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441"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149"/>
      </w:tblGrid>
      <w:tr w:rsidR="001E6BE7" w:rsidRPr="008202C1" w14:paraId="021B5D2C" w14:textId="77777777" w:rsidTr="001E6BE7">
        <w:tc>
          <w:tcPr>
            <w:tcW w:w="10349" w:type="dxa"/>
            <w:gridSpan w:val="3"/>
            <w:tcBorders>
              <w:top w:val="single" w:sz="24" w:space="0" w:color="auto"/>
              <w:bottom w:val="single" w:sz="24" w:space="0" w:color="auto"/>
            </w:tcBorders>
          </w:tcPr>
          <w:p w14:paraId="6CFFE0ED" w14:textId="19170505" w:rsidR="001E6BE7" w:rsidRPr="008202C1" w:rsidRDefault="00992D7B" w:rsidP="001E6BE7">
            <w:pPr>
              <w:autoSpaceDE/>
              <w:autoSpaceDN/>
              <w:adjustRightInd/>
              <w:spacing w:before="0" w:beforeAutospacing="0" w:after="0" w:afterAutospacing="0"/>
              <w:jc w:val="center"/>
              <w:rPr>
                <w:rFonts w:eastAsia="MS Mincho"/>
                <w:b/>
                <w:sz w:val="24"/>
                <w:szCs w:val="24"/>
                <w:lang w:eastAsia="ar-SA"/>
              </w:rPr>
            </w:pPr>
            <w:r>
              <w:rPr>
                <w:rFonts w:eastAsia="MS Mincho"/>
                <w:b/>
                <w:sz w:val="24"/>
                <w:szCs w:val="24"/>
                <w:lang w:val="kk-KZ" w:eastAsia="ar-SA"/>
              </w:rPr>
              <w:t>\</w:t>
            </w:r>
            <w:r w:rsidR="001E6BE7" w:rsidRPr="008202C1">
              <w:rPr>
                <w:rFonts w:eastAsia="MS Mincho"/>
                <w:b/>
                <w:sz w:val="24"/>
                <w:szCs w:val="24"/>
                <w:lang w:eastAsia="ar-SA"/>
              </w:rPr>
              <w:t>ЕВРАЗИЙСКИЙ СОВЕТ ПО СТАНДАРТИЗАЦИИ, МЕТРОЛОГИИ И СЕРТИФИКАЦИИ</w:t>
            </w:r>
          </w:p>
          <w:p w14:paraId="2F64E354" w14:textId="77777777" w:rsidR="001E6BE7" w:rsidRPr="008202C1" w:rsidRDefault="001E6BE7" w:rsidP="001E6BE7">
            <w:pPr>
              <w:autoSpaceDE/>
              <w:autoSpaceDN/>
              <w:adjustRightInd/>
              <w:spacing w:before="0" w:beforeAutospacing="0" w:after="0" w:afterAutospacing="0"/>
              <w:jc w:val="center"/>
              <w:rPr>
                <w:rFonts w:eastAsia="MS Mincho"/>
                <w:b/>
                <w:sz w:val="24"/>
                <w:szCs w:val="24"/>
                <w:lang w:val="en-US" w:eastAsia="ar-SA"/>
              </w:rPr>
            </w:pPr>
            <w:r w:rsidRPr="008202C1">
              <w:rPr>
                <w:rFonts w:eastAsia="MS Mincho"/>
                <w:b/>
                <w:sz w:val="24"/>
                <w:szCs w:val="24"/>
                <w:lang w:val="en-US" w:eastAsia="ar-SA"/>
              </w:rPr>
              <w:t>(</w:t>
            </w:r>
            <w:r w:rsidRPr="008202C1">
              <w:rPr>
                <w:rFonts w:eastAsia="MS Mincho"/>
                <w:b/>
                <w:sz w:val="24"/>
                <w:szCs w:val="24"/>
                <w:lang w:eastAsia="ar-SA"/>
              </w:rPr>
              <w:t>ЕАСС</w:t>
            </w:r>
            <w:r w:rsidRPr="008202C1">
              <w:rPr>
                <w:rFonts w:eastAsia="MS Mincho"/>
                <w:b/>
                <w:sz w:val="24"/>
                <w:szCs w:val="24"/>
                <w:lang w:val="en-US" w:eastAsia="ar-SA"/>
              </w:rPr>
              <w:t>)</w:t>
            </w:r>
          </w:p>
          <w:p w14:paraId="4C71D17A" w14:textId="77777777" w:rsidR="001E6BE7" w:rsidRPr="008202C1" w:rsidRDefault="001E6BE7" w:rsidP="001E6BE7">
            <w:pPr>
              <w:autoSpaceDE/>
              <w:autoSpaceDN/>
              <w:adjustRightInd/>
              <w:spacing w:before="0" w:beforeAutospacing="0" w:after="0" w:afterAutospacing="0"/>
              <w:jc w:val="center"/>
              <w:rPr>
                <w:rFonts w:eastAsia="MS Mincho"/>
                <w:b/>
                <w:sz w:val="24"/>
                <w:szCs w:val="24"/>
                <w:lang w:val="en-US" w:eastAsia="ar-SA"/>
              </w:rPr>
            </w:pPr>
          </w:p>
          <w:p w14:paraId="457E057E" w14:textId="77777777" w:rsidR="001E6BE7" w:rsidRPr="008202C1" w:rsidRDefault="001E6BE7" w:rsidP="001E6BE7">
            <w:pPr>
              <w:autoSpaceDE/>
              <w:autoSpaceDN/>
              <w:adjustRightInd/>
              <w:spacing w:before="0" w:beforeAutospacing="0" w:after="0" w:afterAutospacing="0"/>
              <w:jc w:val="center"/>
              <w:rPr>
                <w:rFonts w:eastAsia="MS Mincho"/>
                <w:b/>
                <w:sz w:val="24"/>
                <w:szCs w:val="24"/>
                <w:lang w:val="en-US" w:eastAsia="ar-SA"/>
              </w:rPr>
            </w:pPr>
            <w:r w:rsidRPr="008202C1">
              <w:rPr>
                <w:rFonts w:eastAsia="MS Mincho"/>
                <w:b/>
                <w:sz w:val="24"/>
                <w:szCs w:val="24"/>
                <w:lang w:val="en-US" w:eastAsia="ar-SA"/>
              </w:rPr>
              <w:t>EURO-ASIAN COUNCIL FOR STANDARDIZATION, METROLOGY AND CERTIFICATION</w:t>
            </w:r>
          </w:p>
          <w:p w14:paraId="0EA59A41" w14:textId="77777777" w:rsidR="001E6BE7" w:rsidRPr="008202C1" w:rsidRDefault="001E6BE7" w:rsidP="001E6BE7">
            <w:pPr>
              <w:autoSpaceDE/>
              <w:autoSpaceDN/>
              <w:adjustRightInd/>
              <w:spacing w:before="0" w:beforeAutospacing="0" w:after="0" w:afterAutospacing="0"/>
              <w:jc w:val="center"/>
              <w:rPr>
                <w:rFonts w:eastAsia="MS Mincho"/>
                <w:b/>
                <w:sz w:val="24"/>
                <w:szCs w:val="24"/>
              </w:rPr>
            </w:pPr>
            <w:r w:rsidRPr="008202C1">
              <w:rPr>
                <w:rFonts w:eastAsia="MS Mincho"/>
                <w:b/>
                <w:sz w:val="24"/>
                <w:szCs w:val="24"/>
                <w:lang w:val="en-US" w:eastAsia="ar-SA"/>
              </w:rPr>
              <w:t>(EASC)</w:t>
            </w:r>
          </w:p>
        </w:tc>
      </w:tr>
      <w:tr w:rsidR="001E6BE7" w:rsidRPr="008202C1" w14:paraId="73E1100A" w14:textId="77777777" w:rsidTr="001E6BE7">
        <w:trPr>
          <w:trHeight w:val="1946"/>
        </w:trPr>
        <w:tc>
          <w:tcPr>
            <w:tcW w:w="1980" w:type="dxa"/>
            <w:tcBorders>
              <w:top w:val="single" w:sz="24" w:space="0" w:color="auto"/>
              <w:bottom w:val="single" w:sz="18" w:space="0" w:color="auto"/>
              <w:right w:val="nil"/>
            </w:tcBorders>
            <w:vAlign w:val="center"/>
          </w:tcPr>
          <w:p w14:paraId="6ED2253E" w14:textId="77777777" w:rsidR="001E6BE7" w:rsidRPr="008202C1" w:rsidRDefault="001E6BE7" w:rsidP="001E6BE7">
            <w:pPr>
              <w:autoSpaceDE/>
              <w:autoSpaceDN/>
              <w:adjustRightInd/>
              <w:spacing w:before="0" w:beforeAutospacing="0" w:after="0" w:afterAutospacing="0"/>
              <w:rPr>
                <w:rFonts w:eastAsia="MS Mincho"/>
                <w:b/>
                <w:sz w:val="24"/>
                <w:szCs w:val="24"/>
              </w:rPr>
            </w:pPr>
            <w:r w:rsidRPr="008202C1">
              <w:rPr>
                <w:rFonts w:ascii="Times New Roman" w:eastAsia="MS Mincho" w:hAnsi="Times New Roman"/>
                <w:noProof/>
                <w:sz w:val="24"/>
                <w:szCs w:val="24"/>
              </w:rPr>
              <w:drawing>
                <wp:inline distT="0" distB="0" distL="0" distR="0" wp14:anchorId="30ADABC8" wp14:editId="11A3D554">
                  <wp:extent cx="1123950" cy="1123950"/>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noChangeArrowheads="1"/>
                          </pic:cNvPicPr>
                        </pic:nvPicPr>
                        <pic:blipFill>
                          <a:blip r:embed="rId8"/>
                          <a:srcRect/>
                          <a:stretch>
                            <a:fillRect/>
                          </a:stretch>
                        </pic:blipFill>
                        <pic:spPr>
                          <a:xfrm>
                            <a:off x="0" y="0"/>
                            <a:ext cx="1123950" cy="112395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tcPr>
          <w:p w14:paraId="0EEBA793" w14:textId="77777777" w:rsidR="001E6BE7" w:rsidRPr="008202C1" w:rsidRDefault="001E6BE7" w:rsidP="001E6BE7">
            <w:pPr>
              <w:autoSpaceDE/>
              <w:autoSpaceDN/>
              <w:adjustRightInd/>
              <w:spacing w:before="0" w:beforeAutospacing="0" w:after="0" w:afterAutospacing="0" w:line="360" w:lineRule="auto"/>
              <w:jc w:val="center"/>
              <w:rPr>
                <w:rFonts w:eastAsia="MS Mincho"/>
                <w:b/>
                <w:sz w:val="28"/>
                <w:szCs w:val="28"/>
              </w:rPr>
            </w:pPr>
          </w:p>
          <w:p w14:paraId="01887A1D" w14:textId="77777777" w:rsidR="001E6BE7" w:rsidRPr="008202C1" w:rsidRDefault="001E6BE7" w:rsidP="001E6BE7">
            <w:pPr>
              <w:autoSpaceDE/>
              <w:autoSpaceDN/>
              <w:adjustRightInd/>
              <w:spacing w:before="0" w:beforeAutospacing="0" w:after="0" w:afterAutospacing="0" w:line="360" w:lineRule="auto"/>
              <w:jc w:val="center"/>
              <w:rPr>
                <w:rFonts w:eastAsia="MS Mincho"/>
                <w:b/>
                <w:sz w:val="28"/>
                <w:szCs w:val="28"/>
              </w:rPr>
            </w:pPr>
            <w:r w:rsidRPr="008202C1">
              <w:rPr>
                <w:rFonts w:eastAsia="MS Mincho"/>
                <w:b/>
                <w:sz w:val="28"/>
                <w:szCs w:val="28"/>
              </w:rPr>
              <w:t>М Е Ж Г О С У Д А Р С Т В Е Н Н Ы Й</w:t>
            </w:r>
          </w:p>
          <w:p w14:paraId="6BC1577D" w14:textId="77777777" w:rsidR="001E6BE7" w:rsidRPr="008202C1" w:rsidRDefault="001E6BE7" w:rsidP="001E6BE7">
            <w:pPr>
              <w:autoSpaceDE/>
              <w:autoSpaceDN/>
              <w:adjustRightInd/>
              <w:spacing w:before="0" w:beforeAutospacing="0" w:after="0" w:afterAutospacing="0" w:line="360" w:lineRule="auto"/>
              <w:jc w:val="center"/>
              <w:rPr>
                <w:rFonts w:eastAsia="MS Mincho"/>
                <w:b/>
                <w:sz w:val="24"/>
                <w:szCs w:val="24"/>
              </w:rPr>
            </w:pPr>
            <w:r w:rsidRPr="008202C1">
              <w:rPr>
                <w:rFonts w:eastAsia="MS Mincho"/>
                <w:b/>
                <w:sz w:val="28"/>
                <w:szCs w:val="28"/>
              </w:rPr>
              <w:t>С Т А Н Д А Р Т</w:t>
            </w:r>
          </w:p>
        </w:tc>
        <w:tc>
          <w:tcPr>
            <w:tcW w:w="3149" w:type="dxa"/>
            <w:tcBorders>
              <w:top w:val="single" w:sz="24" w:space="0" w:color="auto"/>
              <w:left w:val="nil"/>
              <w:bottom w:val="single" w:sz="18" w:space="0" w:color="auto"/>
            </w:tcBorders>
          </w:tcPr>
          <w:p w14:paraId="73465603" w14:textId="77777777" w:rsidR="001E6BE7" w:rsidRPr="008202C1" w:rsidRDefault="001E6BE7" w:rsidP="001E6BE7">
            <w:pPr>
              <w:autoSpaceDE/>
              <w:autoSpaceDN/>
              <w:adjustRightInd/>
              <w:spacing w:before="0" w:beforeAutospacing="0" w:after="0" w:afterAutospacing="0" w:line="360" w:lineRule="auto"/>
              <w:ind w:left="347"/>
              <w:rPr>
                <w:rFonts w:eastAsia="MS Mincho"/>
                <w:b/>
                <w:sz w:val="28"/>
                <w:szCs w:val="28"/>
              </w:rPr>
            </w:pPr>
          </w:p>
          <w:p w14:paraId="6C5EA35A" w14:textId="77777777" w:rsidR="001E6BE7" w:rsidRPr="008202C1" w:rsidRDefault="001E6BE7" w:rsidP="001E6BE7">
            <w:pPr>
              <w:autoSpaceDE/>
              <w:autoSpaceDN/>
              <w:adjustRightInd/>
              <w:spacing w:before="0" w:beforeAutospacing="0" w:after="0" w:afterAutospacing="0" w:line="360" w:lineRule="auto"/>
              <w:ind w:left="103" w:firstLine="141"/>
              <w:rPr>
                <w:rFonts w:eastAsia="MS Mincho"/>
                <w:b/>
                <w:bCs/>
                <w:sz w:val="28"/>
                <w:szCs w:val="28"/>
                <w:lang w:eastAsia="ar-SA"/>
              </w:rPr>
            </w:pPr>
            <w:r w:rsidRPr="008202C1">
              <w:rPr>
                <w:rFonts w:eastAsia="MS Mincho"/>
                <w:b/>
                <w:sz w:val="28"/>
                <w:szCs w:val="28"/>
                <w:lang w:eastAsia="ar-SA"/>
              </w:rPr>
              <w:t>ГОСТ</w:t>
            </w:r>
            <w:r w:rsidRPr="008202C1">
              <w:rPr>
                <w:rFonts w:eastAsia="MS Mincho"/>
                <w:b/>
                <w:bCs/>
                <w:sz w:val="28"/>
                <w:szCs w:val="28"/>
                <w:lang w:eastAsia="ar-SA"/>
              </w:rPr>
              <w:t xml:space="preserve"> </w:t>
            </w:r>
            <w:r w:rsidRPr="00B07933">
              <w:rPr>
                <w:rFonts w:eastAsia="MS Mincho"/>
                <w:b/>
                <w:sz w:val="28"/>
                <w:szCs w:val="28"/>
                <w:lang w:eastAsia="ar-SA"/>
              </w:rPr>
              <w:t>873</w:t>
            </w:r>
            <w:r w:rsidR="009E0422">
              <w:rPr>
                <w:rFonts w:eastAsia="MS Mincho"/>
                <w:b/>
                <w:sz w:val="28"/>
                <w:szCs w:val="28"/>
                <w:lang w:eastAsia="ar-SA"/>
              </w:rPr>
              <w:t>5</w:t>
            </w:r>
            <w:r w:rsidRPr="008202C1">
              <w:rPr>
                <w:rFonts w:eastAsia="MS Mincho"/>
                <w:b/>
                <w:sz w:val="28"/>
                <w:szCs w:val="28"/>
                <w:lang w:eastAsia="ar-SA"/>
              </w:rPr>
              <w:t xml:space="preserve"> –</w:t>
            </w:r>
            <w:r w:rsidRPr="008202C1">
              <w:rPr>
                <w:rFonts w:eastAsia="MS Mincho"/>
                <w:b/>
                <w:bCs/>
                <w:sz w:val="28"/>
                <w:szCs w:val="28"/>
                <w:lang w:eastAsia="ar-SA"/>
              </w:rPr>
              <w:t xml:space="preserve"> </w:t>
            </w:r>
            <w:r w:rsidRPr="008202C1">
              <w:rPr>
                <w:rFonts w:eastAsia="MS Mincho"/>
                <w:b/>
                <w:sz w:val="28"/>
                <w:szCs w:val="28"/>
                <w:lang w:eastAsia="ar-SA"/>
              </w:rPr>
              <w:t>202_</w:t>
            </w:r>
          </w:p>
          <w:p w14:paraId="05ADB40D" w14:textId="77777777" w:rsidR="001E6BE7" w:rsidRPr="008202C1" w:rsidRDefault="006A42F5" w:rsidP="00487701">
            <w:pPr>
              <w:autoSpaceDE/>
              <w:autoSpaceDN/>
              <w:adjustRightInd/>
              <w:spacing w:before="0" w:beforeAutospacing="0" w:after="0" w:afterAutospacing="0"/>
              <w:ind w:left="206"/>
              <w:rPr>
                <w:rFonts w:eastAsia="MS Mincho"/>
                <w:i/>
                <w:sz w:val="24"/>
                <w:szCs w:val="24"/>
                <w:lang w:eastAsia="ar-SA"/>
              </w:rPr>
            </w:pPr>
            <w:r w:rsidRPr="00DD0976">
              <w:rPr>
                <w:rFonts w:eastAsia="Calibri"/>
                <w:b/>
                <w:i/>
                <w:sz w:val="22"/>
                <w:szCs w:val="22"/>
              </w:rPr>
              <w:t xml:space="preserve">(Проект RU, </w:t>
            </w:r>
            <w:r w:rsidRPr="00DD0976">
              <w:rPr>
                <w:rFonts w:eastAsia="Calibri"/>
                <w:b/>
                <w:i/>
                <w:sz w:val="22"/>
                <w:szCs w:val="22"/>
              </w:rPr>
              <w:br/>
            </w:r>
            <w:r w:rsidR="009E0422">
              <w:rPr>
                <w:rFonts w:eastAsia="Calibri"/>
                <w:b/>
                <w:i/>
                <w:sz w:val="22"/>
                <w:szCs w:val="22"/>
              </w:rPr>
              <w:t>первая</w:t>
            </w:r>
            <w:r w:rsidRPr="00DD0976">
              <w:rPr>
                <w:rFonts w:eastAsia="Calibri"/>
                <w:b/>
                <w:i/>
                <w:sz w:val="22"/>
                <w:szCs w:val="22"/>
              </w:rPr>
              <w:t xml:space="preserve"> редакция)</w:t>
            </w:r>
          </w:p>
        </w:tc>
      </w:tr>
    </w:tbl>
    <w:p w14:paraId="1C314E1D" w14:textId="77777777" w:rsidR="002F278F" w:rsidRDefault="002F278F" w:rsidP="00E131AF">
      <w:pPr>
        <w:shd w:val="clear" w:color="auto" w:fill="FFFFFF"/>
        <w:jc w:val="center"/>
        <w:rPr>
          <w:b/>
          <w:bCs/>
          <w:spacing w:val="-4"/>
          <w:sz w:val="36"/>
          <w:szCs w:val="36"/>
        </w:rPr>
      </w:pPr>
    </w:p>
    <w:p w14:paraId="2A8E7964" w14:textId="77777777" w:rsidR="00AD7ECA" w:rsidRDefault="00AD7ECA" w:rsidP="00E131AF">
      <w:pPr>
        <w:shd w:val="clear" w:color="auto" w:fill="FFFFFF"/>
        <w:jc w:val="center"/>
        <w:rPr>
          <w:b/>
          <w:bCs/>
          <w:spacing w:val="-4"/>
          <w:sz w:val="36"/>
          <w:szCs w:val="36"/>
        </w:rPr>
      </w:pPr>
    </w:p>
    <w:p w14:paraId="36D3B66A" w14:textId="77777777" w:rsidR="00AD7ECA" w:rsidRPr="00807712" w:rsidRDefault="00AD7ECA" w:rsidP="00E131AF">
      <w:pPr>
        <w:shd w:val="clear" w:color="auto" w:fill="FFFFFF"/>
        <w:jc w:val="center"/>
        <w:rPr>
          <w:b/>
          <w:bCs/>
          <w:spacing w:val="-4"/>
          <w:sz w:val="36"/>
          <w:szCs w:val="36"/>
        </w:rPr>
      </w:pPr>
    </w:p>
    <w:p w14:paraId="7309C61D" w14:textId="77777777" w:rsidR="002F278F" w:rsidRPr="00807712" w:rsidRDefault="002F278F" w:rsidP="00E131AF">
      <w:pPr>
        <w:shd w:val="clear" w:color="auto" w:fill="FFFFFF"/>
        <w:jc w:val="center"/>
        <w:rPr>
          <w:b/>
          <w:bCs/>
          <w:spacing w:val="-4"/>
          <w:sz w:val="36"/>
          <w:szCs w:val="36"/>
        </w:rPr>
      </w:pPr>
    </w:p>
    <w:p w14:paraId="59023CEC" w14:textId="77777777" w:rsidR="00337F9F" w:rsidRPr="00AD7ECA" w:rsidRDefault="00337F9F" w:rsidP="00A64945">
      <w:pPr>
        <w:shd w:val="clear" w:color="auto" w:fill="FFFFFF"/>
        <w:spacing w:before="0" w:beforeAutospacing="0" w:after="0" w:afterAutospacing="0" w:line="360" w:lineRule="auto"/>
        <w:jc w:val="center"/>
        <w:rPr>
          <w:b/>
          <w:bCs/>
          <w:spacing w:val="-4"/>
          <w:sz w:val="36"/>
          <w:szCs w:val="24"/>
        </w:rPr>
      </w:pPr>
      <w:r w:rsidRPr="00AD7ECA">
        <w:rPr>
          <w:b/>
          <w:bCs/>
          <w:spacing w:val="-4"/>
          <w:sz w:val="36"/>
          <w:szCs w:val="24"/>
        </w:rPr>
        <w:t>ПЕСОК ДЛЯ СТРОИТЕЛЬНЫХ РАБОТ</w:t>
      </w:r>
    </w:p>
    <w:p w14:paraId="45E80346" w14:textId="77777777" w:rsidR="009567B6" w:rsidRPr="00AD7ECA" w:rsidRDefault="009E0422" w:rsidP="00A64945">
      <w:pPr>
        <w:shd w:val="clear" w:color="auto" w:fill="FFFFFF"/>
        <w:spacing w:before="0" w:beforeAutospacing="0" w:after="0" w:afterAutospacing="0" w:line="360" w:lineRule="auto"/>
        <w:jc w:val="center"/>
        <w:rPr>
          <w:b/>
          <w:bCs/>
          <w:spacing w:val="-4"/>
          <w:sz w:val="36"/>
          <w:szCs w:val="24"/>
        </w:rPr>
      </w:pPr>
      <w:r>
        <w:rPr>
          <w:b/>
          <w:bCs/>
          <w:spacing w:val="-4"/>
          <w:sz w:val="36"/>
          <w:szCs w:val="24"/>
        </w:rPr>
        <w:t>Методы испытаний</w:t>
      </w:r>
    </w:p>
    <w:p w14:paraId="70D27097" w14:textId="77777777" w:rsidR="00F0068F" w:rsidRPr="009D33D4" w:rsidRDefault="00F0068F" w:rsidP="002F278F">
      <w:pPr>
        <w:shd w:val="clear" w:color="auto" w:fill="FFFFFF"/>
        <w:ind w:right="-285"/>
        <w:jc w:val="center"/>
        <w:rPr>
          <w:b/>
          <w:bCs/>
          <w:iCs/>
          <w:spacing w:val="-4"/>
          <w:sz w:val="24"/>
          <w:szCs w:val="24"/>
        </w:rPr>
      </w:pPr>
    </w:p>
    <w:p w14:paraId="54363ABA" w14:textId="77777777" w:rsidR="006B0123" w:rsidRPr="009D33D4" w:rsidRDefault="006B0123" w:rsidP="002F278F">
      <w:pPr>
        <w:shd w:val="clear" w:color="auto" w:fill="FFFFFF"/>
        <w:ind w:right="-285"/>
        <w:jc w:val="center"/>
        <w:rPr>
          <w:b/>
          <w:bCs/>
          <w:i/>
          <w:spacing w:val="-4"/>
          <w:sz w:val="24"/>
          <w:szCs w:val="24"/>
        </w:rPr>
      </w:pPr>
    </w:p>
    <w:p w14:paraId="3F77E4BC" w14:textId="77777777" w:rsidR="00E131AF" w:rsidRPr="006A42F5" w:rsidRDefault="00A64945" w:rsidP="002F278F">
      <w:pPr>
        <w:shd w:val="clear" w:color="auto" w:fill="FFFFFF"/>
        <w:ind w:right="-285"/>
        <w:jc w:val="center"/>
        <w:rPr>
          <w:b/>
          <w:bCs/>
          <w:spacing w:val="-4"/>
          <w:sz w:val="24"/>
          <w:szCs w:val="24"/>
        </w:rPr>
      </w:pPr>
      <w:r w:rsidRPr="006A42F5">
        <w:rPr>
          <w:b/>
          <w:bCs/>
          <w:spacing w:val="-4"/>
          <w:sz w:val="24"/>
          <w:szCs w:val="24"/>
        </w:rPr>
        <w:t xml:space="preserve">Настоящий </w:t>
      </w:r>
      <w:r w:rsidR="00AD7ECA" w:rsidRPr="006A42F5">
        <w:rPr>
          <w:b/>
          <w:bCs/>
          <w:spacing w:val="-4"/>
          <w:sz w:val="24"/>
          <w:szCs w:val="24"/>
        </w:rPr>
        <w:t xml:space="preserve">проект </w:t>
      </w:r>
      <w:r w:rsidRPr="006A42F5">
        <w:rPr>
          <w:b/>
          <w:bCs/>
          <w:spacing w:val="-4"/>
          <w:sz w:val="24"/>
          <w:szCs w:val="24"/>
        </w:rPr>
        <w:t>стандарт</w:t>
      </w:r>
      <w:r w:rsidR="00AD7ECA" w:rsidRPr="006A42F5">
        <w:rPr>
          <w:b/>
          <w:bCs/>
          <w:spacing w:val="-4"/>
          <w:sz w:val="24"/>
          <w:szCs w:val="24"/>
        </w:rPr>
        <w:t>а</w:t>
      </w:r>
      <w:r w:rsidR="00DE5717" w:rsidRPr="006A42F5">
        <w:rPr>
          <w:b/>
          <w:bCs/>
          <w:spacing w:val="-4"/>
          <w:sz w:val="24"/>
          <w:szCs w:val="24"/>
        </w:rPr>
        <w:t xml:space="preserve"> не подлежит применению до его утверждения</w:t>
      </w:r>
    </w:p>
    <w:p w14:paraId="758EE11A" w14:textId="77777777" w:rsidR="00447A65" w:rsidRPr="00807712" w:rsidRDefault="00447A65" w:rsidP="00E131AF">
      <w:pPr>
        <w:shd w:val="clear" w:color="auto" w:fill="FFFFFF"/>
        <w:jc w:val="center"/>
        <w:rPr>
          <w:b/>
          <w:bCs/>
          <w:spacing w:val="-4"/>
          <w:sz w:val="24"/>
          <w:szCs w:val="24"/>
        </w:rPr>
      </w:pPr>
    </w:p>
    <w:p w14:paraId="055E965D" w14:textId="77777777" w:rsidR="00F0068F" w:rsidRPr="00807712" w:rsidRDefault="00F0068F" w:rsidP="00E131AF">
      <w:pPr>
        <w:shd w:val="clear" w:color="auto" w:fill="FFFFFF"/>
        <w:jc w:val="center"/>
        <w:rPr>
          <w:b/>
          <w:bCs/>
          <w:spacing w:val="-4"/>
          <w:sz w:val="24"/>
          <w:szCs w:val="24"/>
        </w:rPr>
      </w:pPr>
    </w:p>
    <w:p w14:paraId="18BB2143" w14:textId="77777777" w:rsidR="00F0068F" w:rsidRPr="00807712" w:rsidRDefault="00F0068F" w:rsidP="00E131AF">
      <w:pPr>
        <w:shd w:val="clear" w:color="auto" w:fill="FFFFFF"/>
        <w:jc w:val="center"/>
        <w:rPr>
          <w:b/>
          <w:bCs/>
          <w:spacing w:val="-4"/>
          <w:sz w:val="24"/>
          <w:szCs w:val="24"/>
        </w:rPr>
      </w:pPr>
    </w:p>
    <w:p w14:paraId="5DF7D903" w14:textId="77777777" w:rsidR="00A64945" w:rsidRPr="00807712" w:rsidRDefault="00A64945" w:rsidP="00E131AF">
      <w:pPr>
        <w:shd w:val="clear" w:color="auto" w:fill="FFFFFF"/>
        <w:jc w:val="center"/>
        <w:rPr>
          <w:b/>
          <w:bCs/>
          <w:spacing w:val="-4"/>
          <w:sz w:val="24"/>
          <w:szCs w:val="24"/>
        </w:rPr>
      </w:pPr>
    </w:p>
    <w:p w14:paraId="084D217C" w14:textId="77777777" w:rsidR="00A64945" w:rsidRPr="00807712" w:rsidRDefault="00A64945" w:rsidP="00E131AF">
      <w:pPr>
        <w:shd w:val="clear" w:color="auto" w:fill="FFFFFF"/>
        <w:jc w:val="center"/>
        <w:rPr>
          <w:b/>
          <w:bCs/>
          <w:spacing w:val="-4"/>
          <w:sz w:val="24"/>
          <w:szCs w:val="24"/>
        </w:rPr>
      </w:pPr>
    </w:p>
    <w:p w14:paraId="120A39E9" w14:textId="77777777" w:rsidR="00A64945" w:rsidRPr="00807712" w:rsidRDefault="00A64945" w:rsidP="00E131AF">
      <w:pPr>
        <w:shd w:val="clear" w:color="auto" w:fill="FFFFFF"/>
        <w:jc w:val="center"/>
        <w:rPr>
          <w:b/>
          <w:bCs/>
          <w:spacing w:val="-4"/>
          <w:sz w:val="24"/>
          <w:szCs w:val="24"/>
        </w:rPr>
      </w:pPr>
    </w:p>
    <w:p w14:paraId="2D5C6B66" w14:textId="77777777" w:rsidR="00AD7ECA" w:rsidRPr="00276EE9" w:rsidRDefault="00AD7ECA" w:rsidP="00AD7ECA">
      <w:pPr>
        <w:autoSpaceDE/>
        <w:autoSpaceDN/>
        <w:adjustRightInd/>
        <w:spacing w:before="0" w:beforeAutospacing="0" w:afterLines="120" w:after="288" w:afterAutospacing="0" w:line="276" w:lineRule="auto"/>
        <w:contextualSpacing/>
        <w:jc w:val="center"/>
        <w:rPr>
          <w:b/>
          <w:sz w:val="24"/>
          <w:szCs w:val="24"/>
        </w:rPr>
      </w:pPr>
      <w:r>
        <w:rPr>
          <w:b/>
          <w:sz w:val="24"/>
          <w:szCs w:val="24"/>
        </w:rPr>
        <w:t>Минск</w:t>
      </w:r>
    </w:p>
    <w:p w14:paraId="4D90F408" w14:textId="77777777" w:rsidR="00AD7ECA" w:rsidRPr="00CB0BB3" w:rsidRDefault="00AD7ECA" w:rsidP="00AD7ECA">
      <w:pPr>
        <w:tabs>
          <w:tab w:val="left" w:pos="9498"/>
        </w:tabs>
        <w:autoSpaceDE/>
        <w:autoSpaceDN/>
        <w:adjustRightInd/>
        <w:spacing w:before="0" w:beforeAutospacing="0" w:after="0" w:afterAutospacing="0"/>
        <w:jc w:val="center"/>
        <w:rPr>
          <w:rFonts w:eastAsia="Courier New"/>
          <w:b/>
          <w:bCs/>
          <w:sz w:val="24"/>
          <w:szCs w:val="24"/>
        </w:rPr>
      </w:pPr>
      <w:r>
        <w:rPr>
          <w:rFonts w:eastAsia="Courier New"/>
          <w:b/>
          <w:bCs/>
          <w:sz w:val="24"/>
          <w:szCs w:val="24"/>
        </w:rPr>
        <w:t>Евразийский совет по стандартизации, метрологии и сертификации</w:t>
      </w:r>
    </w:p>
    <w:p w14:paraId="4CEEB7CA" w14:textId="77777777" w:rsidR="00A64945" w:rsidRPr="00807712" w:rsidRDefault="009567B6" w:rsidP="00AD7ECA">
      <w:pPr>
        <w:shd w:val="clear" w:color="auto" w:fill="FFFFFF"/>
        <w:tabs>
          <w:tab w:val="left" w:pos="0"/>
        </w:tabs>
        <w:spacing w:before="0" w:beforeAutospacing="0" w:after="0" w:afterAutospacing="0" w:line="360" w:lineRule="auto"/>
        <w:jc w:val="center"/>
        <w:rPr>
          <w:b/>
          <w:bCs/>
          <w:spacing w:val="-4"/>
          <w:sz w:val="24"/>
          <w:szCs w:val="24"/>
        </w:rPr>
      </w:pPr>
      <w:r>
        <w:rPr>
          <w:b/>
          <w:bCs/>
          <w:sz w:val="24"/>
          <w:szCs w:val="24"/>
        </w:rPr>
        <w:t>202</w:t>
      </w:r>
      <w:r w:rsidR="00AD7ECA">
        <w:rPr>
          <w:b/>
          <w:bCs/>
          <w:sz w:val="24"/>
          <w:szCs w:val="24"/>
        </w:rPr>
        <w:t>_</w:t>
      </w:r>
    </w:p>
    <w:p w14:paraId="7D0D94E6" w14:textId="77777777" w:rsidR="00A64945" w:rsidRPr="00807712" w:rsidRDefault="00A64945" w:rsidP="00363D00">
      <w:pPr>
        <w:spacing w:before="240" w:beforeAutospacing="0" w:after="240" w:afterAutospacing="0" w:line="360" w:lineRule="auto"/>
        <w:jc w:val="center"/>
        <w:rPr>
          <w:b/>
          <w:sz w:val="24"/>
          <w:szCs w:val="24"/>
        </w:rPr>
        <w:sectPr w:rsidR="00A64945" w:rsidRPr="00807712" w:rsidSect="00E61C00">
          <w:headerReference w:type="even" r:id="rId9"/>
          <w:headerReference w:type="default" r:id="rId10"/>
          <w:footerReference w:type="even" r:id="rId11"/>
          <w:footerReference w:type="default" r:id="rId12"/>
          <w:footerReference w:type="first" r:id="rId13"/>
          <w:pgSz w:w="11906" w:h="16838" w:code="9"/>
          <w:pgMar w:top="1134" w:right="850" w:bottom="1134" w:left="1701" w:header="709" w:footer="709" w:gutter="0"/>
          <w:pgNumType w:fmt="upperRoman" w:start="1"/>
          <w:cols w:space="708"/>
          <w:titlePg/>
          <w:docGrid w:linePitch="360"/>
        </w:sectPr>
      </w:pPr>
    </w:p>
    <w:p w14:paraId="0D163790" w14:textId="77777777" w:rsidR="00E131AF" w:rsidRPr="00AD7ECA" w:rsidRDefault="00E131AF" w:rsidP="00363D00">
      <w:pPr>
        <w:spacing w:before="240" w:beforeAutospacing="0" w:after="240" w:afterAutospacing="0" w:line="360" w:lineRule="auto"/>
        <w:jc w:val="center"/>
        <w:rPr>
          <w:b/>
          <w:sz w:val="28"/>
          <w:szCs w:val="24"/>
        </w:rPr>
      </w:pPr>
      <w:r w:rsidRPr="00AD7ECA">
        <w:rPr>
          <w:b/>
          <w:sz w:val="28"/>
          <w:szCs w:val="24"/>
        </w:rPr>
        <w:lastRenderedPageBreak/>
        <w:t>Предисловие</w:t>
      </w:r>
    </w:p>
    <w:p w14:paraId="285E5A78" w14:textId="77777777" w:rsidR="00AD7ECA" w:rsidRPr="008202C1" w:rsidRDefault="00AD7ECA" w:rsidP="00AD7ECA">
      <w:pPr>
        <w:shd w:val="clear" w:color="auto" w:fill="FFFFFF"/>
        <w:spacing w:before="0" w:beforeAutospacing="0" w:after="0" w:afterAutospacing="0" w:line="336" w:lineRule="auto"/>
        <w:ind w:firstLine="709"/>
        <w:jc w:val="both"/>
        <w:rPr>
          <w:sz w:val="24"/>
          <w:szCs w:val="24"/>
        </w:rPr>
      </w:pPr>
      <w:r w:rsidRPr="008202C1">
        <w:rPr>
          <w:sz w:val="24"/>
          <w:szCs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6C16830" w14:textId="77777777" w:rsidR="00AD7ECA" w:rsidRDefault="00AD7ECA" w:rsidP="006A42F5">
      <w:pPr>
        <w:shd w:val="clear" w:color="auto" w:fill="FFFFFF"/>
        <w:spacing w:before="0" w:beforeAutospacing="0" w:after="0" w:afterAutospacing="0" w:line="336" w:lineRule="auto"/>
        <w:ind w:firstLine="709"/>
        <w:jc w:val="both"/>
        <w:rPr>
          <w:sz w:val="24"/>
          <w:szCs w:val="24"/>
        </w:rPr>
      </w:pPr>
      <w:r w:rsidRPr="008202C1">
        <w:rPr>
          <w:sz w:val="24"/>
          <w:szCs w:val="24"/>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Pr>
          <w:sz w:val="24"/>
          <w:szCs w:val="24"/>
        </w:rPr>
        <w:t>.</w:t>
      </w:r>
    </w:p>
    <w:p w14:paraId="04C6D4EE" w14:textId="77777777" w:rsidR="00AD7ECA" w:rsidRDefault="00AD7ECA" w:rsidP="00AD7ECA">
      <w:pPr>
        <w:spacing w:before="240" w:after="120" w:line="336" w:lineRule="auto"/>
        <w:ind w:firstLine="709"/>
        <w:rPr>
          <w:b/>
          <w:sz w:val="28"/>
          <w:szCs w:val="28"/>
        </w:rPr>
      </w:pPr>
      <w:r>
        <w:rPr>
          <w:b/>
          <w:sz w:val="28"/>
          <w:szCs w:val="28"/>
        </w:rPr>
        <w:t>Сведения о стандарте</w:t>
      </w:r>
    </w:p>
    <w:p w14:paraId="5AE3599E" w14:textId="77777777" w:rsidR="00AD7ECA" w:rsidRPr="00A56E71" w:rsidRDefault="00AD7ECA" w:rsidP="00AD7ECA">
      <w:pPr>
        <w:shd w:val="clear" w:color="auto" w:fill="FFFFFF"/>
        <w:spacing w:before="0" w:beforeAutospacing="0" w:after="0" w:afterAutospacing="0" w:line="336" w:lineRule="auto"/>
        <w:ind w:firstLine="709"/>
        <w:jc w:val="both"/>
        <w:rPr>
          <w:sz w:val="24"/>
          <w:szCs w:val="24"/>
        </w:rPr>
      </w:pPr>
      <w:r w:rsidRPr="00A439DF">
        <w:rPr>
          <w:sz w:val="24"/>
          <w:szCs w:val="24"/>
        </w:rPr>
        <w:t>1 </w:t>
      </w:r>
      <w:r w:rsidRPr="00372445">
        <w:rPr>
          <w:sz w:val="24"/>
          <w:szCs w:val="24"/>
        </w:rPr>
        <w:t>РАЗРАБОТАН</w:t>
      </w:r>
      <w:r w:rsidR="00933131">
        <w:rPr>
          <w:sz w:val="24"/>
          <w:szCs w:val="24"/>
        </w:rPr>
        <w:t xml:space="preserve"> </w:t>
      </w:r>
      <w:r w:rsidR="009A7B44">
        <w:rPr>
          <w:sz w:val="24"/>
          <w:szCs w:val="24"/>
        </w:rPr>
        <w:t>Санкт-Петербургским государственным архитектурно-строительным университетом</w:t>
      </w:r>
      <w:r w:rsidRPr="00276EE9">
        <w:rPr>
          <w:sz w:val="24"/>
          <w:szCs w:val="24"/>
        </w:rPr>
        <w:t xml:space="preserve"> (</w:t>
      </w:r>
      <w:r w:rsidR="009A7B44">
        <w:rPr>
          <w:sz w:val="24"/>
          <w:szCs w:val="24"/>
        </w:rPr>
        <w:t>СПбГАСУ</w:t>
      </w:r>
      <w:r w:rsidRPr="00276EE9">
        <w:rPr>
          <w:sz w:val="24"/>
          <w:szCs w:val="24"/>
        </w:rPr>
        <w:t>)</w:t>
      </w:r>
    </w:p>
    <w:p w14:paraId="5EF1F437" w14:textId="77777777" w:rsidR="00AD7ECA" w:rsidRPr="00A439DF" w:rsidRDefault="00AD7ECA" w:rsidP="00AD7ECA">
      <w:pPr>
        <w:shd w:val="clear" w:color="auto" w:fill="FFFFFF"/>
        <w:spacing w:before="0" w:beforeAutospacing="0" w:after="0" w:afterAutospacing="0" w:line="336" w:lineRule="auto"/>
        <w:ind w:firstLine="709"/>
        <w:jc w:val="both"/>
        <w:rPr>
          <w:sz w:val="24"/>
          <w:szCs w:val="24"/>
        </w:rPr>
      </w:pPr>
      <w:r w:rsidRPr="00A439DF">
        <w:rPr>
          <w:sz w:val="24"/>
          <w:szCs w:val="24"/>
        </w:rPr>
        <w:t xml:space="preserve">2 ВНЕСЕН Техническим комитетом по </w:t>
      </w:r>
      <w:r w:rsidRPr="00003DB3">
        <w:rPr>
          <w:sz w:val="24"/>
          <w:szCs w:val="24"/>
        </w:rPr>
        <w:t>стандартизации ТК</w:t>
      </w:r>
      <w:r w:rsidRPr="00A439DF">
        <w:rPr>
          <w:sz w:val="24"/>
          <w:szCs w:val="24"/>
        </w:rPr>
        <w:t xml:space="preserve"> </w:t>
      </w:r>
      <w:r w:rsidRPr="005C39EA">
        <w:rPr>
          <w:sz w:val="24"/>
          <w:szCs w:val="24"/>
        </w:rPr>
        <w:t>144 «Строительные материалы и изделия»</w:t>
      </w:r>
    </w:p>
    <w:p w14:paraId="0332B874" w14:textId="77777777" w:rsidR="00AD7ECA" w:rsidRPr="008202C1" w:rsidRDefault="00AD7ECA" w:rsidP="00AD7ECA">
      <w:pPr>
        <w:shd w:val="clear" w:color="auto" w:fill="FFFFFF"/>
        <w:spacing w:before="0" w:beforeAutospacing="0" w:after="0" w:afterAutospacing="0" w:line="336" w:lineRule="auto"/>
        <w:ind w:firstLine="709"/>
        <w:jc w:val="both"/>
        <w:rPr>
          <w:sz w:val="24"/>
          <w:szCs w:val="24"/>
          <w:lang w:eastAsia="en-US"/>
        </w:rPr>
      </w:pPr>
      <w:bookmarkStart w:id="0" w:name="пункт_4"/>
      <w:r w:rsidRPr="00A439DF">
        <w:rPr>
          <w:sz w:val="24"/>
          <w:szCs w:val="24"/>
        </w:rPr>
        <w:t>3 </w:t>
      </w:r>
      <w:r w:rsidRPr="008202C1">
        <w:rPr>
          <w:sz w:val="24"/>
          <w:szCs w:val="24"/>
          <w:lang w:eastAsia="en-US"/>
        </w:rPr>
        <w:t xml:space="preserve">ПРИНЯТ Евразийским советом по стандартизации, метрологии и сертификации (протокол </w:t>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r>
      <w:r w:rsidRPr="008202C1">
        <w:rPr>
          <w:sz w:val="24"/>
          <w:szCs w:val="24"/>
          <w:lang w:eastAsia="en-US"/>
        </w:rPr>
        <w:tab/>
        <w:t>)</w:t>
      </w:r>
    </w:p>
    <w:p w14:paraId="4BDADEC8" w14:textId="77777777" w:rsidR="00AD7ECA" w:rsidRPr="008202C1" w:rsidRDefault="00AD7ECA" w:rsidP="008645BB">
      <w:pPr>
        <w:spacing w:before="0" w:beforeAutospacing="0" w:after="0" w:afterAutospacing="0" w:line="336" w:lineRule="auto"/>
        <w:ind w:firstLine="709"/>
        <w:rPr>
          <w:rFonts w:eastAsia="Calibri"/>
          <w:sz w:val="24"/>
          <w:szCs w:val="24"/>
          <w:lang w:val="en-US"/>
        </w:rPr>
      </w:pPr>
      <w:r w:rsidRPr="008202C1">
        <w:rPr>
          <w:rFonts w:eastAsia="Calibri"/>
          <w:sz w:val="24"/>
          <w:szCs w:val="24"/>
        </w:rPr>
        <w:t>За принятие</w:t>
      </w:r>
      <w:r w:rsidRPr="008202C1">
        <w:rPr>
          <w:rFonts w:eastAsia="Calibri"/>
          <w:sz w:val="24"/>
          <w:szCs w:val="24"/>
          <w:shd w:val="clear" w:color="auto" w:fill="FFFFFF"/>
        </w:rPr>
        <w:t xml:space="preserve"> </w:t>
      </w:r>
      <w:r w:rsidRPr="008202C1">
        <w:rPr>
          <w:rFonts w:eastAsia="Calibri"/>
          <w:sz w:val="24"/>
          <w:szCs w:val="24"/>
        </w:rPr>
        <w:t>стандарта проголосовали:</w:t>
      </w:r>
    </w:p>
    <w:tbl>
      <w:tblPr>
        <w:tblW w:w="0" w:type="auto"/>
        <w:tblInd w:w="59" w:type="dxa"/>
        <w:tblLook w:val="04A0" w:firstRow="1" w:lastRow="0" w:firstColumn="1" w:lastColumn="0" w:noHBand="0" w:noVBand="1"/>
      </w:tblPr>
      <w:tblGrid>
        <w:gridCol w:w="2903"/>
        <w:gridCol w:w="2535"/>
        <w:gridCol w:w="3842"/>
      </w:tblGrid>
      <w:tr w:rsidR="00AD7ECA" w:rsidRPr="008202C1" w14:paraId="14754811" w14:textId="77777777" w:rsidTr="00976A1F">
        <w:trPr>
          <w:cantSplit/>
        </w:trPr>
        <w:tc>
          <w:tcPr>
            <w:tcW w:w="2977"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26A171AE" w14:textId="77777777" w:rsidR="00AD7ECA" w:rsidRPr="008202C1" w:rsidRDefault="00AD7ECA" w:rsidP="00976A1F">
            <w:pPr>
              <w:spacing w:after="120" w:line="336" w:lineRule="auto"/>
              <w:jc w:val="center"/>
              <w:rPr>
                <w:rFonts w:eastAsia="Calibri"/>
              </w:rPr>
            </w:pPr>
            <w:r w:rsidRPr="008202C1">
              <w:rPr>
                <w:rFonts w:eastAsia="Calibri"/>
              </w:rPr>
              <w:t>Краткое наименование страны</w:t>
            </w:r>
            <w:r w:rsidRPr="008202C1">
              <w:rPr>
                <w:rFonts w:eastAsia="Calibri"/>
              </w:rPr>
              <w:br/>
              <w:t>по МК (ИСО 3166) 004–97</w:t>
            </w:r>
          </w:p>
        </w:tc>
        <w:tc>
          <w:tcPr>
            <w:tcW w:w="2626"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1A92F495" w14:textId="77777777" w:rsidR="00AD7ECA" w:rsidRPr="008202C1" w:rsidRDefault="00AD7ECA" w:rsidP="00976A1F">
            <w:pPr>
              <w:spacing w:after="120" w:line="336" w:lineRule="auto"/>
              <w:jc w:val="center"/>
              <w:rPr>
                <w:rFonts w:eastAsia="Calibri"/>
              </w:rPr>
            </w:pPr>
            <w:r w:rsidRPr="008202C1">
              <w:rPr>
                <w:rFonts w:eastAsia="Calibri"/>
              </w:rPr>
              <w:t>Код страны</w:t>
            </w:r>
            <w:r w:rsidRPr="008202C1">
              <w:rPr>
                <w:rFonts w:eastAsia="Calibri"/>
              </w:rPr>
              <w:br/>
              <w:t>по МК (ИСО 3166) 004–97</w:t>
            </w:r>
          </w:p>
        </w:tc>
        <w:tc>
          <w:tcPr>
            <w:tcW w:w="3959"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12BDBFD7" w14:textId="77777777" w:rsidR="00AD7ECA" w:rsidRPr="008202C1" w:rsidRDefault="00AD7ECA" w:rsidP="00976A1F">
            <w:pPr>
              <w:spacing w:after="120" w:line="336" w:lineRule="auto"/>
              <w:jc w:val="center"/>
              <w:rPr>
                <w:rFonts w:eastAsia="Calibri"/>
              </w:rPr>
            </w:pPr>
            <w:r w:rsidRPr="008202C1">
              <w:rPr>
                <w:rFonts w:eastAsia="Calibri"/>
              </w:rPr>
              <w:t>Сокращенное наименование национального органа по стандартизации</w:t>
            </w:r>
          </w:p>
        </w:tc>
      </w:tr>
      <w:tr w:rsidR="00AD7ECA" w:rsidRPr="008202C1" w14:paraId="5B33F7FB" w14:textId="77777777" w:rsidTr="00976A1F">
        <w:trPr>
          <w:cantSplit/>
        </w:trPr>
        <w:tc>
          <w:tcPr>
            <w:tcW w:w="2977"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725A670D" w14:textId="77777777" w:rsidR="00AD7ECA" w:rsidRPr="008202C1" w:rsidRDefault="00AD7ECA" w:rsidP="00976A1F">
            <w:pPr>
              <w:spacing w:line="336" w:lineRule="auto"/>
              <w:rPr>
                <w:rFonts w:eastAsia="Calibri"/>
              </w:rPr>
            </w:pPr>
          </w:p>
        </w:tc>
        <w:tc>
          <w:tcPr>
            <w:tcW w:w="2626"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11304461" w14:textId="77777777" w:rsidR="00AD7ECA" w:rsidRPr="008202C1" w:rsidRDefault="00AD7ECA" w:rsidP="00976A1F">
            <w:pPr>
              <w:spacing w:line="336" w:lineRule="auto"/>
              <w:jc w:val="center"/>
              <w:rPr>
                <w:rFonts w:eastAsia="Calibri"/>
              </w:rPr>
            </w:pPr>
          </w:p>
        </w:tc>
        <w:tc>
          <w:tcPr>
            <w:tcW w:w="3959" w:type="dxa"/>
            <w:tcBorders>
              <w:top w:val="double" w:sz="4" w:space="0" w:color="auto"/>
              <w:left w:val="single" w:sz="6" w:space="0" w:color="000000"/>
              <w:bottom w:val="nil"/>
              <w:right w:val="single" w:sz="6" w:space="0" w:color="000000"/>
            </w:tcBorders>
            <w:tcMar>
              <w:top w:w="15" w:type="dxa"/>
              <w:left w:w="74" w:type="dxa"/>
              <w:bottom w:w="15" w:type="dxa"/>
              <w:right w:w="74" w:type="dxa"/>
            </w:tcMar>
            <w:vAlign w:val="center"/>
          </w:tcPr>
          <w:p w14:paraId="03BBEB06" w14:textId="77777777" w:rsidR="00AD7ECA" w:rsidRPr="008202C1" w:rsidRDefault="00AD7ECA" w:rsidP="00976A1F">
            <w:pPr>
              <w:spacing w:line="336" w:lineRule="auto"/>
              <w:rPr>
                <w:rFonts w:eastAsia="Calibri"/>
              </w:rPr>
            </w:pPr>
          </w:p>
        </w:tc>
      </w:tr>
      <w:tr w:rsidR="00AD7ECA" w:rsidRPr="008202C1" w14:paraId="6C265588"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3BD37DD"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D1517C4"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D3D850E" w14:textId="77777777" w:rsidR="00AD7ECA" w:rsidRPr="008202C1" w:rsidRDefault="00AD7ECA" w:rsidP="00976A1F">
            <w:pPr>
              <w:spacing w:line="336" w:lineRule="auto"/>
              <w:rPr>
                <w:rFonts w:eastAsia="Calibri"/>
              </w:rPr>
            </w:pPr>
          </w:p>
        </w:tc>
      </w:tr>
      <w:tr w:rsidR="00AD7ECA" w:rsidRPr="008202C1" w14:paraId="078ADC33"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5AC2E88"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981CF15"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3F20A88" w14:textId="77777777" w:rsidR="00AD7ECA" w:rsidRPr="008202C1" w:rsidRDefault="00AD7ECA" w:rsidP="00976A1F">
            <w:pPr>
              <w:spacing w:line="336" w:lineRule="auto"/>
              <w:rPr>
                <w:rFonts w:eastAsia="Calibri"/>
              </w:rPr>
            </w:pPr>
          </w:p>
        </w:tc>
      </w:tr>
      <w:tr w:rsidR="00AD7ECA" w:rsidRPr="008202C1" w14:paraId="7A4E60D5"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52E4D5E"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C5AFBDF"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97D6312" w14:textId="77777777" w:rsidR="00AD7ECA" w:rsidRPr="008202C1" w:rsidRDefault="00AD7ECA" w:rsidP="00976A1F">
            <w:pPr>
              <w:spacing w:line="336" w:lineRule="auto"/>
              <w:rPr>
                <w:rFonts w:eastAsia="Calibri"/>
              </w:rPr>
            </w:pPr>
          </w:p>
        </w:tc>
      </w:tr>
      <w:tr w:rsidR="00AD7ECA" w:rsidRPr="008202C1" w14:paraId="448C2CAC"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BE5CD88"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A0AA184"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4E306E3" w14:textId="77777777" w:rsidR="00AD7ECA" w:rsidRPr="008202C1" w:rsidRDefault="00AD7ECA" w:rsidP="00976A1F">
            <w:pPr>
              <w:spacing w:line="336" w:lineRule="auto"/>
              <w:rPr>
                <w:rFonts w:eastAsia="Calibri"/>
              </w:rPr>
            </w:pPr>
          </w:p>
        </w:tc>
      </w:tr>
      <w:tr w:rsidR="00AD7ECA" w:rsidRPr="008202C1" w14:paraId="23157BFD"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09AA637"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7E75CC1"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1DE2A9C" w14:textId="77777777" w:rsidR="00AD7ECA" w:rsidRPr="008202C1" w:rsidRDefault="00AD7ECA" w:rsidP="00976A1F">
            <w:pPr>
              <w:spacing w:line="336" w:lineRule="auto"/>
              <w:rPr>
                <w:rFonts w:eastAsia="Calibri"/>
              </w:rPr>
            </w:pPr>
          </w:p>
        </w:tc>
      </w:tr>
      <w:tr w:rsidR="00AD7ECA" w:rsidRPr="008202C1" w14:paraId="5571C710" w14:textId="77777777" w:rsidTr="00976A1F">
        <w:trPr>
          <w:cantSplit/>
        </w:trPr>
        <w:tc>
          <w:tcPr>
            <w:tcW w:w="2977"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A42602C"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F70217F"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BC1D0BC" w14:textId="77777777" w:rsidR="00AD7ECA" w:rsidRPr="008202C1" w:rsidRDefault="00AD7ECA" w:rsidP="00976A1F">
            <w:pPr>
              <w:spacing w:line="336" w:lineRule="auto"/>
              <w:rPr>
                <w:rFonts w:eastAsia="Calibri"/>
              </w:rPr>
            </w:pPr>
          </w:p>
        </w:tc>
      </w:tr>
      <w:tr w:rsidR="00AD7ECA" w:rsidRPr="008202C1" w14:paraId="1B9D523B" w14:textId="77777777" w:rsidTr="00976A1F">
        <w:trPr>
          <w:cantSplit/>
        </w:trPr>
        <w:tc>
          <w:tcPr>
            <w:tcW w:w="2977"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08EE99F1" w14:textId="77777777" w:rsidR="00AD7ECA" w:rsidRPr="008202C1" w:rsidRDefault="00AD7ECA" w:rsidP="00976A1F">
            <w:pPr>
              <w:spacing w:line="336" w:lineRule="auto"/>
              <w:rPr>
                <w:rFonts w:eastAsia="Calibri"/>
              </w:rPr>
            </w:pPr>
          </w:p>
        </w:tc>
        <w:tc>
          <w:tcPr>
            <w:tcW w:w="2626"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44945FF5" w14:textId="77777777" w:rsidR="00AD7ECA" w:rsidRPr="008202C1" w:rsidRDefault="00AD7ECA" w:rsidP="00976A1F">
            <w:pPr>
              <w:spacing w:line="336" w:lineRule="auto"/>
              <w:jc w:val="center"/>
              <w:rPr>
                <w:rFonts w:eastAsia="Calibri"/>
              </w:rPr>
            </w:pPr>
          </w:p>
        </w:tc>
        <w:tc>
          <w:tcPr>
            <w:tcW w:w="3959"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0B3216B2" w14:textId="77777777" w:rsidR="00AD7ECA" w:rsidRPr="008202C1" w:rsidRDefault="00AD7ECA" w:rsidP="00976A1F">
            <w:pPr>
              <w:spacing w:line="336" w:lineRule="auto"/>
              <w:rPr>
                <w:rFonts w:eastAsia="Calibri"/>
              </w:rPr>
            </w:pPr>
          </w:p>
        </w:tc>
      </w:tr>
    </w:tbl>
    <w:bookmarkEnd w:id="0"/>
    <w:p w14:paraId="7D68514F" w14:textId="77777777" w:rsidR="00AD7ECA" w:rsidRPr="008202C1" w:rsidRDefault="00AD7ECA" w:rsidP="00AD7ECA">
      <w:pPr>
        <w:shd w:val="clear" w:color="auto" w:fill="FFFFFF"/>
        <w:spacing w:before="240" w:after="120" w:line="336" w:lineRule="auto"/>
        <w:ind w:firstLine="709"/>
        <w:jc w:val="both"/>
        <w:rPr>
          <w:sz w:val="24"/>
          <w:szCs w:val="24"/>
        </w:rPr>
      </w:pPr>
      <w:r w:rsidRPr="008202C1">
        <w:rPr>
          <w:sz w:val="24"/>
          <w:szCs w:val="24"/>
        </w:rPr>
        <w:t>4 В</w:t>
      </w:r>
      <w:r>
        <w:rPr>
          <w:sz w:val="24"/>
          <w:szCs w:val="24"/>
        </w:rPr>
        <w:t xml:space="preserve">ЗАМЕН ГОСТ </w:t>
      </w:r>
      <w:r w:rsidR="00AE7191">
        <w:rPr>
          <w:sz w:val="24"/>
          <w:szCs w:val="24"/>
        </w:rPr>
        <w:t>873</w:t>
      </w:r>
      <w:r w:rsidR="009E0422">
        <w:rPr>
          <w:sz w:val="24"/>
          <w:szCs w:val="24"/>
        </w:rPr>
        <w:t>5</w:t>
      </w:r>
      <w:r>
        <w:rPr>
          <w:sz w:val="24"/>
          <w:szCs w:val="24"/>
        </w:rPr>
        <w:t>-</w:t>
      </w:r>
      <w:r w:rsidR="009E0422">
        <w:rPr>
          <w:sz w:val="24"/>
          <w:szCs w:val="24"/>
        </w:rPr>
        <w:t>88</w:t>
      </w:r>
    </w:p>
    <w:p w14:paraId="26044687" w14:textId="77777777" w:rsidR="00AD7ECA" w:rsidRPr="004B51D0" w:rsidRDefault="00AD7ECA" w:rsidP="00AD7ECA">
      <w:pPr>
        <w:shd w:val="clear" w:color="auto" w:fill="FFFFFF"/>
        <w:spacing w:after="120" w:line="336" w:lineRule="auto"/>
        <w:ind w:firstLine="709"/>
        <w:jc w:val="both"/>
        <w:rPr>
          <w:i/>
          <w:sz w:val="24"/>
          <w:szCs w:val="24"/>
        </w:rPr>
      </w:pPr>
    </w:p>
    <w:p w14:paraId="0D126237" w14:textId="77777777" w:rsidR="00AD7ECA" w:rsidRPr="004B51D0" w:rsidRDefault="00AD7ECA" w:rsidP="00AD7ECA">
      <w:pPr>
        <w:shd w:val="clear" w:color="auto" w:fill="FFFFFF"/>
        <w:spacing w:before="120" w:line="336" w:lineRule="auto"/>
        <w:ind w:firstLine="709"/>
        <w:jc w:val="both"/>
        <w:rPr>
          <w:rFonts w:eastAsia="Calibri"/>
          <w:i/>
          <w:sz w:val="24"/>
          <w:szCs w:val="24"/>
          <w:lang w:eastAsia="en-US"/>
        </w:rPr>
      </w:pPr>
      <w:r w:rsidRPr="004B51D0">
        <w:rPr>
          <w:rFonts w:eastAsia="Calibri"/>
          <w:i/>
          <w:sz w:val="24"/>
          <w:szCs w:val="24"/>
          <w:lang w:eastAsia="en-US"/>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54EA22A" w14:textId="77777777" w:rsidR="00AD7ECA" w:rsidRPr="004B51D0" w:rsidRDefault="00AD7ECA" w:rsidP="00AD7ECA">
      <w:pPr>
        <w:shd w:val="clear" w:color="auto" w:fill="FFFFFF"/>
        <w:spacing w:before="120" w:line="336" w:lineRule="auto"/>
        <w:ind w:firstLine="709"/>
        <w:jc w:val="both"/>
        <w:rPr>
          <w:i/>
          <w:sz w:val="24"/>
          <w:szCs w:val="24"/>
        </w:rPr>
      </w:pPr>
      <w:r w:rsidRPr="004B51D0">
        <w:rPr>
          <w:rFonts w:eastAsia="Calibri"/>
          <w:i/>
          <w:sz w:val="24"/>
          <w:szCs w:val="24"/>
          <w:lang w:eastAsia="en-U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r>
        <w:rPr>
          <w:rFonts w:eastAsia="Calibri"/>
          <w:i/>
          <w:sz w:val="24"/>
          <w:szCs w:val="24"/>
          <w:lang w:eastAsia="en-US"/>
        </w:rPr>
        <w:t>.</w:t>
      </w:r>
    </w:p>
    <w:p w14:paraId="04AFD1FE" w14:textId="77777777" w:rsidR="00AD7ECA" w:rsidRDefault="00AD7ECA" w:rsidP="00AD7ECA">
      <w:pPr>
        <w:shd w:val="clear" w:color="auto" w:fill="FFFFFF"/>
        <w:spacing w:line="336" w:lineRule="auto"/>
        <w:ind w:firstLine="709"/>
        <w:jc w:val="both"/>
        <w:rPr>
          <w:bCs/>
          <w:iCs/>
          <w:sz w:val="24"/>
          <w:szCs w:val="24"/>
        </w:rPr>
      </w:pPr>
    </w:p>
    <w:p w14:paraId="6817C19B" w14:textId="77777777" w:rsidR="00AE7191" w:rsidRDefault="00AE7191" w:rsidP="00AD7ECA">
      <w:pPr>
        <w:shd w:val="clear" w:color="auto" w:fill="FFFFFF"/>
        <w:spacing w:line="336" w:lineRule="auto"/>
        <w:ind w:firstLine="709"/>
        <w:jc w:val="both"/>
        <w:rPr>
          <w:bCs/>
          <w:iCs/>
          <w:sz w:val="24"/>
          <w:szCs w:val="24"/>
        </w:rPr>
      </w:pPr>
    </w:p>
    <w:p w14:paraId="726B4A52" w14:textId="77777777" w:rsidR="00AE7191" w:rsidRDefault="00AE7191" w:rsidP="00AD7ECA">
      <w:pPr>
        <w:shd w:val="clear" w:color="auto" w:fill="FFFFFF"/>
        <w:spacing w:line="336" w:lineRule="auto"/>
        <w:ind w:firstLine="709"/>
        <w:jc w:val="both"/>
        <w:rPr>
          <w:bCs/>
          <w:iCs/>
          <w:sz w:val="24"/>
          <w:szCs w:val="24"/>
        </w:rPr>
      </w:pPr>
    </w:p>
    <w:p w14:paraId="190F2507" w14:textId="77777777" w:rsidR="00AE7191" w:rsidRDefault="00AE7191" w:rsidP="00AD7ECA">
      <w:pPr>
        <w:shd w:val="clear" w:color="auto" w:fill="FFFFFF"/>
        <w:spacing w:line="336" w:lineRule="auto"/>
        <w:ind w:firstLine="709"/>
        <w:jc w:val="both"/>
        <w:rPr>
          <w:bCs/>
          <w:iCs/>
          <w:sz w:val="24"/>
          <w:szCs w:val="24"/>
        </w:rPr>
      </w:pPr>
    </w:p>
    <w:p w14:paraId="750C2D1F" w14:textId="77777777" w:rsidR="00AE7191" w:rsidRDefault="00AE7191" w:rsidP="00AD7ECA">
      <w:pPr>
        <w:shd w:val="clear" w:color="auto" w:fill="FFFFFF"/>
        <w:spacing w:line="336" w:lineRule="auto"/>
        <w:ind w:firstLine="709"/>
        <w:jc w:val="both"/>
        <w:rPr>
          <w:bCs/>
          <w:iCs/>
          <w:sz w:val="24"/>
          <w:szCs w:val="24"/>
        </w:rPr>
      </w:pPr>
    </w:p>
    <w:p w14:paraId="6F2BE536" w14:textId="77777777" w:rsidR="00AE7191" w:rsidRDefault="00AE7191" w:rsidP="00AD7ECA">
      <w:pPr>
        <w:shd w:val="clear" w:color="auto" w:fill="FFFFFF"/>
        <w:spacing w:line="336" w:lineRule="auto"/>
        <w:ind w:firstLine="709"/>
        <w:jc w:val="both"/>
        <w:rPr>
          <w:bCs/>
          <w:iCs/>
          <w:sz w:val="24"/>
          <w:szCs w:val="24"/>
        </w:rPr>
      </w:pPr>
    </w:p>
    <w:p w14:paraId="020538A4" w14:textId="77777777" w:rsidR="00AE7191" w:rsidRDefault="00AE7191" w:rsidP="00AD7ECA">
      <w:pPr>
        <w:shd w:val="clear" w:color="auto" w:fill="FFFFFF"/>
        <w:spacing w:line="336" w:lineRule="auto"/>
        <w:ind w:firstLine="709"/>
        <w:jc w:val="both"/>
        <w:rPr>
          <w:bCs/>
          <w:iCs/>
          <w:sz w:val="24"/>
          <w:szCs w:val="24"/>
        </w:rPr>
      </w:pPr>
    </w:p>
    <w:p w14:paraId="1D5A8DF9" w14:textId="77777777" w:rsidR="00AE7191" w:rsidRDefault="00AE7191" w:rsidP="00AD7ECA">
      <w:pPr>
        <w:shd w:val="clear" w:color="auto" w:fill="FFFFFF"/>
        <w:spacing w:line="336" w:lineRule="auto"/>
        <w:ind w:firstLine="709"/>
        <w:jc w:val="both"/>
        <w:rPr>
          <w:bCs/>
          <w:iCs/>
          <w:sz w:val="24"/>
          <w:szCs w:val="24"/>
        </w:rPr>
      </w:pPr>
    </w:p>
    <w:p w14:paraId="36054B3F" w14:textId="77777777" w:rsidR="00AE7191" w:rsidRDefault="00AE7191" w:rsidP="00AD7ECA">
      <w:pPr>
        <w:shd w:val="clear" w:color="auto" w:fill="FFFFFF"/>
        <w:spacing w:line="336" w:lineRule="auto"/>
        <w:ind w:firstLine="709"/>
        <w:jc w:val="both"/>
        <w:rPr>
          <w:bCs/>
          <w:iCs/>
          <w:sz w:val="24"/>
          <w:szCs w:val="24"/>
        </w:rPr>
      </w:pPr>
    </w:p>
    <w:p w14:paraId="04248CCD" w14:textId="77777777" w:rsidR="00AE7191" w:rsidRDefault="00AE7191" w:rsidP="00AD7ECA">
      <w:pPr>
        <w:shd w:val="clear" w:color="auto" w:fill="FFFFFF"/>
        <w:spacing w:line="336" w:lineRule="auto"/>
        <w:ind w:firstLine="709"/>
        <w:jc w:val="both"/>
        <w:rPr>
          <w:bCs/>
          <w:iCs/>
          <w:sz w:val="24"/>
          <w:szCs w:val="24"/>
        </w:rPr>
      </w:pPr>
    </w:p>
    <w:p w14:paraId="093A50F2" w14:textId="77777777" w:rsidR="00AE7191" w:rsidRDefault="00AE7191" w:rsidP="00AD7ECA">
      <w:pPr>
        <w:shd w:val="clear" w:color="auto" w:fill="FFFFFF"/>
        <w:spacing w:line="336" w:lineRule="auto"/>
        <w:ind w:firstLine="709"/>
        <w:jc w:val="both"/>
        <w:rPr>
          <w:bCs/>
          <w:iCs/>
          <w:sz w:val="24"/>
          <w:szCs w:val="24"/>
        </w:rPr>
      </w:pPr>
    </w:p>
    <w:p w14:paraId="1D3FF76F" w14:textId="77777777" w:rsidR="0092138E" w:rsidRDefault="00AD7ECA" w:rsidP="00A661C6">
      <w:pPr>
        <w:shd w:val="clear" w:color="auto" w:fill="FFFFFF"/>
        <w:spacing w:before="0" w:beforeAutospacing="0" w:after="0" w:afterAutospacing="0" w:line="360" w:lineRule="auto"/>
        <w:ind w:firstLine="709"/>
        <w:jc w:val="both"/>
        <w:rPr>
          <w:rFonts w:eastAsia="Calibri" w:cs="Times New Roman"/>
          <w:sz w:val="24"/>
          <w:szCs w:val="24"/>
        </w:rPr>
      </w:pPr>
      <w:r w:rsidRPr="004B51D0">
        <w:rPr>
          <w:rFonts w:eastAsia="Calibri" w:cs="Times New Roman"/>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r>
        <w:rPr>
          <w:rFonts w:eastAsia="Calibri" w:cs="Times New Roman"/>
          <w:sz w:val="24"/>
          <w:szCs w:val="24"/>
        </w:rPr>
        <w:t>.</w:t>
      </w:r>
    </w:p>
    <w:p w14:paraId="3A04148C" w14:textId="77777777" w:rsidR="0092138E" w:rsidRDefault="0092138E">
      <w:pPr>
        <w:widowControl/>
        <w:autoSpaceDE/>
        <w:autoSpaceDN/>
        <w:adjustRightInd/>
        <w:spacing w:before="0" w:beforeAutospacing="0" w:after="0" w:afterAutospacing="0"/>
        <w:rPr>
          <w:rFonts w:eastAsia="Calibri" w:cs="Times New Roman"/>
          <w:sz w:val="24"/>
          <w:szCs w:val="24"/>
        </w:rPr>
      </w:pPr>
      <w:r>
        <w:rPr>
          <w:rFonts w:eastAsia="Calibri" w:cs="Times New Roman"/>
          <w:sz w:val="24"/>
          <w:szCs w:val="24"/>
        </w:rPr>
        <w:br w:type="page"/>
      </w:r>
    </w:p>
    <w:p w14:paraId="499513AE" w14:textId="77777777" w:rsidR="00952226" w:rsidRPr="00152BB6" w:rsidRDefault="00952226" w:rsidP="00952226">
      <w:pPr>
        <w:spacing w:after="360" w:line="360" w:lineRule="auto"/>
        <w:ind w:firstLine="510"/>
        <w:jc w:val="center"/>
        <w:rPr>
          <w:b/>
          <w:sz w:val="28"/>
          <w:szCs w:val="28"/>
          <w:lang w:eastAsia="en-US"/>
        </w:rPr>
      </w:pPr>
      <w:r w:rsidRPr="00152BB6">
        <w:rPr>
          <w:b/>
          <w:sz w:val="28"/>
          <w:szCs w:val="28"/>
          <w:lang w:eastAsia="en-US"/>
        </w:rPr>
        <w:lastRenderedPageBreak/>
        <w:t>Содержание</w:t>
      </w:r>
    </w:p>
    <w:tbl>
      <w:tblPr>
        <w:tblStyle w:val="4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408"/>
        <w:gridCol w:w="7885"/>
      </w:tblGrid>
      <w:tr w:rsidR="00952226" w:rsidRPr="0092138E" w14:paraId="23F291AA" w14:textId="77777777" w:rsidTr="001C271F">
        <w:tc>
          <w:tcPr>
            <w:tcW w:w="483" w:type="dxa"/>
          </w:tcPr>
          <w:p w14:paraId="7720C55C" w14:textId="77777777" w:rsidR="00952226" w:rsidRPr="00152BB6" w:rsidRDefault="00952226" w:rsidP="00C021D7">
            <w:pPr>
              <w:spacing w:line="360" w:lineRule="auto"/>
            </w:pPr>
            <w:r w:rsidRPr="00152BB6">
              <w:t>1</w:t>
            </w:r>
          </w:p>
        </w:tc>
        <w:tc>
          <w:tcPr>
            <w:tcW w:w="9293" w:type="dxa"/>
            <w:gridSpan w:val="2"/>
          </w:tcPr>
          <w:p w14:paraId="3F4061BE" w14:textId="77777777" w:rsidR="00952226" w:rsidRPr="00152BB6" w:rsidRDefault="00952226" w:rsidP="00C021D7">
            <w:pPr>
              <w:spacing w:line="360" w:lineRule="auto"/>
              <w:jc w:val="both"/>
            </w:pPr>
            <w:r w:rsidRPr="00152BB6">
              <w:t>Область применения ………………………………………………………………………..</w:t>
            </w:r>
          </w:p>
        </w:tc>
      </w:tr>
      <w:tr w:rsidR="00952226" w:rsidRPr="0092138E" w14:paraId="489D37C8" w14:textId="77777777" w:rsidTr="001C271F">
        <w:tc>
          <w:tcPr>
            <w:tcW w:w="483" w:type="dxa"/>
          </w:tcPr>
          <w:p w14:paraId="2BCADFDB" w14:textId="77777777" w:rsidR="00952226" w:rsidRPr="00152BB6" w:rsidRDefault="00952226" w:rsidP="00C021D7">
            <w:pPr>
              <w:spacing w:line="360" w:lineRule="auto"/>
            </w:pPr>
            <w:r w:rsidRPr="00152BB6">
              <w:t>2</w:t>
            </w:r>
          </w:p>
        </w:tc>
        <w:tc>
          <w:tcPr>
            <w:tcW w:w="9293" w:type="dxa"/>
            <w:gridSpan w:val="2"/>
          </w:tcPr>
          <w:p w14:paraId="20FA97C6" w14:textId="77777777" w:rsidR="00952226" w:rsidRPr="00152BB6" w:rsidRDefault="00952226" w:rsidP="00C021D7">
            <w:pPr>
              <w:spacing w:line="360" w:lineRule="auto"/>
              <w:jc w:val="both"/>
            </w:pPr>
            <w:r w:rsidRPr="00152BB6">
              <w:t>Нормативные ссылки …………………………………………………………………….…</w:t>
            </w:r>
          </w:p>
        </w:tc>
      </w:tr>
      <w:tr w:rsidR="00952226" w:rsidRPr="0092138E" w14:paraId="2729A889" w14:textId="77777777" w:rsidTr="001C271F">
        <w:tc>
          <w:tcPr>
            <w:tcW w:w="483" w:type="dxa"/>
          </w:tcPr>
          <w:p w14:paraId="5271DDFB" w14:textId="77777777" w:rsidR="00952226" w:rsidRPr="00152BB6" w:rsidRDefault="00952226" w:rsidP="00C021D7">
            <w:pPr>
              <w:spacing w:line="360" w:lineRule="auto"/>
            </w:pPr>
            <w:r w:rsidRPr="00152BB6">
              <w:t>3</w:t>
            </w:r>
          </w:p>
        </w:tc>
        <w:tc>
          <w:tcPr>
            <w:tcW w:w="9293" w:type="dxa"/>
            <w:gridSpan w:val="2"/>
          </w:tcPr>
          <w:p w14:paraId="755DB65B" w14:textId="77777777" w:rsidR="00952226" w:rsidRPr="00152BB6" w:rsidRDefault="00952226" w:rsidP="00C021D7">
            <w:pPr>
              <w:spacing w:line="360" w:lineRule="auto"/>
              <w:jc w:val="both"/>
            </w:pPr>
            <w:r w:rsidRPr="00152BB6">
              <w:t>Термины и определения ……………………………………………………………..…….</w:t>
            </w:r>
          </w:p>
        </w:tc>
      </w:tr>
      <w:tr w:rsidR="00952226" w:rsidRPr="0092138E" w14:paraId="551A60E3" w14:textId="77777777" w:rsidTr="001C271F">
        <w:tc>
          <w:tcPr>
            <w:tcW w:w="483" w:type="dxa"/>
          </w:tcPr>
          <w:p w14:paraId="043363C5" w14:textId="77777777" w:rsidR="00952226" w:rsidRPr="00152BB6" w:rsidRDefault="00952226" w:rsidP="00C021D7">
            <w:pPr>
              <w:spacing w:line="360" w:lineRule="auto"/>
            </w:pPr>
            <w:r w:rsidRPr="00152BB6">
              <w:t>4</w:t>
            </w:r>
          </w:p>
        </w:tc>
        <w:tc>
          <w:tcPr>
            <w:tcW w:w="9293" w:type="dxa"/>
            <w:gridSpan w:val="2"/>
          </w:tcPr>
          <w:p w14:paraId="4287216E" w14:textId="77777777" w:rsidR="001C271F" w:rsidRPr="00152BB6" w:rsidRDefault="00496A55" w:rsidP="00496A55">
            <w:pPr>
              <w:spacing w:line="360" w:lineRule="auto"/>
              <w:jc w:val="both"/>
            </w:pPr>
            <w:r w:rsidRPr="00206B50">
              <w:t>Методы испытаний</w:t>
            </w:r>
            <w:r>
              <w:t xml:space="preserve"> </w:t>
            </w:r>
            <w:r w:rsidR="00952226" w:rsidRPr="00152BB6">
              <w:t>………………………………………………</w:t>
            </w:r>
          </w:p>
        </w:tc>
      </w:tr>
      <w:tr w:rsidR="00952226" w:rsidRPr="0092138E" w14:paraId="5762E7CC" w14:textId="77777777" w:rsidTr="001C271F">
        <w:tc>
          <w:tcPr>
            <w:tcW w:w="483" w:type="dxa"/>
          </w:tcPr>
          <w:p w14:paraId="7003BBD4" w14:textId="77777777" w:rsidR="00952226" w:rsidRPr="00152BB6" w:rsidRDefault="00952226" w:rsidP="00C021D7">
            <w:pPr>
              <w:spacing w:line="360" w:lineRule="auto"/>
            </w:pPr>
          </w:p>
        </w:tc>
        <w:tc>
          <w:tcPr>
            <w:tcW w:w="9293" w:type="dxa"/>
            <w:gridSpan w:val="2"/>
          </w:tcPr>
          <w:p w14:paraId="5A49AC46" w14:textId="77777777" w:rsidR="00952226" w:rsidRPr="00037861" w:rsidRDefault="00952226" w:rsidP="00C021D7">
            <w:pPr>
              <w:spacing w:line="360" w:lineRule="auto"/>
              <w:jc w:val="both"/>
            </w:pPr>
            <w:r w:rsidRPr="00037861">
              <w:t>4.1 Общие положения</w:t>
            </w:r>
            <w:r w:rsidR="00206B50">
              <w:t>…………………………………………..</w:t>
            </w:r>
          </w:p>
        </w:tc>
      </w:tr>
      <w:tr w:rsidR="00952226" w:rsidRPr="0092138E" w14:paraId="25B61B82" w14:textId="77777777" w:rsidTr="001C271F">
        <w:tc>
          <w:tcPr>
            <w:tcW w:w="483" w:type="dxa"/>
          </w:tcPr>
          <w:p w14:paraId="08636C4F" w14:textId="77777777" w:rsidR="00952226" w:rsidRPr="00152BB6" w:rsidRDefault="00952226" w:rsidP="00C021D7">
            <w:pPr>
              <w:spacing w:line="360" w:lineRule="auto"/>
            </w:pPr>
          </w:p>
        </w:tc>
        <w:tc>
          <w:tcPr>
            <w:tcW w:w="9293" w:type="dxa"/>
            <w:gridSpan w:val="2"/>
          </w:tcPr>
          <w:p w14:paraId="693EB517" w14:textId="77777777" w:rsidR="00952226" w:rsidRPr="00037861" w:rsidRDefault="00952226" w:rsidP="00C021D7">
            <w:pPr>
              <w:spacing w:line="360" w:lineRule="auto"/>
              <w:jc w:val="both"/>
            </w:pPr>
            <w:r w:rsidRPr="00037861">
              <w:t>4.2 Отбор проб</w:t>
            </w:r>
            <w:r w:rsidR="00037861" w:rsidRPr="00152BB6">
              <w:t>………………………………………………</w:t>
            </w:r>
          </w:p>
        </w:tc>
      </w:tr>
      <w:tr w:rsidR="00952226" w:rsidRPr="0092138E" w14:paraId="7B30644D" w14:textId="77777777" w:rsidTr="001C271F">
        <w:tc>
          <w:tcPr>
            <w:tcW w:w="483" w:type="dxa"/>
          </w:tcPr>
          <w:p w14:paraId="564A1022" w14:textId="77777777" w:rsidR="00952226" w:rsidRPr="00152BB6" w:rsidRDefault="00952226" w:rsidP="00C021D7">
            <w:pPr>
              <w:spacing w:line="360" w:lineRule="auto"/>
            </w:pPr>
          </w:p>
        </w:tc>
        <w:tc>
          <w:tcPr>
            <w:tcW w:w="9293" w:type="dxa"/>
            <w:gridSpan w:val="2"/>
          </w:tcPr>
          <w:p w14:paraId="7259D43F" w14:textId="77777777" w:rsidR="00952226" w:rsidRPr="00037861" w:rsidRDefault="00952226" w:rsidP="00C021D7">
            <w:pPr>
              <w:spacing w:line="360" w:lineRule="auto"/>
              <w:jc w:val="both"/>
            </w:pPr>
            <w:r w:rsidRPr="00037861">
              <w:t>4.3 Определение зернового состава и модуля крупности</w:t>
            </w:r>
            <w:r w:rsidR="00037861">
              <w:t>…………………………………</w:t>
            </w:r>
          </w:p>
        </w:tc>
      </w:tr>
      <w:tr w:rsidR="00952226" w:rsidRPr="0092138E" w14:paraId="3B119964" w14:textId="77777777" w:rsidTr="001C271F">
        <w:tc>
          <w:tcPr>
            <w:tcW w:w="483" w:type="dxa"/>
          </w:tcPr>
          <w:p w14:paraId="0A84E213" w14:textId="77777777" w:rsidR="00952226" w:rsidRPr="0092138E" w:rsidRDefault="00952226" w:rsidP="00C021D7">
            <w:pPr>
              <w:spacing w:line="360" w:lineRule="auto"/>
              <w:rPr>
                <w:highlight w:val="yellow"/>
              </w:rPr>
            </w:pPr>
          </w:p>
        </w:tc>
        <w:tc>
          <w:tcPr>
            <w:tcW w:w="9293" w:type="dxa"/>
            <w:gridSpan w:val="2"/>
          </w:tcPr>
          <w:p w14:paraId="26E1AF5F" w14:textId="77777777" w:rsidR="00952226" w:rsidRPr="00037861" w:rsidRDefault="00952226" w:rsidP="00037861">
            <w:pPr>
              <w:spacing w:line="360" w:lineRule="auto"/>
              <w:jc w:val="both"/>
            </w:pPr>
            <w:r w:rsidRPr="00037861">
              <w:t>4.4 Определение содержания пылевидных и глинистых частиц</w:t>
            </w:r>
            <w:r w:rsidR="00037861">
              <w:t>…………………………</w:t>
            </w:r>
          </w:p>
        </w:tc>
      </w:tr>
      <w:tr w:rsidR="00952226" w:rsidRPr="0092138E" w14:paraId="58831F2B" w14:textId="77777777" w:rsidTr="001C271F">
        <w:tc>
          <w:tcPr>
            <w:tcW w:w="483" w:type="dxa"/>
          </w:tcPr>
          <w:p w14:paraId="2D366EEA" w14:textId="77777777" w:rsidR="00952226" w:rsidRPr="0092138E" w:rsidRDefault="00952226" w:rsidP="00C021D7">
            <w:pPr>
              <w:spacing w:line="360" w:lineRule="auto"/>
              <w:rPr>
                <w:highlight w:val="yellow"/>
              </w:rPr>
            </w:pPr>
          </w:p>
        </w:tc>
        <w:tc>
          <w:tcPr>
            <w:tcW w:w="9293" w:type="dxa"/>
            <w:gridSpan w:val="2"/>
          </w:tcPr>
          <w:p w14:paraId="1C49DBD4" w14:textId="77777777" w:rsidR="00952226" w:rsidRPr="00037861" w:rsidRDefault="00952226" w:rsidP="00C021D7">
            <w:pPr>
              <w:spacing w:line="360" w:lineRule="auto"/>
              <w:jc w:val="both"/>
            </w:pPr>
            <w:r w:rsidRPr="00037861">
              <w:t>4.5 Определение содержания глины в комках</w:t>
            </w:r>
            <w:r w:rsidR="00037861" w:rsidRPr="00152BB6">
              <w:t>………………………………………………</w:t>
            </w:r>
          </w:p>
        </w:tc>
      </w:tr>
      <w:tr w:rsidR="00952226" w:rsidRPr="0092138E" w14:paraId="15A3D123" w14:textId="77777777" w:rsidTr="001C271F">
        <w:tc>
          <w:tcPr>
            <w:tcW w:w="483" w:type="dxa"/>
          </w:tcPr>
          <w:p w14:paraId="394F9594" w14:textId="77777777" w:rsidR="00952226" w:rsidRPr="0092138E" w:rsidRDefault="00952226" w:rsidP="00C021D7">
            <w:pPr>
              <w:spacing w:line="360" w:lineRule="auto"/>
              <w:rPr>
                <w:highlight w:val="yellow"/>
              </w:rPr>
            </w:pPr>
          </w:p>
        </w:tc>
        <w:tc>
          <w:tcPr>
            <w:tcW w:w="9293" w:type="dxa"/>
            <w:gridSpan w:val="2"/>
          </w:tcPr>
          <w:p w14:paraId="3D2A2A41" w14:textId="77777777" w:rsidR="00952226" w:rsidRPr="00037861" w:rsidRDefault="00952226" w:rsidP="00037861">
            <w:pPr>
              <w:spacing w:line="360" w:lineRule="auto"/>
              <w:jc w:val="both"/>
            </w:pPr>
            <w:r w:rsidRPr="00037861">
              <w:t>4.6 Определение наличия органических примесей</w:t>
            </w:r>
            <w:r w:rsidR="00037861" w:rsidRPr="00152BB6">
              <w:t>…………………………………………</w:t>
            </w:r>
          </w:p>
        </w:tc>
      </w:tr>
      <w:tr w:rsidR="00952226" w:rsidRPr="0092138E" w14:paraId="00C8545D" w14:textId="77777777" w:rsidTr="001C271F">
        <w:tc>
          <w:tcPr>
            <w:tcW w:w="483" w:type="dxa"/>
          </w:tcPr>
          <w:p w14:paraId="489AF72B" w14:textId="77777777" w:rsidR="00952226" w:rsidRPr="0092138E" w:rsidRDefault="00952226" w:rsidP="00C021D7">
            <w:pPr>
              <w:spacing w:line="360" w:lineRule="auto"/>
              <w:rPr>
                <w:highlight w:val="yellow"/>
              </w:rPr>
            </w:pPr>
          </w:p>
        </w:tc>
        <w:tc>
          <w:tcPr>
            <w:tcW w:w="9293" w:type="dxa"/>
            <w:gridSpan w:val="2"/>
          </w:tcPr>
          <w:p w14:paraId="7C090316" w14:textId="77777777" w:rsidR="00952226" w:rsidRPr="00037861" w:rsidRDefault="00952226" w:rsidP="00037861">
            <w:pPr>
              <w:spacing w:line="360" w:lineRule="auto"/>
              <w:jc w:val="both"/>
            </w:pPr>
            <w:r w:rsidRPr="00037861">
              <w:t>4.7 Определение истинной плотности зерен песка</w:t>
            </w:r>
            <w:r w:rsidR="00037861" w:rsidRPr="00152BB6">
              <w:t>…………………………………………</w:t>
            </w:r>
          </w:p>
        </w:tc>
      </w:tr>
      <w:tr w:rsidR="00952226" w:rsidRPr="0092138E" w14:paraId="630CA8D2" w14:textId="77777777" w:rsidTr="001C271F">
        <w:tc>
          <w:tcPr>
            <w:tcW w:w="483" w:type="dxa"/>
          </w:tcPr>
          <w:p w14:paraId="20592085" w14:textId="77777777" w:rsidR="00952226" w:rsidRPr="0092138E" w:rsidRDefault="00952226" w:rsidP="00C021D7">
            <w:pPr>
              <w:spacing w:line="360" w:lineRule="auto"/>
              <w:rPr>
                <w:highlight w:val="yellow"/>
              </w:rPr>
            </w:pPr>
          </w:p>
        </w:tc>
        <w:tc>
          <w:tcPr>
            <w:tcW w:w="9293" w:type="dxa"/>
            <w:gridSpan w:val="2"/>
          </w:tcPr>
          <w:p w14:paraId="164152A8" w14:textId="77777777" w:rsidR="00952226" w:rsidRPr="00037861" w:rsidRDefault="00952226" w:rsidP="00037861">
            <w:pPr>
              <w:spacing w:line="360" w:lineRule="auto"/>
              <w:jc w:val="both"/>
            </w:pPr>
            <w:r w:rsidRPr="00037861">
              <w:t>4.8 Определение насыпной плотности и пустотности</w:t>
            </w:r>
            <w:r w:rsidR="00037861" w:rsidRPr="00152BB6">
              <w:t>…………………………</w:t>
            </w:r>
          </w:p>
        </w:tc>
      </w:tr>
      <w:tr w:rsidR="00952226" w:rsidRPr="0092138E" w14:paraId="4191A3CB" w14:textId="77777777" w:rsidTr="001C271F">
        <w:tc>
          <w:tcPr>
            <w:tcW w:w="483" w:type="dxa"/>
          </w:tcPr>
          <w:p w14:paraId="77B561CE" w14:textId="77777777" w:rsidR="00952226" w:rsidRPr="0092138E" w:rsidRDefault="00952226" w:rsidP="00C021D7">
            <w:pPr>
              <w:spacing w:line="360" w:lineRule="auto"/>
              <w:rPr>
                <w:highlight w:val="yellow"/>
              </w:rPr>
            </w:pPr>
          </w:p>
        </w:tc>
        <w:tc>
          <w:tcPr>
            <w:tcW w:w="9293" w:type="dxa"/>
            <w:gridSpan w:val="2"/>
          </w:tcPr>
          <w:p w14:paraId="0476185F" w14:textId="77777777" w:rsidR="00952226" w:rsidRPr="00037861" w:rsidRDefault="00952226" w:rsidP="00C021D7">
            <w:pPr>
              <w:spacing w:line="360" w:lineRule="auto"/>
              <w:jc w:val="both"/>
            </w:pPr>
            <w:r w:rsidRPr="00037861">
              <w:t>4.9 Определение влажности</w:t>
            </w:r>
            <w:r w:rsidR="00037861" w:rsidRPr="00152BB6">
              <w:t>………………………………………………</w:t>
            </w:r>
          </w:p>
        </w:tc>
      </w:tr>
      <w:tr w:rsidR="00952226" w:rsidRPr="0092138E" w14:paraId="0218A031" w14:textId="77777777" w:rsidTr="001C271F">
        <w:tc>
          <w:tcPr>
            <w:tcW w:w="483" w:type="dxa"/>
          </w:tcPr>
          <w:p w14:paraId="0B456DD4" w14:textId="77777777" w:rsidR="00952226" w:rsidRPr="0092138E" w:rsidRDefault="00952226" w:rsidP="00C021D7">
            <w:pPr>
              <w:spacing w:line="360" w:lineRule="auto"/>
              <w:rPr>
                <w:highlight w:val="yellow"/>
              </w:rPr>
            </w:pPr>
          </w:p>
        </w:tc>
        <w:tc>
          <w:tcPr>
            <w:tcW w:w="9293" w:type="dxa"/>
            <w:gridSpan w:val="2"/>
          </w:tcPr>
          <w:p w14:paraId="019311A5" w14:textId="77777777" w:rsidR="00952226" w:rsidRPr="00037861" w:rsidRDefault="00952226" w:rsidP="00C021D7">
            <w:pPr>
              <w:spacing w:line="360" w:lineRule="auto"/>
              <w:jc w:val="both"/>
            </w:pPr>
            <w:r w:rsidRPr="00037861">
              <w:t>4.10 Определение реакционной способности</w:t>
            </w:r>
            <w:r w:rsidR="00037861" w:rsidRPr="00152BB6">
              <w:t>………………………………………………</w:t>
            </w:r>
          </w:p>
        </w:tc>
      </w:tr>
      <w:tr w:rsidR="00952226" w:rsidRPr="0092138E" w14:paraId="632A1C75" w14:textId="77777777" w:rsidTr="001C271F">
        <w:tc>
          <w:tcPr>
            <w:tcW w:w="483" w:type="dxa"/>
          </w:tcPr>
          <w:p w14:paraId="05C62297" w14:textId="77777777" w:rsidR="00952226" w:rsidRPr="0092138E" w:rsidRDefault="00952226" w:rsidP="00C021D7">
            <w:pPr>
              <w:spacing w:line="360" w:lineRule="auto"/>
              <w:rPr>
                <w:highlight w:val="yellow"/>
              </w:rPr>
            </w:pPr>
          </w:p>
        </w:tc>
        <w:tc>
          <w:tcPr>
            <w:tcW w:w="9293" w:type="dxa"/>
            <w:gridSpan w:val="2"/>
          </w:tcPr>
          <w:p w14:paraId="1D29AEF8" w14:textId="77777777" w:rsidR="00952226" w:rsidRPr="00037861" w:rsidRDefault="00952226" w:rsidP="00C021D7">
            <w:pPr>
              <w:spacing w:line="360" w:lineRule="auto"/>
              <w:jc w:val="both"/>
            </w:pPr>
            <w:r w:rsidRPr="00037861">
              <w:t>4.11 Определение минералого-петрографического состава</w:t>
            </w:r>
            <w:r w:rsidR="00037861">
              <w:t>…………………………</w:t>
            </w:r>
          </w:p>
        </w:tc>
      </w:tr>
      <w:tr w:rsidR="00952226" w:rsidRPr="0092138E" w14:paraId="28138A45" w14:textId="77777777" w:rsidTr="001C271F">
        <w:tc>
          <w:tcPr>
            <w:tcW w:w="1891" w:type="dxa"/>
            <w:gridSpan w:val="2"/>
          </w:tcPr>
          <w:p w14:paraId="6192965C" w14:textId="77777777" w:rsidR="00952226" w:rsidRPr="00152BB6" w:rsidRDefault="00952226" w:rsidP="00C021D7">
            <w:pPr>
              <w:spacing w:line="360" w:lineRule="auto"/>
              <w:jc w:val="both"/>
            </w:pPr>
            <w:r w:rsidRPr="00152BB6">
              <w:t>Приложение А</w:t>
            </w:r>
          </w:p>
        </w:tc>
        <w:tc>
          <w:tcPr>
            <w:tcW w:w="7885" w:type="dxa"/>
          </w:tcPr>
          <w:p w14:paraId="4F9F29CD" w14:textId="77777777" w:rsidR="00952226" w:rsidRPr="00152BB6" w:rsidRDefault="00952226" w:rsidP="00C021D7">
            <w:pPr>
              <w:spacing w:line="360" w:lineRule="auto"/>
              <w:jc w:val="both"/>
            </w:pPr>
            <w:r w:rsidRPr="00152BB6">
              <w:t xml:space="preserve">(справочное) </w:t>
            </w:r>
            <w:r w:rsidRPr="00152BB6">
              <w:rPr>
                <w:rFonts w:hint="eastAsia"/>
              </w:rPr>
              <w:t>Область</w:t>
            </w:r>
            <w:r w:rsidRPr="00152BB6">
              <w:t xml:space="preserve"> при</w:t>
            </w:r>
            <w:r w:rsidRPr="00037861">
              <w:t>мене</w:t>
            </w:r>
            <w:r w:rsidRPr="00152BB6">
              <w:t>ния методов испытаний…………..</w:t>
            </w:r>
          </w:p>
        </w:tc>
      </w:tr>
      <w:tr w:rsidR="00952226" w:rsidRPr="0092138E" w14:paraId="4C2EBF5E" w14:textId="77777777" w:rsidTr="001C271F">
        <w:tc>
          <w:tcPr>
            <w:tcW w:w="1891" w:type="dxa"/>
            <w:gridSpan w:val="2"/>
          </w:tcPr>
          <w:p w14:paraId="10AC4905" w14:textId="77777777" w:rsidR="00952226" w:rsidRPr="00152BB6" w:rsidRDefault="00952226" w:rsidP="00C021D7">
            <w:pPr>
              <w:spacing w:line="360" w:lineRule="auto"/>
              <w:jc w:val="both"/>
            </w:pPr>
            <w:r w:rsidRPr="00152BB6">
              <w:t>Приложение Б</w:t>
            </w:r>
          </w:p>
        </w:tc>
        <w:tc>
          <w:tcPr>
            <w:tcW w:w="7885" w:type="dxa"/>
          </w:tcPr>
          <w:p w14:paraId="3C79F106" w14:textId="77777777" w:rsidR="00952226" w:rsidRPr="00152BB6" w:rsidRDefault="00952226" w:rsidP="00C021D7">
            <w:pPr>
              <w:spacing w:before="0" w:beforeAutospacing="0" w:after="0" w:afterAutospacing="0" w:line="360" w:lineRule="auto"/>
              <w:jc w:val="both"/>
            </w:pPr>
            <w:r w:rsidRPr="00152BB6">
              <w:t xml:space="preserve">(справочное) </w:t>
            </w:r>
            <w:r w:rsidRPr="00152BB6">
              <w:rPr>
                <w:rFonts w:hint="eastAsia"/>
              </w:rPr>
              <w:t>Идентификационные</w:t>
            </w:r>
            <w:r w:rsidRPr="00152BB6">
              <w:t xml:space="preserve"> признаки </w:t>
            </w:r>
          </w:p>
          <w:p w14:paraId="2D205377" w14:textId="77777777" w:rsidR="00952226" w:rsidRPr="00152BB6" w:rsidRDefault="00952226" w:rsidP="00C021D7">
            <w:pPr>
              <w:spacing w:before="0" w:beforeAutospacing="0" w:after="0" w:afterAutospacing="0" w:line="360" w:lineRule="auto"/>
              <w:jc w:val="both"/>
            </w:pPr>
            <w:r w:rsidRPr="00152BB6">
              <w:t xml:space="preserve">                       наиболее распространенных минералов…</w:t>
            </w:r>
            <w:r w:rsidR="00D56B02">
              <w:t>…………</w:t>
            </w:r>
          </w:p>
        </w:tc>
      </w:tr>
    </w:tbl>
    <w:p w14:paraId="38704966" w14:textId="77777777" w:rsidR="007E03F1" w:rsidRPr="00952226" w:rsidRDefault="007E03F1" w:rsidP="00A661C6">
      <w:pPr>
        <w:shd w:val="clear" w:color="auto" w:fill="FFFFFF"/>
        <w:spacing w:before="0" w:beforeAutospacing="0" w:after="0" w:afterAutospacing="0" w:line="360" w:lineRule="auto"/>
        <w:ind w:firstLine="709"/>
        <w:jc w:val="both"/>
        <w:rPr>
          <w:rFonts w:eastAsia="Calibri" w:cs="Times New Roman"/>
          <w:sz w:val="24"/>
          <w:szCs w:val="24"/>
        </w:rPr>
      </w:pPr>
    </w:p>
    <w:p w14:paraId="46BC9623" w14:textId="77777777" w:rsidR="00F45CF6" w:rsidRPr="00603086" w:rsidRDefault="00DE5717" w:rsidP="006A42F5">
      <w:pPr>
        <w:shd w:val="clear" w:color="auto" w:fill="FFFFFF"/>
        <w:spacing w:before="0" w:beforeAutospacing="0" w:after="0" w:afterAutospacing="0" w:line="360" w:lineRule="auto"/>
        <w:jc w:val="center"/>
        <w:rPr>
          <w:color w:val="000000"/>
          <w:sz w:val="24"/>
          <w:szCs w:val="24"/>
        </w:rPr>
        <w:sectPr w:rsidR="00F45CF6" w:rsidRPr="00603086" w:rsidSect="00E61C00">
          <w:headerReference w:type="default" r:id="rId14"/>
          <w:headerReference w:type="first" r:id="rId15"/>
          <w:footerReference w:type="first" r:id="rId16"/>
          <w:pgSz w:w="11906" w:h="16838" w:code="9"/>
          <w:pgMar w:top="1134" w:right="850" w:bottom="1134" w:left="1701" w:header="709" w:footer="709" w:gutter="0"/>
          <w:pgNumType w:fmt="upperRoman"/>
          <w:cols w:space="708"/>
          <w:titlePg/>
          <w:docGrid w:linePitch="360"/>
        </w:sectPr>
      </w:pPr>
      <w:r w:rsidRPr="00807712">
        <w:rPr>
          <w:b/>
          <w:sz w:val="24"/>
          <w:szCs w:val="24"/>
        </w:rPr>
        <w:br w:type="page"/>
      </w:r>
    </w:p>
    <w:p w14:paraId="4BD88C83" w14:textId="77777777" w:rsidR="00A661C6" w:rsidRDefault="00382578" w:rsidP="00A661C6">
      <w:pPr>
        <w:jc w:val="center"/>
        <w:rPr>
          <w:b/>
          <w:caps/>
          <w:spacing w:val="160"/>
          <w:szCs w:val="22"/>
        </w:rPr>
      </w:pPr>
      <w:r w:rsidRPr="00603086">
        <w:rPr>
          <w:rFonts w:ascii="Times New Roman" w:hAnsi="Times New Roman" w:cs="Times New Roman"/>
          <w:b/>
          <w:caps/>
          <w:noProof/>
          <w:spacing w:val="30"/>
          <w:sz w:val="24"/>
          <w:szCs w:val="24"/>
        </w:rPr>
        <w:lastRenderedPageBreak/>
        <mc:AlternateContent>
          <mc:Choice Requires="wps">
            <w:drawing>
              <wp:anchor distT="0" distB="0" distL="114300" distR="114300" simplePos="0" relativeHeight="251660288" behindDoc="0" locked="0" layoutInCell="1" allowOverlap="1" wp14:anchorId="553BAE70" wp14:editId="6D9FDDFE">
                <wp:simplePos x="0" y="0"/>
                <wp:positionH relativeFrom="page">
                  <wp:posOffset>687705</wp:posOffset>
                </wp:positionH>
                <wp:positionV relativeFrom="page">
                  <wp:posOffset>1373505</wp:posOffset>
                </wp:positionV>
                <wp:extent cx="6426200" cy="0"/>
                <wp:effectExtent l="20955" t="20955" r="20320" b="17145"/>
                <wp:wrapNone/>
                <wp:docPr id="1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79C97" id="Line 5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5pt,108.15pt" to="560.15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" strokeweight="2.25pt">
                <w10:wrap anchorx="page" anchory="page"/>
              </v:line>
            </w:pict>
          </mc:Fallback>
        </mc:AlternateContent>
      </w:r>
      <w:r w:rsidR="00A661C6" w:rsidRPr="00B005A9">
        <w:rPr>
          <w:b/>
          <w:caps/>
          <w:spacing w:val="160"/>
          <w:sz w:val="22"/>
          <w:szCs w:val="22"/>
        </w:rPr>
        <w:t>межгосударственный стандарт</w:t>
      </w:r>
    </w:p>
    <w:p w14:paraId="4D936896" w14:textId="77777777" w:rsidR="00337F9F" w:rsidRPr="005066A1" w:rsidRDefault="00337F9F" w:rsidP="00337F9F">
      <w:pPr>
        <w:shd w:val="clear" w:color="auto" w:fill="FFFFFF"/>
        <w:spacing w:before="0" w:beforeAutospacing="0" w:after="0" w:afterAutospacing="0" w:line="360" w:lineRule="auto"/>
        <w:jc w:val="center"/>
        <w:rPr>
          <w:b/>
          <w:sz w:val="28"/>
          <w:szCs w:val="24"/>
        </w:rPr>
      </w:pPr>
      <w:r w:rsidRPr="005066A1">
        <w:rPr>
          <w:b/>
          <w:sz w:val="28"/>
          <w:szCs w:val="24"/>
        </w:rPr>
        <w:t>ПЕСОК ДЛЯ СТРОИТЕЛЬНЫХ РАБОТ</w:t>
      </w:r>
    </w:p>
    <w:p w14:paraId="2B202B05" w14:textId="77777777" w:rsidR="006E1DDF" w:rsidRPr="00620C19" w:rsidRDefault="009E0422" w:rsidP="009567B6">
      <w:pPr>
        <w:shd w:val="clear" w:color="auto" w:fill="FFFFFF"/>
        <w:spacing w:before="0" w:beforeAutospacing="0" w:after="0" w:afterAutospacing="0" w:line="360" w:lineRule="auto"/>
        <w:jc w:val="center"/>
        <w:rPr>
          <w:b/>
          <w:sz w:val="28"/>
          <w:szCs w:val="24"/>
          <w:lang w:val="en-US"/>
        </w:rPr>
      </w:pPr>
      <w:r>
        <w:rPr>
          <w:b/>
          <w:sz w:val="28"/>
          <w:szCs w:val="24"/>
        </w:rPr>
        <w:t>Методы</w:t>
      </w:r>
      <w:r w:rsidRPr="0092138E">
        <w:rPr>
          <w:b/>
          <w:sz w:val="28"/>
          <w:szCs w:val="24"/>
          <w:lang w:val="en-US"/>
        </w:rPr>
        <w:t xml:space="preserve"> </w:t>
      </w:r>
      <w:r>
        <w:rPr>
          <w:b/>
          <w:sz w:val="28"/>
          <w:szCs w:val="24"/>
        </w:rPr>
        <w:t>испытаний</w:t>
      </w:r>
    </w:p>
    <w:p w14:paraId="0C1F2135" w14:textId="77777777" w:rsidR="00337F9F" w:rsidRPr="00F145B6" w:rsidRDefault="00B27E79" w:rsidP="00337F9F">
      <w:pPr>
        <w:shd w:val="clear" w:color="auto" w:fill="FFFFFF"/>
        <w:spacing w:before="0" w:beforeAutospacing="0" w:after="0" w:afterAutospacing="0" w:line="360" w:lineRule="auto"/>
        <w:jc w:val="center"/>
        <w:rPr>
          <w:bCs/>
          <w:spacing w:val="-4"/>
          <w:sz w:val="24"/>
          <w:szCs w:val="24"/>
        </w:rPr>
      </w:pPr>
      <w:r w:rsidRPr="005066A1">
        <w:rPr>
          <w:noProof/>
          <w:sz w:val="24"/>
          <w:szCs w:val="24"/>
        </w:rPr>
        <mc:AlternateContent>
          <mc:Choice Requires="wps">
            <w:drawing>
              <wp:anchor distT="0" distB="0" distL="114300" distR="114300" simplePos="0" relativeHeight="251659264" behindDoc="0" locked="0" layoutInCell="1" allowOverlap="1" wp14:anchorId="29145B47" wp14:editId="0CFE6BF7">
                <wp:simplePos x="0" y="0"/>
                <wp:positionH relativeFrom="margin">
                  <wp:posOffset>-277495</wp:posOffset>
                </wp:positionH>
                <wp:positionV relativeFrom="page">
                  <wp:posOffset>2371090</wp:posOffset>
                </wp:positionV>
                <wp:extent cx="6311900" cy="0"/>
                <wp:effectExtent l="0" t="0" r="12700" b="19050"/>
                <wp:wrapNone/>
                <wp:docPr id="1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1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FC47" id="Line 5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1.85pt,186.7pt" to="475.1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" strokeweight="1.5pt">
                <w10:wrap anchorx="margin" anchory="page"/>
              </v:line>
            </w:pict>
          </mc:Fallback>
        </mc:AlternateContent>
      </w:r>
      <w:r w:rsidR="00337F9F" w:rsidRPr="005066A1">
        <w:rPr>
          <w:bCs/>
          <w:spacing w:val="-4"/>
          <w:sz w:val="24"/>
          <w:szCs w:val="24"/>
          <w:lang w:val="en-US"/>
        </w:rPr>
        <w:t>Sand</w:t>
      </w:r>
      <w:r w:rsidR="00337F9F" w:rsidRPr="006A42F5">
        <w:rPr>
          <w:bCs/>
          <w:spacing w:val="-4"/>
          <w:sz w:val="24"/>
          <w:szCs w:val="24"/>
          <w:lang w:val="en-US"/>
        </w:rPr>
        <w:t xml:space="preserve"> </w:t>
      </w:r>
      <w:r w:rsidR="00337F9F" w:rsidRPr="005066A1">
        <w:rPr>
          <w:bCs/>
          <w:spacing w:val="-4"/>
          <w:sz w:val="24"/>
          <w:szCs w:val="24"/>
          <w:lang w:val="en-US"/>
        </w:rPr>
        <w:t>for</w:t>
      </w:r>
      <w:r w:rsidR="00337F9F" w:rsidRPr="006A42F5">
        <w:rPr>
          <w:bCs/>
          <w:spacing w:val="-4"/>
          <w:sz w:val="24"/>
          <w:szCs w:val="24"/>
          <w:lang w:val="en-US"/>
        </w:rPr>
        <w:t xml:space="preserve"> </w:t>
      </w:r>
      <w:r w:rsidR="00337F9F" w:rsidRPr="005066A1">
        <w:rPr>
          <w:bCs/>
          <w:spacing w:val="-4"/>
          <w:sz w:val="24"/>
          <w:szCs w:val="24"/>
          <w:lang w:val="en-US"/>
        </w:rPr>
        <w:t>construction</w:t>
      </w:r>
      <w:r w:rsidR="00337F9F" w:rsidRPr="006A42F5">
        <w:rPr>
          <w:bCs/>
          <w:spacing w:val="-4"/>
          <w:sz w:val="24"/>
          <w:szCs w:val="24"/>
          <w:lang w:val="en-US"/>
        </w:rPr>
        <w:t xml:space="preserve"> </w:t>
      </w:r>
      <w:r w:rsidR="00337F9F" w:rsidRPr="005066A1">
        <w:rPr>
          <w:bCs/>
          <w:spacing w:val="-4"/>
          <w:sz w:val="24"/>
          <w:szCs w:val="24"/>
          <w:lang w:val="en-US"/>
        </w:rPr>
        <w:t>works</w:t>
      </w:r>
      <w:r w:rsidR="00337F9F" w:rsidRPr="006A42F5">
        <w:rPr>
          <w:bCs/>
          <w:spacing w:val="-4"/>
          <w:sz w:val="24"/>
          <w:szCs w:val="24"/>
          <w:lang w:val="en-US"/>
        </w:rPr>
        <w:t xml:space="preserve">. </w:t>
      </w:r>
      <w:r w:rsidR="009E0422" w:rsidRPr="003F1AC3">
        <w:rPr>
          <w:spacing w:val="-4"/>
          <w:sz w:val="24"/>
          <w:szCs w:val="24"/>
          <w:lang w:val="en-US"/>
        </w:rPr>
        <w:t>Testing</w:t>
      </w:r>
      <w:r w:rsidR="009E0422" w:rsidRPr="00F145B6">
        <w:rPr>
          <w:spacing w:val="-4"/>
          <w:sz w:val="24"/>
          <w:szCs w:val="24"/>
        </w:rPr>
        <w:t xml:space="preserve"> </w:t>
      </w:r>
      <w:r w:rsidR="009E0422" w:rsidRPr="003F1AC3">
        <w:rPr>
          <w:spacing w:val="-4"/>
          <w:sz w:val="24"/>
          <w:szCs w:val="24"/>
          <w:lang w:val="en-US"/>
        </w:rPr>
        <w:t>methods</w:t>
      </w:r>
    </w:p>
    <w:p w14:paraId="21499F2F" w14:textId="77777777" w:rsidR="006E1DDF" w:rsidRPr="00620C19" w:rsidRDefault="006E1DDF" w:rsidP="000B1A97">
      <w:pPr>
        <w:spacing w:before="0" w:beforeAutospacing="0" w:after="0" w:afterAutospacing="0" w:line="360" w:lineRule="auto"/>
        <w:ind w:firstLine="6237"/>
        <w:rPr>
          <w:b/>
          <w:sz w:val="24"/>
          <w:szCs w:val="24"/>
        </w:rPr>
      </w:pPr>
      <w:r w:rsidRPr="005066A1">
        <w:rPr>
          <w:b/>
          <w:sz w:val="24"/>
          <w:szCs w:val="24"/>
        </w:rPr>
        <w:t>Дата</w:t>
      </w:r>
      <w:r w:rsidRPr="00620C19">
        <w:rPr>
          <w:b/>
          <w:sz w:val="24"/>
          <w:szCs w:val="24"/>
        </w:rPr>
        <w:t xml:space="preserve"> </w:t>
      </w:r>
      <w:r w:rsidRPr="005066A1">
        <w:rPr>
          <w:b/>
          <w:sz w:val="24"/>
          <w:szCs w:val="24"/>
        </w:rPr>
        <w:t>введения</w:t>
      </w:r>
      <w:r w:rsidRPr="00620C19">
        <w:rPr>
          <w:b/>
          <w:sz w:val="24"/>
          <w:szCs w:val="24"/>
        </w:rPr>
        <w:t xml:space="preserve"> </w:t>
      </w:r>
      <w:r w:rsidR="005066A1" w:rsidRPr="00620C19">
        <w:rPr>
          <w:b/>
          <w:sz w:val="24"/>
          <w:szCs w:val="24"/>
        </w:rPr>
        <w:t xml:space="preserve">― </w:t>
      </w:r>
    </w:p>
    <w:p w14:paraId="206C9901" w14:textId="77777777" w:rsidR="006E1DDF" w:rsidRPr="00603086" w:rsidRDefault="006E1DDF" w:rsidP="006A42F5">
      <w:pPr>
        <w:shd w:val="clear" w:color="auto" w:fill="FFFFFF"/>
        <w:spacing w:before="240" w:beforeAutospacing="0" w:after="240" w:afterAutospacing="0" w:line="360" w:lineRule="auto"/>
        <w:ind w:firstLine="720"/>
        <w:rPr>
          <w:b/>
          <w:bCs/>
          <w:spacing w:val="-4"/>
          <w:sz w:val="28"/>
          <w:szCs w:val="28"/>
        </w:rPr>
      </w:pPr>
      <w:r w:rsidRPr="00603086">
        <w:rPr>
          <w:b/>
          <w:bCs/>
          <w:spacing w:val="-4"/>
          <w:sz w:val="28"/>
          <w:szCs w:val="28"/>
        </w:rPr>
        <w:t>1 Область применения</w:t>
      </w:r>
    </w:p>
    <w:p w14:paraId="0136876B" w14:textId="77777777" w:rsidR="006465F7" w:rsidRDefault="00337F9F" w:rsidP="00337F9F">
      <w:pPr>
        <w:spacing w:before="0" w:beforeAutospacing="0" w:after="0" w:afterAutospacing="0" w:line="360" w:lineRule="auto"/>
        <w:ind w:firstLine="720"/>
        <w:contextualSpacing/>
        <w:jc w:val="both"/>
        <w:rPr>
          <w:sz w:val="24"/>
          <w:szCs w:val="24"/>
        </w:rPr>
      </w:pPr>
      <w:r w:rsidRPr="00B903BA">
        <w:rPr>
          <w:sz w:val="24"/>
          <w:szCs w:val="24"/>
        </w:rPr>
        <w:t>Настоящий стандарт распространяется на природные пески</w:t>
      </w:r>
      <w:r w:rsidR="00A84298">
        <w:rPr>
          <w:sz w:val="24"/>
          <w:szCs w:val="24"/>
        </w:rPr>
        <w:t xml:space="preserve"> и </w:t>
      </w:r>
      <w:r w:rsidR="00A84298" w:rsidRPr="00B903BA">
        <w:rPr>
          <w:sz w:val="24"/>
          <w:szCs w:val="24"/>
        </w:rPr>
        <w:t>смеси природных песков</w:t>
      </w:r>
      <w:r w:rsidRPr="00B903BA">
        <w:rPr>
          <w:sz w:val="24"/>
          <w:szCs w:val="24"/>
        </w:rPr>
        <w:t xml:space="preserve"> с истинной плотностью зерен от 2,0 до </w:t>
      </w:r>
      <w:r w:rsidR="007C452E">
        <w:rPr>
          <w:sz w:val="24"/>
          <w:szCs w:val="24"/>
        </w:rPr>
        <w:t>3,2</w:t>
      </w:r>
      <w:r w:rsidRPr="00B903BA">
        <w:rPr>
          <w:sz w:val="24"/>
          <w:szCs w:val="24"/>
        </w:rPr>
        <w:t xml:space="preserve"> г/см</w:t>
      </w:r>
      <w:r w:rsidRPr="00B903BA">
        <w:rPr>
          <w:sz w:val="24"/>
          <w:szCs w:val="24"/>
          <w:vertAlign w:val="superscript"/>
        </w:rPr>
        <w:t>3</w:t>
      </w:r>
      <w:r w:rsidRPr="00B903BA">
        <w:rPr>
          <w:sz w:val="24"/>
          <w:szCs w:val="24"/>
        </w:rPr>
        <w:t xml:space="preserve">, предназначенные для применения </w:t>
      </w:r>
      <w:r w:rsidR="008B4357" w:rsidRPr="008B4357">
        <w:rPr>
          <w:sz w:val="24"/>
          <w:szCs w:val="24"/>
        </w:rPr>
        <w:t xml:space="preserve">в качестве заполнителей тяжелых, легких, мелкозернистых бетонов, строительных растворов, сухих строительных смесей, </w:t>
      </w:r>
      <w:r w:rsidR="00C5043A">
        <w:rPr>
          <w:sz w:val="24"/>
          <w:szCs w:val="24"/>
        </w:rPr>
        <w:t xml:space="preserve">органоминеральных смесей, </w:t>
      </w:r>
      <w:r w:rsidR="00A84298">
        <w:rPr>
          <w:sz w:val="24"/>
          <w:szCs w:val="24"/>
        </w:rPr>
        <w:t xml:space="preserve">для </w:t>
      </w:r>
      <w:r w:rsidR="008B4357" w:rsidRPr="008B4357">
        <w:rPr>
          <w:sz w:val="24"/>
          <w:szCs w:val="24"/>
        </w:rPr>
        <w:t>производства ячеистых и силикатных бетонов, кровельных и керамических материалов</w:t>
      </w:r>
      <w:r w:rsidR="006465F7" w:rsidRPr="006465F7">
        <w:rPr>
          <w:sz w:val="24"/>
          <w:szCs w:val="24"/>
        </w:rPr>
        <w:t xml:space="preserve">, </w:t>
      </w:r>
      <w:r w:rsidR="00CD16B6">
        <w:rPr>
          <w:sz w:val="24"/>
          <w:szCs w:val="24"/>
        </w:rPr>
        <w:t xml:space="preserve">для аддитивного строительного производства, </w:t>
      </w:r>
      <w:r w:rsidR="00A84298">
        <w:rPr>
          <w:sz w:val="24"/>
          <w:szCs w:val="24"/>
        </w:rPr>
        <w:t xml:space="preserve">для </w:t>
      </w:r>
      <w:r w:rsidR="006465F7" w:rsidRPr="006465F7">
        <w:rPr>
          <w:sz w:val="24"/>
          <w:szCs w:val="24"/>
        </w:rPr>
        <w:t>рекультивации, благоустройства и планировки территорий</w:t>
      </w:r>
      <w:r w:rsidR="007C452E">
        <w:rPr>
          <w:sz w:val="24"/>
          <w:szCs w:val="24"/>
        </w:rPr>
        <w:t xml:space="preserve">, </w:t>
      </w:r>
      <w:r w:rsidR="007C452E" w:rsidRPr="007C452E">
        <w:rPr>
          <w:sz w:val="24"/>
          <w:szCs w:val="24"/>
        </w:rPr>
        <w:t>для устройства оснований взлетно-посадочных полос и перронов аэродромов</w:t>
      </w:r>
      <w:r w:rsidR="00972956">
        <w:rPr>
          <w:sz w:val="24"/>
          <w:szCs w:val="24"/>
        </w:rPr>
        <w:t xml:space="preserve"> </w:t>
      </w:r>
      <w:r w:rsidR="006465F7" w:rsidRPr="006465F7">
        <w:rPr>
          <w:sz w:val="24"/>
          <w:szCs w:val="24"/>
        </w:rPr>
        <w:t>и других видов строительных работ</w:t>
      </w:r>
      <w:r w:rsidR="009E0422">
        <w:rPr>
          <w:sz w:val="24"/>
          <w:szCs w:val="24"/>
        </w:rPr>
        <w:t>, и устанавливает методы испытаний</w:t>
      </w:r>
      <w:r w:rsidR="006465F7">
        <w:rPr>
          <w:sz w:val="24"/>
          <w:szCs w:val="24"/>
        </w:rPr>
        <w:t>.</w:t>
      </w:r>
    </w:p>
    <w:p w14:paraId="23F5D55C" w14:textId="77777777" w:rsidR="00C71A5E" w:rsidRDefault="00337F9F" w:rsidP="00337F9F">
      <w:pPr>
        <w:spacing w:before="0" w:beforeAutospacing="0" w:after="0" w:afterAutospacing="0" w:line="360" w:lineRule="auto"/>
        <w:ind w:firstLine="720"/>
        <w:contextualSpacing/>
        <w:jc w:val="both"/>
        <w:rPr>
          <w:sz w:val="24"/>
          <w:szCs w:val="24"/>
        </w:rPr>
      </w:pPr>
      <w:r w:rsidRPr="00B903BA">
        <w:rPr>
          <w:sz w:val="24"/>
          <w:szCs w:val="24"/>
        </w:rPr>
        <w:t xml:space="preserve">Настоящий стандарт не распространяется </w:t>
      </w:r>
      <w:r w:rsidR="009A7B44">
        <w:rPr>
          <w:sz w:val="24"/>
          <w:szCs w:val="24"/>
        </w:rPr>
        <w:t xml:space="preserve">на рециклинговые пески, </w:t>
      </w:r>
      <w:r w:rsidRPr="00B903BA">
        <w:rPr>
          <w:sz w:val="24"/>
          <w:szCs w:val="24"/>
        </w:rPr>
        <w:t>на пески из отсевов</w:t>
      </w:r>
      <w:r w:rsidR="00C71A5E" w:rsidRPr="00B903BA">
        <w:rPr>
          <w:sz w:val="24"/>
          <w:szCs w:val="24"/>
        </w:rPr>
        <w:t xml:space="preserve"> дробления плотных горных пород</w:t>
      </w:r>
      <w:r w:rsidR="009A7B44">
        <w:rPr>
          <w:sz w:val="24"/>
          <w:szCs w:val="24"/>
        </w:rPr>
        <w:t xml:space="preserve"> по ГОСТ 31424, </w:t>
      </w:r>
      <w:r w:rsidR="007547B6">
        <w:rPr>
          <w:sz w:val="24"/>
          <w:szCs w:val="24"/>
        </w:rPr>
        <w:t xml:space="preserve">на дробленые пески для автомобильных дорог общего пользования по ГОСТ 32730, </w:t>
      </w:r>
      <w:r w:rsidR="009A7B44">
        <w:rPr>
          <w:sz w:val="24"/>
          <w:szCs w:val="24"/>
        </w:rPr>
        <w:t>на природные пески для автомобильных дорог общего пользования по ГОСТ 32824.</w:t>
      </w:r>
    </w:p>
    <w:p w14:paraId="2906FAD3" w14:textId="77777777" w:rsidR="00772B9C" w:rsidRPr="00A671C9" w:rsidRDefault="00772B9C" w:rsidP="00BE445C">
      <w:pPr>
        <w:spacing w:before="0" w:beforeAutospacing="0" w:after="0" w:afterAutospacing="0" w:line="360" w:lineRule="auto"/>
        <w:ind w:firstLine="720"/>
        <w:contextualSpacing/>
        <w:jc w:val="both"/>
        <w:rPr>
          <w:sz w:val="24"/>
          <w:szCs w:val="24"/>
        </w:rPr>
      </w:pPr>
      <w:r w:rsidRPr="00A671C9">
        <w:rPr>
          <w:sz w:val="24"/>
          <w:szCs w:val="24"/>
        </w:rPr>
        <w:t xml:space="preserve">Настоящий стандарт не распространяется на </w:t>
      </w:r>
      <w:r w:rsidR="00F83F83">
        <w:rPr>
          <w:sz w:val="24"/>
          <w:szCs w:val="24"/>
        </w:rPr>
        <w:t>пески</w:t>
      </w:r>
      <w:r w:rsidR="00BE445C" w:rsidRPr="00A671C9">
        <w:rPr>
          <w:sz w:val="24"/>
          <w:szCs w:val="24"/>
        </w:rPr>
        <w:t>, применяем</w:t>
      </w:r>
      <w:r w:rsidR="00F83F83">
        <w:rPr>
          <w:sz w:val="24"/>
          <w:szCs w:val="24"/>
        </w:rPr>
        <w:t>ые</w:t>
      </w:r>
      <w:r w:rsidR="00BE445C" w:rsidRPr="00A671C9">
        <w:rPr>
          <w:sz w:val="24"/>
          <w:szCs w:val="24"/>
        </w:rPr>
        <w:t xml:space="preserve"> </w:t>
      </w:r>
      <w:r w:rsidRPr="00A671C9">
        <w:rPr>
          <w:sz w:val="24"/>
          <w:szCs w:val="24"/>
        </w:rPr>
        <w:t>при выполнении работ по проектированию, строительству, рекон</w:t>
      </w:r>
      <w:r w:rsidR="00BE445C" w:rsidRPr="00A671C9">
        <w:rPr>
          <w:sz w:val="24"/>
          <w:szCs w:val="24"/>
        </w:rPr>
        <w:t xml:space="preserve">струкции, капитальному ремонту и эксплуатации </w:t>
      </w:r>
      <w:r w:rsidRPr="00A671C9">
        <w:rPr>
          <w:sz w:val="24"/>
          <w:szCs w:val="24"/>
        </w:rPr>
        <w:t>автомобильных дорог общего пользования.</w:t>
      </w:r>
    </w:p>
    <w:p w14:paraId="0BD12BD0" w14:textId="77777777" w:rsidR="00772B9C" w:rsidRPr="00603086" w:rsidRDefault="00772B9C" w:rsidP="00337F9F">
      <w:pPr>
        <w:spacing w:before="0" w:beforeAutospacing="0" w:after="0" w:afterAutospacing="0" w:line="360" w:lineRule="auto"/>
        <w:ind w:firstLine="720"/>
        <w:contextualSpacing/>
        <w:jc w:val="both"/>
        <w:rPr>
          <w:color w:val="000000" w:themeColor="text1"/>
          <w:sz w:val="24"/>
          <w:szCs w:val="24"/>
        </w:rPr>
      </w:pPr>
    </w:p>
    <w:p w14:paraId="728A7A67" w14:textId="77777777" w:rsidR="006E1DDF" w:rsidRPr="00603086" w:rsidRDefault="006E1DDF" w:rsidP="006A42F5">
      <w:pPr>
        <w:spacing w:before="240" w:beforeAutospacing="0" w:after="240" w:afterAutospacing="0" w:line="360" w:lineRule="auto"/>
        <w:ind w:firstLine="720"/>
        <w:jc w:val="both"/>
        <w:rPr>
          <w:b/>
          <w:sz w:val="28"/>
          <w:szCs w:val="28"/>
        </w:rPr>
      </w:pPr>
      <w:r w:rsidRPr="00603086">
        <w:rPr>
          <w:b/>
          <w:sz w:val="28"/>
          <w:szCs w:val="28"/>
        </w:rPr>
        <w:t>2 Нормативные ссылки</w:t>
      </w:r>
    </w:p>
    <w:p w14:paraId="4586AD94" w14:textId="77777777" w:rsidR="00337F9F" w:rsidRDefault="00337F9F" w:rsidP="00337F9F">
      <w:pPr>
        <w:spacing w:before="0" w:beforeAutospacing="0" w:after="0" w:afterAutospacing="0" w:line="360" w:lineRule="auto"/>
        <w:ind w:firstLine="720"/>
        <w:jc w:val="both"/>
        <w:rPr>
          <w:color w:val="000000" w:themeColor="text1"/>
          <w:sz w:val="24"/>
          <w:szCs w:val="24"/>
        </w:rPr>
      </w:pPr>
      <w:r w:rsidRPr="00337F9F">
        <w:rPr>
          <w:color w:val="000000" w:themeColor="text1"/>
          <w:sz w:val="24"/>
          <w:szCs w:val="24"/>
        </w:rPr>
        <w:t>В настоящем стандарте использованы нормативные ссылки на следующие межгосударственные стандарты:</w:t>
      </w:r>
    </w:p>
    <w:p w14:paraId="5ABDD510"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427 Линейки измерительные металлические. Технические условия</w:t>
      </w:r>
    </w:p>
    <w:p w14:paraId="3FA3BFE6"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450 Кальций хлористый технический. Технические условия</w:t>
      </w:r>
    </w:p>
    <w:p w14:paraId="0805A26A"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 xml:space="preserve">ГОСТ 1770 </w:t>
      </w:r>
      <w:r w:rsidR="00C9432A" w:rsidRPr="00206B50">
        <w:rPr>
          <w:color w:val="000000" w:themeColor="text1"/>
          <w:sz w:val="24"/>
          <w:szCs w:val="24"/>
        </w:rPr>
        <w:t>(ИСО 1042-83, ИСО 4788-80)</w:t>
      </w:r>
      <w:r w:rsidR="00C9432A">
        <w:rPr>
          <w:color w:val="000000" w:themeColor="text1"/>
          <w:sz w:val="24"/>
          <w:szCs w:val="24"/>
        </w:rPr>
        <w:t xml:space="preserve"> </w:t>
      </w:r>
      <w:r w:rsidRPr="00AB3923">
        <w:rPr>
          <w:color w:val="000000" w:themeColor="text1"/>
          <w:sz w:val="24"/>
          <w:szCs w:val="24"/>
        </w:rPr>
        <w:t xml:space="preserve">Посуда мерная лабораторная </w:t>
      </w:r>
      <w:r w:rsidRPr="00AB3923">
        <w:rPr>
          <w:color w:val="000000" w:themeColor="text1"/>
          <w:sz w:val="24"/>
          <w:szCs w:val="24"/>
        </w:rPr>
        <w:lastRenderedPageBreak/>
        <w:t>стеклянная. Цилиндры, мензурки, колбы, пробирки. Общие технические условия</w:t>
      </w:r>
    </w:p>
    <w:p w14:paraId="5B347766" w14:textId="77777777" w:rsidR="00B70599"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2184 Кислота серная техническая. Технические условия</w:t>
      </w:r>
    </w:p>
    <w:p w14:paraId="06D57B6B" w14:textId="77777777" w:rsidR="00A6220E" w:rsidRPr="00AB3923" w:rsidRDefault="00A6220E" w:rsidP="00B70599">
      <w:pPr>
        <w:spacing w:before="0" w:beforeAutospacing="0" w:after="0" w:afterAutospacing="0" w:line="360" w:lineRule="auto"/>
        <w:ind w:firstLine="720"/>
        <w:jc w:val="both"/>
        <w:rPr>
          <w:color w:val="000000" w:themeColor="text1"/>
          <w:sz w:val="24"/>
          <w:szCs w:val="24"/>
        </w:rPr>
      </w:pPr>
      <w:r w:rsidRPr="00206B50">
        <w:rPr>
          <w:color w:val="000000" w:themeColor="text1"/>
          <w:sz w:val="24"/>
          <w:szCs w:val="24"/>
        </w:rPr>
        <w:t>ГОСТ 4328 Реактивы. Натрия гидроокись. Технические условия</w:t>
      </w:r>
    </w:p>
    <w:p w14:paraId="46EC78E9" w14:textId="77777777" w:rsidR="00356114" w:rsidRPr="00356114" w:rsidRDefault="00356114" w:rsidP="00356114">
      <w:pPr>
        <w:spacing w:before="0" w:beforeAutospacing="0" w:after="0" w:afterAutospacing="0" w:line="360" w:lineRule="auto"/>
        <w:ind w:firstLine="720"/>
        <w:jc w:val="both"/>
        <w:rPr>
          <w:color w:val="000000" w:themeColor="text1"/>
          <w:sz w:val="24"/>
          <w:szCs w:val="24"/>
        </w:rPr>
      </w:pPr>
      <w:r w:rsidRPr="00356114">
        <w:rPr>
          <w:color w:val="000000" w:themeColor="text1"/>
          <w:sz w:val="24"/>
          <w:szCs w:val="24"/>
        </w:rPr>
        <w:t>ГОСТ 5180 Грунты. Методы лабораторного определения физических характеристик</w:t>
      </w:r>
    </w:p>
    <w:p w14:paraId="78E74F98"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6613 Сетки проволочные тканые с квадратными ячейками. Технические условия</w:t>
      </w:r>
    </w:p>
    <w:p w14:paraId="5CE568F6" w14:textId="77777777" w:rsidR="00FE42CE" w:rsidRPr="00AB3923" w:rsidRDefault="00B70599" w:rsidP="00FE42CE">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6709 Вода дистиллированная. Технические условия</w:t>
      </w:r>
      <w:r w:rsidR="00852FCE" w:rsidRPr="00AB3923">
        <w:rPr>
          <w:color w:val="000000" w:themeColor="text1"/>
          <w:sz w:val="24"/>
          <w:szCs w:val="24"/>
        </w:rPr>
        <w:t>.</w:t>
      </w:r>
    </w:p>
    <w:p w14:paraId="67F89130" w14:textId="77777777" w:rsidR="00972E96" w:rsidRPr="00AB3923" w:rsidRDefault="00972E96" w:rsidP="00972E96">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8030 Иглы для шитья вручную. Технические условия</w:t>
      </w:r>
    </w:p>
    <w:p w14:paraId="45E6C6E3"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8269.0</w:t>
      </w:r>
      <w:r w:rsidR="00852FCE" w:rsidRPr="00AB3923">
        <w:rPr>
          <w:color w:val="000000" w:themeColor="text1"/>
          <w:sz w:val="24"/>
          <w:szCs w:val="24"/>
        </w:rPr>
        <w:t xml:space="preserve"> </w:t>
      </w:r>
      <w:r w:rsidR="00852FCE" w:rsidRPr="00AB3923">
        <w:rPr>
          <w:rFonts w:hint="eastAsia"/>
          <w:color w:val="000000" w:themeColor="text1"/>
          <w:sz w:val="24"/>
          <w:szCs w:val="24"/>
        </w:rPr>
        <w:t>Щебень</w:t>
      </w:r>
      <w:r w:rsidR="00852FCE" w:rsidRPr="00AB3923">
        <w:rPr>
          <w:color w:val="000000" w:themeColor="text1"/>
          <w:sz w:val="24"/>
          <w:szCs w:val="24"/>
        </w:rPr>
        <w:t xml:space="preserve"> и гравий из плотных горных пород и отходов промышленного производства для строительных работ. Методы физико-механических испытаний</w:t>
      </w:r>
    </w:p>
    <w:p w14:paraId="4168D43F" w14:textId="77777777" w:rsidR="00495B7A" w:rsidRPr="00AB3923" w:rsidRDefault="00495B7A"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8269.1 Щебень и гравий из плотных горных пород и отходов промышленного производства для строительных работ. Методы химического анализа</w:t>
      </w:r>
    </w:p>
    <w:p w14:paraId="6DA3504C"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8736</w:t>
      </w:r>
      <w:r w:rsidR="00852FCE" w:rsidRPr="00AB3923">
        <w:rPr>
          <w:color w:val="000000" w:themeColor="text1"/>
          <w:sz w:val="24"/>
          <w:szCs w:val="24"/>
        </w:rPr>
        <w:t xml:space="preserve"> </w:t>
      </w:r>
      <w:r w:rsidR="00852FCE" w:rsidRPr="00AB3923">
        <w:rPr>
          <w:rFonts w:hint="eastAsia"/>
          <w:color w:val="000000" w:themeColor="text1"/>
          <w:sz w:val="24"/>
          <w:szCs w:val="24"/>
        </w:rPr>
        <w:t>Песок</w:t>
      </w:r>
      <w:r w:rsidR="00852FCE" w:rsidRPr="00AB3923">
        <w:rPr>
          <w:color w:val="000000" w:themeColor="text1"/>
          <w:sz w:val="24"/>
          <w:szCs w:val="24"/>
        </w:rPr>
        <w:t xml:space="preserve"> для строительных работ. Технические условия</w:t>
      </w:r>
      <w:r w:rsidRPr="00AB3923">
        <w:rPr>
          <w:color w:val="000000" w:themeColor="text1"/>
          <w:sz w:val="24"/>
          <w:szCs w:val="24"/>
        </w:rPr>
        <w:t xml:space="preserve"> </w:t>
      </w:r>
    </w:p>
    <w:p w14:paraId="2D4C6487" w14:textId="77777777" w:rsidR="00B70599"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9147 Посуда и оборудование лабораторные фарфоровые. Технические условия</w:t>
      </w:r>
    </w:p>
    <w:p w14:paraId="66B95EB1" w14:textId="77777777" w:rsidR="00206B50" w:rsidRPr="00206B50" w:rsidRDefault="00206B50" w:rsidP="00206B50">
      <w:pPr>
        <w:spacing w:before="0" w:beforeAutospacing="0" w:after="0" w:afterAutospacing="0" w:line="360" w:lineRule="auto"/>
        <w:ind w:firstLine="720"/>
        <w:jc w:val="both"/>
        <w:rPr>
          <w:color w:val="000000" w:themeColor="text1"/>
          <w:sz w:val="24"/>
          <w:szCs w:val="24"/>
        </w:rPr>
      </w:pPr>
      <w:r w:rsidRPr="00206B50">
        <w:rPr>
          <w:color w:val="000000" w:themeColor="text1"/>
          <w:sz w:val="24"/>
          <w:szCs w:val="24"/>
        </w:rPr>
        <w:t>ГОСТ 12302 Пакеты из полимерных пленок и комбинированных материалов. Общие технические условия</w:t>
      </w:r>
    </w:p>
    <w:p w14:paraId="7072895C" w14:textId="77777777" w:rsidR="00642735" w:rsidRPr="00642735" w:rsidRDefault="00642735" w:rsidP="00642735">
      <w:pPr>
        <w:spacing w:before="0" w:beforeAutospacing="0" w:after="0" w:afterAutospacing="0" w:line="360" w:lineRule="auto"/>
        <w:ind w:firstLine="720"/>
        <w:jc w:val="both"/>
        <w:rPr>
          <w:color w:val="000000" w:themeColor="text1"/>
          <w:sz w:val="24"/>
          <w:szCs w:val="24"/>
        </w:rPr>
      </w:pPr>
      <w:r w:rsidRPr="00642735">
        <w:rPr>
          <w:color w:val="000000" w:themeColor="text1"/>
          <w:sz w:val="24"/>
          <w:szCs w:val="24"/>
        </w:rPr>
        <w:t>ГОСТ 12738</w:t>
      </w:r>
      <w:r>
        <w:rPr>
          <w:color w:val="000000" w:themeColor="text1"/>
          <w:sz w:val="24"/>
          <w:szCs w:val="24"/>
        </w:rPr>
        <w:t xml:space="preserve"> </w:t>
      </w:r>
      <w:r w:rsidRPr="00642735">
        <w:rPr>
          <w:color w:val="000000" w:themeColor="text1"/>
          <w:sz w:val="24"/>
          <w:szCs w:val="24"/>
        </w:rPr>
        <w:t>Колбы стеклянные с градуированной горловиной. Технические условия</w:t>
      </w:r>
    </w:p>
    <w:p w14:paraId="750C7F30" w14:textId="77777777" w:rsidR="00C41181" w:rsidRPr="00AB3923" w:rsidRDefault="00C41181" w:rsidP="00B70599">
      <w:pPr>
        <w:spacing w:before="0" w:beforeAutospacing="0" w:after="0" w:afterAutospacing="0" w:line="360" w:lineRule="auto"/>
        <w:ind w:firstLine="720"/>
        <w:jc w:val="both"/>
        <w:rPr>
          <w:color w:val="000000" w:themeColor="text1"/>
          <w:sz w:val="24"/>
          <w:szCs w:val="24"/>
        </w:rPr>
      </w:pPr>
      <w:r w:rsidRPr="00AB3923">
        <w:rPr>
          <w:rFonts w:hint="eastAsia"/>
          <w:color w:val="000000" w:themeColor="text1"/>
          <w:sz w:val="24"/>
          <w:szCs w:val="24"/>
        </w:rPr>
        <w:t>ГОСТ</w:t>
      </w:r>
      <w:r w:rsidRPr="00AB3923">
        <w:rPr>
          <w:color w:val="000000" w:themeColor="text1"/>
          <w:sz w:val="24"/>
          <w:szCs w:val="24"/>
        </w:rPr>
        <w:t xml:space="preserve"> 19596 </w:t>
      </w:r>
      <w:r w:rsidRPr="00AB3923">
        <w:rPr>
          <w:rFonts w:hint="eastAsia"/>
          <w:color w:val="000000" w:themeColor="text1"/>
          <w:sz w:val="24"/>
          <w:szCs w:val="24"/>
        </w:rPr>
        <w:t>Лопаты</w:t>
      </w:r>
      <w:r w:rsidRPr="00AB3923">
        <w:rPr>
          <w:color w:val="000000" w:themeColor="text1"/>
          <w:sz w:val="24"/>
          <w:szCs w:val="24"/>
        </w:rPr>
        <w:t>. Технические условия</w:t>
      </w:r>
    </w:p>
    <w:p w14:paraId="7B783C82"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22524 Пикнометры стеклянные. Технические условия</w:t>
      </w:r>
    </w:p>
    <w:p w14:paraId="4EB652F8" w14:textId="77777777" w:rsidR="00B70599"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23732 Вода для бетонов и строительных растворов. Технические условия</w:t>
      </w:r>
    </w:p>
    <w:p w14:paraId="4399C4CB" w14:textId="77777777" w:rsidR="006A5083" w:rsidRDefault="006A5083" w:rsidP="00B70599">
      <w:pPr>
        <w:spacing w:before="0" w:beforeAutospacing="0" w:after="0" w:afterAutospacing="0" w:line="360" w:lineRule="auto"/>
        <w:ind w:firstLine="720"/>
        <w:jc w:val="both"/>
        <w:rPr>
          <w:color w:val="000000" w:themeColor="text1"/>
          <w:sz w:val="24"/>
          <w:szCs w:val="24"/>
        </w:rPr>
      </w:pPr>
      <w:r w:rsidRPr="006A5083">
        <w:rPr>
          <w:color w:val="000000" w:themeColor="text1"/>
          <w:sz w:val="24"/>
          <w:szCs w:val="24"/>
        </w:rPr>
        <w:t>ГОСТ 23740 Грунты. Методы определения содержания органических веществ</w:t>
      </w:r>
    </w:p>
    <w:p w14:paraId="7D1F6B45"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25336 Посуда и оборудование лабораторные стеклянные. Типы, основные параметры и размеры</w:t>
      </w:r>
    </w:p>
    <w:p w14:paraId="396339DE" w14:textId="77777777" w:rsidR="00B70599" w:rsidRPr="00AB3923" w:rsidRDefault="00B70599" w:rsidP="00B7059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25706 Лупы. Типы, основные параметры. Общие технические требования</w:t>
      </w:r>
    </w:p>
    <w:p w14:paraId="2EAFC09B" w14:textId="77777777" w:rsidR="00A77869" w:rsidRPr="00AB3923" w:rsidRDefault="00A77869" w:rsidP="00B70599">
      <w:pPr>
        <w:spacing w:before="0" w:beforeAutospacing="0" w:after="0" w:afterAutospacing="0" w:line="360" w:lineRule="auto"/>
        <w:ind w:firstLine="720"/>
        <w:jc w:val="both"/>
        <w:rPr>
          <w:color w:val="000000" w:themeColor="text1"/>
          <w:sz w:val="24"/>
          <w:szCs w:val="24"/>
        </w:rPr>
      </w:pPr>
      <w:r w:rsidRPr="00AB3923">
        <w:rPr>
          <w:rFonts w:hint="eastAsia"/>
          <w:color w:val="000000" w:themeColor="text1"/>
          <w:sz w:val="24"/>
          <w:szCs w:val="24"/>
        </w:rPr>
        <w:t>ГОСТ</w:t>
      </w:r>
      <w:r w:rsidRPr="00AB3923">
        <w:rPr>
          <w:color w:val="000000" w:themeColor="text1"/>
          <w:sz w:val="24"/>
          <w:szCs w:val="24"/>
        </w:rPr>
        <w:t xml:space="preserve"> 28622 Грунты. Метод лабораторного определения степени пучинистости</w:t>
      </w:r>
    </w:p>
    <w:p w14:paraId="277CD4AD" w14:textId="77777777" w:rsidR="00B42309" w:rsidRPr="00AB3923" w:rsidRDefault="00B42309" w:rsidP="00B42309">
      <w:pPr>
        <w:spacing w:before="0" w:beforeAutospacing="0" w:after="0" w:afterAutospacing="0" w:line="360" w:lineRule="auto"/>
        <w:ind w:firstLine="720"/>
        <w:jc w:val="both"/>
        <w:rPr>
          <w:color w:val="000000" w:themeColor="text1"/>
          <w:sz w:val="24"/>
          <w:szCs w:val="24"/>
        </w:rPr>
      </w:pPr>
      <w:r w:rsidRPr="00AB3923">
        <w:rPr>
          <w:sz w:val="24"/>
          <w:szCs w:val="24"/>
        </w:rPr>
        <w:t>ГОСТ 31424</w:t>
      </w:r>
      <w:r w:rsidRPr="00AB3923">
        <w:rPr>
          <w:color w:val="000000" w:themeColor="text1"/>
          <w:sz w:val="24"/>
          <w:szCs w:val="24"/>
        </w:rPr>
        <w:t xml:space="preserve"> Материалы строительные нерудные из отсевов дробления </w:t>
      </w:r>
      <w:r w:rsidRPr="00AB3923">
        <w:rPr>
          <w:color w:val="000000" w:themeColor="text1"/>
          <w:sz w:val="24"/>
          <w:szCs w:val="24"/>
        </w:rPr>
        <w:lastRenderedPageBreak/>
        <w:t>плотных горных пород при производстве щебня. Технические условия</w:t>
      </w:r>
    </w:p>
    <w:p w14:paraId="7AF7A691" w14:textId="77777777" w:rsidR="00972E96" w:rsidRPr="00AB3923" w:rsidRDefault="00972E96" w:rsidP="00972E96">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32708 Дороги автомобильные общего пользования. Песок природный и дробленый. Определение содержания глинистых частиц методом набухания</w:t>
      </w:r>
    </w:p>
    <w:p w14:paraId="09BE11F3" w14:textId="77777777" w:rsidR="00B42309" w:rsidRPr="00AB3923" w:rsidRDefault="00B42309" w:rsidP="00B4230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32730 Дороги автомобильные общего пользования. Песок дробленый. Технические требования</w:t>
      </w:r>
    </w:p>
    <w:p w14:paraId="5BC341C3" w14:textId="77777777" w:rsidR="008F1FD9" w:rsidRDefault="008F1FD9" w:rsidP="00972E96">
      <w:pPr>
        <w:spacing w:before="0" w:beforeAutospacing="0" w:after="0" w:afterAutospacing="0" w:line="360" w:lineRule="auto"/>
        <w:ind w:firstLine="720"/>
        <w:jc w:val="both"/>
        <w:rPr>
          <w:color w:val="000000" w:themeColor="text1"/>
          <w:sz w:val="24"/>
          <w:szCs w:val="24"/>
        </w:rPr>
      </w:pPr>
      <w:r w:rsidRPr="00AB3923">
        <w:rPr>
          <w:rFonts w:hint="eastAsia"/>
          <w:color w:val="000000" w:themeColor="text1"/>
          <w:sz w:val="24"/>
          <w:szCs w:val="24"/>
        </w:rPr>
        <w:t>ГОСТ</w:t>
      </w:r>
      <w:r w:rsidRPr="00AB3923">
        <w:rPr>
          <w:color w:val="000000" w:themeColor="text1"/>
          <w:sz w:val="24"/>
          <w:szCs w:val="24"/>
        </w:rPr>
        <w:t xml:space="preserve"> 32723 Дороги автомобильные общего пользования. Песок природный и дробленый. Определение минералого-петрографического состава</w:t>
      </w:r>
    </w:p>
    <w:p w14:paraId="6CBEAF4D" w14:textId="77777777" w:rsidR="00F715A3" w:rsidRPr="00F715A3" w:rsidRDefault="00F715A3" w:rsidP="00F715A3">
      <w:pPr>
        <w:spacing w:before="0" w:beforeAutospacing="0" w:after="0" w:afterAutospacing="0" w:line="360" w:lineRule="auto"/>
        <w:ind w:firstLine="720"/>
        <w:jc w:val="both"/>
        <w:rPr>
          <w:color w:val="000000" w:themeColor="text1"/>
          <w:sz w:val="24"/>
          <w:szCs w:val="24"/>
        </w:rPr>
      </w:pPr>
      <w:r w:rsidRPr="00F715A3">
        <w:rPr>
          <w:color w:val="000000" w:themeColor="text1"/>
          <w:sz w:val="24"/>
          <w:szCs w:val="24"/>
        </w:rPr>
        <w:t>ГОСТ 32728 Дороги автомобильные общего пользования. Песок природный и дробленый. Отбор проб</w:t>
      </w:r>
    </w:p>
    <w:p w14:paraId="6A581887" w14:textId="77777777" w:rsidR="00B42309" w:rsidRPr="00AB3923" w:rsidRDefault="00B42309" w:rsidP="00B42309">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32824 Дороги автомобильные общего пользования. Песок природный. Технические требования</w:t>
      </w:r>
    </w:p>
    <w:p w14:paraId="50B1E11D" w14:textId="77777777" w:rsidR="00FE42CE" w:rsidRDefault="00FE42CE" w:rsidP="00FE42CE">
      <w:pPr>
        <w:spacing w:before="0" w:beforeAutospacing="0" w:after="0" w:afterAutospacing="0" w:line="360" w:lineRule="auto"/>
        <w:ind w:firstLine="720"/>
        <w:jc w:val="both"/>
        <w:rPr>
          <w:color w:val="000000" w:themeColor="text1"/>
          <w:sz w:val="24"/>
          <w:szCs w:val="24"/>
        </w:rPr>
      </w:pPr>
      <w:r w:rsidRPr="00AB3923">
        <w:rPr>
          <w:rFonts w:hint="eastAsia"/>
          <w:color w:val="000000" w:themeColor="text1"/>
          <w:sz w:val="24"/>
          <w:szCs w:val="24"/>
        </w:rPr>
        <w:t>ГОСТ</w:t>
      </w:r>
      <w:r w:rsidRPr="00AB3923">
        <w:rPr>
          <w:color w:val="000000" w:themeColor="text1"/>
          <w:sz w:val="24"/>
          <w:szCs w:val="24"/>
        </w:rPr>
        <w:t xml:space="preserve"> 35301 Заполнители для бетонов и строительных растворов. Методы определения реакционной способности</w:t>
      </w:r>
    </w:p>
    <w:p w14:paraId="5315E8DB" w14:textId="77777777" w:rsidR="00CE62C6" w:rsidRPr="00AB3923" w:rsidRDefault="00CE62C6" w:rsidP="00CE62C6">
      <w:pPr>
        <w:spacing w:before="0" w:beforeAutospacing="0" w:after="0" w:afterAutospacing="0" w:line="360" w:lineRule="auto"/>
        <w:ind w:firstLine="720"/>
        <w:jc w:val="both"/>
        <w:rPr>
          <w:color w:val="000000" w:themeColor="text1"/>
          <w:sz w:val="24"/>
          <w:szCs w:val="24"/>
        </w:rPr>
      </w:pPr>
      <w:r w:rsidRPr="00CE62C6">
        <w:rPr>
          <w:rFonts w:hint="eastAsia"/>
          <w:color w:val="000000" w:themeColor="text1"/>
          <w:sz w:val="24"/>
          <w:szCs w:val="24"/>
        </w:rPr>
        <w:t>ГОСТ</w:t>
      </w:r>
      <w:r w:rsidRPr="00CE62C6">
        <w:rPr>
          <w:color w:val="000000" w:themeColor="text1"/>
          <w:sz w:val="24"/>
          <w:szCs w:val="24"/>
        </w:rPr>
        <w:t xml:space="preserve"> ISO 8106</w:t>
      </w:r>
      <w:r>
        <w:rPr>
          <w:color w:val="000000" w:themeColor="text1"/>
          <w:sz w:val="24"/>
          <w:szCs w:val="24"/>
        </w:rPr>
        <w:t xml:space="preserve"> </w:t>
      </w:r>
      <w:r w:rsidRPr="00CE62C6">
        <w:rPr>
          <w:rFonts w:hint="eastAsia"/>
          <w:color w:val="000000" w:themeColor="text1"/>
          <w:sz w:val="24"/>
          <w:szCs w:val="24"/>
        </w:rPr>
        <w:t>Упаковка</w:t>
      </w:r>
      <w:r w:rsidRPr="00CE62C6">
        <w:rPr>
          <w:color w:val="000000" w:themeColor="text1"/>
          <w:sz w:val="24"/>
          <w:szCs w:val="24"/>
        </w:rPr>
        <w:t xml:space="preserve"> стеклянная. Определение вместимости гравиметрическим методом</w:t>
      </w:r>
    </w:p>
    <w:p w14:paraId="0A92F2CD" w14:textId="77777777" w:rsidR="002A30F2" w:rsidRPr="00AB3923" w:rsidRDefault="002A30F2" w:rsidP="00FE42CE">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ISO/IEC 17025 Общие требования к компетентности испытательных и калибровочных лабораторий</w:t>
      </w:r>
    </w:p>
    <w:p w14:paraId="427962C3" w14:textId="77777777" w:rsidR="00B70599" w:rsidRPr="002A30F2" w:rsidRDefault="00922243" w:rsidP="00922243">
      <w:pPr>
        <w:spacing w:before="0" w:beforeAutospacing="0" w:after="0" w:afterAutospacing="0" w:line="360" w:lineRule="auto"/>
        <w:ind w:firstLine="720"/>
        <w:jc w:val="both"/>
        <w:rPr>
          <w:color w:val="000000" w:themeColor="text1"/>
          <w:sz w:val="24"/>
          <w:szCs w:val="24"/>
        </w:rPr>
      </w:pPr>
      <w:r w:rsidRPr="00AB3923">
        <w:rPr>
          <w:color w:val="000000" w:themeColor="text1"/>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45CEA6D6" w14:textId="77777777" w:rsidR="00FE42CE" w:rsidRPr="00B70599" w:rsidRDefault="00FE42CE" w:rsidP="00B70599">
      <w:pPr>
        <w:spacing w:before="0" w:beforeAutospacing="0" w:after="0" w:afterAutospacing="0" w:line="360" w:lineRule="auto"/>
        <w:ind w:firstLine="720"/>
        <w:jc w:val="both"/>
        <w:rPr>
          <w:color w:val="000000" w:themeColor="text1"/>
          <w:sz w:val="24"/>
          <w:szCs w:val="24"/>
          <w:highlight w:val="yellow"/>
        </w:rPr>
      </w:pPr>
    </w:p>
    <w:p w14:paraId="23E32AF9" w14:textId="77777777" w:rsidR="00337F9F" w:rsidRPr="005066A1" w:rsidRDefault="00337F9F" w:rsidP="00337F9F">
      <w:pPr>
        <w:spacing w:before="0" w:beforeAutospacing="0" w:after="0" w:afterAutospacing="0" w:line="360" w:lineRule="auto"/>
        <w:ind w:firstLine="720"/>
        <w:jc w:val="both"/>
        <w:rPr>
          <w:color w:val="000000" w:themeColor="text1"/>
          <w:sz w:val="22"/>
          <w:szCs w:val="24"/>
        </w:rPr>
      </w:pPr>
      <w:r w:rsidRPr="006A42F5">
        <w:rPr>
          <w:color w:val="000000" w:themeColor="text1"/>
          <w:spacing w:val="40"/>
          <w:sz w:val="22"/>
          <w:szCs w:val="24"/>
        </w:rPr>
        <w:t>Примечание</w:t>
      </w:r>
      <w:r w:rsidRPr="005066A1">
        <w:rPr>
          <w:color w:val="000000" w:themeColor="text1"/>
          <w:sz w:val="22"/>
          <w:szCs w:val="24"/>
        </w:rPr>
        <w:t xml:space="preserve"> </w:t>
      </w:r>
      <w:r w:rsidR="00B005A9">
        <w:rPr>
          <w:color w:val="000000" w:themeColor="text1"/>
          <w:sz w:val="22"/>
          <w:szCs w:val="24"/>
        </w:rPr>
        <w:t>—</w:t>
      </w:r>
      <w:r w:rsidRPr="005066A1">
        <w:rPr>
          <w:color w:val="000000" w:themeColor="text1"/>
          <w:sz w:val="22"/>
          <w:szCs w:val="24"/>
        </w:rPr>
        <w:t xml:space="preserve"> </w:t>
      </w:r>
      <w:r w:rsidR="006A42F5" w:rsidRPr="006A42F5">
        <w:rPr>
          <w:color w:val="000000" w:themeColor="text1"/>
          <w:sz w:val="22"/>
          <w:szCs w:val="24"/>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CF45405" w14:textId="77777777" w:rsidR="009D4912" w:rsidRPr="00603086" w:rsidRDefault="009D4912" w:rsidP="006A42F5">
      <w:pPr>
        <w:spacing w:before="240" w:beforeAutospacing="0" w:after="240" w:afterAutospacing="0" w:line="360" w:lineRule="auto"/>
        <w:ind w:firstLine="720"/>
        <w:jc w:val="both"/>
        <w:rPr>
          <w:b/>
          <w:sz w:val="28"/>
          <w:szCs w:val="28"/>
        </w:rPr>
      </w:pPr>
      <w:r w:rsidRPr="00603086">
        <w:rPr>
          <w:b/>
          <w:sz w:val="28"/>
          <w:szCs w:val="28"/>
        </w:rPr>
        <w:lastRenderedPageBreak/>
        <w:t>3 Термины и определения</w:t>
      </w:r>
    </w:p>
    <w:p w14:paraId="24481B2F" w14:textId="77777777" w:rsidR="00524288" w:rsidRPr="00811E44" w:rsidRDefault="00524288" w:rsidP="00524288">
      <w:pPr>
        <w:spacing w:before="0" w:beforeAutospacing="0" w:after="0" w:afterAutospacing="0" w:line="360" w:lineRule="auto"/>
        <w:ind w:firstLine="709"/>
        <w:jc w:val="both"/>
        <w:rPr>
          <w:sz w:val="24"/>
          <w:szCs w:val="24"/>
        </w:rPr>
      </w:pPr>
      <w:r w:rsidRPr="00811E44">
        <w:rPr>
          <w:sz w:val="24"/>
          <w:szCs w:val="24"/>
        </w:rPr>
        <w:t>В настоящем стандарте применены термины</w:t>
      </w:r>
      <w:r w:rsidR="007E03F1" w:rsidRPr="00811E44">
        <w:rPr>
          <w:sz w:val="24"/>
          <w:szCs w:val="24"/>
        </w:rPr>
        <w:t xml:space="preserve"> по ГОСТ 8736, а также термины</w:t>
      </w:r>
      <w:r w:rsidRPr="00811E44">
        <w:rPr>
          <w:sz w:val="24"/>
          <w:szCs w:val="24"/>
        </w:rPr>
        <w:t xml:space="preserve"> с соответствующими определениями:</w:t>
      </w:r>
    </w:p>
    <w:p w14:paraId="7D47ABF8" w14:textId="77777777" w:rsidR="00C341C3" w:rsidRPr="00811E44" w:rsidRDefault="00FA4F9D" w:rsidP="00FA4F9D">
      <w:pPr>
        <w:spacing w:before="0" w:beforeAutospacing="0" w:after="0" w:afterAutospacing="0" w:line="360" w:lineRule="auto"/>
        <w:ind w:firstLine="709"/>
        <w:jc w:val="both"/>
        <w:rPr>
          <w:sz w:val="24"/>
          <w:szCs w:val="24"/>
        </w:rPr>
      </w:pPr>
      <w:r w:rsidRPr="00811E44">
        <w:rPr>
          <w:sz w:val="24"/>
          <w:szCs w:val="24"/>
        </w:rPr>
        <w:t>3.</w:t>
      </w:r>
      <w:r w:rsidR="00206B50">
        <w:rPr>
          <w:sz w:val="24"/>
          <w:szCs w:val="24"/>
        </w:rPr>
        <w:t>1</w:t>
      </w:r>
      <w:r w:rsidRPr="00811E44">
        <w:rPr>
          <w:sz w:val="24"/>
          <w:szCs w:val="24"/>
        </w:rPr>
        <w:t xml:space="preserve"> </w:t>
      </w:r>
      <w:r w:rsidRPr="00811E44">
        <w:rPr>
          <w:b/>
          <w:bCs/>
          <w:sz w:val="24"/>
          <w:szCs w:val="24"/>
        </w:rPr>
        <w:t>точечная проба:</w:t>
      </w:r>
      <w:r w:rsidRPr="00811E44">
        <w:rPr>
          <w:sz w:val="24"/>
          <w:szCs w:val="24"/>
        </w:rPr>
        <w:t xml:space="preserve"> Проба песка, отобранная </w:t>
      </w:r>
      <w:r w:rsidR="009669BB" w:rsidRPr="00811E44">
        <w:rPr>
          <w:sz w:val="24"/>
          <w:szCs w:val="24"/>
        </w:rPr>
        <w:t>единовременно</w:t>
      </w:r>
      <w:r w:rsidRPr="00811E44">
        <w:rPr>
          <w:sz w:val="24"/>
          <w:szCs w:val="24"/>
        </w:rPr>
        <w:t xml:space="preserve"> в одной точке, массой не </w:t>
      </w:r>
      <w:r w:rsidRPr="00811E44">
        <w:rPr>
          <w:rFonts w:hint="eastAsia"/>
          <w:sz w:val="24"/>
          <w:szCs w:val="24"/>
        </w:rPr>
        <w:t>менее</w:t>
      </w:r>
      <w:r w:rsidRPr="00811E44">
        <w:rPr>
          <w:sz w:val="24"/>
          <w:szCs w:val="24"/>
        </w:rPr>
        <w:t xml:space="preserve"> 2000 г.</w:t>
      </w:r>
    </w:p>
    <w:p w14:paraId="419D3763" w14:textId="77777777" w:rsidR="00524288" w:rsidRPr="00811E44" w:rsidRDefault="00FA4F9D" w:rsidP="00FA4F9D">
      <w:pPr>
        <w:spacing w:before="0" w:beforeAutospacing="0" w:after="0" w:afterAutospacing="0" w:line="360" w:lineRule="auto"/>
        <w:ind w:firstLine="709"/>
        <w:jc w:val="both"/>
        <w:rPr>
          <w:sz w:val="24"/>
          <w:szCs w:val="24"/>
        </w:rPr>
      </w:pPr>
      <w:r w:rsidRPr="00811E44">
        <w:rPr>
          <w:sz w:val="24"/>
          <w:szCs w:val="24"/>
        </w:rPr>
        <w:t>3.</w:t>
      </w:r>
      <w:r w:rsidR="00206B50">
        <w:rPr>
          <w:sz w:val="24"/>
          <w:szCs w:val="24"/>
        </w:rPr>
        <w:t>2</w:t>
      </w:r>
      <w:r w:rsidRPr="00811E44">
        <w:rPr>
          <w:sz w:val="24"/>
          <w:szCs w:val="24"/>
        </w:rPr>
        <w:t xml:space="preserve"> </w:t>
      </w:r>
      <w:r w:rsidRPr="00811E44">
        <w:rPr>
          <w:b/>
          <w:bCs/>
          <w:sz w:val="24"/>
          <w:szCs w:val="24"/>
        </w:rPr>
        <w:t>объединенная проба:</w:t>
      </w:r>
      <w:r w:rsidRPr="00811E44">
        <w:rPr>
          <w:sz w:val="24"/>
          <w:szCs w:val="24"/>
        </w:rPr>
        <w:t xml:space="preserve"> Проба песка, состоящая из точечных проб</w:t>
      </w:r>
      <w:r w:rsidR="00250EF3" w:rsidRPr="00811E44">
        <w:rPr>
          <w:sz w:val="24"/>
          <w:szCs w:val="24"/>
        </w:rPr>
        <w:t>, отобранных в разных местах партии</w:t>
      </w:r>
      <w:r w:rsidR="00F1658C">
        <w:rPr>
          <w:sz w:val="24"/>
          <w:szCs w:val="24"/>
        </w:rPr>
        <w:t>,</w:t>
      </w:r>
      <w:r w:rsidRPr="00811E44">
        <w:rPr>
          <w:sz w:val="24"/>
          <w:szCs w:val="24"/>
        </w:rPr>
        <w:t xml:space="preserve"> и характеризующая партию </w:t>
      </w:r>
      <w:r w:rsidRPr="00811E44">
        <w:rPr>
          <w:rFonts w:hint="eastAsia"/>
          <w:sz w:val="24"/>
          <w:szCs w:val="24"/>
        </w:rPr>
        <w:t>в</w:t>
      </w:r>
      <w:r w:rsidRPr="00811E44">
        <w:rPr>
          <w:sz w:val="24"/>
          <w:szCs w:val="24"/>
        </w:rPr>
        <w:t xml:space="preserve"> целом.</w:t>
      </w:r>
    </w:p>
    <w:p w14:paraId="4762B931" w14:textId="77777777" w:rsidR="00FA4F9D" w:rsidRPr="00811E44" w:rsidRDefault="00FA4F9D" w:rsidP="00FA4F9D">
      <w:pPr>
        <w:spacing w:before="0" w:beforeAutospacing="0" w:after="0" w:afterAutospacing="0" w:line="360" w:lineRule="auto"/>
        <w:ind w:firstLine="709"/>
        <w:jc w:val="both"/>
        <w:rPr>
          <w:sz w:val="24"/>
          <w:szCs w:val="24"/>
        </w:rPr>
      </w:pPr>
      <w:r w:rsidRPr="00811E44">
        <w:rPr>
          <w:sz w:val="24"/>
          <w:szCs w:val="24"/>
        </w:rPr>
        <w:t>3.</w:t>
      </w:r>
      <w:r w:rsidR="00206B50">
        <w:rPr>
          <w:sz w:val="24"/>
          <w:szCs w:val="24"/>
        </w:rPr>
        <w:t>3</w:t>
      </w:r>
      <w:r w:rsidRPr="00811E44">
        <w:rPr>
          <w:sz w:val="24"/>
          <w:szCs w:val="24"/>
        </w:rPr>
        <w:t xml:space="preserve"> </w:t>
      </w:r>
      <w:r w:rsidRPr="00811E44">
        <w:rPr>
          <w:rFonts w:hint="eastAsia"/>
          <w:b/>
          <w:bCs/>
          <w:sz w:val="24"/>
          <w:szCs w:val="24"/>
        </w:rPr>
        <w:t>лабораторная</w:t>
      </w:r>
      <w:r w:rsidRPr="00811E44">
        <w:rPr>
          <w:b/>
          <w:bCs/>
          <w:sz w:val="24"/>
          <w:szCs w:val="24"/>
        </w:rPr>
        <w:t xml:space="preserve"> проба:</w:t>
      </w:r>
      <w:r w:rsidRPr="00811E44">
        <w:rPr>
          <w:sz w:val="24"/>
          <w:szCs w:val="24"/>
        </w:rPr>
        <w:t xml:space="preserve"> Проба песка, полученная путем </w:t>
      </w:r>
      <w:r w:rsidR="004557C9">
        <w:rPr>
          <w:sz w:val="24"/>
          <w:szCs w:val="24"/>
        </w:rPr>
        <w:t xml:space="preserve">ручного или механического </w:t>
      </w:r>
      <w:r w:rsidRPr="00811E44">
        <w:rPr>
          <w:sz w:val="24"/>
          <w:szCs w:val="24"/>
        </w:rPr>
        <w:t xml:space="preserve">сокращения объединенной пробы и </w:t>
      </w:r>
      <w:r w:rsidRPr="00811E44">
        <w:rPr>
          <w:rFonts w:hint="eastAsia"/>
          <w:sz w:val="24"/>
          <w:szCs w:val="24"/>
        </w:rPr>
        <w:t>предназначенная</w:t>
      </w:r>
      <w:r w:rsidRPr="00811E44">
        <w:rPr>
          <w:sz w:val="24"/>
          <w:szCs w:val="24"/>
        </w:rPr>
        <w:t xml:space="preserve"> для проведения лабораторных испытаний.</w:t>
      </w:r>
    </w:p>
    <w:p w14:paraId="316759AE" w14:textId="77777777" w:rsidR="007B25E7" w:rsidRPr="00F1658C" w:rsidRDefault="007B25E7" w:rsidP="00F1658C">
      <w:pPr>
        <w:spacing w:before="0" w:beforeAutospacing="0" w:after="0" w:afterAutospacing="0" w:line="360" w:lineRule="auto"/>
        <w:ind w:firstLine="709"/>
        <w:jc w:val="both"/>
        <w:rPr>
          <w:sz w:val="24"/>
          <w:szCs w:val="24"/>
        </w:rPr>
      </w:pPr>
      <w:r w:rsidRPr="00206B50">
        <w:rPr>
          <w:sz w:val="24"/>
          <w:szCs w:val="24"/>
        </w:rPr>
        <w:t>3.</w:t>
      </w:r>
      <w:r w:rsidR="00206B50" w:rsidRPr="00206B50">
        <w:rPr>
          <w:sz w:val="24"/>
          <w:szCs w:val="24"/>
        </w:rPr>
        <w:t>4</w:t>
      </w:r>
      <w:r w:rsidRPr="00206B50">
        <w:rPr>
          <w:sz w:val="24"/>
          <w:szCs w:val="24"/>
        </w:rPr>
        <w:t xml:space="preserve"> </w:t>
      </w:r>
      <w:r w:rsidRPr="00206B50">
        <w:rPr>
          <w:b/>
          <w:bCs/>
          <w:sz w:val="24"/>
          <w:szCs w:val="24"/>
        </w:rPr>
        <w:t>аналитическая проба:</w:t>
      </w:r>
      <w:r w:rsidRPr="00206B50">
        <w:rPr>
          <w:sz w:val="24"/>
          <w:szCs w:val="24"/>
        </w:rPr>
        <w:t xml:space="preserve"> </w:t>
      </w:r>
      <w:r w:rsidR="00F1658C" w:rsidRPr="00206B50">
        <w:rPr>
          <w:sz w:val="24"/>
          <w:szCs w:val="24"/>
        </w:rPr>
        <w:t>П</w:t>
      </w:r>
      <w:r w:rsidRPr="00206B50">
        <w:rPr>
          <w:rFonts w:hint="eastAsia"/>
          <w:sz w:val="24"/>
          <w:szCs w:val="24"/>
        </w:rPr>
        <w:t>роба</w:t>
      </w:r>
      <w:r w:rsidR="00F1658C" w:rsidRPr="00206B50">
        <w:rPr>
          <w:sz w:val="24"/>
          <w:szCs w:val="24"/>
        </w:rPr>
        <w:t xml:space="preserve"> песка</w:t>
      </w:r>
      <w:r w:rsidRPr="00206B50">
        <w:rPr>
          <w:sz w:val="24"/>
          <w:szCs w:val="24"/>
        </w:rPr>
        <w:t xml:space="preserve">, </w:t>
      </w:r>
      <w:r w:rsidR="00F1658C" w:rsidRPr="00206B50">
        <w:rPr>
          <w:sz w:val="24"/>
          <w:szCs w:val="24"/>
        </w:rPr>
        <w:t xml:space="preserve">полученная </w:t>
      </w:r>
      <w:r w:rsidRPr="00206B50">
        <w:rPr>
          <w:sz w:val="24"/>
          <w:szCs w:val="24"/>
        </w:rPr>
        <w:t xml:space="preserve">из лабораторной пробы </w:t>
      </w:r>
      <w:r w:rsidR="009669BB" w:rsidRPr="00206B50">
        <w:rPr>
          <w:sz w:val="24"/>
          <w:szCs w:val="24"/>
        </w:rPr>
        <w:t xml:space="preserve">путем </w:t>
      </w:r>
      <w:r w:rsidR="00F1658C" w:rsidRPr="00206B50">
        <w:rPr>
          <w:sz w:val="24"/>
          <w:szCs w:val="24"/>
        </w:rPr>
        <w:t xml:space="preserve">ее </w:t>
      </w:r>
      <w:r w:rsidR="009669BB" w:rsidRPr="00206B50">
        <w:rPr>
          <w:sz w:val="24"/>
          <w:szCs w:val="24"/>
        </w:rPr>
        <w:t>сокращения</w:t>
      </w:r>
      <w:r w:rsidRPr="00811E44">
        <w:rPr>
          <w:sz w:val="24"/>
          <w:szCs w:val="24"/>
        </w:rPr>
        <w:t xml:space="preserve"> и предназначенная для проведения одного </w:t>
      </w:r>
      <w:r w:rsidR="009669BB" w:rsidRPr="00811E44">
        <w:rPr>
          <w:sz w:val="24"/>
          <w:szCs w:val="24"/>
        </w:rPr>
        <w:t xml:space="preserve">или нескольких </w:t>
      </w:r>
      <w:r w:rsidRPr="00811E44">
        <w:rPr>
          <w:sz w:val="24"/>
          <w:szCs w:val="24"/>
        </w:rPr>
        <w:t>вид</w:t>
      </w:r>
      <w:r w:rsidR="009669BB" w:rsidRPr="00811E44">
        <w:rPr>
          <w:sz w:val="24"/>
          <w:szCs w:val="24"/>
        </w:rPr>
        <w:t>ов</w:t>
      </w:r>
      <w:r w:rsidRPr="00811E44">
        <w:rPr>
          <w:sz w:val="24"/>
          <w:szCs w:val="24"/>
        </w:rPr>
        <w:t xml:space="preserve"> испытания.</w:t>
      </w:r>
      <w:r w:rsidR="00F1658C">
        <w:rPr>
          <w:sz w:val="24"/>
          <w:szCs w:val="24"/>
        </w:rPr>
        <w:t xml:space="preserve"> </w:t>
      </w:r>
    </w:p>
    <w:p w14:paraId="64E8299F" w14:textId="77777777" w:rsidR="00FA5611" w:rsidRDefault="00FA5611" w:rsidP="00FA5611">
      <w:pPr>
        <w:spacing w:before="0" w:beforeAutospacing="0" w:after="0" w:afterAutospacing="0" w:line="360" w:lineRule="auto"/>
        <w:ind w:firstLine="709"/>
        <w:jc w:val="both"/>
        <w:rPr>
          <w:sz w:val="24"/>
          <w:szCs w:val="24"/>
        </w:rPr>
      </w:pPr>
      <w:r w:rsidRPr="00811E44">
        <w:rPr>
          <w:sz w:val="24"/>
          <w:szCs w:val="24"/>
        </w:rPr>
        <w:t>3.</w:t>
      </w:r>
      <w:r w:rsidR="00206B50">
        <w:rPr>
          <w:sz w:val="24"/>
          <w:szCs w:val="24"/>
        </w:rPr>
        <w:t>5</w:t>
      </w:r>
      <w:r w:rsidRPr="00811E44">
        <w:rPr>
          <w:sz w:val="24"/>
          <w:szCs w:val="24"/>
        </w:rPr>
        <w:t xml:space="preserve"> </w:t>
      </w:r>
      <w:r w:rsidRPr="00811E44">
        <w:rPr>
          <w:b/>
          <w:bCs/>
          <w:sz w:val="24"/>
          <w:szCs w:val="24"/>
        </w:rPr>
        <w:t>навеска:</w:t>
      </w:r>
      <w:r w:rsidRPr="00811E44">
        <w:rPr>
          <w:sz w:val="24"/>
          <w:szCs w:val="24"/>
        </w:rPr>
        <w:t xml:space="preserve"> </w:t>
      </w:r>
      <w:r w:rsidR="00F1658C">
        <w:rPr>
          <w:sz w:val="24"/>
          <w:szCs w:val="24"/>
        </w:rPr>
        <w:t>П</w:t>
      </w:r>
      <w:r w:rsidRPr="00811E44">
        <w:rPr>
          <w:sz w:val="24"/>
          <w:szCs w:val="24"/>
        </w:rPr>
        <w:t xml:space="preserve">орция </w:t>
      </w:r>
      <w:r w:rsidR="00F145B6">
        <w:rPr>
          <w:sz w:val="24"/>
          <w:szCs w:val="24"/>
        </w:rPr>
        <w:t xml:space="preserve">пробы </w:t>
      </w:r>
      <w:r w:rsidRPr="00811E44">
        <w:rPr>
          <w:sz w:val="24"/>
          <w:szCs w:val="24"/>
        </w:rPr>
        <w:t>песка</w:t>
      </w:r>
      <w:r w:rsidR="00F1658C" w:rsidRPr="00811E44">
        <w:rPr>
          <w:sz w:val="24"/>
          <w:szCs w:val="24"/>
        </w:rPr>
        <w:t xml:space="preserve">, </w:t>
      </w:r>
      <w:r w:rsidR="00F1658C" w:rsidRPr="00206B50">
        <w:rPr>
          <w:sz w:val="24"/>
          <w:szCs w:val="24"/>
        </w:rPr>
        <w:t>отобранная из аналитической пробы,</w:t>
      </w:r>
      <w:r w:rsidRPr="00206B50">
        <w:rPr>
          <w:sz w:val="24"/>
          <w:szCs w:val="24"/>
        </w:rPr>
        <w:t xml:space="preserve"> строго заданного объ</w:t>
      </w:r>
      <w:r w:rsidR="00F1658C" w:rsidRPr="00206B50">
        <w:rPr>
          <w:sz w:val="24"/>
          <w:szCs w:val="24"/>
        </w:rPr>
        <w:t>е</w:t>
      </w:r>
      <w:r w:rsidRPr="00206B50">
        <w:rPr>
          <w:sz w:val="24"/>
          <w:szCs w:val="24"/>
        </w:rPr>
        <w:t>ма/массы</w:t>
      </w:r>
      <w:r w:rsidR="00F1658C" w:rsidRPr="00206B50">
        <w:rPr>
          <w:sz w:val="24"/>
          <w:szCs w:val="24"/>
        </w:rPr>
        <w:t xml:space="preserve">, </w:t>
      </w:r>
      <w:r w:rsidRPr="00206B50">
        <w:rPr>
          <w:sz w:val="24"/>
          <w:szCs w:val="24"/>
        </w:rPr>
        <w:t>которую непосредственно подвергают</w:t>
      </w:r>
      <w:r>
        <w:rPr>
          <w:sz w:val="24"/>
          <w:szCs w:val="24"/>
        </w:rPr>
        <w:t xml:space="preserve"> испытанию</w:t>
      </w:r>
      <w:r w:rsidRPr="00FA5611">
        <w:rPr>
          <w:sz w:val="24"/>
          <w:szCs w:val="24"/>
        </w:rPr>
        <w:t>.</w:t>
      </w:r>
    </w:p>
    <w:p w14:paraId="3991A88E" w14:textId="77777777" w:rsidR="0038398D" w:rsidRPr="00603086" w:rsidRDefault="00061D44" w:rsidP="006A42F5">
      <w:pPr>
        <w:spacing w:before="240" w:beforeAutospacing="0" w:after="240" w:afterAutospacing="0" w:line="360" w:lineRule="auto"/>
        <w:ind w:firstLine="709"/>
        <w:rPr>
          <w:b/>
          <w:sz w:val="28"/>
          <w:szCs w:val="28"/>
        </w:rPr>
      </w:pPr>
      <w:r w:rsidRPr="00206B50">
        <w:rPr>
          <w:b/>
          <w:sz w:val="28"/>
          <w:szCs w:val="28"/>
        </w:rPr>
        <w:t>4</w:t>
      </w:r>
      <w:r w:rsidR="0038398D" w:rsidRPr="00206B50">
        <w:rPr>
          <w:b/>
          <w:sz w:val="28"/>
          <w:szCs w:val="28"/>
        </w:rPr>
        <w:t xml:space="preserve"> </w:t>
      </w:r>
      <w:r w:rsidR="00496A55" w:rsidRPr="00206B50">
        <w:rPr>
          <w:b/>
          <w:sz w:val="28"/>
          <w:szCs w:val="28"/>
        </w:rPr>
        <w:t>Методы испытаний</w:t>
      </w:r>
      <w:r w:rsidR="00957C52" w:rsidRPr="00496A55">
        <w:rPr>
          <w:b/>
          <w:color w:val="FF0000"/>
          <w:sz w:val="28"/>
          <w:szCs w:val="28"/>
        </w:rPr>
        <w:t xml:space="preserve"> </w:t>
      </w:r>
    </w:p>
    <w:p w14:paraId="23FC29BA" w14:textId="77777777" w:rsidR="00216E4D" w:rsidRPr="00641B02" w:rsidRDefault="00E771CF" w:rsidP="007E03F1">
      <w:pPr>
        <w:spacing w:before="0" w:beforeAutospacing="0" w:after="0" w:afterAutospacing="0" w:line="360" w:lineRule="auto"/>
        <w:ind w:firstLine="709"/>
        <w:jc w:val="both"/>
        <w:rPr>
          <w:rFonts w:eastAsia="Calibri" w:cs="Times New Roman"/>
          <w:b/>
          <w:bCs/>
          <w:sz w:val="24"/>
          <w:szCs w:val="24"/>
          <w:lang w:eastAsia="en-US"/>
        </w:rPr>
      </w:pPr>
      <w:r w:rsidRPr="00206B50">
        <w:rPr>
          <w:rFonts w:eastAsia="Calibri" w:cs="Times New Roman"/>
          <w:b/>
          <w:bCs/>
          <w:sz w:val="24"/>
          <w:szCs w:val="24"/>
          <w:lang w:eastAsia="en-US"/>
        </w:rPr>
        <w:t>4.</w:t>
      </w:r>
      <w:r w:rsidR="007E03F1" w:rsidRPr="00206B50">
        <w:rPr>
          <w:rFonts w:eastAsia="Calibri" w:cs="Times New Roman"/>
          <w:b/>
          <w:bCs/>
          <w:sz w:val="24"/>
          <w:szCs w:val="24"/>
          <w:lang w:eastAsia="en-US"/>
        </w:rPr>
        <w:t xml:space="preserve">1 </w:t>
      </w:r>
      <w:r w:rsidR="00496A55" w:rsidRPr="00206B50">
        <w:rPr>
          <w:rFonts w:eastAsia="Calibri" w:cs="Times New Roman"/>
          <w:b/>
          <w:bCs/>
          <w:sz w:val="24"/>
          <w:szCs w:val="24"/>
          <w:lang w:eastAsia="en-US"/>
        </w:rPr>
        <w:t>Общие положения</w:t>
      </w:r>
    </w:p>
    <w:p w14:paraId="1BD98BC1" w14:textId="77777777" w:rsidR="00A6217B" w:rsidRPr="005B5F35" w:rsidRDefault="00E771CF" w:rsidP="00A6217B">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206B50">
        <w:rPr>
          <w:rFonts w:eastAsia="Calibri" w:cs="Times New Roman"/>
          <w:sz w:val="24"/>
          <w:szCs w:val="24"/>
          <w:lang w:eastAsia="en-US"/>
        </w:rPr>
        <w:t>1</w:t>
      </w:r>
      <w:r w:rsidR="000A385C">
        <w:rPr>
          <w:rFonts w:eastAsia="Calibri" w:cs="Times New Roman"/>
          <w:sz w:val="24"/>
          <w:szCs w:val="24"/>
          <w:lang w:eastAsia="en-US"/>
        </w:rPr>
        <w:t xml:space="preserve"> </w:t>
      </w:r>
      <w:r w:rsidR="00A6217B" w:rsidRPr="005B5F35">
        <w:rPr>
          <w:rFonts w:eastAsia="Calibri" w:cs="Times New Roman"/>
          <w:sz w:val="24"/>
          <w:szCs w:val="24"/>
          <w:lang w:eastAsia="en-US"/>
        </w:rPr>
        <w:t xml:space="preserve">Взвешивание проб и навесок </w:t>
      </w:r>
      <w:r w:rsidR="00A6217B">
        <w:rPr>
          <w:rFonts w:eastAsia="Calibri" w:cs="Times New Roman"/>
          <w:sz w:val="24"/>
          <w:szCs w:val="24"/>
          <w:lang w:eastAsia="en-US"/>
        </w:rPr>
        <w:t>выполняют</w:t>
      </w:r>
      <w:r w:rsidR="00A6217B" w:rsidRPr="005B5F35">
        <w:rPr>
          <w:rFonts w:eastAsia="Calibri" w:cs="Times New Roman"/>
          <w:sz w:val="24"/>
          <w:szCs w:val="24"/>
          <w:lang w:eastAsia="en-US"/>
        </w:rPr>
        <w:t xml:space="preserve"> на весах неавтоматического действия по ГОСТ OIML R 76-1.</w:t>
      </w:r>
    </w:p>
    <w:p w14:paraId="03D33406" w14:textId="77777777" w:rsidR="00A6217B" w:rsidRDefault="00A6217B" w:rsidP="00A6217B">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Рекомендуемый класс точности весов указан в таблице 1.</w:t>
      </w:r>
    </w:p>
    <w:p w14:paraId="587F738A" w14:textId="77777777" w:rsidR="00A6217B" w:rsidRDefault="00A6217B" w:rsidP="00A6217B">
      <w:pPr>
        <w:spacing w:before="0" w:beforeAutospacing="0" w:after="0" w:afterAutospacing="0" w:line="360" w:lineRule="auto"/>
        <w:jc w:val="both"/>
        <w:rPr>
          <w:rFonts w:eastAsia="Calibri" w:cs="Times New Roman"/>
          <w:spacing w:val="40"/>
          <w:sz w:val="24"/>
          <w:szCs w:val="24"/>
          <w:lang w:eastAsia="en-US"/>
        </w:rPr>
      </w:pPr>
      <w:r w:rsidRPr="00763ACC">
        <w:rPr>
          <w:rFonts w:eastAsia="Calibri" w:cs="Times New Roman"/>
          <w:spacing w:val="40"/>
          <w:sz w:val="24"/>
          <w:szCs w:val="24"/>
          <w:lang w:eastAsia="en-US"/>
        </w:rPr>
        <w:t>Таблица 1</w:t>
      </w:r>
      <w:r w:rsidR="00C14838">
        <w:rPr>
          <w:rFonts w:eastAsia="Calibri" w:cs="Times New Roman"/>
          <w:spacing w:val="40"/>
          <w:sz w:val="24"/>
          <w:szCs w:val="24"/>
          <w:lang w:eastAsia="en-US"/>
        </w:rPr>
        <w:t xml:space="preserve"> </w:t>
      </w:r>
      <w:r w:rsidR="00557334" w:rsidRPr="00206B50">
        <w:rPr>
          <w:rFonts w:eastAsia="Calibri" w:cs="Times New Roman"/>
          <w:spacing w:val="40"/>
          <w:sz w:val="24"/>
          <w:szCs w:val="24"/>
          <w:lang w:eastAsia="en-US"/>
        </w:rPr>
        <w:t xml:space="preserve">— </w:t>
      </w:r>
      <w:r w:rsidR="00557334" w:rsidRPr="00206B50">
        <w:rPr>
          <w:rFonts w:eastAsia="Calibri" w:cs="Times New Roman"/>
          <w:sz w:val="24"/>
          <w:szCs w:val="24"/>
          <w:lang w:eastAsia="en-US"/>
        </w:rPr>
        <w:t>Рекомендуемый класс точности весов в зависимости от метода испытания</w:t>
      </w:r>
    </w:p>
    <w:tbl>
      <w:tblPr>
        <w:tblStyle w:val="af2"/>
        <w:tblW w:w="9385" w:type="dxa"/>
        <w:tblInd w:w="108" w:type="dxa"/>
        <w:tblLayout w:type="fixed"/>
        <w:tblLook w:val="04A0" w:firstRow="1" w:lastRow="0" w:firstColumn="1" w:lastColumn="0" w:noHBand="0" w:noVBand="1"/>
      </w:tblPr>
      <w:tblGrid>
        <w:gridCol w:w="3544"/>
        <w:gridCol w:w="1559"/>
        <w:gridCol w:w="2268"/>
        <w:gridCol w:w="2014"/>
      </w:tblGrid>
      <w:tr w:rsidR="000A385C" w:rsidRPr="00982E74" w14:paraId="26B578E0" w14:textId="77777777" w:rsidTr="00C021D7">
        <w:tc>
          <w:tcPr>
            <w:tcW w:w="3544" w:type="dxa"/>
            <w:tcBorders>
              <w:bottom w:val="double" w:sz="4" w:space="0" w:color="auto"/>
            </w:tcBorders>
            <w:vAlign w:val="center"/>
          </w:tcPr>
          <w:p w14:paraId="2C80592A" w14:textId="77777777" w:rsidR="000A385C" w:rsidRPr="00982E74" w:rsidRDefault="000A385C" w:rsidP="00C61488">
            <w:pPr>
              <w:spacing w:before="0" w:beforeAutospacing="0" w:after="0" w:afterAutospacing="0"/>
              <w:jc w:val="center"/>
            </w:pPr>
            <w:r w:rsidRPr="00982E74">
              <w:rPr>
                <w:sz w:val="24"/>
                <w:szCs w:val="24"/>
              </w:rPr>
              <w:t>Наименование метода испытания</w:t>
            </w:r>
          </w:p>
        </w:tc>
        <w:tc>
          <w:tcPr>
            <w:tcW w:w="1559" w:type="dxa"/>
            <w:tcBorders>
              <w:bottom w:val="double" w:sz="4" w:space="0" w:color="auto"/>
            </w:tcBorders>
            <w:vAlign w:val="center"/>
          </w:tcPr>
          <w:p w14:paraId="52E9668A" w14:textId="77777777" w:rsidR="000A385C" w:rsidRPr="00982E74" w:rsidRDefault="000A385C" w:rsidP="00C61488">
            <w:pPr>
              <w:spacing w:before="0" w:beforeAutospacing="0" w:after="0" w:afterAutospacing="0"/>
              <w:jc w:val="center"/>
            </w:pPr>
            <w:r w:rsidRPr="00982E74">
              <w:rPr>
                <w:sz w:val="24"/>
                <w:szCs w:val="24"/>
              </w:rPr>
              <w:t>Масса пробы (навески), г</w:t>
            </w:r>
          </w:p>
        </w:tc>
        <w:tc>
          <w:tcPr>
            <w:tcW w:w="2268" w:type="dxa"/>
            <w:tcBorders>
              <w:bottom w:val="double" w:sz="4" w:space="0" w:color="auto"/>
            </w:tcBorders>
            <w:vAlign w:val="center"/>
          </w:tcPr>
          <w:p w14:paraId="5F0FA482" w14:textId="77777777" w:rsidR="000A385C" w:rsidRDefault="000A385C" w:rsidP="00C61488">
            <w:pPr>
              <w:spacing w:before="0" w:beforeAutospacing="0" w:after="0" w:afterAutospacing="0"/>
              <w:jc w:val="center"/>
              <w:rPr>
                <w:sz w:val="24"/>
                <w:szCs w:val="24"/>
              </w:rPr>
            </w:pPr>
            <w:r w:rsidRPr="00982E74">
              <w:rPr>
                <w:sz w:val="24"/>
                <w:szCs w:val="24"/>
              </w:rPr>
              <w:t>Требования</w:t>
            </w:r>
          </w:p>
          <w:p w14:paraId="7626EA09" w14:textId="77777777" w:rsidR="000A385C" w:rsidRPr="00982E74" w:rsidRDefault="000A385C" w:rsidP="00C61488">
            <w:pPr>
              <w:spacing w:before="0" w:beforeAutospacing="0" w:after="0" w:afterAutospacing="0"/>
              <w:jc w:val="center"/>
            </w:pPr>
            <w:r w:rsidRPr="00982E74">
              <w:rPr>
                <w:sz w:val="24"/>
                <w:szCs w:val="24"/>
              </w:rPr>
              <w:t>к средствам измерени</w:t>
            </w:r>
            <w:r>
              <w:rPr>
                <w:sz w:val="24"/>
                <w:szCs w:val="24"/>
              </w:rPr>
              <w:t>я</w:t>
            </w:r>
            <w:r w:rsidRPr="00982E74">
              <w:rPr>
                <w:sz w:val="24"/>
                <w:szCs w:val="24"/>
              </w:rPr>
              <w:t xml:space="preserve"> массы</w:t>
            </w:r>
          </w:p>
        </w:tc>
        <w:tc>
          <w:tcPr>
            <w:tcW w:w="2014" w:type="dxa"/>
            <w:tcBorders>
              <w:bottom w:val="double" w:sz="4" w:space="0" w:color="auto"/>
            </w:tcBorders>
            <w:vAlign w:val="center"/>
          </w:tcPr>
          <w:p w14:paraId="4DED612A" w14:textId="77777777" w:rsidR="000A385C" w:rsidRPr="00982E74" w:rsidRDefault="000A385C" w:rsidP="00C61488">
            <w:pPr>
              <w:spacing w:before="0" w:beforeAutospacing="0" w:after="0" w:afterAutospacing="0"/>
              <w:jc w:val="center"/>
            </w:pPr>
            <w:r w:rsidRPr="00982E74">
              <w:rPr>
                <w:sz w:val="24"/>
                <w:szCs w:val="24"/>
              </w:rPr>
              <w:t>Рекомендуемый класс точности весов</w:t>
            </w:r>
          </w:p>
        </w:tc>
      </w:tr>
      <w:tr w:rsidR="000A385C" w:rsidRPr="006E28C3" w14:paraId="5EDF1BA4" w14:textId="77777777" w:rsidTr="00C021D7">
        <w:tc>
          <w:tcPr>
            <w:tcW w:w="3544" w:type="dxa"/>
            <w:tcBorders>
              <w:top w:val="double" w:sz="4" w:space="0" w:color="auto"/>
            </w:tcBorders>
            <w:vAlign w:val="center"/>
          </w:tcPr>
          <w:p w14:paraId="1AEB0371" w14:textId="77777777" w:rsidR="000A385C" w:rsidRPr="006E28C3" w:rsidRDefault="000A385C" w:rsidP="000A385C">
            <w:pPr>
              <w:spacing w:before="0" w:beforeAutospacing="0" w:after="0" w:afterAutospacing="0"/>
              <w:jc w:val="both"/>
            </w:pPr>
            <w:r w:rsidRPr="006E28C3">
              <w:rPr>
                <w:sz w:val="24"/>
                <w:szCs w:val="24"/>
              </w:rPr>
              <w:t>Определение зернового состава и модуля крупности (4.3)</w:t>
            </w:r>
          </w:p>
        </w:tc>
        <w:tc>
          <w:tcPr>
            <w:tcW w:w="1559" w:type="dxa"/>
            <w:tcBorders>
              <w:top w:val="double" w:sz="4" w:space="0" w:color="auto"/>
            </w:tcBorders>
            <w:vAlign w:val="center"/>
          </w:tcPr>
          <w:p w14:paraId="44EFC644" w14:textId="77777777" w:rsidR="000A385C" w:rsidRPr="006E28C3" w:rsidRDefault="000A385C" w:rsidP="00C61488">
            <w:pPr>
              <w:spacing w:before="0" w:beforeAutospacing="0" w:after="0" w:afterAutospacing="0"/>
              <w:jc w:val="center"/>
            </w:pPr>
            <w:r w:rsidRPr="006E28C3">
              <w:rPr>
                <w:sz w:val="24"/>
                <w:szCs w:val="24"/>
              </w:rPr>
              <w:t>до 2000</w:t>
            </w:r>
          </w:p>
        </w:tc>
        <w:tc>
          <w:tcPr>
            <w:tcW w:w="2268" w:type="dxa"/>
            <w:tcBorders>
              <w:top w:val="double" w:sz="4" w:space="0" w:color="auto"/>
            </w:tcBorders>
            <w:vAlign w:val="center"/>
          </w:tcPr>
          <w:p w14:paraId="3D95EBBB" w14:textId="77777777" w:rsidR="000A385C" w:rsidRDefault="000A385C" w:rsidP="00C61488">
            <w:pPr>
              <w:spacing w:before="0" w:beforeAutospacing="0" w:after="0" w:afterAutospacing="0"/>
              <w:rPr>
                <w:sz w:val="24"/>
                <w:szCs w:val="24"/>
              </w:rPr>
            </w:pPr>
            <w:r w:rsidRPr="00DC2CB6">
              <w:rPr>
                <w:sz w:val="24"/>
                <w:szCs w:val="24"/>
              </w:rPr>
              <w:t xml:space="preserve">цена деления — не более 1 г </w:t>
            </w:r>
          </w:p>
          <w:p w14:paraId="3B813449" w14:textId="77777777" w:rsidR="000A385C" w:rsidRPr="00DC2CB6" w:rsidRDefault="000A385C" w:rsidP="00C61488">
            <w:pPr>
              <w:spacing w:before="0" w:beforeAutospacing="0" w:after="0" w:afterAutospacing="0"/>
            </w:pPr>
            <w:r w:rsidRPr="00DC2CB6">
              <w:rPr>
                <w:sz w:val="24"/>
                <w:szCs w:val="24"/>
              </w:rPr>
              <w:t>и не более 0,1 г</w:t>
            </w:r>
          </w:p>
        </w:tc>
        <w:tc>
          <w:tcPr>
            <w:tcW w:w="2014" w:type="dxa"/>
            <w:tcBorders>
              <w:top w:val="double" w:sz="4" w:space="0" w:color="auto"/>
            </w:tcBorders>
            <w:vAlign w:val="center"/>
          </w:tcPr>
          <w:p w14:paraId="66BF95B5"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III</w:t>
            </w:r>
          </w:p>
        </w:tc>
      </w:tr>
      <w:tr w:rsidR="000A385C" w:rsidRPr="006E28C3" w14:paraId="6152A340" w14:textId="77777777" w:rsidTr="00C021D7">
        <w:tc>
          <w:tcPr>
            <w:tcW w:w="3544" w:type="dxa"/>
            <w:vAlign w:val="center"/>
          </w:tcPr>
          <w:p w14:paraId="30344915" w14:textId="77777777" w:rsidR="000A385C" w:rsidRPr="006E28C3" w:rsidRDefault="000A385C" w:rsidP="000A385C">
            <w:pPr>
              <w:spacing w:before="0" w:beforeAutospacing="0" w:after="0" w:afterAutospacing="0"/>
              <w:jc w:val="both"/>
            </w:pPr>
            <w:r w:rsidRPr="006E28C3">
              <w:rPr>
                <w:sz w:val="24"/>
                <w:szCs w:val="24"/>
              </w:rPr>
              <w:t>Определение содержания пылевидных и глинистых частиц (4.4)</w:t>
            </w:r>
          </w:p>
        </w:tc>
        <w:tc>
          <w:tcPr>
            <w:tcW w:w="1559" w:type="dxa"/>
            <w:vAlign w:val="center"/>
          </w:tcPr>
          <w:p w14:paraId="60E470AF" w14:textId="77777777" w:rsidR="000A385C" w:rsidRPr="006E28C3" w:rsidRDefault="000A385C" w:rsidP="00C61488">
            <w:pPr>
              <w:spacing w:before="0" w:beforeAutospacing="0" w:after="0" w:afterAutospacing="0"/>
              <w:jc w:val="center"/>
            </w:pPr>
            <w:r>
              <w:rPr>
                <w:sz w:val="24"/>
                <w:szCs w:val="24"/>
              </w:rPr>
              <w:t>до</w:t>
            </w:r>
            <w:r w:rsidRPr="006E28C3">
              <w:rPr>
                <w:sz w:val="24"/>
                <w:szCs w:val="24"/>
              </w:rPr>
              <w:t xml:space="preserve"> 1000</w:t>
            </w:r>
          </w:p>
        </w:tc>
        <w:tc>
          <w:tcPr>
            <w:tcW w:w="2268" w:type="dxa"/>
            <w:vAlign w:val="center"/>
          </w:tcPr>
          <w:p w14:paraId="36C3E369" w14:textId="77777777" w:rsidR="000A385C" w:rsidRDefault="000A385C" w:rsidP="00C61488">
            <w:pPr>
              <w:spacing w:before="0" w:beforeAutospacing="0" w:after="0" w:afterAutospacing="0"/>
              <w:rPr>
                <w:sz w:val="24"/>
                <w:szCs w:val="24"/>
              </w:rPr>
            </w:pPr>
            <w:r w:rsidRPr="00DC2CB6">
              <w:rPr>
                <w:sz w:val="24"/>
                <w:szCs w:val="24"/>
              </w:rPr>
              <w:t xml:space="preserve">цена деления — не более 1 г </w:t>
            </w:r>
          </w:p>
          <w:p w14:paraId="13F7F3F6" w14:textId="77777777" w:rsidR="000A385C" w:rsidRPr="00DC2CB6" w:rsidRDefault="000A385C" w:rsidP="00C61488">
            <w:pPr>
              <w:spacing w:before="0" w:beforeAutospacing="0" w:after="0" w:afterAutospacing="0"/>
            </w:pPr>
            <w:r w:rsidRPr="00DC2CB6">
              <w:rPr>
                <w:sz w:val="24"/>
                <w:szCs w:val="24"/>
              </w:rPr>
              <w:t>и не более 0,1 г</w:t>
            </w:r>
          </w:p>
        </w:tc>
        <w:tc>
          <w:tcPr>
            <w:tcW w:w="2014" w:type="dxa"/>
            <w:vAlign w:val="center"/>
          </w:tcPr>
          <w:p w14:paraId="2A56DC6A"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III</w:t>
            </w:r>
          </w:p>
        </w:tc>
      </w:tr>
      <w:tr w:rsidR="000A385C" w:rsidRPr="006E28C3" w14:paraId="74D765C2" w14:textId="77777777" w:rsidTr="00C021D7">
        <w:tc>
          <w:tcPr>
            <w:tcW w:w="3544" w:type="dxa"/>
            <w:vAlign w:val="center"/>
          </w:tcPr>
          <w:p w14:paraId="3A4DB8CC" w14:textId="77777777" w:rsidR="000A385C" w:rsidRPr="006E28C3" w:rsidRDefault="000A385C" w:rsidP="000A385C">
            <w:pPr>
              <w:spacing w:before="0" w:beforeAutospacing="0" w:after="0" w:afterAutospacing="0"/>
              <w:jc w:val="both"/>
            </w:pPr>
            <w:r w:rsidRPr="006E28C3">
              <w:rPr>
                <w:sz w:val="24"/>
                <w:szCs w:val="24"/>
              </w:rPr>
              <w:t>Определение содержания глины в комках (4.5)</w:t>
            </w:r>
          </w:p>
        </w:tc>
        <w:tc>
          <w:tcPr>
            <w:tcW w:w="1559" w:type="dxa"/>
            <w:vAlign w:val="center"/>
          </w:tcPr>
          <w:p w14:paraId="52B74F30" w14:textId="77777777" w:rsidR="000A385C" w:rsidRPr="006E28C3" w:rsidRDefault="00D41946" w:rsidP="00C61488">
            <w:pPr>
              <w:spacing w:before="0" w:beforeAutospacing="0" w:after="0" w:afterAutospacing="0"/>
              <w:jc w:val="center"/>
            </w:pPr>
            <w:r>
              <w:rPr>
                <w:sz w:val="24"/>
                <w:szCs w:val="24"/>
              </w:rPr>
              <w:t>не менее</w:t>
            </w:r>
            <w:r w:rsidR="000A385C" w:rsidRPr="006E28C3">
              <w:rPr>
                <w:sz w:val="24"/>
                <w:szCs w:val="24"/>
              </w:rPr>
              <w:t xml:space="preserve"> </w:t>
            </w:r>
            <w:r>
              <w:rPr>
                <w:sz w:val="24"/>
                <w:szCs w:val="24"/>
              </w:rPr>
              <w:t>100</w:t>
            </w:r>
          </w:p>
        </w:tc>
        <w:tc>
          <w:tcPr>
            <w:tcW w:w="2268" w:type="dxa"/>
            <w:vAlign w:val="center"/>
          </w:tcPr>
          <w:p w14:paraId="5D65BF8D"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0,01 г</w:t>
            </w:r>
          </w:p>
        </w:tc>
        <w:tc>
          <w:tcPr>
            <w:tcW w:w="2014" w:type="dxa"/>
            <w:vAlign w:val="center"/>
          </w:tcPr>
          <w:p w14:paraId="23725945"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w:t>
            </w:r>
          </w:p>
        </w:tc>
      </w:tr>
      <w:tr w:rsidR="000A385C" w:rsidRPr="006E28C3" w14:paraId="6AD77E20" w14:textId="77777777" w:rsidTr="00C021D7">
        <w:tc>
          <w:tcPr>
            <w:tcW w:w="3544" w:type="dxa"/>
            <w:vAlign w:val="center"/>
          </w:tcPr>
          <w:p w14:paraId="0667BE70" w14:textId="77777777" w:rsidR="000A385C" w:rsidRPr="006E28C3" w:rsidRDefault="000A385C" w:rsidP="000A385C">
            <w:pPr>
              <w:spacing w:before="0" w:beforeAutospacing="0" w:after="0" w:afterAutospacing="0"/>
              <w:jc w:val="both"/>
            </w:pPr>
            <w:r w:rsidRPr="006E28C3">
              <w:rPr>
                <w:sz w:val="24"/>
                <w:szCs w:val="24"/>
              </w:rPr>
              <w:t>Определение наличия органических примесей (4.6)</w:t>
            </w:r>
          </w:p>
        </w:tc>
        <w:tc>
          <w:tcPr>
            <w:tcW w:w="1559" w:type="dxa"/>
            <w:vAlign w:val="center"/>
          </w:tcPr>
          <w:p w14:paraId="55018502" w14:textId="77777777" w:rsidR="000A385C" w:rsidRPr="00931ED8" w:rsidRDefault="000A385C" w:rsidP="00C61488">
            <w:pPr>
              <w:spacing w:before="0" w:beforeAutospacing="0" w:after="0" w:afterAutospacing="0"/>
              <w:jc w:val="center"/>
              <w:rPr>
                <w:sz w:val="24"/>
                <w:szCs w:val="24"/>
              </w:rPr>
            </w:pPr>
            <w:r>
              <w:rPr>
                <w:sz w:val="24"/>
                <w:szCs w:val="24"/>
              </w:rPr>
              <w:t>д</w:t>
            </w:r>
            <w:r w:rsidRPr="00931ED8">
              <w:rPr>
                <w:sz w:val="24"/>
                <w:szCs w:val="24"/>
              </w:rPr>
              <w:t xml:space="preserve">о </w:t>
            </w:r>
            <w:r>
              <w:rPr>
                <w:sz w:val="24"/>
                <w:szCs w:val="24"/>
              </w:rPr>
              <w:t>100</w:t>
            </w:r>
          </w:p>
        </w:tc>
        <w:tc>
          <w:tcPr>
            <w:tcW w:w="2268" w:type="dxa"/>
            <w:vAlign w:val="center"/>
          </w:tcPr>
          <w:p w14:paraId="36589204"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0,</w:t>
            </w:r>
            <w:r>
              <w:rPr>
                <w:sz w:val="24"/>
                <w:szCs w:val="24"/>
              </w:rPr>
              <w:t>0</w:t>
            </w:r>
            <w:r w:rsidRPr="006E28C3">
              <w:rPr>
                <w:sz w:val="24"/>
                <w:szCs w:val="24"/>
              </w:rPr>
              <w:t>1 г</w:t>
            </w:r>
          </w:p>
        </w:tc>
        <w:tc>
          <w:tcPr>
            <w:tcW w:w="2014" w:type="dxa"/>
            <w:vAlign w:val="center"/>
          </w:tcPr>
          <w:p w14:paraId="7EE679B1"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w:t>
            </w:r>
          </w:p>
        </w:tc>
      </w:tr>
      <w:tr w:rsidR="000A385C" w:rsidRPr="006E28C3" w14:paraId="2EC32C2C" w14:textId="77777777" w:rsidTr="00C021D7">
        <w:tc>
          <w:tcPr>
            <w:tcW w:w="3544" w:type="dxa"/>
            <w:vAlign w:val="center"/>
          </w:tcPr>
          <w:p w14:paraId="680E7128" w14:textId="77777777" w:rsidR="000A385C" w:rsidRPr="006E28C3" w:rsidRDefault="000A385C" w:rsidP="000A385C">
            <w:pPr>
              <w:spacing w:before="0" w:beforeAutospacing="0" w:after="0" w:afterAutospacing="0"/>
              <w:jc w:val="both"/>
            </w:pPr>
            <w:r w:rsidRPr="006E28C3">
              <w:rPr>
                <w:sz w:val="24"/>
                <w:szCs w:val="24"/>
              </w:rPr>
              <w:t xml:space="preserve">Определение истинной плотности </w:t>
            </w:r>
            <w:r w:rsidRPr="006E28C3">
              <w:rPr>
                <w:sz w:val="24"/>
                <w:szCs w:val="24"/>
              </w:rPr>
              <w:lastRenderedPageBreak/>
              <w:t>(пикнометрический метод) (4.7.1)</w:t>
            </w:r>
          </w:p>
        </w:tc>
        <w:tc>
          <w:tcPr>
            <w:tcW w:w="1559" w:type="dxa"/>
            <w:vAlign w:val="center"/>
          </w:tcPr>
          <w:p w14:paraId="0D17FC27" w14:textId="77777777" w:rsidR="000A385C" w:rsidRPr="006E28C3" w:rsidRDefault="000A385C" w:rsidP="00C61488">
            <w:pPr>
              <w:spacing w:before="0" w:beforeAutospacing="0" w:after="0" w:afterAutospacing="0"/>
              <w:jc w:val="center"/>
            </w:pPr>
            <w:r>
              <w:rPr>
                <w:sz w:val="24"/>
                <w:szCs w:val="24"/>
              </w:rPr>
              <w:lastRenderedPageBreak/>
              <w:t>до 30</w:t>
            </w:r>
          </w:p>
        </w:tc>
        <w:tc>
          <w:tcPr>
            <w:tcW w:w="2268" w:type="dxa"/>
            <w:vAlign w:val="center"/>
          </w:tcPr>
          <w:p w14:paraId="6C3117DE"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0,01 г</w:t>
            </w:r>
          </w:p>
        </w:tc>
        <w:tc>
          <w:tcPr>
            <w:tcW w:w="2014" w:type="dxa"/>
            <w:vAlign w:val="center"/>
          </w:tcPr>
          <w:p w14:paraId="326D863A"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w:t>
            </w:r>
          </w:p>
        </w:tc>
      </w:tr>
      <w:tr w:rsidR="000A385C" w:rsidRPr="006E28C3" w14:paraId="495E125C" w14:textId="77777777" w:rsidTr="00C021D7">
        <w:tc>
          <w:tcPr>
            <w:tcW w:w="3544" w:type="dxa"/>
            <w:vAlign w:val="center"/>
          </w:tcPr>
          <w:p w14:paraId="10826A4E" w14:textId="77777777" w:rsidR="000A385C" w:rsidRPr="006E28C3" w:rsidRDefault="000A385C" w:rsidP="000A385C">
            <w:pPr>
              <w:spacing w:before="0" w:beforeAutospacing="0" w:after="0" w:afterAutospacing="0"/>
              <w:jc w:val="both"/>
            </w:pPr>
            <w:r w:rsidRPr="006E28C3">
              <w:rPr>
                <w:sz w:val="24"/>
                <w:szCs w:val="24"/>
              </w:rPr>
              <w:t>Определение истинной плотности (метод Ле-Шателье) (4.7.2)</w:t>
            </w:r>
          </w:p>
        </w:tc>
        <w:tc>
          <w:tcPr>
            <w:tcW w:w="1559" w:type="dxa"/>
            <w:vAlign w:val="center"/>
          </w:tcPr>
          <w:p w14:paraId="7634EF66" w14:textId="77777777" w:rsidR="000A385C" w:rsidRPr="006E28C3" w:rsidRDefault="000A385C" w:rsidP="00C61488">
            <w:pPr>
              <w:spacing w:before="0" w:beforeAutospacing="0" w:after="0" w:afterAutospacing="0"/>
              <w:jc w:val="center"/>
            </w:pPr>
            <w:r w:rsidRPr="006E28C3">
              <w:rPr>
                <w:sz w:val="24"/>
                <w:szCs w:val="24"/>
              </w:rPr>
              <w:t>до 80</w:t>
            </w:r>
          </w:p>
        </w:tc>
        <w:tc>
          <w:tcPr>
            <w:tcW w:w="2268" w:type="dxa"/>
            <w:vAlign w:val="center"/>
          </w:tcPr>
          <w:p w14:paraId="67D11DAE"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0,01 г</w:t>
            </w:r>
          </w:p>
        </w:tc>
        <w:tc>
          <w:tcPr>
            <w:tcW w:w="2014" w:type="dxa"/>
            <w:vAlign w:val="center"/>
          </w:tcPr>
          <w:p w14:paraId="5C6C7F57"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w:t>
            </w:r>
          </w:p>
        </w:tc>
      </w:tr>
      <w:tr w:rsidR="000A385C" w:rsidRPr="006E28C3" w14:paraId="212332D2" w14:textId="77777777" w:rsidTr="00C021D7">
        <w:tc>
          <w:tcPr>
            <w:tcW w:w="3544" w:type="dxa"/>
            <w:vAlign w:val="center"/>
          </w:tcPr>
          <w:p w14:paraId="38F32086" w14:textId="77777777" w:rsidR="000A385C" w:rsidRPr="006E28C3" w:rsidRDefault="000A385C" w:rsidP="000A385C">
            <w:pPr>
              <w:spacing w:before="0" w:beforeAutospacing="0" w:after="0" w:afterAutospacing="0"/>
              <w:jc w:val="both"/>
            </w:pPr>
            <w:r w:rsidRPr="006E28C3">
              <w:rPr>
                <w:sz w:val="24"/>
                <w:szCs w:val="24"/>
              </w:rPr>
              <w:t>Определение насыпной плотности и пустотности (4.8)</w:t>
            </w:r>
          </w:p>
        </w:tc>
        <w:tc>
          <w:tcPr>
            <w:tcW w:w="1559" w:type="dxa"/>
            <w:vAlign w:val="center"/>
          </w:tcPr>
          <w:p w14:paraId="62338AFF"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менее 1000</w:t>
            </w:r>
          </w:p>
        </w:tc>
        <w:tc>
          <w:tcPr>
            <w:tcW w:w="2268" w:type="dxa"/>
            <w:vAlign w:val="center"/>
          </w:tcPr>
          <w:p w14:paraId="6E683C10"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1 г</w:t>
            </w:r>
          </w:p>
        </w:tc>
        <w:tc>
          <w:tcPr>
            <w:tcW w:w="2014" w:type="dxa"/>
            <w:vAlign w:val="center"/>
          </w:tcPr>
          <w:p w14:paraId="2FD53371"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III</w:t>
            </w:r>
          </w:p>
        </w:tc>
      </w:tr>
      <w:tr w:rsidR="000A385C" w:rsidRPr="006E28C3" w14:paraId="6FB2F362" w14:textId="77777777" w:rsidTr="00C021D7">
        <w:tc>
          <w:tcPr>
            <w:tcW w:w="3544" w:type="dxa"/>
            <w:vAlign w:val="center"/>
          </w:tcPr>
          <w:p w14:paraId="5E6161AD" w14:textId="77777777" w:rsidR="000A385C" w:rsidRPr="006E28C3" w:rsidRDefault="000A385C" w:rsidP="000A385C">
            <w:pPr>
              <w:spacing w:before="0" w:beforeAutospacing="0" w:after="0" w:afterAutospacing="0"/>
              <w:jc w:val="both"/>
            </w:pPr>
            <w:r w:rsidRPr="006E28C3">
              <w:rPr>
                <w:sz w:val="24"/>
                <w:szCs w:val="24"/>
              </w:rPr>
              <w:t>Определение влажности (4.9)</w:t>
            </w:r>
          </w:p>
        </w:tc>
        <w:tc>
          <w:tcPr>
            <w:tcW w:w="1559" w:type="dxa"/>
            <w:vAlign w:val="center"/>
          </w:tcPr>
          <w:p w14:paraId="58ED1D50" w14:textId="77777777" w:rsidR="000A385C" w:rsidRPr="006E28C3" w:rsidRDefault="000A385C" w:rsidP="00C61488">
            <w:pPr>
              <w:spacing w:before="0" w:beforeAutospacing="0" w:after="0" w:afterAutospacing="0"/>
              <w:jc w:val="center"/>
            </w:pPr>
            <w:r>
              <w:rPr>
                <w:sz w:val="24"/>
                <w:szCs w:val="24"/>
              </w:rPr>
              <w:t>до</w:t>
            </w:r>
            <w:r w:rsidRPr="006E28C3">
              <w:rPr>
                <w:sz w:val="24"/>
                <w:szCs w:val="24"/>
              </w:rPr>
              <w:t xml:space="preserve"> 1000</w:t>
            </w:r>
          </w:p>
        </w:tc>
        <w:tc>
          <w:tcPr>
            <w:tcW w:w="2268" w:type="dxa"/>
            <w:vAlign w:val="center"/>
          </w:tcPr>
          <w:p w14:paraId="1B8A5C62" w14:textId="77777777" w:rsidR="000A385C" w:rsidRPr="006E28C3" w:rsidRDefault="000A385C" w:rsidP="00C61488">
            <w:pPr>
              <w:spacing w:before="0" w:beforeAutospacing="0" w:after="0" w:afterAutospacing="0"/>
            </w:pPr>
            <w:r>
              <w:rPr>
                <w:sz w:val="24"/>
                <w:szCs w:val="24"/>
              </w:rPr>
              <w:t>ц</w:t>
            </w:r>
            <w:r w:rsidRPr="006E28C3">
              <w:rPr>
                <w:sz w:val="24"/>
                <w:szCs w:val="24"/>
              </w:rPr>
              <w:t>ена деления — не более 0,1 г</w:t>
            </w:r>
          </w:p>
        </w:tc>
        <w:tc>
          <w:tcPr>
            <w:tcW w:w="2014" w:type="dxa"/>
            <w:vAlign w:val="center"/>
          </w:tcPr>
          <w:p w14:paraId="2606D8AC"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III</w:t>
            </w:r>
          </w:p>
        </w:tc>
      </w:tr>
      <w:tr w:rsidR="000A385C" w:rsidRPr="006E28C3" w14:paraId="77D9091A" w14:textId="77777777" w:rsidTr="00C021D7">
        <w:tc>
          <w:tcPr>
            <w:tcW w:w="3544" w:type="dxa"/>
            <w:vAlign w:val="center"/>
          </w:tcPr>
          <w:p w14:paraId="3F2FD995" w14:textId="77777777" w:rsidR="000A385C" w:rsidRPr="006E28C3" w:rsidRDefault="000A385C" w:rsidP="000A385C">
            <w:pPr>
              <w:spacing w:before="0" w:beforeAutospacing="0" w:after="0" w:afterAutospacing="0"/>
              <w:jc w:val="both"/>
            </w:pPr>
            <w:r w:rsidRPr="006E28C3">
              <w:rPr>
                <w:sz w:val="24"/>
                <w:szCs w:val="24"/>
              </w:rPr>
              <w:t>Определение минералого-петрографического состава (4.11)</w:t>
            </w:r>
          </w:p>
        </w:tc>
        <w:tc>
          <w:tcPr>
            <w:tcW w:w="1559" w:type="dxa"/>
            <w:vAlign w:val="center"/>
          </w:tcPr>
          <w:p w14:paraId="29BB0105" w14:textId="77777777" w:rsidR="000A385C" w:rsidRDefault="000A385C" w:rsidP="00C61488">
            <w:pPr>
              <w:spacing w:before="0" w:beforeAutospacing="0" w:after="0" w:afterAutospacing="0"/>
              <w:jc w:val="center"/>
              <w:rPr>
                <w:sz w:val="24"/>
                <w:szCs w:val="24"/>
              </w:rPr>
            </w:pPr>
            <w:r>
              <w:rPr>
                <w:sz w:val="24"/>
                <w:szCs w:val="24"/>
              </w:rPr>
              <w:t>о</w:t>
            </w:r>
            <w:r w:rsidRPr="006E28C3">
              <w:rPr>
                <w:sz w:val="24"/>
                <w:szCs w:val="24"/>
              </w:rPr>
              <w:t>т 0,01</w:t>
            </w:r>
          </w:p>
          <w:p w14:paraId="0622F922" w14:textId="77777777" w:rsidR="000A385C" w:rsidRPr="006E28C3" w:rsidRDefault="000A385C" w:rsidP="00C61488">
            <w:pPr>
              <w:spacing w:before="0" w:beforeAutospacing="0" w:after="0" w:afterAutospacing="0"/>
              <w:jc w:val="center"/>
            </w:pPr>
            <w:r w:rsidRPr="006E28C3">
              <w:rPr>
                <w:sz w:val="24"/>
                <w:szCs w:val="24"/>
              </w:rPr>
              <w:t xml:space="preserve">до </w:t>
            </w:r>
            <w:r>
              <w:rPr>
                <w:sz w:val="24"/>
                <w:szCs w:val="24"/>
              </w:rPr>
              <w:t>500</w:t>
            </w:r>
          </w:p>
        </w:tc>
        <w:tc>
          <w:tcPr>
            <w:tcW w:w="2268" w:type="dxa"/>
            <w:vAlign w:val="center"/>
          </w:tcPr>
          <w:p w14:paraId="06BC3870" w14:textId="77777777" w:rsidR="000A385C" w:rsidRDefault="000A385C" w:rsidP="00C61488">
            <w:pPr>
              <w:spacing w:before="0" w:beforeAutospacing="0" w:after="0" w:afterAutospacing="0"/>
              <w:rPr>
                <w:sz w:val="24"/>
                <w:szCs w:val="24"/>
              </w:rPr>
            </w:pPr>
            <w:r w:rsidRPr="00DC2CB6">
              <w:rPr>
                <w:sz w:val="24"/>
                <w:szCs w:val="24"/>
              </w:rPr>
              <w:t xml:space="preserve">цена деления — не более 0,01 г </w:t>
            </w:r>
          </w:p>
          <w:p w14:paraId="7DCDE52B" w14:textId="77777777" w:rsidR="000A385C" w:rsidRPr="006E28C3" w:rsidRDefault="000A385C" w:rsidP="00C61488">
            <w:pPr>
              <w:spacing w:before="0" w:beforeAutospacing="0" w:after="0" w:afterAutospacing="0"/>
            </w:pPr>
            <w:r w:rsidRPr="00DC2CB6">
              <w:rPr>
                <w:sz w:val="24"/>
                <w:szCs w:val="24"/>
              </w:rPr>
              <w:t>и не более 0,001 г</w:t>
            </w:r>
          </w:p>
        </w:tc>
        <w:tc>
          <w:tcPr>
            <w:tcW w:w="2014" w:type="dxa"/>
            <w:vAlign w:val="center"/>
          </w:tcPr>
          <w:p w14:paraId="5EDDA392" w14:textId="77777777" w:rsidR="000A385C" w:rsidRPr="006E28C3" w:rsidRDefault="000A385C" w:rsidP="00C61488">
            <w:pPr>
              <w:spacing w:before="0" w:beforeAutospacing="0" w:after="0" w:afterAutospacing="0"/>
              <w:jc w:val="center"/>
            </w:pPr>
            <w:r>
              <w:rPr>
                <w:sz w:val="24"/>
                <w:szCs w:val="24"/>
              </w:rPr>
              <w:t>н</w:t>
            </w:r>
            <w:r w:rsidRPr="006E28C3">
              <w:rPr>
                <w:sz w:val="24"/>
                <w:szCs w:val="24"/>
              </w:rPr>
              <w:t>е ниже II</w:t>
            </w:r>
          </w:p>
        </w:tc>
      </w:tr>
      <w:tr w:rsidR="00C61488" w:rsidRPr="006E28C3" w14:paraId="5898779E" w14:textId="77777777" w:rsidTr="00C021D7">
        <w:tc>
          <w:tcPr>
            <w:tcW w:w="9385" w:type="dxa"/>
            <w:gridSpan w:val="4"/>
            <w:vAlign w:val="center"/>
          </w:tcPr>
          <w:p w14:paraId="5C3F2E51" w14:textId="77777777" w:rsidR="00C61488" w:rsidRPr="00557334" w:rsidRDefault="00C61488" w:rsidP="00C021D7">
            <w:pPr>
              <w:spacing w:before="0" w:beforeAutospacing="0" w:after="0" w:afterAutospacing="0"/>
              <w:jc w:val="both"/>
              <w:rPr>
                <w:sz w:val="22"/>
                <w:szCs w:val="24"/>
              </w:rPr>
            </w:pPr>
            <w:r w:rsidRPr="00557334">
              <w:rPr>
                <w:spacing w:val="40"/>
                <w:sz w:val="22"/>
                <w:szCs w:val="24"/>
              </w:rPr>
              <w:t>Примечани</w:t>
            </w:r>
            <w:r w:rsidR="00557334">
              <w:rPr>
                <w:spacing w:val="40"/>
                <w:sz w:val="22"/>
                <w:szCs w:val="24"/>
              </w:rPr>
              <w:t>я</w:t>
            </w:r>
          </w:p>
          <w:p w14:paraId="7EE0CDA3" w14:textId="77777777" w:rsidR="00C61488" w:rsidRPr="00557334" w:rsidRDefault="00C61488" w:rsidP="00C021D7">
            <w:pPr>
              <w:spacing w:before="0" w:beforeAutospacing="0" w:after="0" w:afterAutospacing="0"/>
              <w:jc w:val="both"/>
              <w:rPr>
                <w:sz w:val="22"/>
                <w:szCs w:val="24"/>
              </w:rPr>
            </w:pPr>
            <w:r w:rsidRPr="00557334">
              <w:rPr>
                <w:sz w:val="22"/>
                <w:szCs w:val="24"/>
              </w:rPr>
              <w:t xml:space="preserve">1 Весы, применяемые при проведении испытаний, должны соответствовать требованиям ГОСТ OIML R 76-1. </w:t>
            </w:r>
          </w:p>
          <w:p w14:paraId="113DDBDB" w14:textId="77777777" w:rsidR="00C61488" w:rsidRPr="00557334" w:rsidRDefault="00C61488" w:rsidP="00C021D7">
            <w:pPr>
              <w:spacing w:before="0" w:beforeAutospacing="0" w:after="0" w:afterAutospacing="0"/>
              <w:jc w:val="both"/>
              <w:rPr>
                <w:sz w:val="22"/>
                <w:szCs w:val="24"/>
              </w:rPr>
            </w:pPr>
            <w:r w:rsidRPr="00557334">
              <w:rPr>
                <w:sz w:val="22"/>
                <w:szCs w:val="24"/>
              </w:rPr>
              <w:t>2 При указании двух значений цены деления применяют разные весы.</w:t>
            </w:r>
          </w:p>
          <w:p w14:paraId="0D281AEE" w14:textId="77777777" w:rsidR="00C61488" w:rsidRPr="00557334" w:rsidRDefault="00C61488" w:rsidP="00C021D7">
            <w:pPr>
              <w:spacing w:before="0" w:beforeAutospacing="0" w:after="0" w:afterAutospacing="0"/>
              <w:jc w:val="both"/>
              <w:rPr>
                <w:sz w:val="22"/>
                <w:szCs w:val="24"/>
              </w:rPr>
            </w:pPr>
            <w:r w:rsidRPr="00557334">
              <w:rPr>
                <w:sz w:val="22"/>
                <w:szCs w:val="24"/>
              </w:rPr>
              <w:t>3 При выборе средств измерения массы следует обеспечивать выполнение следующих условий:</w:t>
            </w:r>
          </w:p>
          <w:p w14:paraId="569DE30B" w14:textId="77777777" w:rsidR="00C61488" w:rsidRPr="00557334" w:rsidRDefault="00C61488" w:rsidP="00C021D7">
            <w:pPr>
              <w:spacing w:before="0" w:beforeAutospacing="0" w:after="0" w:afterAutospacing="0"/>
              <w:jc w:val="both"/>
              <w:rPr>
                <w:sz w:val="22"/>
                <w:szCs w:val="24"/>
              </w:rPr>
            </w:pPr>
            <w:r w:rsidRPr="00557334">
              <w:rPr>
                <w:sz w:val="22"/>
                <w:szCs w:val="24"/>
              </w:rPr>
              <w:t>- масса навески должна быть не менее 10 значений поверочного интервала;</w:t>
            </w:r>
          </w:p>
          <w:p w14:paraId="021BFAE3" w14:textId="77777777" w:rsidR="00C61488" w:rsidRPr="00557334" w:rsidRDefault="00C61488" w:rsidP="00C021D7">
            <w:pPr>
              <w:spacing w:before="0" w:beforeAutospacing="0" w:after="0" w:afterAutospacing="0"/>
              <w:jc w:val="both"/>
              <w:rPr>
                <w:sz w:val="22"/>
                <w:szCs w:val="24"/>
              </w:rPr>
            </w:pPr>
            <w:r w:rsidRPr="00557334">
              <w:rPr>
                <w:sz w:val="22"/>
                <w:szCs w:val="24"/>
              </w:rPr>
              <w:t xml:space="preserve">- предел допускаемой погрешности каждого взвешивания должен быть не более 0,3 % массы пробы (навески). </w:t>
            </w:r>
          </w:p>
          <w:p w14:paraId="06747A6F" w14:textId="77777777" w:rsidR="00C61488" w:rsidRPr="00557334" w:rsidRDefault="00C61488" w:rsidP="00C021D7">
            <w:pPr>
              <w:spacing w:before="0" w:beforeAutospacing="0" w:after="0" w:afterAutospacing="0"/>
              <w:jc w:val="both"/>
              <w:rPr>
                <w:sz w:val="22"/>
                <w:szCs w:val="24"/>
              </w:rPr>
            </w:pPr>
            <w:r w:rsidRPr="00557334">
              <w:rPr>
                <w:sz w:val="22"/>
                <w:szCs w:val="24"/>
              </w:rPr>
              <w:t xml:space="preserve">4 Для методов испытаний, основанных на определении разности масс, требования к пределу допускаемой погрешности взвешивания должны выполняться для каждого взвешивания. </w:t>
            </w:r>
          </w:p>
          <w:p w14:paraId="3D89AEFF" w14:textId="77777777" w:rsidR="00C61488" w:rsidRPr="00557334" w:rsidRDefault="00C61488" w:rsidP="00C021D7">
            <w:pPr>
              <w:spacing w:before="0" w:beforeAutospacing="0" w:after="0" w:afterAutospacing="0"/>
              <w:jc w:val="both"/>
              <w:rPr>
                <w:sz w:val="22"/>
                <w:szCs w:val="24"/>
              </w:rPr>
            </w:pPr>
            <w:r w:rsidRPr="00557334">
              <w:rPr>
                <w:sz w:val="22"/>
                <w:szCs w:val="24"/>
              </w:rPr>
              <w:t xml:space="preserve">5 Допускается применение средств измерений массы более высокого класса точности. </w:t>
            </w:r>
          </w:p>
          <w:p w14:paraId="660B3FB9" w14:textId="77777777" w:rsidR="00C61488" w:rsidRPr="006E28C3" w:rsidRDefault="00C61488" w:rsidP="00C021D7">
            <w:pPr>
              <w:spacing w:before="0" w:beforeAutospacing="0" w:after="0" w:afterAutospacing="0"/>
              <w:jc w:val="both"/>
              <w:rPr>
                <w:sz w:val="24"/>
                <w:szCs w:val="24"/>
              </w:rPr>
            </w:pPr>
            <w:r w:rsidRPr="00557334">
              <w:rPr>
                <w:sz w:val="22"/>
                <w:szCs w:val="24"/>
              </w:rPr>
              <w:t>6 При применении средств измерения массы, отличающихся от указанных в таблице, должна быть обеспечена эквивалентная или меньшая погрешность измерения в соответствии с требованиями настоящего стандарта.</w:t>
            </w:r>
          </w:p>
        </w:tc>
      </w:tr>
    </w:tbl>
    <w:p w14:paraId="6C31D950" w14:textId="77777777" w:rsidR="00C61488" w:rsidRDefault="00C61488" w:rsidP="00A6217B">
      <w:pPr>
        <w:spacing w:before="0" w:beforeAutospacing="0" w:after="0" w:afterAutospacing="0" w:line="360" w:lineRule="auto"/>
        <w:jc w:val="both"/>
        <w:rPr>
          <w:rFonts w:eastAsia="Calibri" w:cs="Times New Roman"/>
          <w:spacing w:val="40"/>
          <w:sz w:val="24"/>
          <w:szCs w:val="24"/>
          <w:lang w:eastAsia="en-US"/>
        </w:rPr>
      </w:pPr>
    </w:p>
    <w:p w14:paraId="4F6AC800" w14:textId="77777777" w:rsidR="00A6217B" w:rsidRPr="005B5F35" w:rsidRDefault="00A6217B" w:rsidP="00A6217B">
      <w:pPr>
        <w:spacing w:before="0" w:beforeAutospacing="0" w:after="0" w:afterAutospacing="0" w:line="360" w:lineRule="auto"/>
        <w:ind w:firstLine="709"/>
        <w:jc w:val="both"/>
        <w:rPr>
          <w:rFonts w:eastAsia="Calibri" w:cs="Times New Roman"/>
          <w:sz w:val="24"/>
          <w:szCs w:val="24"/>
          <w:lang w:eastAsia="en-US"/>
        </w:rPr>
      </w:pPr>
      <w:r w:rsidRPr="005B5F35">
        <w:rPr>
          <w:rFonts w:eastAsia="Calibri" w:cs="Times New Roman"/>
          <w:sz w:val="24"/>
          <w:szCs w:val="24"/>
          <w:lang w:eastAsia="en-US"/>
        </w:rPr>
        <w:t xml:space="preserve">Весы </w:t>
      </w:r>
      <w:r w:rsidR="00F07EC4">
        <w:rPr>
          <w:rFonts w:eastAsia="Calibri" w:cs="Times New Roman"/>
          <w:sz w:val="24"/>
          <w:szCs w:val="24"/>
          <w:lang w:eastAsia="en-US"/>
        </w:rPr>
        <w:t xml:space="preserve">и мерная лабораторная посуда </w:t>
      </w:r>
      <w:r w:rsidRPr="005B5F35">
        <w:rPr>
          <w:rFonts w:eastAsia="Calibri" w:cs="Times New Roman"/>
          <w:sz w:val="24"/>
          <w:szCs w:val="24"/>
          <w:lang w:eastAsia="en-US"/>
        </w:rPr>
        <w:t xml:space="preserve">должны быть </w:t>
      </w:r>
      <w:r w:rsidR="006F0226" w:rsidRPr="005B5F35">
        <w:rPr>
          <w:rFonts w:eastAsia="Calibri" w:cs="Times New Roman"/>
          <w:sz w:val="24"/>
          <w:szCs w:val="24"/>
          <w:lang w:eastAsia="en-US"/>
        </w:rPr>
        <w:t>в установленном порядке</w:t>
      </w:r>
      <w:r w:rsidR="006F0226">
        <w:rPr>
          <w:rFonts w:eastAsia="Calibri" w:cs="Times New Roman"/>
          <w:sz w:val="24"/>
          <w:szCs w:val="24"/>
          <w:lang w:eastAsia="en-US"/>
        </w:rPr>
        <w:t xml:space="preserve"> </w:t>
      </w:r>
      <w:r>
        <w:rPr>
          <w:rFonts w:eastAsia="Calibri" w:cs="Times New Roman"/>
          <w:sz w:val="24"/>
          <w:szCs w:val="24"/>
          <w:lang w:eastAsia="en-US"/>
        </w:rPr>
        <w:t>метрологически аттестованы</w:t>
      </w:r>
      <w:r w:rsidRPr="005B5F35">
        <w:rPr>
          <w:rFonts w:eastAsia="Calibri" w:cs="Times New Roman"/>
          <w:sz w:val="24"/>
          <w:szCs w:val="24"/>
          <w:lang w:eastAsia="en-US"/>
        </w:rPr>
        <w:t>.</w:t>
      </w:r>
    </w:p>
    <w:p w14:paraId="4E877E3E" w14:textId="77777777" w:rsidR="00A6217B" w:rsidRDefault="00A6217B" w:rsidP="00A6217B">
      <w:pPr>
        <w:spacing w:before="0" w:beforeAutospacing="0" w:after="0" w:afterAutospacing="0" w:line="360" w:lineRule="auto"/>
        <w:ind w:firstLine="709"/>
        <w:jc w:val="both"/>
        <w:rPr>
          <w:rFonts w:eastAsia="Calibri" w:cs="Times New Roman"/>
          <w:sz w:val="24"/>
          <w:szCs w:val="24"/>
          <w:lang w:eastAsia="en-US"/>
        </w:rPr>
      </w:pPr>
      <w:r w:rsidRPr="00982E74">
        <w:rPr>
          <w:rFonts w:eastAsia="Calibri" w:cs="Times New Roman"/>
          <w:sz w:val="24"/>
          <w:szCs w:val="24"/>
          <w:lang w:eastAsia="en-US"/>
        </w:rPr>
        <w:t xml:space="preserve">Мерная лабораторная посуда должна соответствовать требованиям ГОСТ 1770 и иметь класс точности не ниже 2, если иное не установлено в </w:t>
      </w:r>
      <w:r>
        <w:rPr>
          <w:rFonts w:eastAsia="Calibri" w:cs="Times New Roman"/>
          <w:sz w:val="24"/>
          <w:szCs w:val="24"/>
          <w:lang w:eastAsia="en-US"/>
        </w:rPr>
        <w:t xml:space="preserve">конкретном </w:t>
      </w:r>
      <w:r w:rsidRPr="00982E74">
        <w:rPr>
          <w:rFonts w:eastAsia="Calibri" w:cs="Times New Roman"/>
          <w:sz w:val="24"/>
          <w:szCs w:val="24"/>
          <w:lang w:eastAsia="en-US"/>
        </w:rPr>
        <w:t>методе испытани</w:t>
      </w:r>
      <w:r w:rsidR="008B1DB2">
        <w:rPr>
          <w:rFonts w:eastAsia="Calibri" w:cs="Times New Roman"/>
          <w:sz w:val="24"/>
          <w:szCs w:val="24"/>
          <w:lang w:eastAsia="en-US"/>
        </w:rPr>
        <w:t>я</w:t>
      </w:r>
      <w:r w:rsidRPr="00982E74">
        <w:rPr>
          <w:rFonts w:eastAsia="Calibri" w:cs="Times New Roman"/>
          <w:sz w:val="24"/>
          <w:szCs w:val="24"/>
          <w:lang w:eastAsia="en-US"/>
        </w:rPr>
        <w:t>.</w:t>
      </w:r>
    </w:p>
    <w:p w14:paraId="3F02ECFC" w14:textId="77777777" w:rsidR="007E03F1" w:rsidRPr="007E03F1" w:rsidRDefault="00E771CF"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206B50">
        <w:rPr>
          <w:rFonts w:eastAsia="Calibri" w:cs="Times New Roman"/>
          <w:sz w:val="24"/>
          <w:szCs w:val="24"/>
          <w:lang w:eastAsia="en-US"/>
        </w:rPr>
        <w:t>2</w:t>
      </w:r>
      <w:r w:rsidR="007E03F1" w:rsidRPr="007E03F1">
        <w:rPr>
          <w:rFonts w:eastAsia="Calibri" w:cs="Times New Roman"/>
          <w:sz w:val="24"/>
          <w:szCs w:val="24"/>
          <w:lang w:eastAsia="en-US"/>
        </w:rPr>
        <w:t xml:space="preserve"> </w:t>
      </w:r>
      <w:r w:rsidR="007E03F1" w:rsidRPr="000A385C">
        <w:rPr>
          <w:rFonts w:eastAsia="Calibri" w:cs="Times New Roman"/>
          <w:sz w:val="24"/>
          <w:szCs w:val="24"/>
          <w:lang w:eastAsia="en-US"/>
        </w:rPr>
        <w:t>Пробы или навески песка высушивают до постоянной массы в сушильном шкафу при температуре (105±5)</w:t>
      </w:r>
      <w:r w:rsidR="004C3D0B" w:rsidRPr="000A385C">
        <w:rPr>
          <w:rFonts w:eastAsia="Calibri" w:cs="Times New Roman"/>
          <w:sz w:val="24"/>
          <w:szCs w:val="24"/>
          <w:lang w:eastAsia="en-US"/>
        </w:rPr>
        <w:t xml:space="preserve"> </w:t>
      </w:r>
      <w:r w:rsidR="007E03F1" w:rsidRPr="000A385C">
        <w:rPr>
          <w:rFonts w:eastAsia="Calibri" w:cs="Times New Roman"/>
          <w:sz w:val="24"/>
          <w:szCs w:val="24"/>
          <w:lang w:eastAsia="en-US"/>
        </w:rPr>
        <w:t xml:space="preserve">°С </w:t>
      </w:r>
      <w:r w:rsidR="00FA4F9D" w:rsidRPr="000A385C">
        <w:rPr>
          <w:rFonts w:eastAsia="Calibri" w:cs="Times New Roman"/>
          <w:sz w:val="24"/>
          <w:szCs w:val="24"/>
          <w:lang w:eastAsia="en-US"/>
        </w:rPr>
        <w:t xml:space="preserve">с контролем потери массы </w:t>
      </w:r>
      <w:r w:rsidR="003D19BE" w:rsidRPr="003D19BE">
        <w:rPr>
          <w:rFonts w:eastAsia="Calibri" w:cs="Times New Roman"/>
          <w:sz w:val="24"/>
          <w:szCs w:val="24"/>
          <w:lang w:eastAsia="en-US"/>
        </w:rPr>
        <w:t>до</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достижения</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разности</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масс</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между</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последовательными</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взвешиваниями</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не</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более</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0,</w:t>
      </w:r>
      <w:r w:rsidR="00206B50">
        <w:rPr>
          <w:rFonts w:eastAsia="Calibri" w:cs="Times New Roman"/>
          <w:sz w:val="24"/>
          <w:szCs w:val="24"/>
          <w:lang w:eastAsia="en-US"/>
        </w:rPr>
        <w:t>1</w:t>
      </w:r>
      <w:r w:rsidR="003D19BE">
        <w:rPr>
          <w:rFonts w:eastAsia="Calibri" w:cs="Times New Roman"/>
          <w:sz w:val="24"/>
          <w:szCs w:val="24"/>
          <w:lang w:eastAsia="en-US"/>
        </w:rPr>
        <w:t xml:space="preserve"> </w:t>
      </w:r>
      <w:r w:rsidR="003D19BE" w:rsidRPr="003D19BE">
        <w:rPr>
          <w:rFonts w:eastAsia="Calibri" w:cs="Times New Roman"/>
          <w:sz w:val="24"/>
          <w:szCs w:val="24"/>
          <w:lang w:eastAsia="en-US"/>
        </w:rPr>
        <w:t>%</w:t>
      </w:r>
      <w:r w:rsidR="003D19BE">
        <w:rPr>
          <w:rFonts w:eastAsia="Calibri" w:cs="Times New Roman"/>
          <w:sz w:val="24"/>
          <w:szCs w:val="24"/>
          <w:lang w:eastAsia="en-US"/>
        </w:rPr>
        <w:t xml:space="preserve"> </w:t>
      </w:r>
      <w:r w:rsidR="00FA4F9D" w:rsidRPr="000A385C">
        <w:rPr>
          <w:rFonts w:eastAsia="Calibri" w:cs="Times New Roman"/>
          <w:sz w:val="24"/>
          <w:szCs w:val="24"/>
          <w:lang w:eastAsia="en-US"/>
        </w:rPr>
        <w:t>и регистрацией времени высушивания</w:t>
      </w:r>
      <w:r w:rsidR="007E03F1" w:rsidRPr="000A385C">
        <w:rPr>
          <w:rFonts w:eastAsia="Calibri" w:cs="Times New Roman"/>
          <w:sz w:val="24"/>
          <w:szCs w:val="24"/>
          <w:lang w:eastAsia="en-US"/>
        </w:rPr>
        <w:t>.</w:t>
      </w:r>
      <w:r w:rsidR="00FA4F9D" w:rsidRPr="000A385C">
        <w:rPr>
          <w:rFonts w:eastAsia="Calibri" w:cs="Times New Roman"/>
          <w:sz w:val="24"/>
          <w:szCs w:val="24"/>
          <w:lang w:eastAsia="en-US"/>
        </w:rPr>
        <w:t xml:space="preserve"> </w:t>
      </w:r>
      <w:r w:rsidR="000200BE">
        <w:rPr>
          <w:rFonts w:eastAsia="Calibri" w:cs="Times New Roman"/>
          <w:sz w:val="24"/>
          <w:szCs w:val="24"/>
          <w:lang w:eastAsia="en-US"/>
        </w:rPr>
        <w:t>Первый раз взвешивание пробы выполняют после высушивания не менее 4 ч и охлаждения не менее 45 мин, к</w:t>
      </w:r>
      <w:r w:rsidR="007E03F1" w:rsidRPr="000A385C">
        <w:rPr>
          <w:rFonts w:eastAsia="Calibri" w:cs="Times New Roman"/>
          <w:sz w:val="24"/>
          <w:szCs w:val="24"/>
          <w:lang w:eastAsia="en-US"/>
        </w:rPr>
        <w:t xml:space="preserve">аждое последующее взвешивание </w:t>
      </w:r>
      <w:r w:rsidR="00A30E1C" w:rsidRPr="000A385C">
        <w:rPr>
          <w:rFonts w:eastAsia="Calibri" w:cs="Times New Roman"/>
          <w:sz w:val="24"/>
          <w:szCs w:val="24"/>
          <w:lang w:eastAsia="en-US"/>
        </w:rPr>
        <w:t>выполняют</w:t>
      </w:r>
      <w:r w:rsidR="007E03F1" w:rsidRPr="000A385C">
        <w:rPr>
          <w:rFonts w:eastAsia="Calibri" w:cs="Times New Roman"/>
          <w:sz w:val="24"/>
          <w:szCs w:val="24"/>
          <w:lang w:eastAsia="en-US"/>
        </w:rPr>
        <w:t xml:space="preserve"> после высушивания не менее 1 ч и охлаждения не менее 45 мин.</w:t>
      </w:r>
    </w:p>
    <w:p w14:paraId="6E4A5EEE" w14:textId="77777777" w:rsidR="007E03F1" w:rsidRPr="007E03F1" w:rsidRDefault="00E771CF"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5B5F35">
        <w:rPr>
          <w:rFonts w:eastAsia="Calibri" w:cs="Times New Roman"/>
          <w:sz w:val="24"/>
          <w:szCs w:val="24"/>
          <w:lang w:eastAsia="en-US"/>
        </w:rPr>
        <w:t>1</w:t>
      </w:r>
      <w:r w:rsidR="00216E4D">
        <w:rPr>
          <w:rFonts w:eastAsia="Calibri" w:cs="Times New Roman"/>
          <w:sz w:val="24"/>
          <w:szCs w:val="24"/>
          <w:lang w:eastAsia="en-US"/>
        </w:rPr>
        <w:t>.</w:t>
      </w:r>
      <w:r w:rsidR="007066E4">
        <w:rPr>
          <w:rFonts w:eastAsia="Calibri" w:cs="Times New Roman"/>
          <w:sz w:val="24"/>
          <w:szCs w:val="24"/>
          <w:lang w:eastAsia="en-US"/>
        </w:rPr>
        <w:t>3</w:t>
      </w:r>
      <w:r w:rsidR="007E03F1" w:rsidRPr="007E03F1">
        <w:rPr>
          <w:rFonts w:eastAsia="Calibri" w:cs="Times New Roman"/>
          <w:sz w:val="24"/>
          <w:szCs w:val="24"/>
          <w:lang w:eastAsia="en-US"/>
        </w:rPr>
        <w:t xml:space="preserve"> Результаты испытаний </w:t>
      </w:r>
      <w:r w:rsidR="00497E36">
        <w:rPr>
          <w:rFonts w:eastAsia="Calibri" w:cs="Times New Roman"/>
          <w:sz w:val="24"/>
          <w:szCs w:val="24"/>
          <w:lang w:eastAsia="en-US"/>
        </w:rPr>
        <w:t>вычисляют</w:t>
      </w:r>
      <w:r w:rsidR="007E03F1" w:rsidRPr="007E03F1">
        <w:rPr>
          <w:rFonts w:eastAsia="Calibri" w:cs="Times New Roman"/>
          <w:sz w:val="24"/>
          <w:szCs w:val="24"/>
          <w:lang w:eastAsia="en-US"/>
        </w:rPr>
        <w:t xml:space="preserve"> с точностью до второго знака после запятой, если не даны другие указания относительно точности вычисления.</w:t>
      </w:r>
    </w:p>
    <w:p w14:paraId="3628B311" w14:textId="77777777" w:rsidR="00B37751" w:rsidRDefault="00E771CF" w:rsidP="00B3775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lastRenderedPageBreak/>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7066E4">
        <w:rPr>
          <w:rFonts w:eastAsia="Calibri" w:cs="Times New Roman"/>
          <w:sz w:val="24"/>
          <w:szCs w:val="24"/>
          <w:lang w:eastAsia="en-US"/>
        </w:rPr>
        <w:t>4</w:t>
      </w:r>
      <w:r w:rsidR="007E03F1" w:rsidRPr="007E03F1">
        <w:rPr>
          <w:rFonts w:eastAsia="Calibri" w:cs="Times New Roman"/>
          <w:sz w:val="24"/>
          <w:szCs w:val="24"/>
          <w:lang w:eastAsia="en-US"/>
        </w:rPr>
        <w:t xml:space="preserve"> </w:t>
      </w:r>
      <w:r w:rsidR="006D38AF" w:rsidRPr="006D38AF">
        <w:rPr>
          <w:rFonts w:eastAsia="Calibri" w:cs="Times New Roman"/>
          <w:sz w:val="24"/>
          <w:szCs w:val="24"/>
          <w:lang w:eastAsia="en-US"/>
        </w:rPr>
        <w:t>Выполняют два параллельных испытания</w:t>
      </w:r>
      <w:r w:rsidR="006D38AF">
        <w:rPr>
          <w:rFonts w:eastAsia="Calibri" w:cs="Times New Roman"/>
          <w:sz w:val="24"/>
          <w:szCs w:val="24"/>
          <w:lang w:eastAsia="en-US"/>
        </w:rPr>
        <w:t>.</w:t>
      </w:r>
      <w:r w:rsidR="006D38AF" w:rsidRPr="006D38AF">
        <w:rPr>
          <w:rFonts w:eastAsia="Calibri" w:cs="Times New Roman"/>
          <w:sz w:val="24"/>
          <w:szCs w:val="24"/>
          <w:lang w:eastAsia="en-US"/>
        </w:rPr>
        <w:t xml:space="preserve"> </w:t>
      </w:r>
      <w:r w:rsidR="007E03F1" w:rsidRPr="007E03F1">
        <w:rPr>
          <w:rFonts w:eastAsia="Calibri" w:cs="Times New Roman"/>
          <w:sz w:val="24"/>
          <w:szCs w:val="24"/>
          <w:lang w:eastAsia="en-US"/>
        </w:rPr>
        <w:t xml:space="preserve">За результат принимают среднее арифметическое значение параллельных </w:t>
      </w:r>
      <w:r>
        <w:rPr>
          <w:rFonts w:eastAsia="Calibri" w:cs="Times New Roman"/>
          <w:sz w:val="24"/>
          <w:szCs w:val="24"/>
          <w:lang w:eastAsia="en-US"/>
        </w:rPr>
        <w:t>испытаний</w:t>
      </w:r>
      <w:r w:rsidR="007E03F1" w:rsidRPr="007E03F1">
        <w:rPr>
          <w:rFonts w:eastAsia="Calibri" w:cs="Times New Roman"/>
          <w:sz w:val="24"/>
          <w:szCs w:val="24"/>
          <w:lang w:eastAsia="en-US"/>
        </w:rPr>
        <w:t xml:space="preserve">, </w:t>
      </w:r>
      <w:r w:rsidR="006D38AF" w:rsidRPr="006D38AF">
        <w:rPr>
          <w:rFonts w:eastAsia="Calibri" w:cs="Times New Roman"/>
          <w:sz w:val="24"/>
          <w:szCs w:val="24"/>
          <w:lang w:eastAsia="en-US"/>
        </w:rPr>
        <w:t>если не даны другие указания</w:t>
      </w:r>
      <w:r w:rsidR="007E03F1" w:rsidRPr="007E03F1">
        <w:rPr>
          <w:rFonts w:eastAsia="Calibri" w:cs="Times New Roman"/>
          <w:sz w:val="24"/>
          <w:szCs w:val="24"/>
          <w:lang w:eastAsia="en-US"/>
        </w:rPr>
        <w:t>.</w:t>
      </w:r>
      <w:r w:rsidR="00B37751">
        <w:rPr>
          <w:rFonts w:eastAsia="Calibri" w:cs="Times New Roman"/>
          <w:sz w:val="24"/>
          <w:szCs w:val="24"/>
          <w:lang w:eastAsia="en-US"/>
        </w:rPr>
        <w:t xml:space="preserve"> </w:t>
      </w:r>
      <w:r w:rsidR="000A385C" w:rsidRPr="000A385C">
        <w:rPr>
          <w:rFonts w:eastAsia="Calibri" w:cs="Times New Roman"/>
          <w:sz w:val="24"/>
          <w:szCs w:val="24"/>
          <w:lang w:eastAsia="en-US"/>
        </w:rPr>
        <w:t>Результаты испытаний регистрируют в рабочих журналах и, при необходимости, оформляют в виде протокола испытаний по ГОСТ ISO/IEC 17025</w:t>
      </w:r>
      <w:r w:rsidR="00B37751" w:rsidRPr="00B37751">
        <w:rPr>
          <w:rFonts w:eastAsia="Calibri" w:cs="Times New Roman"/>
          <w:sz w:val="24"/>
          <w:szCs w:val="24"/>
          <w:lang w:eastAsia="en-US"/>
        </w:rPr>
        <w:t>.</w:t>
      </w:r>
      <w:r w:rsidR="001E1289">
        <w:rPr>
          <w:rFonts w:eastAsia="Calibri" w:cs="Times New Roman"/>
          <w:sz w:val="24"/>
          <w:szCs w:val="24"/>
          <w:lang w:eastAsia="en-US"/>
        </w:rPr>
        <w:t xml:space="preserve"> Также в рабочих журнал</w:t>
      </w:r>
      <w:r w:rsidR="00695C1E">
        <w:rPr>
          <w:rFonts w:eastAsia="Calibri" w:cs="Times New Roman"/>
          <w:sz w:val="24"/>
          <w:szCs w:val="24"/>
          <w:lang w:eastAsia="en-US"/>
        </w:rPr>
        <w:t>ах</w:t>
      </w:r>
      <w:r w:rsidR="001E1289">
        <w:rPr>
          <w:rFonts w:eastAsia="Calibri" w:cs="Times New Roman"/>
          <w:sz w:val="24"/>
          <w:szCs w:val="24"/>
          <w:lang w:eastAsia="en-US"/>
        </w:rPr>
        <w:t xml:space="preserve"> регистрируют температурно-влажностные условия микроклимата в помещении, в котором проводились испытания.</w:t>
      </w:r>
    </w:p>
    <w:p w14:paraId="526A6E83" w14:textId="77777777" w:rsidR="006B3276" w:rsidRPr="006B3276" w:rsidRDefault="006B3276" w:rsidP="006B3276">
      <w:pPr>
        <w:spacing w:before="0" w:beforeAutospacing="0" w:after="0" w:afterAutospacing="0" w:line="360" w:lineRule="auto"/>
        <w:ind w:firstLine="709"/>
        <w:jc w:val="both"/>
        <w:rPr>
          <w:rFonts w:eastAsia="Calibri" w:cs="Times New Roman"/>
          <w:sz w:val="24"/>
          <w:szCs w:val="24"/>
          <w:lang w:eastAsia="en-US"/>
        </w:rPr>
      </w:pPr>
      <w:r w:rsidRPr="006B3276">
        <w:rPr>
          <w:rFonts w:eastAsia="Calibri" w:cs="Times New Roman"/>
          <w:sz w:val="24"/>
          <w:szCs w:val="24"/>
          <w:lang w:eastAsia="en-US"/>
        </w:rPr>
        <w:t>Необходимо выполнять контроль точности результатов испытания. Проверку приемлемости результатов испытания, полученных в условиях повторяемости и в условиях воспроизводимости, выполняют в соответствии с требованиями нормативных документов</w:t>
      </w:r>
      <w:r w:rsidR="00463484">
        <w:rPr>
          <w:rFonts w:eastAsia="Calibri" w:cs="Times New Roman"/>
          <w:sz w:val="24"/>
          <w:szCs w:val="24"/>
          <w:lang w:eastAsia="en-US"/>
        </w:rPr>
        <w:t xml:space="preserve"> в сфере метрологического обеспечения</w:t>
      </w:r>
      <w:r w:rsidRPr="006B3276">
        <w:rPr>
          <w:rFonts w:eastAsia="Calibri" w:cs="Times New Roman"/>
          <w:sz w:val="24"/>
          <w:szCs w:val="24"/>
          <w:lang w:eastAsia="en-US"/>
        </w:rPr>
        <w:t xml:space="preserve">, действующими на территории государств-участников СНГ (ЕАЭС), область применения которых распространяется </w:t>
      </w:r>
      <w:r>
        <w:rPr>
          <w:rFonts w:eastAsia="Calibri" w:cs="Times New Roman"/>
          <w:sz w:val="24"/>
          <w:szCs w:val="24"/>
          <w:lang w:eastAsia="en-US"/>
        </w:rPr>
        <w:t xml:space="preserve">на </w:t>
      </w:r>
      <w:r w:rsidRPr="006B3276">
        <w:rPr>
          <w:rFonts w:eastAsia="Calibri" w:cs="Times New Roman"/>
          <w:sz w:val="24"/>
          <w:szCs w:val="24"/>
          <w:lang w:eastAsia="en-US"/>
        </w:rPr>
        <w:t>точности результатов измерений</w:t>
      </w:r>
      <w:r>
        <w:rPr>
          <w:rFonts w:eastAsia="Calibri" w:cs="Times New Roman"/>
          <w:sz w:val="24"/>
          <w:szCs w:val="24"/>
          <w:lang w:eastAsia="en-US"/>
        </w:rPr>
        <w:t>.</w:t>
      </w:r>
    </w:p>
    <w:p w14:paraId="581E818A" w14:textId="77777777" w:rsidR="00887847" w:rsidRDefault="00E771CF"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7066E4">
        <w:rPr>
          <w:rFonts w:eastAsia="Calibri" w:cs="Times New Roman"/>
          <w:sz w:val="24"/>
          <w:szCs w:val="24"/>
          <w:lang w:eastAsia="en-US"/>
        </w:rPr>
        <w:t>5</w:t>
      </w:r>
      <w:r w:rsidR="007E03F1" w:rsidRPr="007E03F1">
        <w:rPr>
          <w:rFonts w:eastAsia="Calibri" w:cs="Times New Roman"/>
          <w:sz w:val="24"/>
          <w:szCs w:val="24"/>
          <w:lang w:eastAsia="en-US"/>
        </w:rPr>
        <w:t xml:space="preserve"> Стандартный набор сит для песка включает сита с круглыми отверстиями диаметрами 10</w:t>
      </w:r>
      <w:r>
        <w:rPr>
          <w:rFonts w:eastAsia="Calibri" w:cs="Times New Roman"/>
          <w:sz w:val="24"/>
          <w:szCs w:val="24"/>
          <w:lang w:eastAsia="en-US"/>
        </w:rPr>
        <w:t xml:space="preserve"> мм</w:t>
      </w:r>
      <w:r w:rsidR="00CF72C5">
        <w:rPr>
          <w:rFonts w:eastAsia="Calibri" w:cs="Times New Roman"/>
          <w:sz w:val="24"/>
          <w:szCs w:val="24"/>
          <w:lang w:eastAsia="en-US"/>
        </w:rPr>
        <w:t xml:space="preserve"> и</w:t>
      </w:r>
      <w:r w:rsidR="007E03F1" w:rsidRPr="007E03F1">
        <w:rPr>
          <w:rFonts w:eastAsia="Calibri" w:cs="Times New Roman"/>
          <w:sz w:val="24"/>
          <w:szCs w:val="24"/>
          <w:lang w:eastAsia="en-US"/>
        </w:rPr>
        <w:t xml:space="preserve"> 5</w:t>
      </w:r>
      <w:r>
        <w:rPr>
          <w:rFonts w:eastAsia="Calibri" w:cs="Times New Roman"/>
          <w:sz w:val="24"/>
          <w:szCs w:val="24"/>
          <w:lang w:eastAsia="en-US"/>
        </w:rPr>
        <w:t xml:space="preserve"> мм</w:t>
      </w:r>
      <w:r w:rsidR="00762082">
        <w:rPr>
          <w:rFonts w:eastAsia="Calibri" w:cs="Times New Roman"/>
          <w:sz w:val="24"/>
          <w:szCs w:val="24"/>
          <w:lang w:eastAsia="en-US"/>
        </w:rPr>
        <w:t xml:space="preserve"> </w:t>
      </w:r>
      <w:r w:rsidR="007E03F1" w:rsidRPr="007E03F1">
        <w:rPr>
          <w:rFonts w:eastAsia="Calibri" w:cs="Times New Roman"/>
          <w:sz w:val="24"/>
          <w:szCs w:val="24"/>
          <w:lang w:eastAsia="en-US"/>
        </w:rPr>
        <w:t xml:space="preserve">и сита </w:t>
      </w:r>
      <w:r w:rsidR="00CF72C5" w:rsidRPr="000A385C">
        <w:rPr>
          <w:rFonts w:eastAsia="Calibri" w:cs="Times New Roman"/>
          <w:sz w:val="24"/>
          <w:szCs w:val="24"/>
          <w:lang w:eastAsia="en-US"/>
        </w:rPr>
        <w:t xml:space="preserve">с сетками высокой точности </w:t>
      </w:r>
      <w:r w:rsidR="006A5083">
        <w:rPr>
          <w:rFonts w:eastAsia="Calibri" w:cs="Times New Roman"/>
          <w:sz w:val="24"/>
          <w:szCs w:val="24"/>
          <w:lang w:eastAsia="en-US"/>
        </w:rPr>
        <w:t>номер</w:t>
      </w:r>
      <w:r w:rsidR="007E03F1" w:rsidRPr="007E03F1">
        <w:rPr>
          <w:rFonts w:eastAsia="Calibri" w:cs="Times New Roman"/>
          <w:sz w:val="24"/>
          <w:szCs w:val="24"/>
          <w:lang w:eastAsia="en-US"/>
        </w:rPr>
        <w:t xml:space="preserve"> </w:t>
      </w:r>
      <w:r w:rsidR="00762082">
        <w:rPr>
          <w:rFonts w:eastAsia="Calibri" w:cs="Times New Roman"/>
          <w:sz w:val="24"/>
          <w:szCs w:val="24"/>
          <w:lang w:eastAsia="en-US"/>
        </w:rPr>
        <w:t xml:space="preserve">2,5; </w:t>
      </w:r>
      <w:r w:rsidR="007E03F1" w:rsidRPr="007E03F1">
        <w:rPr>
          <w:rFonts w:eastAsia="Calibri" w:cs="Times New Roman"/>
          <w:sz w:val="24"/>
          <w:szCs w:val="24"/>
          <w:lang w:eastAsia="en-US"/>
        </w:rPr>
        <w:t>1,25; 063; 0315; 016 по ГОСТ 6613</w:t>
      </w:r>
      <w:r w:rsidR="00223EEE">
        <w:rPr>
          <w:rFonts w:eastAsia="Calibri" w:cs="Times New Roman"/>
          <w:sz w:val="24"/>
          <w:szCs w:val="24"/>
          <w:lang w:eastAsia="en-US"/>
        </w:rPr>
        <w:t>.</w:t>
      </w:r>
      <w:r w:rsidR="007E03F1" w:rsidRPr="007E03F1">
        <w:rPr>
          <w:rFonts w:eastAsia="Calibri" w:cs="Times New Roman"/>
          <w:sz w:val="24"/>
          <w:szCs w:val="24"/>
          <w:lang w:eastAsia="en-US"/>
        </w:rPr>
        <w:t xml:space="preserve"> </w:t>
      </w:r>
    </w:p>
    <w:p w14:paraId="255C5ED4" w14:textId="77777777" w:rsidR="007E03F1" w:rsidRDefault="00223EEE" w:rsidP="007E03F1">
      <w:pPr>
        <w:spacing w:before="0" w:beforeAutospacing="0" w:after="0" w:afterAutospacing="0" w:line="360" w:lineRule="auto"/>
        <w:ind w:firstLine="709"/>
        <w:jc w:val="both"/>
        <w:rPr>
          <w:rFonts w:eastAsia="Calibri" w:cs="Times New Roman"/>
          <w:sz w:val="24"/>
          <w:szCs w:val="24"/>
          <w:lang w:eastAsia="en-US"/>
        </w:rPr>
      </w:pPr>
      <w:r w:rsidRPr="000A385C">
        <w:rPr>
          <w:rFonts w:eastAsia="Calibri" w:cs="Times New Roman"/>
          <w:sz w:val="24"/>
          <w:szCs w:val="24"/>
          <w:lang w:eastAsia="en-US"/>
        </w:rPr>
        <w:t xml:space="preserve">По форме </w:t>
      </w:r>
      <w:r w:rsidR="007E03F1" w:rsidRPr="000A385C">
        <w:rPr>
          <w:rFonts w:eastAsia="Calibri" w:cs="Times New Roman"/>
          <w:sz w:val="24"/>
          <w:szCs w:val="24"/>
          <w:lang w:eastAsia="en-US"/>
        </w:rPr>
        <w:t>рамки</w:t>
      </w:r>
      <w:r w:rsidRPr="000A385C">
        <w:rPr>
          <w:rFonts w:eastAsia="Calibri" w:cs="Times New Roman"/>
          <w:sz w:val="24"/>
          <w:szCs w:val="24"/>
          <w:lang w:eastAsia="en-US"/>
        </w:rPr>
        <w:t xml:space="preserve"> (обечайки)</w:t>
      </w:r>
      <w:r w:rsidR="007E03F1" w:rsidRPr="000A385C">
        <w:rPr>
          <w:rFonts w:eastAsia="Calibri" w:cs="Times New Roman"/>
          <w:sz w:val="24"/>
          <w:szCs w:val="24"/>
          <w:lang w:eastAsia="en-US"/>
        </w:rPr>
        <w:t xml:space="preserve"> сит</w:t>
      </w:r>
      <w:r w:rsidRPr="000A385C">
        <w:rPr>
          <w:rFonts w:eastAsia="Calibri" w:cs="Times New Roman"/>
          <w:sz w:val="24"/>
          <w:szCs w:val="24"/>
          <w:lang w:eastAsia="en-US"/>
        </w:rPr>
        <w:t>а</w:t>
      </w:r>
      <w:r w:rsidR="007E03F1" w:rsidRPr="000A385C">
        <w:rPr>
          <w:rFonts w:eastAsia="Calibri" w:cs="Times New Roman"/>
          <w:sz w:val="24"/>
          <w:szCs w:val="24"/>
          <w:lang w:eastAsia="en-US"/>
        </w:rPr>
        <w:t xml:space="preserve"> </w:t>
      </w:r>
      <w:r w:rsidR="00C516BF" w:rsidRPr="000A385C">
        <w:rPr>
          <w:rFonts w:eastAsia="Calibri" w:cs="Times New Roman"/>
          <w:sz w:val="24"/>
          <w:szCs w:val="24"/>
          <w:lang w:eastAsia="en-US"/>
        </w:rPr>
        <w:t xml:space="preserve">могут быть </w:t>
      </w:r>
      <w:r w:rsidR="007E03F1" w:rsidRPr="000A385C">
        <w:rPr>
          <w:rFonts w:eastAsia="Calibri" w:cs="Times New Roman"/>
          <w:sz w:val="24"/>
          <w:szCs w:val="24"/>
          <w:lang w:eastAsia="en-US"/>
        </w:rPr>
        <w:t>круглы</w:t>
      </w:r>
      <w:r w:rsidR="00C516BF" w:rsidRPr="000A385C">
        <w:rPr>
          <w:rFonts w:eastAsia="Calibri" w:cs="Times New Roman"/>
          <w:sz w:val="24"/>
          <w:szCs w:val="24"/>
          <w:lang w:eastAsia="en-US"/>
        </w:rPr>
        <w:t>ми</w:t>
      </w:r>
      <w:r w:rsidR="007E03F1" w:rsidRPr="000A385C">
        <w:rPr>
          <w:rFonts w:eastAsia="Calibri" w:cs="Times New Roman"/>
          <w:sz w:val="24"/>
          <w:szCs w:val="24"/>
          <w:lang w:eastAsia="en-US"/>
        </w:rPr>
        <w:t xml:space="preserve"> или квадратны</w:t>
      </w:r>
      <w:r w:rsidR="00C516BF" w:rsidRPr="000A385C">
        <w:rPr>
          <w:rFonts w:eastAsia="Calibri" w:cs="Times New Roman"/>
          <w:sz w:val="24"/>
          <w:szCs w:val="24"/>
          <w:lang w:eastAsia="en-US"/>
        </w:rPr>
        <w:t>ми</w:t>
      </w:r>
      <w:r w:rsidR="007E03F1" w:rsidRPr="000A385C">
        <w:rPr>
          <w:rFonts w:eastAsia="Calibri" w:cs="Times New Roman"/>
          <w:sz w:val="24"/>
          <w:szCs w:val="24"/>
          <w:lang w:eastAsia="en-US"/>
        </w:rPr>
        <w:t xml:space="preserve"> с диаметром или </w:t>
      </w:r>
      <w:r w:rsidR="001F0C9C" w:rsidRPr="000A385C">
        <w:rPr>
          <w:rFonts w:eastAsia="Calibri" w:cs="Times New Roman"/>
          <w:sz w:val="24"/>
          <w:szCs w:val="24"/>
          <w:lang w:eastAsia="en-US"/>
        </w:rPr>
        <w:t xml:space="preserve">длиной </w:t>
      </w:r>
      <w:r w:rsidR="00887847" w:rsidRPr="000A385C">
        <w:rPr>
          <w:rFonts w:eastAsia="Calibri" w:cs="Times New Roman"/>
          <w:sz w:val="24"/>
          <w:szCs w:val="24"/>
          <w:lang w:eastAsia="en-US"/>
        </w:rPr>
        <w:t>эффективной просевающей поверхности</w:t>
      </w:r>
      <w:r w:rsidR="007E03F1" w:rsidRPr="000A385C">
        <w:rPr>
          <w:rFonts w:eastAsia="Calibri" w:cs="Times New Roman"/>
          <w:sz w:val="24"/>
          <w:szCs w:val="24"/>
          <w:lang w:eastAsia="en-US"/>
        </w:rPr>
        <w:t xml:space="preserve"> не менее </w:t>
      </w:r>
      <w:r w:rsidR="00887847" w:rsidRPr="000A385C">
        <w:rPr>
          <w:rFonts w:eastAsia="Calibri" w:cs="Times New Roman"/>
          <w:sz w:val="24"/>
          <w:szCs w:val="24"/>
          <w:lang w:eastAsia="en-US"/>
        </w:rPr>
        <w:t>185</w:t>
      </w:r>
      <w:r w:rsidR="007E03F1" w:rsidRPr="000A385C">
        <w:rPr>
          <w:rFonts w:eastAsia="Calibri" w:cs="Times New Roman"/>
          <w:sz w:val="24"/>
          <w:szCs w:val="24"/>
          <w:lang w:eastAsia="en-US"/>
        </w:rPr>
        <w:t xml:space="preserve"> мм.</w:t>
      </w:r>
      <w:r>
        <w:rPr>
          <w:rFonts w:eastAsia="Calibri" w:cs="Times New Roman"/>
          <w:sz w:val="24"/>
          <w:szCs w:val="24"/>
          <w:lang w:eastAsia="en-US"/>
        </w:rPr>
        <w:t xml:space="preserve"> </w:t>
      </w:r>
      <w:r w:rsidR="00887847">
        <w:rPr>
          <w:rFonts w:eastAsia="Calibri" w:cs="Times New Roman"/>
          <w:sz w:val="24"/>
          <w:szCs w:val="24"/>
          <w:lang w:eastAsia="en-US"/>
        </w:rPr>
        <w:t>Конструкция рамки (обечайки) сит должна предусматривать возможность свободно разбирать или собирать комплект сит с другими рамками (обечайками), крышками и днищами.</w:t>
      </w:r>
    </w:p>
    <w:p w14:paraId="63AEC0BB" w14:textId="77777777" w:rsidR="007E03F1" w:rsidRPr="007E03F1" w:rsidRDefault="00657374"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7066E4">
        <w:rPr>
          <w:rFonts w:eastAsia="Calibri" w:cs="Times New Roman"/>
          <w:sz w:val="24"/>
          <w:szCs w:val="24"/>
          <w:lang w:eastAsia="en-US"/>
        </w:rPr>
        <w:t>6</w:t>
      </w:r>
      <w:r w:rsidR="007E03F1" w:rsidRPr="007E03F1">
        <w:rPr>
          <w:rFonts w:eastAsia="Calibri" w:cs="Times New Roman"/>
          <w:sz w:val="24"/>
          <w:szCs w:val="24"/>
          <w:lang w:eastAsia="en-US"/>
        </w:rPr>
        <w:t xml:space="preserve"> </w:t>
      </w:r>
      <w:r w:rsidR="00FA4F9D">
        <w:rPr>
          <w:rFonts w:eastAsia="Calibri" w:cs="Times New Roman"/>
          <w:sz w:val="24"/>
          <w:szCs w:val="24"/>
          <w:lang w:eastAsia="en-US"/>
        </w:rPr>
        <w:t>В</w:t>
      </w:r>
      <w:r w:rsidR="007E03F1" w:rsidRPr="007E03F1">
        <w:rPr>
          <w:rFonts w:eastAsia="Calibri" w:cs="Times New Roman"/>
          <w:sz w:val="24"/>
          <w:szCs w:val="24"/>
          <w:lang w:eastAsia="en-US"/>
        </w:rPr>
        <w:t xml:space="preserve"> помещени</w:t>
      </w:r>
      <w:r w:rsidR="00FA4F9D">
        <w:rPr>
          <w:rFonts w:eastAsia="Calibri" w:cs="Times New Roman"/>
          <w:sz w:val="24"/>
          <w:szCs w:val="24"/>
          <w:lang w:eastAsia="en-US"/>
        </w:rPr>
        <w:t>и</w:t>
      </w:r>
      <w:r w:rsidR="007E03F1" w:rsidRPr="007E03F1">
        <w:rPr>
          <w:rFonts w:eastAsia="Calibri" w:cs="Times New Roman"/>
          <w:sz w:val="24"/>
          <w:szCs w:val="24"/>
          <w:lang w:eastAsia="en-US"/>
        </w:rPr>
        <w:t>, в котором проводят испытания, должн</w:t>
      </w:r>
      <w:r w:rsidR="00FA4F9D">
        <w:rPr>
          <w:rFonts w:eastAsia="Calibri" w:cs="Times New Roman"/>
          <w:sz w:val="24"/>
          <w:szCs w:val="24"/>
          <w:lang w:eastAsia="en-US"/>
        </w:rPr>
        <w:t>ы быть обеспечены температура</w:t>
      </w:r>
      <w:r w:rsidR="007E03F1" w:rsidRPr="007E03F1">
        <w:rPr>
          <w:rFonts w:eastAsia="Calibri" w:cs="Times New Roman"/>
          <w:sz w:val="24"/>
          <w:szCs w:val="24"/>
          <w:lang w:eastAsia="en-US"/>
        </w:rPr>
        <w:t xml:space="preserve"> (2</w:t>
      </w:r>
      <w:r w:rsidR="00FA4F9D">
        <w:rPr>
          <w:rFonts w:eastAsia="Calibri" w:cs="Times New Roman"/>
          <w:sz w:val="24"/>
          <w:szCs w:val="24"/>
          <w:lang w:eastAsia="en-US"/>
        </w:rPr>
        <w:t>2</w:t>
      </w:r>
      <w:r w:rsidR="007E03F1" w:rsidRPr="007E03F1">
        <w:rPr>
          <w:rFonts w:eastAsia="Calibri" w:cs="Times New Roman"/>
          <w:sz w:val="24"/>
          <w:szCs w:val="24"/>
          <w:lang w:eastAsia="en-US"/>
        </w:rPr>
        <w:t>±</w:t>
      </w:r>
      <w:r w:rsidR="00FA4F9D">
        <w:rPr>
          <w:rFonts w:eastAsia="Calibri" w:cs="Times New Roman"/>
          <w:sz w:val="24"/>
          <w:szCs w:val="24"/>
          <w:lang w:eastAsia="en-US"/>
        </w:rPr>
        <w:t>5</w:t>
      </w:r>
      <w:r w:rsidR="007E03F1" w:rsidRPr="007E03F1">
        <w:rPr>
          <w:rFonts w:eastAsia="Calibri" w:cs="Times New Roman"/>
          <w:sz w:val="24"/>
          <w:szCs w:val="24"/>
          <w:lang w:eastAsia="en-US"/>
        </w:rPr>
        <w:t>)</w:t>
      </w:r>
      <w:r w:rsidR="004C3D0B">
        <w:rPr>
          <w:rFonts w:eastAsia="Calibri" w:cs="Times New Roman"/>
          <w:sz w:val="24"/>
          <w:szCs w:val="24"/>
          <w:lang w:eastAsia="en-US"/>
        </w:rPr>
        <w:t xml:space="preserve"> </w:t>
      </w:r>
      <w:r w:rsidR="007E03F1" w:rsidRPr="007E03F1">
        <w:rPr>
          <w:rFonts w:eastAsia="Calibri" w:cs="Times New Roman"/>
          <w:sz w:val="24"/>
          <w:szCs w:val="24"/>
          <w:lang w:eastAsia="en-US"/>
        </w:rPr>
        <w:t>°С</w:t>
      </w:r>
      <w:r w:rsidR="00FA4F9D">
        <w:rPr>
          <w:rFonts w:eastAsia="Calibri" w:cs="Times New Roman"/>
          <w:sz w:val="24"/>
          <w:szCs w:val="24"/>
          <w:lang w:eastAsia="en-US"/>
        </w:rPr>
        <w:t xml:space="preserve"> и относительная влажность воздуха </w:t>
      </w:r>
      <w:r w:rsidR="00C7027A" w:rsidRPr="007E03F1">
        <w:rPr>
          <w:rFonts w:eastAsia="Calibri" w:cs="Times New Roman"/>
          <w:sz w:val="24"/>
          <w:szCs w:val="24"/>
          <w:lang w:eastAsia="en-US"/>
        </w:rPr>
        <w:t>(</w:t>
      </w:r>
      <w:r w:rsidR="00C7027A">
        <w:rPr>
          <w:rFonts w:eastAsia="Calibri" w:cs="Times New Roman"/>
          <w:sz w:val="24"/>
          <w:szCs w:val="24"/>
          <w:lang w:eastAsia="en-US"/>
        </w:rPr>
        <w:t>50</w:t>
      </w:r>
      <w:r w:rsidR="00C7027A" w:rsidRPr="007E03F1">
        <w:rPr>
          <w:rFonts w:eastAsia="Calibri" w:cs="Times New Roman"/>
          <w:sz w:val="24"/>
          <w:szCs w:val="24"/>
          <w:lang w:eastAsia="en-US"/>
        </w:rPr>
        <w:t>±</w:t>
      </w:r>
      <w:r w:rsidR="00C7027A">
        <w:rPr>
          <w:rFonts w:eastAsia="Calibri" w:cs="Times New Roman"/>
          <w:sz w:val="24"/>
          <w:szCs w:val="24"/>
          <w:lang w:eastAsia="en-US"/>
        </w:rPr>
        <w:t>20</w:t>
      </w:r>
      <w:r w:rsidR="00C7027A" w:rsidRPr="007E03F1">
        <w:rPr>
          <w:rFonts w:eastAsia="Calibri" w:cs="Times New Roman"/>
          <w:sz w:val="24"/>
          <w:szCs w:val="24"/>
          <w:lang w:eastAsia="en-US"/>
        </w:rPr>
        <w:t>)</w:t>
      </w:r>
      <w:r w:rsidR="00C7027A">
        <w:rPr>
          <w:rFonts w:eastAsia="Calibri" w:cs="Times New Roman"/>
          <w:sz w:val="24"/>
          <w:szCs w:val="24"/>
          <w:lang w:eastAsia="en-US"/>
        </w:rPr>
        <w:t xml:space="preserve"> </w:t>
      </w:r>
      <w:r w:rsidR="00FA4F9D">
        <w:rPr>
          <w:rFonts w:eastAsia="Calibri" w:cs="Times New Roman"/>
          <w:sz w:val="24"/>
          <w:szCs w:val="24"/>
          <w:lang w:eastAsia="en-US"/>
        </w:rPr>
        <w:t>%.</w:t>
      </w:r>
      <w:r w:rsidR="007E03F1" w:rsidRPr="007E03F1">
        <w:rPr>
          <w:rFonts w:eastAsia="Calibri" w:cs="Times New Roman"/>
          <w:sz w:val="24"/>
          <w:szCs w:val="24"/>
          <w:lang w:eastAsia="en-US"/>
        </w:rPr>
        <w:t xml:space="preserve"> Перед началом испытания песок и вода должны иметь температуру, соответствующую температуре воздуха в помещении.</w:t>
      </w:r>
    </w:p>
    <w:p w14:paraId="4224BE58" w14:textId="77777777" w:rsidR="007E03F1" w:rsidRPr="00C7027A" w:rsidRDefault="00657374" w:rsidP="007E03F1">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4</w:t>
      </w:r>
      <w:r w:rsidR="007E03F1" w:rsidRPr="00C7027A">
        <w:rPr>
          <w:rFonts w:eastAsia="Calibri" w:cs="Times New Roman"/>
          <w:sz w:val="24"/>
          <w:szCs w:val="24"/>
          <w:lang w:eastAsia="en-US"/>
        </w:rPr>
        <w:t>.</w:t>
      </w:r>
      <w:r w:rsidR="00216E4D" w:rsidRPr="00C7027A">
        <w:rPr>
          <w:rFonts w:eastAsia="Calibri" w:cs="Times New Roman"/>
          <w:sz w:val="24"/>
          <w:szCs w:val="24"/>
          <w:lang w:eastAsia="en-US"/>
        </w:rPr>
        <w:t>1.</w:t>
      </w:r>
      <w:r w:rsidR="00CE5B5A">
        <w:rPr>
          <w:rFonts w:eastAsia="Calibri" w:cs="Times New Roman"/>
          <w:sz w:val="24"/>
          <w:szCs w:val="24"/>
          <w:lang w:eastAsia="en-US"/>
        </w:rPr>
        <w:t>7</w:t>
      </w:r>
      <w:r w:rsidR="007E03F1" w:rsidRPr="00C7027A">
        <w:rPr>
          <w:rFonts w:eastAsia="Calibri" w:cs="Times New Roman"/>
          <w:sz w:val="24"/>
          <w:szCs w:val="24"/>
          <w:lang w:eastAsia="en-US"/>
        </w:rPr>
        <w:t xml:space="preserve"> </w:t>
      </w:r>
      <w:r w:rsidR="00C41181" w:rsidRPr="00C7027A">
        <w:rPr>
          <w:rFonts w:eastAsia="Calibri" w:cs="Times New Roman"/>
          <w:sz w:val="24"/>
          <w:szCs w:val="24"/>
          <w:lang w:eastAsia="en-US"/>
        </w:rPr>
        <w:t>Д</w:t>
      </w:r>
      <w:r w:rsidR="007E03F1" w:rsidRPr="00C7027A">
        <w:rPr>
          <w:rFonts w:eastAsia="Calibri" w:cs="Times New Roman"/>
          <w:sz w:val="24"/>
          <w:szCs w:val="24"/>
          <w:lang w:eastAsia="en-US"/>
        </w:rPr>
        <w:t xml:space="preserve">ля проведения испытаний применяют </w:t>
      </w:r>
      <w:r w:rsidR="00C41181" w:rsidRPr="00C7027A">
        <w:rPr>
          <w:rFonts w:eastAsia="Calibri" w:cs="Times New Roman"/>
          <w:sz w:val="24"/>
          <w:szCs w:val="24"/>
          <w:lang w:eastAsia="en-US"/>
        </w:rPr>
        <w:t xml:space="preserve">воду </w:t>
      </w:r>
      <w:r w:rsidR="007E03F1" w:rsidRPr="00C7027A">
        <w:rPr>
          <w:rFonts w:eastAsia="Calibri" w:cs="Times New Roman"/>
          <w:sz w:val="24"/>
          <w:szCs w:val="24"/>
          <w:lang w:eastAsia="en-US"/>
        </w:rPr>
        <w:t xml:space="preserve">по ГОСТ 23732, если не приведены указания по использованию дистиллированной воды. </w:t>
      </w:r>
    </w:p>
    <w:p w14:paraId="16A70BD7" w14:textId="77777777" w:rsidR="007E03F1" w:rsidRDefault="00657374"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7E03F1" w:rsidRPr="007E03F1">
        <w:rPr>
          <w:rFonts w:eastAsia="Calibri" w:cs="Times New Roman"/>
          <w:sz w:val="24"/>
          <w:szCs w:val="24"/>
          <w:lang w:eastAsia="en-US"/>
        </w:rPr>
        <w:t>.</w:t>
      </w:r>
      <w:r w:rsidR="00216E4D">
        <w:rPr>
          <w:rFonts w:eastAsia="Calibri" w:cs="Times New Roman"/>
          <w:sz w:val="24"/>
          <w:szCs w:val="24"/>
          <w:lang w:eastAsia="en-US"/>
        </w:rPr>
        <w:t>1.</w:t>
      </w:r>
      <w:r w:rsidR="00CE5B5A">
        <w:rPr>
          <w:rFonts w:eastAsia="Calibri" w:cs="Times New Roman"/>
          <w:sz w:val="24"/>
          <w:szCs w:val="24"/>
          <w:lang w:eastAsia="en-US"/>
        </w:rPr>
        <w:t>8</w:t>
      </w:r>
      <w:r w:rsidR="007E03F1" w:rsidRPr="007E03F1">
        <w:rPr>
          <w:rFonts w:eastAsia="Calibri" w:cs="Times New Roman"/>
          <w:sz w:val="24"/>
          <w:szCs w:val="24"/>
          <w:lang w:eastAsia="en-US"/>
        </w:rPr>
        <w:t xml:space="preserve"> При использовании в качестве реактивов </w:t>
      </w:r>
      <w:r>
        <w:rPr>
          <w:rFonts w:eastAsia="Calibri" w:cs="Times New Roman"/>
          <w:sz w:val="24"/>
          <w:szCs w:val="24"/>
          <w:lang w:eastAsia="en-US"/>
        </w:rPr>
        <w:t xml:space="preserve">опасных </w:t>
      </w:r>
      <w:r w:rsidR="007E03F1" w:rsidRPr="007E03F1">
        <w:rPr>
          <w:rFonts w:eastAsia="Calibri" w:cs="Times New Roman"/>
          <w:sz w:val="24"/>
          <w:szCs w:val="24"/>
          <w:lang w:eastAsia="en-US"/>
        </w:rPr>
        <w:t>(едких, токсичных) веществ следует руководствоваться требованиями безопасности, изложенными в нормативн</w:t>
      </w:r>
      <w:r>
        <w:rPr>
          <w:rFonts w:eastAsia="Calibri" w:cs="Times New Roman"/>
          <w:sz w:val="24"/>
          <w:szCs w:val="24"/>
          <w:lang w:eastAsia="en-US"/>
        </w:rPr>
        <w:t>ых</w:t>
      </w:r>
      <w:r w:rsidR="007E03F1" w:rsidRPr="007E03F1">
        <w:rPr>
          <w:rFonts w:eastAsia="Calibri" w:cs="Times New Roman"/>
          <w:sz w:val="24"/>
          <w:szCs w:val="24"/>
          <w:lang w:eastAsia="en-US"/>
        </w:rPr>
        <w:t xml:space="preserve"> документах на эти реактивы.</w:t>
      </w:r>
    </w:p>
    <w:p w14:paraId="217DF0BA" w14:textId="77777777" w:rsidR="00641B02" w:rsidRDefault="00641B02" w:rsidP="007E03F1">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4.1.</w:t>
      </w:r>
      <w:r w:rsidR="00CE5B5A">
        <w:rPr>
          <w:rFonts w:eastAsia="Calibri" w:cs="Times New Roman"/>
          <w:sz w:val="24"/>
          <w:szCs w:val="24"/>
          <w:lang w:eastAsia="en-US"/>
        </w:rPr>
        <w:t>9</w:t>
      </w:r>
      <w:r>
        <w:rPr>
          <w:rFonts w:eastAsia="Calibri" w:cs="Times New Roman"/>
          <w:sz w:val="24"/>
          <w:szCs w:val="24"/>
          <w:lang w:eastAsia="en-US"/>
        </w:rPr>
        <w:t xml:space="preserve"> Допускается применение методов испытания, не предусмотренных настоящим стандартом. </w:t>
      </w:r>
      <w:r w:rsidRPr="00641B02">
        <w:rPr>
          <w:rFonts w:eastAsia="Calibri" w:cs="Times New Roman"/>
          <w:sz w:val="24"/>
          <w:szCs w:val="24"/>
          <w:lang w:eastAsia="en-US"/>
        </w:rPr>
        <w:t>Выбор метода зависит от требуемой точности</w:t>
      </w:r>
      <w:r>
        <w:rPr>
          <w:rFonts w:eastAsia="Calibri" w:cs="Times New Roman"/>
          <w:sz w:val="24"/>
          <w:szCs w:val="24"/>
          <w:lang w:eastAsia="en-US"/>
        </w:rPr>
        <w:t xml:space="preserve"> результата</w:t>
      </w:r>
      <w:r w:rsidRPr="00641B02">
        <w:rPr>
          <w:rFonts w:eastAsia="Calibri" w:cs="Times New Roman"/>
          <w:sz w:val="24"/>
          <w:szCs w:val="24"/>
          <w:lang w:eastAsia="en-US"/>
        </w:rPr>
        <w:t xml:space="preserve">, наличия оборудования и специфических условий </w:t>
      </w:r>
      <w:r>
        <w:rPr>
          <w:rFonts w:eastAsia="Calibri" w:cs="Times New Roman"/>
          <w:sz w:val="24"/>
          <w:szCs w:val="24"/>
          <w:lang w:eastAsia="en-US"/>
        </w:rPr>
        <w:t>испытания. Во всех случая применения метода или оборудования, не предусмотренного настоящим стандартам</w:t>
      </w:r>
      <w:r w:rsidR="004E1199">
        <w:rPr>
          <w:rFonts w:eastAsia="Calibri" w:cs="Times New Roman"/>
          <w:sz w:val="24"/>
          <w:szCs w:val="24"/>
          <w:lang w:eastAsia="en-US"/>
        </w:rPr>
        <w:t>,</w:t>
      </w:r>
      <w:r>
        <w:rPr>
          <w:rFonts w:eastAsia="Calibri" w:cs="Times New Roman"/>
          <w:sz w:val="24"/>
          <w:szCs w:val="24"/>
          <w:lang w:eastAsia="en-US"/>
        </w:rPr>
        <w:t xml:space="preserve"> требуется выполнить </w:t>
      </w:r>
      <w:r w:rsidR="000F737B">
        <w:rPr>
          <w:rFonts w:eastAsia="Calibri" w:cs="Times New Roman"/>
          <w:sz w:val="24"/>
          <w:szCs w:val="24"/>
          <w:lang w:eastAsia="en-US"/>
        </w:rPr>
        <w:t xml:space="preserve">верификацию </w:t>
      </w:r>
      <w:r>
        <w:rPr>
          <w:rFonts w:eastAsia="Calibri" w:cs="Times New Roman"/>
          <w:sz w:val="24"/>
          <w:szCs w:val="24"/>
          <w:lang w:eastAsia="en-US"/>
        </w:rPr>
        <w:t xml:space="preserve">их применимости по </w:t>
      </w:r>
      <w:r w:rsidR="004E1199" w:rsidRPr="004E1199">
        <w:rPr>
          <w:rFonts w:eastAsia="Calibri" w:cs="Times New Roman"/>
          <w:sz w:val="24"/>
          <w:szCs w:val="24"/>
          <w:lang w:eastAsia="en-US"/>
        </w:rPr>
        <w:t>ГОСТ ISO/IEC 17025</w:t>
      </w:r>
      <w:r w:rsidR="007D6344">
        <w:rPr>
          <w:rFonts w:eastAsia="Calibri" w:cs="Times New Roman"/>
          <w:sz w:val="24"/>
          <w:szCs w:val="24"/>
          <w:lang w:eastAsia="en-US"/>
        </w:rPr>
        <w:t xml:space="preserve"> с оформлением протокола верификации.</w:t>
      </w:r>
    </w:p>
    <w:p w14:paraId="7788DD31" w14:textId="77777777" w:rsidR="00657374" w:rsidRPr="00DD4C96" w:rsidRDefault="00657374" w:rsidP="00657374">
      <w:pPr>
        <w:spacing w:before="0" w:beforeAutospacing="0" w:after="0" w:afterAutospacing="0" w:line="360" w:lineRule="auto"/>
        <w:ind w:firstLine="709"/>
        <w:jc w:val="both"/>
        <w:rPr>
          <w:rFonts w:eastAsia="Calibri" w:cs="Times New Roman"/>
          <w:b/>
          <w:sz w:val="24"/>
          <w:szCs w:val="24"/>
          <w:lang w:eastAsia="en-US"/>
        </w:rPr>
      </w:pPr>
      <w:r w:rsidRPr="00DD4C96">
        <w:rPr>
          <w:rFonts w:eastAsia="Calibri" w:cs="Times New Roman"/>
          <w:b/>
          <w:sz w:val="24"/>
          <w:szCs w:val="24"/>
          <w:lang w:eastAsia="en-US"/>
        </w:rPr>
        <w:lastRenderedPageBreak/>
        <w:t>4.</w:t>
      </w:r>
      <w:r w:rsidR="00216E4D">
        <w:rPr>
          <w:rFonts w:eastAsia="Calibri" w:cs="Times New Roman"/>
          <w:b/>
          <w:sz w:val="24"/>
          <w:szCs w:val="24"/>
          <w:lang w:eastAsia="en-US"/>
        </w:rPr>
        <w:t>2</w:t>
      </w:r>
      <w:r w:rsidRPr="00DD4C96">
        <w:rPr>
          <w:rFonts w:eastAsia="Calibri" w:cs="Times New Roman"/>
          <w:b/>
          <w:sz w:val="24"/>
          <w:szCs w:val="24"/>
          <w:lang w:eastAsia="en-US"/>
        </w:rPr>
        <w:t xml:space="preserve"> </w:t>
      </w:r>
      <w:r>
        <w:rPr>
          <w:rFonts w:eastAsia="Calibri" w:cs="Times New Roman"/>
          <w:b/>
          <w:sz w:val="24"/>
          <w:szCs w:val="24"/>
          <w:lang w:eastAsia="en-US"/>
        </w:rPr>
        <w:t>Отбор проб</w:t>
      </w:r>
    </w:p>
    <w:p w14:paraId="589AA7E5" w14:textId="77777777" w:rsidR="00206B50" w:rsidRDefault="00206B50" w:rsidP="00206B50">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4.2.1 </w:t>
      </w:r>
      <w:r w:rsidRPr="006625BB">
        <w:rPr>
          <w:rFonts w:eastAsia="Calibri" w:cs="Times New Roman"/>
          <w:sz w:val="24"/>
          <w:szCs w:val="24"/>
          <w:lang w:eastAsia="en-US"/>
        </w:rPr>
        <w:t>Пробы отбирают с целью проведения приемочного контроля на предприятии-изготовителе</w:t>
      </w:r>
      <w:r>
        <w:rPr>
          <w:rFonts w:eastAsia="Calibri" w:cs="Times New Roman"/>
          <w:sz w:val="24"/>
          <w:szCs w:val="24"/>
          <w:lang w:eastAsia="en-US"/>
        </w:rPr>
        <w:t>,</w:t>
      </w:r>
      <w:r w:rsidRPr="006625BB">
        <w:rPr>
          <w:rFonts w:eastAsia="Calibri" w:cs="Times New Roman"/>
          <w:sz w:val="24"/>
          <w:szCs w:val="24"/>
          <w:lang w:eastAsia="en-US"/>
        </w:rPr>
        <w:t xml:space="preserve"> входного контроля </w:t>
      </w:r>
      <w:r>
        <w:rPr>
          <w:rFonts w:eastAsia="Calibri" w:cs="Times New Roman"/>
          <w:sz w:val="24"/>
          <w:szCs w:val="24"/>
          <w:lang w:eastAsia="en-US"/>
        </w:rPr>
        <w:t>у потребителя</w:t>
      </w:r>
      <w:r w:rsidRPr="006625BB">
        <w:rPr>
          <w:rFonts w:eastAsia="Calibri" w:cs="Times New Roman"/>
          <w:sz w:val="24"/>
          <w:szCs w:val="24"/>
          <w:lang w:eastAsia="en-US"/>
        </w:rPr>
        <w:t xml:space="preserve">, а также для определения свойств </w:t>
      </w:r>
      <w:r>
        <w:rPr>
          <w:rFonts w:eastAsia="Calibri" w:cs="Times New Roman"/>
          <w:sz w:val="24"/>
          <w:szCs w:val="24"/>
          <w:lang w:eastAsia="en-US"/>
        </w:rPr>
        <w:t>песка</w:t>
      </w:r>
      <w:r w:rsidRPr="006625BB">
        <w:rPr>
          <w:rFonts w:eastAsia="Calibri" w:cs="Times New Roman"/>
          <w:sz w:val="24"/>
          <w:szCs w:val="24"/>
          <w:lang w:eastAsia="en-US"/>
        </w:rPr>
        <w:t xml:space="preserve"> для иных целей</w:t>
      </w:r>
      <w:r>
        <w:rPr>
          <w:rFonts w:eastAsia="Calibri" w:cs="Times New Roman"/>
          <w:sz w:val="24"/>
          <w:szCs w:val="24"/>
          <w:lang w:eastAsia="en-US"/>
        </w:rPr>
        <w:t xml:space="preserve"> </w:t>
      </w:r>
      <w:r w:rsidRPr="000339AD">
        <w:rPr>
          <w:rFonts w:eastAsia="Calibri"/>
          <w:sz w:val="24"/>
          <w:szCs w:val="24"/>
          <w:lang w:eastAsia="en-US"/>
        </w:rPr>
        <w:t>(определение физико</w:t>
      </w:r>
      <w:r w:rsidRPr="000339AD">
        <w:rPr>
          <w:rFonts w:ascii="Cambria Math" w:eastAsia="Calibri" w:hAnsi="Cambria Math" w:cs="Cambria Math"/>
          <w:sz w:val="24"/>
          <w:szCs w:val="24"/>
          <w:lang w:eastAsia="en-US"/>
        </w:rPr>
        <w:t>‑</w:t>
      </w:r>
      <w:r w:rsidRPr="000339AD">
        <w:rPr>
          <w:rFonts w:eastAsia="Calibri"/>
          <w:sz w:val="24"/>
          <w:szCs w:val="24"/>
          <w:lang w:eastAsia="en-US"/>
        </w:rPr>
        <w:t xml:space="preserve">механических </w:t>
      </w:r>
      <w:r>
        <w:rPr>
          <w:rFonts w:eastAsia="Calibri"/>
          <w:sz w:val="24"/>
          <w:szCs w:val="24"/>
          <w:lang w:eastAsia="en-US"/>
        </w:rPr>
        <w:t xml:space="preserve">или химических </w:t>
      </w:r>
      <w:r w:rsidRPr="000339AD">
        <w:rPr>
          <w:rFonts w:eastAsia="Calibri"/>
          <w:sz w:val="24"/>
          <w:szCs w:val="24"/>
          <w:lang w:eastAsia="en-US"/>
        </w:rPr>
        <w:t>свойств для проектирования составов бетонов и растворов</w:t>
      </w:r>
      <w:r>
        <w:rPr>
          <w:rFonts w:eastAsia="Calibri"/>
          <w:sz w:val="24"/>
          <w:szCs w:val="24"/>
          <w:lang w:eastAsia="en-US"/>
        </w:rPr>
        <w:t xml:space="preserve">, </w:t>
      </w:r>
      <w:r w:rsidRPr="000339AD">
        <w:rPr>
          <w:rFonts w:eastAsia="Calibri"/>
          <w:sz w:val="24"/>
          <w:szCs w:val="24"/>
          <w:lang w:eastAsia="en-US"/>
        </w:rPr>
        <w:t>мониторинг стабильности технологического процесса</w:t>
      </w:r>
      <w:r>
        <w:rPr>
          <w:rFonts w:eastAsia="Calibri"/>
          <w:sz w:val="24"/>
          <w:szCs w:val="24"/>
          <w:lang w:eastAsia="en-US"/>
        </w:rPr>
        <w:t xml:space="preserve">, </w:t>
      </w:r>
      <w:r w:rsidRPr="000339AD">
        <w:rPr>
          <w:rFonts w:eastAsia="Calibri"/>
          <w:sz w:val="24"/>
          <w:szCs w:val="24"/>
          <w:lang w:eastAsia="en-US"/>
        </w:rPr>
        <w:t>арбитражные</w:t>
      </w:r>
      <w:r w:rsidRPr="000339AD">
        <w:rPr>
          <w:rFonts w:eastAsia="Calibri" w:cs="Times New Roman"/>
          <w:sz w:val="24"/>
          <w:szCs w:val="24"/>
          <w:lang w:eastAsia="en-US"/>
        </w:rPr>
        <w:t xml:space="preserve"> испытания</w:t>
      </w:r>
      <w:r>
        <w:rPr>
          <w:rFonts w:eastAsia="Calibri" w:cs="Times New Roman"/>
          <w:sz w:val="24"/>
          <w:szCs w:val="24"/>
          <w:lang w:eastAsia="en-US"/>
        </w:rPr>
        <w:t>) с указанием (при необходимости) цели контроля в акте отбора проб</w:t>
      </w:r>
      <w:r w:rsidRPr="006625BB">
        <w:rPr>
          <w:rFonts w:eastAsia="Calibri" w:cs="Times New Roman"/>
          <w:sz w:val="24"/>
          <w:szCs w:val="24"/>
          <w:lang w:eastAsia="en-US"/>
        </w:rPr>
        <w:t>.</w:t>
      </w:r>
      <w:r>
        <w:rPr>
          <w:rFonts w:eastAsia="Calibri" w:cs="Times New Roman"/>
          <w:sz w:val="24"/>
          <w:szCs w:val="24"/>
          <w:lang w:eastAsia="en-US"/>
        </w:rPr>
        <w:t xml:space="preserve"> </w:t>
      </w:r>
    </w:p>
    <w:p w14:paraId="4027E936" w14:textId="77777777" w:rsidR="00206B50" w:rsidRDefault="00206B50" w:rsidP="00206B50">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Область применения методов испытаний приведена в Приложении А.</w:t>
      </w:r>
    </w:p>
    <w:p w14:paraId="562AA178" w14:textId="77777777" w:rsidR="00206B50" w:rsidRDefault="00206B50" w:rsidP="00206B50">
      <w:pPr>
        <w:spacing w:before="0" w:beforeAutospacing="0" w:after="0" w:afterAutospacing="0" w:line="360" w:lineRule="auto"/>
        <w:ind w:firstLine="709"/>
        <w:jc w:val="both"/>
        <w:rPr>
          <w:rFonts w:eastAsia="Calibri" w:cs="Times New Roman"/>
          <w:sz w:val="24"/>
          <w:szCs w:val="24"/>
          <w:lang w:eastAsia="en-US"/>
        </w:rPr>
      </w:pPr>
      <w:r w:rsidRPr="000A385C">
        <w:rPr>
          <w:rFonts w:eastAsia="Calibri" w:cs="Times New Roman"/>
          <w:sz w:val="24"/>
          <w:szCs w:val="24"/>
          <w:lang w:eastAsia="en-US"/>
        </w:rPr>
        <w:t>4.</w:t>
      </w:r>
      <w:r>
        <w:rPr>
          <w:rFonts w:eastAsia="Calibri" w:cs="Times New Roman"/>
          <w:sz w:val="24"/>
          <w:szCs w:val="24"/>
          <w:lang w:eastAsia="en-US"/>
        </w:rPr>
        <w:t>2</w:t>
      </w:r>
      <w:r w:rsidRPr="000A385C">
        <w:rPr>
          <w:rFonts w:eastAsia="Calibri" w:cs="Times New Roman"/>
          <w:sz w:val="24"/>
          <w:szCs w:val="24"/>
          <w:lang w:eastAsia="en-US"/>
        </w:rPr>
        <w:t>.2 Формирование лабораторной пробы из объединенной пробы допускается проводить на месте отбора проб</w:t>
      </w:r>
      <w:r>
        <w:rPr>
          <w:rFonts w:eastAsia="Calibri" w:cs="Times New Roman"/>
          <w:sz w:val="24"/>
          <w:szCs w:val="24"/>
          <w:lang w:eastAsia="en-US"/>
        </w:rPr>
        <w:t>,</w:t>
      </w:r>
      <w:r w:rsidRPr="000A385C">
        <w:rPr>
          <w:rFonts w:eastAsia="Calibri" w:cs="Times New Roman"/>
          <w:sz w:val="24"/>
          <w:szCs w:val="24"/>
          <w:lang w:eastAsia="en-US"/>
        </w:rPr>
        <w:t xml:space="preserve"> при этом масса объединенной пробы должна быть не менее 20000 г.</w:t>
      </w:r>
      <w:r>
        <w:rPr>
          <w:rFonts w:eastAsia="Calibri" w:cs="Times New Roman"/>
          <w:sz w:val="24"/>
          <w:szCs w:val="24"/>
          <w:lang w:eastAsia="en-US"/>
        </w:rPr>
        <w:t xml:space="preserve"> </w:t>
      </w:r>
    </w:p>
    <w:p w14:paraId="3C81652A" w14:textId="77777777" w:rsidR="00206B50" w:rsidRPr="000A385C" w:rsidRDefault="00206B50" w:rsidP="00206B50">
      <w:pPr>
        <w:spacing w:before="0" w:beforeAutospacing="0" w:after="0" w:afterAutospacing="0" w:line="360" w:lineRule="auto"/>
        <w:ind w:firstLine="709"/>
        <w:jc w:val="both"/>
        <w:rPr>
          <w:rFonts w:eastAsia="Calibri" w:cs="Times New Roman"/>
          <w:sz w:val="24"/>
          <w:szCs w:val="24"/>
          <w:lang w:eastAsia="en-US"/>
        </w:rPr>
      </w:pPr>
      <w:r w:rsidRPr="000A385C">
        <w:rPr>
          <w:rFonts w:eastAsia="Calibri" w:cs="Times New Roman"/>
          <w:sz w:val="24"/>
          <w:szCs w:val="24"/>
          <w:lang w:eastAsia="en-US"/>
        </w:rPr>
        <w:t>4.</w:t>
      </w:r>
      <w:r>
        <w:rPr>
          <w:rFonts w:eastAsia="Calibri" w:cs="Times New Roman"/>
          <w:sz w:val="24"/>
          <w:szCs w:val="24"/>
          <w:lang w:eastAsia="en-US"/>
        </w:rPr>
        <w:t>2</w:t>
      </w:r>
      <w:r w:rsidRPr="000A385C">
        <w:rPr>
          <w:rFonts w:eastAsia="Calibri" w:cs="Times New Roman"/>
          <w:sz w:val="24"/>
          <w:szCs w:val="24"/>
          <w:lang w:eastAsia="en-US"/>
        </w:rPr>
        <w:t>.3 Места отбора и способ отбора проб выбирают для каждого предприятия в зависимости от особенностей технологического процесса и соблюдения требований техники безопасности.</w:t>
      </w:r>
    </w:p>
    <w:p w14:paraId="4B12DDAA" w14:textId="77777777" w:rsidR="00206B50" w:rsidRDefault="00206B50" w:rsidP="00206B50">
      <w:pPr>
        <w:spacing w:before="0" w:beforeAutospacing="0" w:after="0" w:afterAutospacing="0" w:line="360" w:lineRule="auto"/>
        <w:ind w:firstLine="709"/>
        <w:jc w:val="both"/>
        <w:rPr>
          <w:rFonts w:eastAsia="Calibri" w:cs="Times New Roman"/>
          <w:sz w:val="24"/>
          <w:szCs w:val="24"/>
          <w:lang w:eastAsia="en-US"/>
        </w:rPr>
      </w:pPr>
      <w:r w:rsidRPr="000A385C">
        <w:rPr>
          <w:rFonts w:eastAsia="Calibri" w:cs="Times New Roman"/>
          <w:sz w:val="24"/>
          <w:szCs w:val="24"/>
          <w:lang w:eastAsia="en-US"/>
        </w:rPr>
        <w:t>4.</w:t>
      </w:r>
      <w:r>
        <w:rPr>
          <w:rFonts w:eastAsia="Calibri" w:cs="Times New Roman"/>
          <w:sz w:val="24"/>
          <w:szCs w:val="24"/>
          <w:lang w:eastAsia="en-US"/>
        </w:rPr>
        <w:t>2</w:t>
      </w:r>
      <w:r w:rsidRPr="000A385C">
        <w:rPr>
          <w:rFonts w:eastAsia="Calibri" w:cs="Times New Roman"/>
          <w:sz w:val="24"/>
          <w:szCs w:val="24"/>
          <w:lang w:eastAsia="en-US"/>
        </w:rPr>
        <w:t xml:space="preserve">.4 Отобранные пробы </w:t>
      </w:r>
      <w:r>
        <w:rPr>
          <w:rFonts w:eastAsia="Calibri" w:cs="Times New Roman"/>
          <w:sz w:val="24"/>
          <w:szCs w:val="24"/>
          <w:lang w:eastAsia="en-US"/>
        </w:rPr>
        <w:t xml:space="preserve">должны быть герметично упакованы </w:t>
      </w:r>
      <w:r w:rsidRPr="00C7027A">
        <w:rPr>
          <w:rFonts w:eastAsia="Calibri"/>
          <w:sz w:val="24"/>
          <w:szCs w:val="24"/>
          <w:lang w:eastAsia="en-US"/>
        </w:rPr>
        <w:t>(в пакеты из полиэтиленовой пленки</w:t>
      </w:r>
      <w:r>
        <w:rPr>
          <w:rFonts w:eastAsia="Calibri"/>
          <w:sz w:val="24"/>
          <w:szCs w:val="24"/>
          <w:lang w:eastAsia="en-US"/>
        </w:rPr>
        <w:t xml:space="preserve"> по ГОСТ 12302</w:t>
      </w:r>
      <w:r w:rsidRPr="00C7027A">
        <w:rPr>
          <w:rFonts w:eastAsia="Calibri"/>
          <w:sz w:val="24"/>
          <w:szCs w:val="24"/>
          <w:lang w:eastAsia="en-US"/>
        </w:rPr>
        <w:t xml:space="preserve">, которые завязываются герметично, или в плотно закрывающиеся </w:t>
      </w:r>
      <w:r>
        <w:rPr>
          <w:rFonts w:eastAsia="Calibri"/>
          <w:sz w:val="24"/>
          <w:szCs w:val="24"/>
          <w:lang w:eastAsia="en-US"/>
        </w:rPr>
        <w:t>емкости</w:t>
      </w:r>
      <w:r w:rsidRPr="00C7027A">
        <w:rPr>
          <w:rFonts w:eastAsia="Calibri"/>
          <w:sz w:val="24"/>
          <w:szCs w:val="24"/>
          <w:lang w:eastAsia="en-US"/>
        </w:rPr>
        <w:t xml:space="preserve"> (контейнеры)</w:t>
      </w:r>
      <w:r>
        <w:rPr>
          <w:rFonts w:eastAsia="Calibri" w:cs="Times New Roman"/>
          <w:sz w:val="24"/>
          <w:szCs w:val="24"/>
          <w:lang w:eastAsia="en-US"/>
        </w:rPr>
        <w:t xml:space="preserve">. </w:t>
      </w:r>
    </w:p>
    <w:p w14:paraId="2DCEA1B2" w14:textId="77777777" w:rsidR="00206B50" w:rsidRDefault="00206B50" w:rsidP="00206B50">
      <w:pPr>
        <w:spacing w:before="0" w:beforeAutospacing="0" w:after="0" w:afterAutospacing="0" w:line="360" w:lineRule="auto"/>
        <w:ind w:firstLine="709"/>
        <w:jc w:val="both"/>
        <w:rPr>
          <w:rFonts w:eastAsia="Calibri" w:cs="Times New Roman"/>
          <w:sz w:val="24"/>
          <w:szCs w:val="24"/>
          <w:lang w:eastAsia="en-US"/>
        </w:rPr>
      </w:pPr>
      <w:r w:rsidRPr="00534C79">
        <w:rPr>
          <w:rFonts w:eastAsia="Calibri" w:cs="Times New Roman"/>
          <w:sz w:val="24"/>
          <w:szCs w:val="24"/>
          <w:lang w:eastAsia="en-US"/>
        </w:rPr>
        <w:t>Упаковка должны быть стойкой к механическим повреждениям и обеспечивать защиту от воздействия влаги и солнечных лучей.</w:t>
      </w:r>
    </w:p>
    <w:p w14:paraId="6B1DE275" w14:textId="77777777" w:rsidR="00206B50" w:rsidRDefault="00206B50" w:rsidP="00206B50">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 xml:space="preserve">Для арбитражных </w:t>
      </w:r>
      <w:r>
        <w:rPr>
          <w:rFonts w:eastAsia="Calibri"/>
          <w:sz w:val="24"/>
          <w:szCs w:val="24"/>
          <w:lang w:eastAsia="en-US"/>
        </w:rPr>
        <w:t>случаев</w:t>
      </w:r>
      <w:r w:rsidRPr="00C7027A">
        <w:rPr>
          <w:rFonts w:eastAsia="Calibri"/>
          <w:sz w:val="24"/>
          <w:szCs w:val="24"/>
          <w:lang w:eastAsia="en-US"/>
        </w:rPr>
        <w:t xml:space="preserve"> рекомендуется помещать пробу в один полиэтиленовый пакет, завязывать его, а затем помещать во второй пакет или </w:t>
      </w:r>
      <w:r w:rsidRPr="00206B50">
        <w:rPr>
          <w:rFonts w:eastAsia="Calibri"/>
          <w:sz w:val="24"/>
          <w:szCs w:val="24"/>
          <w:lang w:eastAsia="en-US"/>
        </w:rPr>
        <w:t>жесткую упаковку</w:t>
      </w:r>
      <w:r w:rsidRPr="00C7027A">
        <w:rPr>
          <w:rFonts w:eastAsia="Calibri"/>
          <w:sz w:val="24"/>
          <w:szCs w:val="24"/>
          <w:lang w:eastAsia="en-US"/>
        </w:rPr>
        <w:t>.</w:t>
      </w:r>
    </w:p>
    <w:p w14:paraId="74859691" w14:textId="77777777" w:rsidR="00206B50" w:rsidRPr="00534C79" w:rsidRDefault="00206B50" w:rsidP="00206B50">
      <w:pPr>
        <w:spacing w:before="0" w:beforeAutospacing="0" w:after="0" w:afterAutospacing="0" w:line="360" w:lineRule="auto"/>
        <w:ind w:firstLine="709"/>
        <w:jc w:val="both"/>
        <w:rPr>
          <w:rFonts w:eastAsia="Calibri" w:cs="Times New Roman"/>
          <w:sz w:val="24"/>
          <w:szCs w:val="24"/>
          <w:lang w:eastAsia="en-US"/>
        </w:rPr>
      </w:pPr>
      <w:r w:rsidRPr="00534C79">
        <w:rPr>
          <w:rFonts w:eastAsia="Calibri" w:cs="Times New Roman"/>
          <w:sz w:val="24"/>
          <w:szCs w:val="24"/>
          <w:lang w:eastAsia="en-US"/>
        </w:rPr>
        <w:t>На упаковку наносят идентификационную информацию о пробе, дату и место отбора, а также при необходимости другие идентификационные признаки.</w:t>
      </w:r>
    </w:p>
    <w:p w14:paraId="43EE2074" w14:textId="77777777" w:rsidR="00206B50" w:rsidRPr="00205288" w:rsidRDefault="00206B50" w:rsidP="00206B50">
      <w:pPr>
        <w:spacing w:before="0" w:beforeAutospacing="0" w:after="0" w:afterAutospacing="0" w:line="360" w:lineRule="auto"/>
        <w:ind w:firstLine="709"/>
        <w:jc w:val="both"/>
        <w:rPr>
          <w:rFonts w:eastAsia="Calibri" w:cs="Times New Roman"/>
          <w:sz w:val="24"/>
          <w:szCs w:val="24"/>
          <w:lang w:eastAsia="en-US"/>
        </w:rPr>
      </w:pPr>
      <w:r w:rsidRPr="00534C79">
        <w:rPr>
          <w:rFonts w:eastAsia="Calibri" w:cs="Times New Roman"/>
          <w:sz w:val="24"/>
          <w:szCs w:val="24"/>
          <w:lang w:eastAsia="en-US"/>
        </w:rPr>
        <w:t xml:space="preserve">При </w:t>
      </w:r>
      <w:r>
        <w:rPr>
          <w:rFonts w:eastAsia="Calibri" w:cs="Times New Roman"/>
          <w:sz w:val="24"/>
          <w:szCs w:val="24"/>
          <w:lang w:eastAsia="en-US"/>
        </w:rPr>
        <w:t xml:space="preserve">хранении и </w:t>
      </w:r>
      <w:r w:rsidRPr="00534C79">
        <w:rPr>
          <w:rFonts w:eastAsia="Calibri" w:cs="Times New Roman"/>
          <w:sz w:val="24"/>
          <w:szCs w:val="24"/>
          <w:lang w:eastAsia="en-US"/>
        </w:rPr>
        <w:t>транспортировании должна быть обеспечена сохранность упаковки от механического повреждения и намокания.</w:t>
      </w:r>
    </w:p>
    <w:p w14:paraId="215FCBA6" w14:textId="77777777" w:rsidR="00206B50" w:rsidRPr="00F36941" w:rsidRDefault="00206B50" w:rsidP="00206B50">
      <w:pPr>
        <w:spacing w:before="0" w:beforeAutospacing="0" w:after="0" w:afterAutospacing="0" w:line="360" w:lineRule="auto"/>
        <w:ind w:firstLine="709"/>
        <w:jc w:val="both"/>
        <w:rPr>
          <w:rFonts w:eastAsia="Calibri"/>
          <w:sz w:val="24"/>
          <w:szCs w:val="24"/>
          <w:lang w:eastAsia="en-US"/>
        </w:rPr>
      </w:pPr>
      <w:r w:rsidRPr="00F36941">
        <w:rPr>
          <w:rFonts w:eastAsia="Calibri"/>
          <w:sz w:val="24"/>
          <w:szCs w:val="24"/>
          <w:lang w:eastAsia="en-US"/>
        </w:rPr>
        <w:t>До момента испытания отобранные и герметично упакованные пробы должны храниться в прохладном месте, вдали от прямых солнечных лучей и отопительных приборов (при температуре плюс (5–</w:t>
      </w:r>
      <w:r>
        <w:rPr>
          <w:rFonts w:eastAsia="Calibri"/>
          <w:sz w:val="24"/>
          <w:szCs w:val="24"/>
          <w:lang w:eastAsia="en-US"/>
        </w:rPr>
        <w:t>3</w:t>
      </w:r>
      <w:r w:rsidRPr="00F36941">
        <w:rPr>
          <w:rFonts w:eastAsia="Calibri"/>
          <w:sz w:val="24"/>
          <w:szCs w:val="24"/>
          <w:lang w:eastAsia="en-US"/>
        </w:rPr>
        <w:t xml:space="preserve">0) °C). Конденсат на внутренней поверхности упаковки должен остаться внутри пробы при ее взвешивании. Перед испытанием пробу в </w:t>
      </w:r>
      <w:r w:rsidRPr="00206B50">
        <w:rPr>
          <w:rFonts w:eastAsia="Calibri"/>
          <w:sz w:val="24"/>
          <w:szCs w:val="24"/>
          <w:lang w:eastAsia="en-US"/>
        </w:rPr>
        <w:t>закрытой упаковке</w:t>
      </w:r>
      <w:r w:rsidRPr="00F36941">
        <w:rPr>
          <w:rFonts w:eastAsia="Calibri"/>
          <w:sz w:val="24"/>
          <w:szCs w:val="24"/>
          <w:lang w:eastAsia="en-US"/>
        </w:rPr>
        <w:t xml:space="preserve"> нужно тщательно перемешать, чтобы вернуть осевшую влагу в массу песка.</w:t>
      </w:r>
    </w:p>
    <w:p w14:paraId="73145A0C" w14:textId="77777777" w:rsidR="00206B50" w:rsidRPr="00F36941" w:rsidRDefault="00206B50" w:rsidP="00206B50">
      <w:pPr>
        <w:spacing w:before="0" w:beforeAutospacing="0" w:after="0" w:afterAutospacing="0" w:line="360" w:lineRule="auto"/>
        <w:ind w:firstLine="709"/>
        <w:jc w:val="both"/>
        <w:rPr>
          <w:rFonts w:eastAsia="Calibri"/>
          <w:sz w:val="24"/>
          <w:szCs w:val="24"/>
          <w:lang w:eastAsia="en-US"/>
        </w:rPr>
      </w:pPr>
      <w:r w:rsidRPr="00F36941">
        <w:rPr>
          <w:rFonts w:eastAsia="Calibri"/>
          <w:sz w:val="24"/>
          <w:szCs w:val="24"/>
          <w:lang w:eastAsia="en-US"/>
        </w:rPr>
        <w:t xml:space="preserve">После отбора и упаковки проба взвешивается на месте отбора, при этом </w:t>
      </w:r>
      <w:r w:rsidRPr="00F36941">
        <w:rPr>
          <w:rFonts w:eastAsia="Calibri"/>
          <w:sz w:val="24"/>
          <w:szCs w:val="24"/>
          <w:lang w:eastAsia="en-US"/>
        </w:rPr>
        <w:lastRenderedPageBreak/>
        <w:t xml:space="preserve">масса отобранной пробы регистрируется в акте отбора проб (точность взвешивания зависит от дальнейшей цели испытания). </w:t>
      </w:r>
    </w:p>
    <w:p w14:paraId="6ECF67C8" w14:textId="77777777" w:rsidR="00206B50" w:rsidRPr="00F36941" w:rsidRDefault="00206B50" w:rsidP="00206B50">
      <w:pPr>
        <w:spacing w:before="0" w:beforeAutospacing="0" w:after="0" w:afterAutospacing="0" w:line="360" w:lineRule="auto"/>
        <w:ind w:firstLine="709"/>
        <w:jc w:val="both"/>
        <w:rPr>
          <w:rFonts w:eastAsia="Calibri"/>
          <w:sz w:val="24"/>
          <w:szCs w:val="24"/>
          <w:lang w:eastAsia="en-US"/>
        </w:rPr>
      </w:pPr>
      <w:r w:rsidRPr="00F36941">
        <w:rPr>
          <w:rFonts w:eastAsia="Calibri"/>
          <w:sz w:val="24"/>
          <w:szCs w:val="24"/>
          <w:lang w:eastAsia="en-US"/>
        </w:rPr>
        <w:t>При поступлении в место испытания (лабораторию) пробу взвешивают повторно. Если масса существенно изменилась, то пробу признают недействительной для контроля влажности по причине нарушения герметичности.</w:t>
      </w:r>
    </w:p>
    <w:p w14:paraId="25CD5360" w14:textId="77777777" w:rsidR="00206B50" w:rsidRDefault="00D6695A" w:rsidP="00206B50">
      <w:pPr>
        <w:spacing w:before="0" w:beforeAutospacing="0" w:after="0" w:afterAutospacing="0" w:line="360" w:lineRule="auto"/>
        <w:ind w:firstLine="709"/>
        <w:jc w:val="both"/>
        <w:rPr>
          <w:rFonts w:eastAsia="Calibri" w:cs="Times New Roman"/>
          <w:sz w:val="24"/>
          <w:szCs w:val="24"/>
          <w:lang w:eastAsia="en-US"/>
        </w:rPr>
      </w:pPr>
      <w:r>
        <w:rPr>
          <w:rFonts w:eastAsia="Calibri"/>
          <w:sz w:val="24"/>
          <w:szCs w:val="24"/>
          <w:lang w:eastAsia="en-US"/>
        </w:rPr>
        <w:t xml:space="preserve">Время хранения отобранной пробы </w:t>
      </w:r>
      <w:r w:rsidR="00206B50">
        <w:rPr>
          <w:rFonts w:eastAsia="Calibri" w:cs="Times New Roman"/>
          <w:sz w:val="24"/>
          <w:szCs w:val="24"/>
          <w:lang w:eastAsia="en-US"/>
        </w:rPr>
        <w:t xml:space="preserve">для определения влажности должен быть не более 1 сут, для определения минералого-петрографического состава – не более 7 сут, во всех остальных случаях – </w:t>
      </w:r>
      <w:r w:rsidR="00206B50" w:rsidRPr="000A385C">
        <w:rPr>
          <w:rFonts w:eastAsia="Calibri" w:cs="Times New Roman"/>
          <w:sz w:val="24"/>
          <w:szCs w:val="24"/>
          <w:lang w:eastAsia="en-US"/>
        </w:rPr>
        <w:t xml:space="preserve">не более </w:t>
      </w:r>
      <w:r w:rsidR="00206B50" w:rsidRPr="006D7F49">
        <w:rPr>
          <w:rFonts w:eastAsia="Calibri" w:cs="Times New Roman"/>
          <w:sz w:val="24"/>
          <w:szCs w:val="24"/>
          <w:lang w:eastAsia="en-US"/>
        </w:rPr>
        <w:t>3</w:t>
      </w:r>
      <w:r w:rsidR="00206B50" w:rsidRPr="000A385C">
        <w:rPr>
          <w:rFonts w:eastAsia="Calibri" w:cs="Times New Roman"/>
          <w:sz w:val="24"/>
          <w:szCs w:val="24"/>
          <w:lang w:eastAsia="en-US"/>
        </w:rPr>
        <w:t xml:space="preserve"> сут до момента проведения испытаний</w:t>
      </w:r>
      <w:r w:rsidR="00206B50">
        <w:rPr>
          <w:rFonts w:eastAsia="Calibri" w:cs="Times New Roman"/>
          <w:sz w:val="24"/>
          <w:szCs w:val="24"/>
          <w:lang w:eastAsia="en-US"/>
        </w:rPr>
        <w:t>.</w:t>
      </w:r>
    </w:p>
    <w:p w14:paraId="51045D1F"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Pr="00657374">
        <w:rPr>
          <w:rFonts w:eastAsia="Calibri" w:cs="Times New Roman"/>
          <w:sz w:val="24"/>
          <w:szCs w:val="24"/>
          <w:lang w:eastAsia="en-US"/>
        </w:rPr>
        <w:t>.</w:t>
      </w:r>
      <w:r w:rsidR="00216E4D">
        <w:rPr>
          <w:rFonts w:eastAsia="Calibri" w:cs="Times New Roman"/>
          <w:sz w:val="24"/>
          <w:szCs w:val="24"/>
          <w:lang w:eastAsia="en-US"/>
        </w:rPr>
        <w:t>2</w:t>
      </w:r>
      <w:r w:rsidRPr="00657374">
        <w:rPr>
          <w:rFonts w:eastAsia="Calibri" w:cs="Times New Roman"/>
          <w:sz w:val="24"/>
          <w:szCs w:val="24"/>
          <w:lang w:eastAsia="en-US"/>
        </w:rPr>
        <w:t>.</w:t>
      </w:r>
      <w:r w:rsidR="00206B50">
        <w:rPr>
          <w:rFonts w:eastAsia="Calibri" w:cs="Times New Roman"/>
          <w:sz w:val="24"/>
          <w:szCs w:val="24"/>
          <w:lang w:eastAsia="en-US"/>
        </w:rPr>
        <w:t>5</w:t>
      </w:r>
      <w:r w:rsidRPr="00657374">
        <w:rPr>
          <w:rFonts w:eastAsia="Calibri" w:cs="Times New Roman"/>
          <w:sz w:val="24"/>
          <w:szCs w:val="24"/>
          <w:lang w:eastAsia="en-US"/>
        </w:rPr>
        <w:t xml:space="preserve"> </w:t>
      </w:r>
      <w:r w:rsidR="00A02BCA" w:rsidRPr="00A02BCA">
        <w:rPr>
          <w:rFonts w:eastAsia="Calibri" w:cs="Times New Roman"/>
          <w:sz w:val="24"/>
          <w:szCs w:val="24"/>
          <w:lang w:eastAsia="en-US"/>
        </w:rPr>
        <w:t xml:space="preserve">При приемочном контроле на предприятии-изготовителе отбирают точечные пробы, из которых </w:t>
      </w:r>
      <w:r w:rsidR="00A02BCA" w:rsidRPr="00E34298">
        <w:rPr>
          <w:rFonts w:eastAsia="Calibri" w:cs="Times New Roman"/>
          <w:sz w:val="24"/>
          <w:szCs w:val="24"/>
          <w:lang w:eastAsia="en-US"/>
        </w:rPr>
        <w:t>путем смешивания получают одну объединенную пробу от сменной выработки каждой технологической</w:t>
      </w:r>
      <w:r w:rsidR="00A02BCA" w:rsidRPr="00A02BCA">
        <w:rPr>
          <w:rFonts w:eastAsia="Calibri" w:cs="Times New Roman"/>
          <w:sz w:val="24"/>
          <w:szCs w:val="24"/>
          <w:lang w:eastAsia="en-US"/>
        </w:rPr>
        <w:t xml:space="preserve"> </w:t>
      </w:r>
      <w:r w:rsidR="00A02BCA" w:rsidRPr="00E34298">
        <w:rPr>
          <w:rFonts w:eastAsia="Calibri" w:cs="Times New Roman"/>
          <w:sz w:val="24"/>
          <w:szCs w:val="24"/>
          <w:lang w:eastAsia="en-US"/>
        </w:rPr>
        <w:t>линии.</w:t>
      </w:r>
    </w:p>
    <w:p w14:paraId="2F754089" w14:textId="77777777" w:rsidR="00657374" w:rsidRPr="00661216" w:rsidRDefault="00657374" w:rsidP="007B25E7">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Pr="00657374">
        <w:rPr>
          <w:rFonts w:eastAsia="Calibri" w:cs="Times New Roman"/>
          <w:sz w:val="24"/>
          <w:szCs w:val="24"/>
          <w:lang w:eastAsia="en-US"/>
        </w:rPr>
        <w:t>.</w:t>
      </w:r>
      <w:r w:rsidR="00216E4D">
        <w:rPr>
          <w:rFonts w:eastAsia="Calibri" w:cs="Times New Roman"/>
          <w:sz w:val="24"/>
          <w:szCs w:val="24"/>
          <w:lang w:eastAsia="en-US"/>
        </w:rPr>
        <w:t>2</w:t>
      </w:r>
      <w:r w:rsidRPr="00657374">
        <w:rPr>
          <w:rFonts w:eastAsia="Calibri" w:cs="Times New Roman"/>
          <w:sz w:val="24"/>
          <w:szCs w:val="24"/>
          <w:lang w:eastAsia="en-US"/>
        </w:rPr>
        <w:t>.</w:t>
      </w:r>
      <w:r w:rsidR="00CE5B5A">
        <w:rPr>
          <w:rFonts w:eastAsia="Calibri" w:cs="Times New Roman"/>
          <w:sz w:val="24"/>
          <w:szCs w:val="24"/>
          <w:lang w:eastAsia="en-US"/>
        </w:rPr>
        <w:t>6</w:t>
      </w:r>
      <w:r w:rsidRPr="00657374">
        <w:rPr>
          <w:rFonts w:eastAsia="Calibri" w:cs="Times New Roman"/>
          <w:sz w:val="24"/>
          <w:szCs w:val="24"/>
          <w:lang w:eastAsia="en-US"/>
        </w:rPr>
        <w:t xml:space="preserve"> Отбор точечных проб с технологических линий, транспортирующих продукцию на склад или непосредственно в транспортные средства, осуществляют путем пересечения потока материала на ленточном конвейере или в местах перепада потока материала при помощи пробоотборников</w:t>
      </w:r>
      <w:r w:rsidR="007B25E7">
        <w:rPr>
          <w:rFonts w:eastAsia="Calibri" w:cs="Times New Roman"/>
          <w:sz w:val="24"/>
          <w:szCs w:val="24"/>
          <w:lang w:eastAsia="en-US"/>
        </w:rPr>
        <w:t xml:space="preserve"> (включая пробоотборники механического или автоматического действия)</w:t>
      </w:r>
      <w:r w:rsidRPr="00657374">
        <w:rPr>
          <w:rFonts w:eastAsia="Calibri" w:cs="Times New Roman"/>
          <w:sz w:val="24"/>
          <w:szCs w:val="24"/>
          <w:lang w:eastAsia="en-US"/>
        </w:rPr>
        <w:t xml:space="preserve"> или </w:t>
      </w:r>
      <w:r w:rsidR="007B25E7">
        <w:rPr>
          <w:rFonts w:eastAsia="Calibri" w:cs="Times New Roman"/>
          <w:sz w:val="24"/>
          <w:szCs w:val="24"/>
          <w:lang w:eastAsia="en-US"/>
        </w:rPr>
        <w:t>с</w:t>
      </w:r>
      <w:r w:rsidR="007B25E7" w:rsidRPr="007B25E7">
        <w:rPr>
          <w:rFonts w:eastAsia="Calibri" w:cs="Times New Roman"/>
          <w:sz w:val="24"/>
          <w:szCs w:val="24"/>
          <w:lang w:eastAsia="en-US"/>
        </w:rPr>
        <w:t>ов</w:t>
      </w:r>
      <w:r w:rsidR="007B25E7">
        <w:rPr>
          <w:rFonts w:eastAsia="Calibri" w:cs="Times New Roman"/>
          <w:sz w:val="24"/>
          <w:szCs w:val="24"/>
          <w:lang w:eastAsia="en-US"/>
        </w:rPr>
        <w:t>ка</w:t>
      </w:r>
      <w:r w:rsidR="007B25E7" w:rsidRPr="007B25E7">
        <w:rPr>
          <w:rFonts w:eastAsia="Calibri" w:cs="Times New Roman"/>
          <w:sz w:val="24"/>
          <w:szCs w:val="24"/>
          <w:lang w:eastAsia="en-US"/>
        </w:rPr>
        <w:t xml:space="preserve"> С-образного сечения</w:t>
      </w:r>
      <w:r w:rsidR="007B25E7">
        <w:rPr>
          <w:rFonts w:eastAsia="Calibri" w:cs="Times New Roman"/>
          <w:sz w:val="24"/>
          <w:szCs w:val="24"/>
          <w:lang w:eastAsia="en-US"/>
        </w:rPr>
        <w:t xml:space="preserve"> или л</w:t>
      </w:r>
      <w:r w:rsidR="007B25E7" w:rsidRPr="007B25E7">
        <w:rPr>
          <w:rFonts w:eastAsia="Calibri" w:cs="Times New Roman"/>
          <w:sz w:val="24"/>
          <w:szCs w:val="24"/>
          <w:lang w:eastAsia="en-US"/>
        </w:rPr>
        <w:t xml:space="preserve">опаты </w:t>
      </w:r>
      <w:r w:rsidR="007B25E7" w:rsidRPr="00661216">
        <w:rPr>
          <w:rFonts w:eastAsia="Calibri" w:cs="Times New Roman"/>
          <w:sz w:val="24"/>
          <w:szCs w:val="24"/>
          <w:lang w:eastAsia="en-US"/>
        </w:rPr>
        <w:t>типа ЛР</w:t>
      </w:r>
      <w:r w:rsidR="00E215C7">
        <w:rPr>
          <w:rFonts w:eastAsia="Calibri" w:cs="Times New Roman"/>
          <w:sz w:val="24"/>
          <w:szCs w:val="24"/>
          <w:lang w:eastAsia="en-US"/>
        </w:rPr>
        <w:t xml:space="preserve">, </w:t>
      </w:r>
      <w:r w:rsidR="007B25E7" w:rsidRPr="00661216">
        <w:rPr>
          <w:rFonts w:eastAsia="Calibri" w:cs="Times New Roman"/>
          <w:sz w:val="24"/>
          <w:szCs w:val="24"/>
          <w:lang w:eastAsia="en-US"/>
        </w:rPr>
        <w:t>ЛСЗ или ЛСП по ГОСТ 19596</w:t>
      </w:r>
      <w:r w:rsidRPr="00661216">
        <w:rPr>
          <w:rFonts w:eastAsia="Calibri" w:cs="Times New Roman"/>
          <w:sz w:val="24"/>
          <w:szCs w:val="24"/>
          <w:lang w:eastAsia="en-US"/>
        </w:rPr>
        <w:t>.</w:t>
      </w:r>
    </w:p>
    <w:p w14:paraId="40398C2E" w14:textId="77777777" w:rsid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Для проверки качества песка, отгружаемого непосредственно в забое карьера, точечные пробы отбирают в процессе погрузки в транспортные средства.</w:t>
      </w:r>
    </w:p>
    <w:p w14:paraId="7AC39454" w14:textId="77777777" w:rsidR="00A02BCA" w:rsidRPr="00661216" w:rsidRDefault="00A02BCA" w:rsidP="00A02BCA">
      <w:pPr>
        <w:spacing w:before="0" w:beforeAutospacing="0" w:after="0" w:afterAutospacing="0" w:line="360" w:lineRule="auto"/>
        <w:ind w:firstLine="709"/>
        <w:jc w:val="both"/>
        <w:rPr>
          <w:rFonts w:eastAsia="Calibri" w:cs="Times New Roman"/>
          <w:lang w:eastAsia="en-US"/>
        </w:rPr>
      </w:pPr>
      <w:r w:rsidRPr="00661216">
        <w:rPr>
          <w:color w:val="000000" w:themeColor="text1"/>
          <w:spacing w:val="40"/>
        </w:rPr>
        <w:t>Примечание</w:t>
      </w:r>
      <w:r w:rsidRPr="00661216">
        <w:rPr>
          <w:color w:val="000000" w:themeColor="text1"/>
        </w:rPr>
        <w:t xml:space="preserve"> —</w:t>
      </w:r>
      <w:r w:rsidRPr="00661216">
        <w:rPr>
          <w:rFonts w:eastAsia="Calibri" w:cs="Times New Roman"/>
          <w:lang w:eastAsia="en-US"/>
        </w:rPr>
        <w:t xml:space="preserve"> Отбор проб следует начинать только после предварительной безостановочной работы конвейера в одном режиме в течение не менее 1 ч, с целью обеспечения того, что возможные неравномерности прохождения материала не приведут к отбору ложной пробы.</w:t>
      </w:r>
    </w:p>
    <w:p w14:paraId="3C1E4FA1" w14:textId="77777777" w:rsidR="00657374" w:rsidRPr="00C7027A" w:rsidRDefault="00657374" w:rsidP="00657374">
      <w:pPr>
        <w:spacing w:before="0" w:beforeAutospacing="0" w:after="0" w:afterAutospacing="0" w:line="360" w:lineRule="auto"/>
        <w:ind w:firstLine="709"/>
        <w:jc w:val="both"/>
        <w:rPr>
          <w:rFonts w:eastAsia="Calibri" w:cs="Times New Roman"/>
          <w:strike/>
          <w:sz w:val="24"/>
          <w:szCs w:val="24"/>
          <w:lang w:eastAsia="en-US"/>
        </w:rPr>
      </w:pPr>
      <w:r>
        <w:rPr>
          <w:rFonts w:eastAsia="Calibri" w:cs="Times New Roman"/>
          <w:sz w:val="24"/>
          <w:szCs w:val="24"/>
          <w:lang w:eastAsia="en-US"/>
        </w:rPr>
        <w:t>4</w:t>
      </w:r>
      <w:r w:rsidR="00997E50">
        <w:rPr>
          <w:rFonts w:eastAsia="Calibri" w:cs="Times New Roman"/>
          <w:sz w:val="24"/>
          <w:szCs w:val="24"/>
          <w:lang w:eastAsia="en-US"/>
        </w:rPr>
        <w:t>.</w:t>
      </w:r>
      <w:r w:rsidR="00216E4D">
        <w:rPr>
          <w:rFonts w:eastAsia="Calibri" w:cs="Times New Roman"/>
          <w:sz w:val="24"/>
          <w:szCs w:val="24"/>
          <w:lang w:eastAsia="en-US"/>
        </w:rPr>
        <w:t>2</w:t>
      </w:r>
      <w:r w:rsidRPr="00657374">
        <w:rPr>
          <w:rFonts w:eastAsia="Calibri" w:cs="Times New Roman"/>
          <w:sz w:val="24"/>
          <w:szCs w:val="24"/>
          <w:lang w:eastAsia="en-US"/>
        </w:rPr>
        <w:t>.</w:t>
      </w:r>
      <w:r w:rsidR="00CE5B5A">
        <w:rPr>
          <w:rFonts w:eastAsia="Calibri" w:cs="Times New Roman"/>
          <w:sz w:val="24"/>
          <w:szCs w:val="24"/>
          <w:lang w:eastAsia="en-US"/>
        </w:rPr>
        <w:t>7</w:t>
      </w:r>
      <w:r w:rsidRPr="00657374">
        <w:rPr>
          <w:rFonts w:eastAsia="Calibri" w:cs="Times New Roman"/>
          <w:sz w:val="24"/>
          <w:szCs w:val="24"/>
          <w:lang w:eastAsia="en-US"/>
        </w:rPr>
        <w:t xml:space="preserve"> Точечные пробы для получения объединенной пробы начинают отбирать через 1 ч после начала смены и далее отбирают через каждый час в течение смены</w:t>
      </w:r>
      <w:r w:rsidRPr="00C7027A">
        <w:rPr>
          <w:rFonts w:eastAsia="Calibri" w:cs="Times New Roman"/>
          <w:sz w:val="24"/>
          <w:szCs w:val="24"/>
          <w:lang w:eastAsia="en-US"/>
        </w:rPr>
        <w:t>.</w:t>
      </w:r>
      <w:r w:rsidR="00FA4F9D" w:rsidRPr="00C7027A">
        <w:rPr>
          <w:rFonts w:eastAsia="Calibri" w:cs="Times New Roman"/>
          <w:sz w:val="24"/>
          <w:szCs w:val="24"/>
          <w:lang w:eastAsia="en-US"/>
        </w:rPr>
        <w:t xml:space="preserve"> </w:t>
      </w:r>
      <w:r w:rsidR="00230DB0" w:rsidRPr="00C7027A">
        <w:rPr>
          <w:rFonts w:eastAsia="Calibri" w:cs="Times New Roman"/>
          <w:sz w:val="24"/>
          <w:szCs w:val="24"/>
          <w:lang w:eastAsia="en-US"/>
        </w:rPr>
        <w:t>Количество точечных проб назначают по ГОСТ 8736.</w:t>
      </w:r>
    </w:p>
    <w:p w14:paraId="71E1A9BA"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 xml:space="preserve">Интервал отбора точечных проб может быть увеличен, если предприятие-изготовитель выпускает продукцию стабильного качества. Для установления допустимого интервала отбора проб ежеквартально определяют коэффициент вариации значений </w:t>
      </w:r>
      <w:r w:rsidR="00997E50">
        <w:rPr>
          <w:rFonts w:eastAsia="Calibri" w:cs="Times New Roman"/>
          <w:sz w:val="24"/>
          <w:szCs w:val="24"/>
          <w:lang w:eastAsia="en-US"/>
        </w:rPr>
        <w:t>частного остатка</w:t>
      </w:r>
      <w:r w:rsidRPr="00657374">
        <w:rPr>
          <w:rFonts w:eastAsia="Calibri" w:cs="Times New Roman"/>
          <w:sz w:val="24"/>
          <w:szCs w:val="24"/>
          <w:lang w:eastAsia="en-US"/>
        </w:rPr>
        <w:t xml:space="preserve"> </w:t>
      </w:r>
      <w:r w:rsidR="00997E50">
        <w:rPr>
          <w:rFonts w:eastAsia="Calibri" w:cs="Times New Roman"/>
          <w:sz w:val="24"/>
          <w:szCs w:val="24"/>
          <w:lang w:eastAsia="en-US"/>
        </w:rPr>
        <w:t>прохода зерен через</w:t>
      </w:r>
      <w:r w:rsidRPr="00657374">
        <w:rPr>
          <w:rFonts w:eastAsia="Calibri" w:cs="Times New Roman"/>
          <w:sz w:val="24"/>
          <w:szCs w:val="24"/>
          <w:lang w:eastAsia="en-US"/>
        </w:rPr>
        <w:t xml:space="preserve"> сито </w:t>
      </w:r>
      <w:r w:rsidR="006A5083">
        <w:rPr>
          <w:rFonts w:eastAsia="Calibri" w:cs="Times New Roman"/>
          <w:sz w:val="24"/>
          <w:szCs w:val="24"/>
          <w:lang w:eastAsia="en-US"/>
        </w:rPr>
        <w:t>с сеткой номер</w:t>
      </w:r>
      <w:r w:rsidRPr="00657374">
        <w:rPr>
          <w:rFonts w:eastAsia="Calibri" w:cs="Times New Roman"/>
          <w:sz w:val="24"/>
          <w:szCs w:val="24"/>
          <w:lang w:eastAsia="en-US"/>
        </w:rPr>
        <w:t xml:space="preserve"> 016 и содержания пылевидных и глинистых частиц. Для определения коэффициента вариации </w:t>
      </w:r>
      <w:r>
        <w:rPr>
          <w:rFonts w:eastAsia="Calibri" w:cs="Times New Roman"/>
          <w:sz w:val="24"/>
          <w:szCs w:val="24"/>
          <w:lang w:eastAsia="en-US"/>
        </w:rPr>
        <w:t>указанных</w:t>
      </w:r>
      <w:r w:rsidRPr="00657374">
        <w:rPr>
          <w:rFonts w:eastAsia="Calibri" w:cs="Times New Roman"/>
          <w:sz w:val="24"/>
          <w:szCs w:val="24"/>
          <w:lang w:eastAsia="en-US"/>
        </w:rPr>
        <w:t xml:space="preserve"> показателей в течение смены через каждые 15 мин отбирают точечные пробы. </w:t>
      </w:r>
      <w:r w:rsidR="00997E50">
        <w:rPr>
          <w:rFonts w:eastAsia="Calibri" w:cs="Times New Roman"/>
          <w:sz w:val="24"/>
          <w:szCs w:val="24"/>
          <w:lang w:eastAsia="en-US"/>
        </w:rPr>
        <w:t>Для</w:t>
      </w:r>
      <w:r w:rsidRPr="00657374">
        <w:rPr>
          <w:rFonts w:eastAsia="Calibri" w:cs="Times New Roman"/>
          <w:sz w:val="24"/>
          <w:szCs w:val="24"/>
          <w:lang w:eastAsia="en-US"/>
        </w:rPr>
        <w:t xml:space="preserve"> каждой проб</w:t>
      </w:r>
      <w:r w:rsidR="00997E50">
        <w:rPr>
          <w:rFonts w:eastAsia="Calibri" w:cs="Times New Roman"/>
          <w:sz w:val="24"/>
          <w:szCs w:val="24"/>
          <w:lang w:eastAsia="en-US"/>
        </w:rPr>
        <w:t>ы</w:t>
      </w:r>
      <w:r w:rsidRPr="00657374">
        <w:rPr>
          <w:rFonts w:eastAsia="Calibri" w:cs="Times New Roman"/>
          <w:sz w:val="24"/>
          <w:szCs w:val="24"/>
          <w:lang w:eastAsia="en-US"/>
        </w:rPr>
        <w:t xml:space="preserve"> определяют </w:t>
      </w:r>
      <w:r w:rsidR="00997E50">
        <w:rPr>
          <w:rFonts w:eastAsia="Calibri" w:cs="Times New Roman"/>
          <w:sz w:val="24"/>
          <w:szCs w:val="24"/>
          <w:lang w:eastAsia="en-US"/>
        </w:rPr>
        <w:t>частный остаток</w:t>
      </w:r>
      <w:r w:rsidRPr="00657374">
        <w:rPr>
          <w:rFonts w:eastAsia="Calibri" w:cs="Times New Roman"/>
          <w:sz w:val="24"/>
          <w:szCs w:val="24"/>
          <w:lang w:eastAsia="en-US"/>
        </w:rPr>
        <w:t xml:space="preserve"> зерен</w:t>
      </w:r>
      <w:r w:rsidR="00997E50">
        <w:rPr>
          <w:rFonts w:eastAsia="Calibri" w:cs="Times New Roman"/>
          <w:sz w:val="24"/>
          <w:szCs w:val="24"/>
          <w:lang w:eastAsia="en-US"/>
        </w:rPr>
        <w:t xml:space="preserve"> прохода зерен</w:t>
      </w:r>
      <w:r w:rsidRPr="00657374">
        <w:rPr>
          <w:rFonts w:eastAsia="Calibri" w:cs="Times New Roman"/>
          <w:sz w:val="24"/>
          <w:szCs w:val="24"/>
          <w:lang w:eastAsia="en-US"/>
        </w:rPr>
        <w:t xml:space="preserve"> через сито</w:t>
      </w:r>
      <w:r w:rsidR="006A5083">
        <w:rPr>
          <w:rFonts w:eastAsia="Calibri" w:cs="Times New Roman"/>
          <w:sz w:val="24"/>
          <w:szCs w:val="24"/>
          <w:lang w:eastAsia="en-US"/>
        </w:rPr>
        <w:t xml:space="preserve"> с сеткой номер</w:t>
      </w:r>
      <w:r w:rsidRPr="00657374">
        <w:rPr>
          <w:rFonts w:eastAsia="Calibri" w:cs="Times New Roman"/>
          <w:sz w:val="24"/>
          <w:szCs w:val="24"/>
          <w:lang w:eastAsia="en-US"/>
        </w:rPr>
        <w:t xml:space="preserve"> 016 и содержание пылевидных и глинистых частиц</w:t>
      </w:r>
      <w:r w:rsidRPr="00C7027A">
        <w:rPr>
          <w:rFonts w:eastAsia="Calibri" w:cs="Times New Roman"/>
          <w:sz w:val="24"/>
          <w:szCs w:val="24"/>
          <w:lang w:eastAsia="en-US"/>
        </w:rPr>
        <w:t xml:space="preserve">. Затем вычисляют коэффициенты вариации этих показателей в соответствии с </w:t>
      </w:r>
      <w:r w:rsidRPr="00C7027A">
        <w:rPr>
          <w:rFonts w:eastAsia="Calibri" w:cs="Times New Roman"/>
          <w:sz w:val="24"/>
          <w:szCs w:val="24"/>
          <w:lang w:eastAsia="en-US"/>
        </w:rPr>
        <w:lastRenderedPageBreak/>
        <w:t>ГОСТ 8269.0.</w:t>
      </w:r>
    </w:p>
    <w:p w14:paraId="79394764" w14:textId="77777777" w:rsid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В зависимости от полученного максимального значения коэффициента вариации для двух определяемых показателей принимают следующие интервалы отбора точечных проб в течение смены:</w:t>
      </w:r>
    </w:p>
    <w:p w14:paraId="2574CD3A" w14:textId="77777777" w:rsidR="00C56D7F" w:rsidRPr="00C56D7F" w:rsidRDefault="00C56D7F" w:rsidP="00C56D7F">
      <w:pPr>
        <w:spacing w:before="0" w:beforeAutospacing="0" w:after="0" w:afterAutospacing="0" w:line="360" w:lineRule="auto"/>
        <w:ind w:firstLine="709"/>
        <w:jc w:val="both"/>
        <w:rPr>
          <w:rFonts w:eastAsia="Calibri" w:cs="Times New Roman"/>
          <w:sz w:val="24"/>
          <w:szCs w:val="24"/>
          <w:lang w:eastAsia="en-US"/>
        </w:rPr>
      </w:pPr>
      <w:r w:rsidRPr="00C56D7F">
        <w:rPr>
          <w:rFonts w:eastAsia="Calibri" w:cs="Times New Roman"/>
          <w:sz w:val="24"/>
          <w:szCs w:val="24"/>
          <w:lang w:eastAsia="en-US"/>
        </w:rPr>
        <w:t>- (180±5) мин при коэффициенте вариации до 10</w:t>
      </w:r>
      <w:r>
        <w:rPr>
          <w:rFonts w:eastAsia="Calibri" w:cs="Times New Roman"/>
          <w:sz w:val="24"/>
          <w:szCs w:val="24"/>
          <w:lang w:eastAsia="en-US"/>
        </w:rPr>
        <w:t xml:space="preserve"> </w:t>
      </w:r>
      <w:r w:rsidRPr="00C56D7F">
        <w:rPr>
          <w:rFonts w:eastAsia="Calibri" w:cs="Times New Roman"/>
          <w:sz w:val="24"/>
          <w:szCs w:val="24"/>
          <w:lang w:eastAsia="en-US"/>
        </w:rPr>
        <w:t>%, в этом случае масса точечной пробы должна быть не менее 10000 г;</w:t>
      </w:r>
    </w:p>
    <w:p w14:paraId="0CF1F454" w14:textId="77777777" w:rsidR="00C56D7F" w:rsidRPr="00C56D7F" w:rsidRDefault="00C56D7F" w:rsidP="00C56D7F">
      <w:pPr>
        <w:spacing w:before="0" w:beforeAutospacing="0" w:after="0" w:afterAutospacing="0" w:line="360" w:lineRule="auto"/>
        <w:ind w:firstLine="709"/>
        <w:jc w:val="both"/>
        <w:rPr>
          <w:rFonts w:eastAsia="Calibri" w:cs="Times New Roman"/>
          <w:sz w:val="24"/>
          <w:szCs w:val="24"/>
          <w:lang w:eastAsia="en-US"/>
        </w:rPr>
      </w:pPr>
      <w:r w:rsidRPr="00C56D7F">
        <w:rPr>
          <w:rFonts w:eastAsia="Calibri" w:cs="Times New Roman"/>
          <w:sz w:val="24"/>
          <w:szCs w:val="24"/>
          <w:lang w:eastAsia="en-US"/>
        </w:rPr>
        <w:t>- (120±5) мин при коэффициенте вариации от 10</w:t>
      </w:r>
      <w:r>
        <w:rPr>
          <w:rFonts w:eastAsia="Calibri" w:cs="Times New Roman"/>
          <w:sz w:val="24"/>
          <w:szCs w:val="24"/>
          <w:lang w:eastAsia="en-US"/>
        </w:rPr>
        <w:t xml:space="preserve"> </w:t>
      </w:r>
      <w:r w:rsidRPr="00C56D7F">
        <w:rPr>
          <w:rFonts w:eastAsia="Calibri" w:cs="Times New Roman"/>
          <w:sz w:val="24"/>
          <w:szCs w:val="24"/>
          <w:lang w:eastAsia="en-US"/>
        </w:rPr>
        <w:t>% до 15</w:t>
      </w:r>
      <w:r>
        <w:rPr>
          <w:rFonts w:eastAsia="Calibri" w:cs="Times New Roman"/>
          <w:sz w:val="24"/>
          <w:szCs w:val="24"/>
          <w:lang w:eastAsia="en-US"/>
        </w:rPr>
        <w:t xml:space="preserve"> </w:t>
      </w:r>
      <w:r w:rsidRPr="00C56D7F">
        <w:rPr>
          <w:rFonts w:eastAsia="Calibri" w:cs="Times New Roman"/>
          <w:sz w:val="24"/>
          <w:szCs w:val="24"/>
          <w:lang w:eastAsia="en-US"/>
        </w:rPr>
        <w:t xml:space="preserve">%, в этом случае масса точечной пробы должна быть не менее </w:t>
      </w:r>
      <w:r>
        <w:rPr>
          <w:rFonts w:eastAsia="Calibri" w:cs="Times New Roman"/>
          <w:sz w:val="24"/>
          <w:szCs w:val="24"/>
          <w:lang w:eastAsia="en-US"/>
        </w:rPr>
        <w:t>5</w:t>
      </w:r>
      <w:r w:rsidRPr="00C56D7F">
        <w:rPr>
          <w:rFonts w:eastAsia="Calibri" w:cs="Times New Roman"/>
          <w:sz w:val="24"/>
          <w:szCs w:val="24"/>
          <w:lang w:eastAsia="en-US"/>
        </w:rPr>
        <w:t>000 г.</w:t>
      </w:r>
    </w:p>
    <w:p w14:paraId="3936EE38"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4.</w:t>
      </w:r>
      <w:r w:rsidR="00216E4D">
        <w:rPr>
          <w:rFonts w:eastAsia="Calibri" w:cs="Times New Roman"/>
          <w:sz w:val="24"/>
          <w:szCs w:val="24"/>
          <w:lang w:eastAsia="en-US"/>
        </w:rPr>
        <w:t>2</w:t>
      </w:r>
      <w:r w:rsidR="00997E50">
        <w:rPr>
          <w:rFonts w:eastAsia="Calibri" w:cs="Times New Roman"/>
          <w:sz w:val="24"/>
          <w:szCs w:val="24"/>
          <w:lang w:eastAsia="en-US"/>
        </w:rPr>
        <w:t>.</w:t>
      </w:r>
      <w:r w:rsidR="00CE5B5A">
        <w:rPr>
          <w:rFonts w:eastAsia="Calibri" w:cs="Times New Roman"/>
          <w:sz w:val="24"/>
          <w:szCs w:val="24"/>
          <w:lang w:eastAsia="en-US"/>
        </w:rPr>
        <w:t>8</w:t>
      </w:r>
      <w:r w:rsidRPr="00657374">
        <w:rPr>
          <w:rFonts w:eastAsia="Calibri" w:cs="Times New Roman"/>
          <w:sz w:val="24"/>
          <w:szCs w:val="24"/>
          <w:lang w:eastAsia="en-US"/>
        </w:rPr>
        <w:t xml:space="preserve"> Масса точечной пробы при интервале отбора проб в 1 ч должна быть не менее </w:t>
      </w:r>
      <w:r w:rsidR="007B25E7">
        <w:rPr>
          <w:rFonts w:eastAsia="Calibri" w:cs="Times New Roman"/>
          <w:sz w:val="24"/>
          <w:szCs w:val="24"/>
          <w:lang w:eastAsia="en-US"/>
        </w:rPr>
        <w:t>20</w:t>
      </w:r>
      <w:r w:rsidRPr="00657374">
        <w:rPr>
          <w:rFonts w:eastAsia="Calibri" w:cs="Times New Roman"/>
          <w:sz w:val="24"/>
          <w:szCs w:val="24"/>
          <w:lang w:eastAsia="en-US"/>
        </w:rPr>
        <w:t>00 г.</w:t>
      </w:r>
    </w:p>
    <w:p w14:paraId="0B5D9A90"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Если при отборе проб пробоотборником масса точечной пробы окажется меньше указанной более чем на 100 г, то необходимо увеличить число отбираемых проб для обеспечения получения массы объединенной пробы не менее 10000 г.</w:t>
      </w:r>
    </w:p>
    <w:p w14:paraId="20FF2CFA" w14:textId="77777777" w:rsidR="00657374" w:rsidRDefault="00997E50"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2</w:t>
      </w:r>
      <w:r>
        <w:rPr>
          <w:rFonts w:eastAsia="Calibri" w:cs="Times New Roman"/>
          <w:sz w:val="24"/>
          <w:szCs w:val="24"/>
          <w:lang w:eastAsia="en-US"/>
        </w:rPr>
        <w:t>.</w:t>
      </w:r>
      <w:r w:rsidR="00CE5B5A">
        <w:rPr>
          <w:rFonts w:eastAsia="Calibri" w:cs="Times New Roman"/>
          <w:sz w:val="24"/>
          <w:szCs w:val="24"/>
          <w:lang w:eastAsia="en-US"/>
        </w:rPr>
        <w:t>9</w:t>
      </w:r>
      <w:r w:rsidR="00657374" w:rsidRPr="00657374">
        <w:rPr>
          <w:rFonts w:eastAsia="Calibri" w:cs="Times New Roman"/>
          <w:sz w:val="24"/>
          <w:szCs w:val="24"/>
          <w:lang w:eastAsia="en-US"/>
        </w:rPr>
        <w:t xml:space="preserve"> Объединенную пробу перемешивают и перед отправкой в лабораторию сокращают методом квартования.</w:t>
      </w:r>
    </w:p>
    <w:p w14:paraId="786D422B" w14:textId="77777777" w:rsidR="00AC13AF" w:rsidRDefault="00AC13AF" w:rsidP="00657374">
      <w:pPr>
        <w:spacing w:before="0" w:beforeAutospacing="0" w:after="0" w:afterAutospacing="0" w:line="360" w:lineRule="auto"/>
        <w:ind w:firstLine="709"/>
        <w:jc w:val="both"/>
        <w:rPr>
          <w:rFonts w:eastAsia="Calibri"/>
          <w:sz w:val="24"/>
          <w:szCs w:val="24"/>
          <w:lang w:eastAsia="en-US"/>
        </w:rPr>
      </w:pPr>
      <w:r w:rsidRPr="00AC13AF">
        <w:rPr>
          <w:rFonts w:eastAsia="Calibri"/>
          <w:sz w:val="24"/>
          <w:szCs w:val="24"/>
          <w:lang w:eastAsia="en-US"/>
        </w:rPr>
        <w:t xml:space="preserve">Последовательным квартованием пробу сокращают в два, четыре раза и т.д. до получения пробы массой, соответствующей </w:t>
      </w:r>
      <w:r w:rsidR="00CE5B5A">
        <w:rPr>
          <w:rFonts w:eastAsia="Calibri"/>
          <w:sz w:val="24"/>
          <w:szCs w:val="24"/>
          <w:lang w:eastAsia="en-US"/>
        </w:rPr>
        <w:t xml:space="preserve">п. </w:t>
      </w:r>
      <w:r w:rsidRPr="00AC13AF">
        <w:rPr>
          <w:rFonts w:eastAsia="Calibri"/>
          <w:sz w:val="24"/>
          <w:szCs w:val="24"/>
          <w:lang w:eastAsia="en-US"/>
        </w:rPr>
        <w:t>4.</w:t>
      </w:r>
      <w:r w:rsidR="00C56D7F">
        <w:rPr>
          <w:rFonts w:eastAsia="Calibri"/>
          <w:sz w:val="24"/>
          <w:szCs w:val="24"/>
          <w:lang w:eastAsia="en-US"/>
        </w:rPr>
        <w:t>2</w:t>
      </w:r>
      <w:r w:rsidRPr="00AC13AF">
        <w:rPr>
          <w:rFonts w:eastAsia="Calibri"/>
          <w:sz w:val="24"/>
          <w:szCs w:val="24"/>
          <w:lang w:eastAsia="en-US"/>
        </w:rPr>
        <w:t>.</w:t>
      </w:r>
      <w:r w:rsidR="00CE5B5A">
        <w:rPr>
          <w:rFonts w:eastAsia="Calibri"/>
          <w:sz w:val="24"/>
          <w:szCs w:val="24"/>
          <w:lang w:eastAsia="en-US"/>
        </w:rPr>
        <w:t>10</w:t>
      </w:r>
      <w:r w:rsidRPr="00AC13AF">
        <w:rPr>
          <w:rFonts w:eastAsia="Calibri"/>
          <w:sz w:val="24"/>
          <w:szCs w:val="24"/>
          <w:lang w:eastAsia="en-US"/>
        </w:rPr>
        <w:t>.</w:t>
      </w:r>
    </w:p>
    <w:p w14:paraId="1290532D" w14:textId="77777777" w:rsidR="007D6344" w:rsidRDefault="007D6344" w:rsidP="00657374">
      <w:pPr>
        <w:spacing w:before="0" w:beforeAutospacing="0" w:after="0" w:afterAutospacing="0" w:line="360" w:lineRule="auto"/>
        <w:ind w:firstLine="709"/>
        <w:jc w:val="both"/>
        <w:rPr>
          <w:rFonts w:eastAsia="Calibri"/>
          <w:sz w:val="24"/>
          <w:szCs w:val="24"/>
          <w:lang w:eastAsia="en-US"/>
        </w:rPr>
      </w:pPr>
      <w:r w:rsidRPr="00012C11">
        <w:rPr>
          <w:rFonts w:eastAsia="Calibri"/>
          <w:sz w:val="24"/>
          <w:szCs w:val="24"/>
          <w:lang w:eastAsia="en-US"/>
        </w:rPr>
        <w:t>Допускается сокращать пробу при помощи</w:t>
      </w:r>
      <w:r w:rsidR="00BB283F">
        <w:rPr>
          <w:rFonts w:eastAsia="Calibri"/>
          <w:sz w:val="24"/>
          <w:szCs w:val="24"/>
          <w:lang w:eastAsia="en-US"/>
        </w:rPr>
        <w:t xml:space="preserve"> различных типов </w:t>
      </w:r>
      <w:r w:rsidR="00BB283F" w:rsidRPr="00012C11">
        <w:rPr>
          <w:rFonts w:eastAsia="Calibri"/>
          <w:sz w:val="24"/>
          <w:szCs w:val="24"/>
          <w:lang w:eastAsia="en-US"/>
        </w:rPr>
        <w:t>механических делителей</w:t>
      </w:r>
      <w:r w:rsidR="00BB283F">
        <w:rPr>
          <w:rFonts w:eastAsia="Calibri" w:cs="Times New Roman"/>
          <w:sz w:val="24"/>
          <w:szCs w:val="24"/>
          <w:lang w:eastAsia="en-US"/>
        </w:rPr>
        <w:t>.</w:t>
      </w:r>
    </w:p>
    <w:p w14:paraId="45D39A06" w14:textId="77777777" w:rsidR="00656F4A" w:rsidRPr="00C7027A" w:rsidRDefault="00DE1799"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4.</w:t>
      </w:r>
      <w:r w:rsidR="00216E4D" w:rsidRPr="00C7027A">
        <w:rPr>
          <w:rFonts w:eastAsia="Calibri"/>
          <w:sz w:val="24"/>
          <w:szCs w:val="24"/>
          <w:lang w:eastAsia="en-US"/>
        </w:rPr>
        <w:t>2</w:t>
      </w:r>
      <w:r w:rsidRPr="00C7027A">
        <w:rPr>
          <w:rFonts w:eastAsia="Calibri"/>
          <w:sz w:val="24"/>
          <w:szCs w:val="24"/>
          <w:lang w:eastAsia="en-US"/>
        </w:rPr>
        <w:t>.</w:t>
      </w:r>
      <w:r w:rsidR="00CE5B5A">
        <w:rPr>
          <w:rFonts w:eastAsia="Calibri"/>
          <w:sz w:val="24"/>
          <w:szCs w:val="24"/>
          <w:lang w:eastAsia="en-US"/>
        </w:rPr>
        <w:t>9</w:t>
      </w:r>
      <w:r w:rsidRPr="00C7027A">
        <w:rPr>
          <w:rFonts w:eastAsia="Calibri"/>
          <w:sz w:val="24"/>
          <w:szCs w:val="24"/>
          <w:lang w:eastAsia="en-US"/>
        </w:rPr>
        <w:t>.1 При квартовании п</w:t>
      </w:r>
      <w:r w:rsidR="00656F4A" w:rsidRPr="00C7027A">
        <w:rPr>
          <w:rFonts w:eastAsia="Calibri"/>
          <w:sz w:val="24"/>
          <w:szCs w:val="24"/>
          <w:lang w:eastAsia="en-US"/>
        </w:rPr>
        <w:t xml:space="preserve">робу </w:t>
      </w:r>
      <w:r w:rsidR="00AE61B8" w:rsidRPr="00C7027A">
        <w:rPr>
          <w:rFonts w:eastAsia="Calibri"/>
          <w:sz w:val="24"/>
          <w:szCs w:val="24"/>
          <w:lang w:eastAsia="en-US"/>
        </w:rPr>
        <w:t xml:space="preserve">тщательно перемешивают и </w:t>
      </w:r>
      <w:r w:rsidR="00AC13AF" w:rsidRPr="00C7027A">
        <w:rPr>
          <w:rFonts w:eastAsia="Calibri"/>
          <w:sz w:val="24"/>
          <w:szCs w:val="24"/>
          <w:lang w:eastAsia="en-US"/>
        </w:rPr>
        <w:t xml:space="preserve">распределяют </w:t>
      </w:r>
      <w:r w:rsidR="003623C8">
        <w:rPr>
          <w:rFonts w:eastAsia="Calibri"/>
          <w:sz w:val="24"/>
          <w:szCs w:val="24"/>
          <w:lang w:eastAsia="en-US"/>
        </w:rPr>
        <w:t xml:space="preserve">тонким </w:t>
      </w:r>
      <w:r w:rsidR="00AC13AF" w:rsidRPr="00C7027A">
        <w:rPr>
          <w:rFonts w:eastAsia="Calibri"/>
          <w:sz w:val="24"/>
          <w:szCs w:val="24"/>
          <w:lang w:eastAsia="en-US"/>
        </w:rPr>
        <w:t>ровным слоем</w:t>
      </w:r>
      <w:r w:rsidR="00656F4A" w:rsidRPr="00C7027A">
        <w:rPr>
          <w:rFonts w:eastAsia="Calibri"/>
          <w:sz w:val="24"/>
          <w:szCs w:val="24"/>
          <w:lang w:eastAsia="en-US"/>
        </w:rPr>
        <w:t xml:space="preserve"> на чистой, ровной и сухой поверхности (например, на листе фанеры, металла или специальной подложке)</w:t>
      </w:r>
      <w:r w:rsidR="00AC13AF" w:rsidRPr="00C7027A">
        <w:rPr>
          <w:rFonts w:eastAsia="Calibri"/>
          <w:sz w:val="24"/>
          <w:szCs w:val="24"/>
          <w:lang w:eastAsia="en-US"/>
        </w:rPr>
        <w:t xml:space="preserve"> площадью не менее 1 м</w:t>
      </w:r>
      <w:r w:rsidR="00AC13AF" w:rsidRPr="00C7027A">
        <w:rPr>
          <w:rFonts w:eastAsia="Calibri"/>
          <w:sz w:val="24"/>
          <w:szCs w:val="24"/>
          <w:vertAlign w:val="superscript"/>
          <w:lang w:eastAsia="en-US"/>
        </w:rPr>
        <w:t>2</w:t>
      </w:r>
      <w:r w:rsidR="00656F4A" w:rsidRPr="00C7027A">
        <w:rPr>
          <w:rFonts w:eastAsia="Calibri"/>
          <w:sz w:val="24"/>
          <w:szCs w:val="24"/>
          <w:lang w:eastAsia="en-US"/>
        </w:rPr>
        <w:t xml:space="preserve">. </w:t>
      </w:r>
      <w:r w:rsidRPr="00C7027A">
        <w:rPr>
          <w:rFonts w:eastAsia="Calibri"/>
          <w:sz w:val="24"/>
          <w:szCs w:val="24"/>
          <w:lang w:eastAsia="en-US"/>
        </w:rPr>
        <w:t>Д</w:t>
      </w:r>
      <w:r w:rsidR="00656F4A" w:rsidRPr="00C7027A">
        <w:rPr>
          <w:rFonts w:eastAsia="Calibri"/>
          <w:sz w:val="24"/>
          <w:szCs w:val="24"/>
          <w:lang w:eastAsia="en-US"/>
        </w:rPr>
        <w:t>ля перемешивания и формирования конуса</w:t>
      </w:r>
      <w:r w:rsidRPr="00C7027A">
        <w:rPr>
          <w:rFonts w:eastAsia="Calibri"/>
          <w:sz w:val="24"/>
          <w:szCs w:val="24"/>
          <w:lang w:eastAsia="en-US"/>
        </w:rPr>
        <w:t xml:space="preserve"> используют лопату или совок</w:t>
      </w:r>
      <w:r w:rsidR="00656F4A" w:rsidRPr="00C7027A">
        <w:rPr>
          <w:rFonts w:eastAsia="Calibri"/>
          <w:sz w:val="24"/>
          <w:szCs w:val="24"/>
          <w:lang w:eastAsia="en-US"/>
        </w:rPr>
        <w:t xml:space="preserve">. </w:t>
      </w:r>
    </w:p>
    <w:p w14:paraId="61C8A641" w14:textId="77777777" w:rsidR="00656F4A" w:rsidRPr="00C7027A" w:rsidRDefault="00ED3EAD"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И</w:t>
      </w:r>
      <w:r w:rsidR="00656F4A" w:rsidRPr="00C7027A">
        <w:rPr>
          <w:rFonts w:eastAsia="Calibri"/>
          <w:sz w:val="24"/>
          <w:szCs w:val="24"/>
          <w:lang w:eastAsia="en-US"/>
        </w:rPr>
        <w:t xml:space="preserve">з перемешанного материала формируют конус. При этом каждое количество песка, находящееся на </w:t>
      </w:r>
      <w:r w:rsidR="003623C8">
        <w:rPr>
          <w:rFonts w:eastAsia="Calibri"/>
          <w:sz w:val="24"/>
          <w:szCs w:val="24"/>
          <w:lang w:eastAsia="en-US"/>
        </w:rPr>
        <w:t xml:space="preserve">совке или </w:t>
      </w:r>
      <w:r w:rsidR="00656F4A" w:rsidRPr="00C7027A">
        <w:rPr>
          <w:rFonts w:eastAsia="Calibri"/>
          <w:sz w:val="24"/>
          <w:szCs w:val="24"/>
          <w:lang w:eastAsia="en-US"/>
        </w:rPr>
        <w:t xml:space="preserve">лопате, помещают на вершину конуса так, чтобы </w:t>
      </w:r>
      <w:r w:rsidR="00AC13AF" w:rsidRPr="00C7027A">
        <w:rPr>
          <w:rFonts w:eastAsia="Calibri"/>
          <w:sz w:val="24"/>
          <w:szCs w:val="24"/>
          <w:lang w:eastAsia="en-US"/>
        </w:rPr>
        <w:t>зерна</w:t>
      </w:r>
      <w:r w:rsidR="00656F4A" w:rsidRPr="00C7027A">
        <w:rPr>
          <w:rFonts w:eastAsia="Calibri"/>
          <w:sz w:val="24"/>
          <w:szCs w:val="24"/>
          <w:lang w:eastAsia="en-US"/>
        </w:rPr>
        <w:t xml:space="preserve"> могли </w:t>
      </w:r>
      <w:r w:rsidR="00AC13AF" w:rsidRPr="00C7027A">
        <w:rPr>
          <w:rFonts w:eastAsia="Calibri"/>
          <w:sz w:val="24"/>
          <w:szCs w:val="24"/>
          <w:lang w:eastAsia="en-US"/>
        </w:rPr>
        <w:t xml:space="preserve">равномерно распределяться с вершины </w:t>
      </w:r>
      <w:r w:rsidR="00656F4A" w:rsidRPr="00C7027A">
        <w:rPr>
          <w:rFonts w:eastAsia="Calibri"/>
          <w:sz w:val="24"/>
          <w:szCs w:val="24"/>
          <w:lang w:eastAsia="en-US"/>
        </w:rPr>
        <w:t>во все стороны</w:t>
      </w:r>
      <w:r w:rsidR="00AC13AF" w:rsidRPr="00C7027A">
        <w:rPr>
          <w:rFonts w:eastAsia="Calibri"/>
          <w:sz w:val="24"/>
          <w:szCs w:val="24"/>
          <w:lang w:eastAsia="en-US"/>
        </w:rPr>
        <w:t xml:space="preserve"> под действием силы тяжести</w:t>
      </w:r>
      <w:r w:rsidR="00656F4A" w:rsidRPr="00C7027A">
        <w:rPr>
          <w:rFonts w:eastAsia="Calibri"/>
          <w:sz w:val="24"/>
          <w:szCs w:val="24"/>
          <w:lang w:eastAsia="en-US"/>
        </w:rPr>
        <w:t>.</w:t>
      </w:r>
    </w:p>
    <w:p w14:paraId="699EEFCA" w14:textId="77777777" w:rsidR="00656F4A" w:rsidRPr="00C7027A" w:rsidRDefault="00656F4A"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 xml:space="preserve">Процесс перемешивания и формирования конуса повторяют </w:t>
      </w:r>
      <w:r w:rsidR="00AC13AF" w:rsidRPr="00C7027A">
        <w:rPr>
          <w:rFonts w:eastAsia="Calibri"/>
          <w:sz w:val="24"/>
          <w:szCs w:val="24"/>
          <w:lang w:eastAsia="en-US"/>
        </w:rPr>
        <w:t>не менее трех</w:t>
      </w:r>
      <w:r w:rsidRPr="00C7027A">
        <w:rPr>
          <w:rFonts w:eastAsia="Calibri"/>
          <w:sz w:val="24"/>
          <w:szCs w:val="24"/>
          <w:lang w:eastAsia="en-US"/>
        </w:rPr>
        <w:t xml:space="preserve"> раз.</w:t>
      </w:r>
    </w:p>
    <w:p w14:paraId="116212F8" w14:textId="77777777" w:rsidR="00656F4A" w:rsidRPr="00C7027A" w:rsidRDefault="00AC13AF"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П</w:t>
      </w:r>
      <w:r w:rsidR="00656F4A" w:rsidRPr="00C7027A">
        <w:rPr>
          <w:rFonts w:eastAsia="Calibri"/>
          <w:sz w:val="24"/>
          <w:szCs w:val="24"/>
          <w:lang w:eastAsia="en-US"/>
        </w:rPr>
        <w:t>оследний конус разравнивают до момента, пока его толщина и диаметр не станут одинаковыми.</w:t>
      </w:r>
    </w:p>
    <w:p w14:paraId="7A7E6DDC" w14:textId="77777777" w:rsidR="00656F4A" w:rsidRPr="00C7027A" w:rsidRDefault="00656F4A"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Разровненную пробу делят на четыре равные части двумя перпендикулярно пересекающимися между собой в центре диагоналями.</w:t>
      </w:r>
    </w:p>
    <w:p w14:paraId="5F4992D9" w14:textId="77777777" w:rsidR="00656F4A" w:rsidRPr="00C7027A" w:rsidRDefault="00656F4A"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lastRenderedPageBreak/>
        <w:t xml:space="preserve">Две противоположные четверти удаляют, а две оставшиеся </w:t>
      </w:r>
      <w:r w:rsidR="00C7027A" w:rsidRPr="00C7027A">
        <w:rPr>
          <w:rFonts w:eastAsia="Calibri"/>
          <w:sz w:val="24"/>
          <w:szCs w:val="24"/>
          <w:lang w:eastAsia="en-US"/>
        </w:rPr>
        <w:t>четверти</w:t>
      </w:r>
      <w:r w:rsidRPr="00C7027A">
        <w:rPr>
          <w:rFonts w:eastAsia="Calibri"/>
          <w:sz w:val="24"/>
          <w:szCs w:val="24"/>
          <w:lang w:eastAsia="en-US"/>
        </w:rPr>
        <w:t xml:space="preserve"> соединяют вместе.</w:t>
      </w:r>
    </w:p>
    <w:p w14:paraId="24936779" w14:textId="77777777" w:rsidR="00656F4A" w:rsidRPr="00C7027A" w:rsidRDefault="00656F4A" w:rsidP="00656F4A">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 xml:space="preserve">Операцию смешивания и деления на четыре части повторяют до получения пробы требуемой массы. </w:t>
      </w:r>
    </w:p>
    <w:p w14:paraId="45F5623A" w14:textId="77777777" w:rsidR="00657374" w:rsidRPr="00657374" w:rsidRDefault="00997E50"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2</w:t>
      </w:r>
      <w:r>
        <w:rPr>
          <w:rFonts w:eastAsia="Calibri" w:cs="Times New Roman"/>
          <w:sz w:val="24"/>
          <w:szCs w:val="24"/>
          <w:lang w:eastAsia="en-US"/>
        </w:rPr>
        <w:t>.</w:t>
      </w:r>
      <w:r w:rsidR="00CE5B5A">
        <w:rPr>
          <w:rFonts w:eastAsia="Calibri" w:cs="Times New Roman"/>
          <w:sz w:val="24"/>
          <w:szCs w:val="24"/>
          <w:lang w:eastAsia="en-US"/>
        </w:rPr>
        <w:t>10</w:t>
      </w:r>
      <w:r w:rsidR="00657374" w:rsidRPr="00657374">
        <w:rPr>
          <w:rFonts w:eastAsia="Calibri" w:cs="Times New Roman"/>
          <w:sz w:val="24"/>
          <w:szCs w:val="24"/>
          <w:lang w:eastAsia="en-US"/>
        </w:rPr>
        <w:t xml:space="preserve"> Масса лабораторной пробы при приемочном контроле на предприятии-изготовителе должна быть не менее 5000 г, ее используют для всех испытаний, предусмотренных при приемочном контроле.</w:t>
      </w:r>
    </w:p>
    <w:p w14:paraId="71C619AB"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При проведении периодических испытаний, а также при входном контроле и при определении свойств песка при геологической разведке масса лабораторной пробы должна обеспечивать проведение всех предусмотренных испытаний. Допускается проводить несколько испытаний, используя одну пробу, если в процессе испытаний определяемые свойства песка не изменяются, при этом масса лабораторной пробы должна быть не менее чем в два раза больше суммарной массы, необходимой для проведения испытаний.</w:t>
      </w:r>
    </w:p>
    <w:p w14:paraId="57D3A3B7" w14:textId="77777777" w:rsidR="00657374" w:rsidRPr="00657374" w:rsidRDefault="00997E50"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2</w:t>
      </w:r>
      <w:r w:rsidR="00657374" w:rsidRPr="00657374">
        <w:rPr>
          <w:rFonts w:eastAsia="Calibri" w:cs="Times New Roman"/>
          <w:sz w:val="24"/>
          <w:szCs w:val="24"/>
          <w:lang w:eastAsia="en-US"/>
        </w:rPr>
        <w:t>.</w:t>
      </w:r>
      <w:r w:rsidR="00CE5B5A">
        <w:rPr>
          <w:rFonts w:eastAsia="Calibri" w:cs="Times New Roman"/>
          <w:sz w:val="24"/>
          <w:szCs w:val="24"/>
          <w:lang w:eastAsia="en-US"/>
        </w:rPr>
        <w:t>11</w:t>
      </w:r>
      <w:r w:rsidR="00657374" w:rsidRPr="00657374">
        <w:rPr>
          <w:rFonts w:eastAsia="Calibri" w:cs="Times New Roman"/>
          <w:sz w:val="24"/>
          <w:szCs w:val="24"/>
          <w:lang w:eastAsia="en-US"/>
        </w:rPr>
        <w:t xml:space="preserve"> Для каждого испытания из лабораторной пробы отбирают аналитическую пробу. </w:t>
      </w:r>
    </w:p>
    <w:p w14:paraId="6D3C8137"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 xml:space="preserve">Из аналитической пробы отбирают навески в соответствии с </w:t>
      </w:r>
      <w:r w:rsidR="007D6FEC">
        <w:rPr>
          <w:rFonts w:eastAsia="Calibri" w:cs="Times New Roman"/>
          <w:sz w:val="24"/>
          <w:szCs w:val="24"/>
          <w:lang w:eastAsia="en-US"/>
        </w:rPr>
        <w:t xml:space="preserve">конкретным </w:t>
      </w:r>
      <w:r w:rsidRPr="00657374">
        <w:rPr>
          <w:rFonts w:eastAsia="Calibri" w:cs="Times New Roman"/>
          <w:sz w:val="24"/>
          <w:szCs w:val="24"/>
          <w:lang w:eastAsia="en-US"/>
        </w:rPr>
        <w:t>метод</w:t>
      </w:r>
      <w:r w:rsidR="007D6FEC">
        <w:rPr>
          <w:rFonts w:eastAsia="Calibri" w:cs="Times New Roman"/>
          <w:sz w:val="24"/>
          <w:szCs w:val="24"/>
          <w:lang w:eastAsia="en-US"/>
        </w:rPr>
        <w:t>ом</w:t>
      </w:r>
      <w:r w:rsidRPr="00657374">
        <w:rPr>
          <w:rFonts w:eastAsia="Calibri" w:cs="Times New Roman"/>
          <w:sz w:val="24"/>
          <w:szCs w:val="24"/>
          <w:lang w:eastAsia="en-US"/>
        </w:rPr>
        <w:t xml:space="preserve"> испытаний.</w:t>
      </w:r>
    </w:p>
    <w:p w14:paraId="4535FDBC" w14:textId="77777777" w:rsidR="007D6FEC" w:rsidRPr="00C7027A" w:rsidRDefault="00997E50" w:rsidP="00657374">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4.</w:t>
      </w:r>
      <w:r w:rsidR="00216E4D" w:rsidRPr="00C7027A">
        <w:rPr>
          <w:rFonts w:eastAsia="Calibri" w:cs="Times New Roman"/>
          <w:sz w:val="24"/>
          <w:szCs w:val="24"/>
          <w:lang w:eastAsia="en-US"/>
        </w:rPr>
        <w:t>2</w:t>
      </w:r>
      <w:r w:rsidR="00657374" w:rsidRPr="00C7027A">
        <w:rPr>
          <w:rFonts w:eastAsia="Calibri" w:cs="Times New Roman"/>
          <w:sz w:val="24"/>
          <w:szCs w:val="24"/>
          <w:lang w:eastAsia="en-US"/>
        </w:rPr>
        <w:t>.</w:t>
      </w:r>
      <w:r w:rsidR="00CE5B5A">
        <w:rPr>
          <w:rFonts w:eastAsia="Calibri" w:cs="Times New Roman"/>
          <w:sz w:val="24"/>
          <w:szCs w:val="24"/>
          <w:lang w:eastAsia="en-US"/>
        </w:rPr>
        <w:t>12</w:t>
      </w:r>
      <w:r w:rsidR="00657374" w:rsidRPr="00C7027A">
        <w:rPr>
          <w:rFonts w:eastAsia="Calibri" w:cs="Times New Roman"/>
          <w:sz w:val="24"/>
          <w:szCs w:val="24"/>
          <w:lang w:eastAsia="en-US"/>
        </w:rPr>
        <w:t xml:space="preserve"> На каждую лабораторную пробу, предназначенную для периодических испытаний</w:t>
      </w:r>
      <w:r w:rsidR="00091EEB">
        <w:rPr>
          <w:rFonts w:eastAsia="Calibri" w:cs="Times New Roman"/>
          <w:sz w:val="24"/>
          <w:szCs w:val="24"/>
          <w:lang w:eastAsia="en-US"/>
        </w:rPr>
        <w:t xml:space="preserve"> или</w:t>
      </w:r>
      <w:r w:rsidR="00657374" w:rsidRPr="00C7027A">
        <w:rPr>
          <w:rFonts w:eastAsia="Calibri" w:cs="Times New Roman"/>
          <w:sz w:val="24"/>
          <w:szCs w:val="24"/>
          <w:lang w:eastAsia="en-US"/>
        </w:rPr>
        <w:t xml:space="preserve"> для арбитражных испытаний, </w:t>
      </w:r>
      <w:r w:rsidR="00661216" w:rsidRPr="00C7027A">
        <w:rPr>
          <w:rFonts w:eastAsia="Calibri" w:cs="Times New Roman"/>
          <w:sz w:val="24"/>
          <w:szCs w:val="24"/>
          <w:lang w:eastAsia="en-US"/>
        </w:rPr>
        <w:t>оформляют</w:t>
      </w:r>
      <w:r w:rsidR="00657374" w:rsidRPr="00C7027A">
        <w:rPr>
          <w:rFonts w:eastAsia="Calibri" w:cs="Times New Roman"/>
          <w:sz w:val="24"/>
          <w:szCs w:val="24"/>
          <w:lang w:eastAsia="en-US"/>
        </w:rPr>
        <w:t xml:space="preserve"> акт отбора</w:t>
      </w:r>
      <w:r w:rsidR="007D6FEC" w:rsidRPr="00C7027A">
        <w:rPr>
          <w:rFonts w:eastAsia="Calibri" w:cs="Times New Roman"/>
          <w:sz w:val="24"/>
          <w:szCs w:val="24"/>
          <w:lang w:eastAsia="en-US"/>
        </w:rPr>
        <w:t>.</w:t>
      </w:r>
      <w:r w:rsidR="00C7027A">
        <w:rPr>
          <w:rFonts w:eastAsia="Calibri" w:cs="Times New Roman"/>
          <w:sz w:val="24"/>
          <w:szCs w:val="24"/>
          <w:lang w:eastAsia="en-US"/>
        </w:rPr>
        <w:t xml:space="preserve"> </w:t>
      </w:r>
      <w:r w:rsidR="00C7027A" w:rsidRPr="00C7027A">
        <w:rPr>
          <w:rFonts w:eastAsia="Calibri" w:cs="Times New Roman"/>
          <w:sz w:val="24"/>
          <w:szCs w:val="24"/>
          <w:lang w:eastAsia="en-US"/>
        </w:rPr>
        <w:t>Акт отбора при необходимости оформляют при входном контроле у потребителя.</w:t>
      </w:r>
    </w:p>
    <w:p w14:paraId="4353FEB9"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Акт отбора проб должен включать в себя следующую информацию:</w:t>
      </w:r>
    </w:p>
    <w:p w14:paraId="085FC87E"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номер акта</w:t>
      </w:r>
      <w:r w:rsidR="00534C79">
        <w:rPr>
          <w:rFonts w:eastAsia="Calibri" w:cs="Times New Roman"/>
          <w:sz w:val="24"/>
          <w:szCs w:val="24"/>
          <w:lang w:eastAsia="en-US"/>
        </w:rPr>
        <w:t>,</w:t>
      </w:r>
      <w:r w:rsidRPr="00C7027A">
        <w:rPr>
          <w:rFonts w:eastAsia="Calibri" w:cs="Times New Roman"/>
          <w:sz w:val="24"/>
          <w:szCs w:val="24"/>
          <w:lang w:eastAsia="en-US"/>
        </w:rPr>
        <w:t xml:space="preserve"> дат</w:t>
      </w:r>
      <w:r w:rsidR="00534C79">
        <w:rPr>
          <w:rFonts w:eastAsia="Calibri" w:cs="Times New Roman"/>
          <w:sz w:val="24"/>
          <w:szCs w:val="24"/>
          <w:lang w:eastAsia="en-US"/>
        </w:rPr>
        <w:t>а и время</w:t>
      </w:r>
      <w:r w:rsidRPr="00C7027A">
        <w:rPr>
          <w:rFonts w:eastAsia="Calibri" w:cs="Times New Roman"/>
          <w:sz w:val="24"/>
          <w:szCs w:val="24"/>
          <w:lang w:eastAsia="en-US"/>
        </w:rPr>
        <w:t xml:space="preserve"> отбора проб;</w:t>
      </w:r>
    </w:p>
    <w:p w14:paraId="5D9B2F9C"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наименование и адрес организации, где проводился отбор проб</w:t>
      </w:r>
      <w:r w:rsidR="003E7CAB">
        <w:rPr>
          <w:rFonts w:eastAsia="Calibri" w:cs="Times New Roman"/>
          <w:sz w:val="24"/>
          <w:szCs w:val="24"/>
          <w:lang w:eastAsia="en-US"/>
        </w:rPr>
        <w:t xml:space="preserve"> (место отбора)</w:t>
      </w:r>
      <w:r w:rsidRPr="00C7027A">
        <w:rPr>
          <w:rFonts w:eastAsia="Calibri" w:cs="Times New Roman"/>
          <w:sz w:val="24"/>
          <w:szCs w:val="24"/>
          <w:lang w:eastAsia="en-US"/>
        </w:rPr>
        <w:t>;</w:t>
      </w:r>
    </w:p>
    <w:p w14:paraId="257E6976"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наименование изготовителя;</w:t>
      </w:r>
    </w:p>
    <w:p w14:paraId="7DA09C05" w14:textId="77777777" w:rsidR="007D6FEC"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наименование материала;</w:t>
      </w:r>
    </w:p>
    <w:p w14:paraId="158E68F3" w14:textId="77777777" w:rsidR="00534C79" w:rsidRPr="00C7027A" w:rsidRDefault="00534C79" w:rsidP="007D6FEC">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номер партии;</w:t>
      </w:r>
    </w:p>
    <w:p w14:paraId="135CF2F2" w14:textId="77777777" w:rsidR="00F4523B" w:rsidRPr="00C7027A" w:rsidRDefault="00F4523B"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обозначение пробы;</w:t>
      </w:r>
    </w:p>
    <w:p w14:paraId="6FE0D805"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порядок отбора</w:t>
      </w:r>
      <w:r w:rsidR="00534C79">
        <w:rPr>
          <w:rFonts w:eastAsia="Calibri" w:cs="Times New Roman"/>
          <w:sz w:val="24"/>
          <w:szCs w:val="24"/>
          <w:lang w:eastAsia="en-US"/>
        </w:rPr>
        <w:t xml:space="preserve"> с указанием способа отбора</w:t>
      </w:r>
      <w:r w:rsidRPr="00C7027A">
        <w:rPr>
          <w:rFonts w:eastAsia="Calibri" w:cs="Times New Roman"/>
          <w:sz w:val="24"/>
          <w:szCs w:val="24"/>
          <w:lang w:eastAsia="en-US"/>
        </w:rPr>
        <w:t>;</w:t>
      </w:r>
    </w:p>
    <w:p w14:paraId="1FCC3B2B"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масса отобранной пробы;</w:t>
      </w:r>
    </w:p>
    <w:p w14:paraId="7906A421"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xml:space="preserve">- цель </w:t>
      </w:r>
      <w:r w:rsidR="00091EEB">
        <w:rPr>
          <w:rFonts w:eastAsia="Calibri" w:cs="Times New Roman"/>
          <w:sz w:val="24"/>
          <w:szCs w:val="24"/>
          <w:lang w:eastAsia="en-US"/>
        </w:rPr>
        <w:t>испытания</w:t>
      </w:r>
      <w:r w:rsidRPr="00C7027A">
        <w:rPr>
          <w:rFonts w:eastAsia="Calibri" w:cs="Times New Roman"/>
          <w:sz w:val="24"/>
          <w:szCs w:val="24"/>
          <w:lang w:eastAsia="en-US"/>
        </w:rPr>
        <w:t>;</w:t>
      </w:r>
    </w:p>
    <w:p w14:paraId="0ED37915"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место отбора;</w:t>
      </w:r>
    </w:p>
    <w:p w14:paraId="61D8CE1A"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xml:space="preserve">- идентификацию </w:t>
      </w:r>
      <w:r w:rsidR="00F4523B" w:rsidRPr="00C7027A">
        <w:rPr>
          <w:rFonts w:eastAsia="Calibri" w:cs="Times New Roman"/>
          <w:sz w:val="24"/>
          <w:szCs w:val="24"/>
          <w:lang w:eastAsia="en-US"/>
        </w:rPr>
        <w:t>песка</w:t>
      </w:r>
      <w:r w:rsidRPr="00C7027A">
        <w:rPr>
          <w:rFonts w:eastAsia="Calibri" w:cs="Times New Roman"/>
          <w:sz w:val="24"/>
          <w:szCs w:val="24"/>
          <w:lang w:eastAsia="en-US"/>
        </w:rPr>
        <w:t xml:space="preserve"> (по паспорту</w:t>
      </w:r>
      <w:r w:rsidR="00F4523B" w:rsidRPr="00C7027A">
        <w:rPr>
          <w:rFonts w:eastAsia="Calibri" w:cs="Times New Roman"/>
          <w:sz w:val="24"/>
          <w:szCs w:val="24"/>
          <w:lang w:eastAsia="en-US"/>
        </w:rPr>
        <w:t xml:space="preserve"> качества или иной товаро</w:t>
      </w:r>
      <w:r w:rsidR="00604EB6">
        <w:rPr>
          <w:rFonts w:eastAsia="Calibri" w:cs="Times New Roman"/>
          <w:sz w:val="24"/>
          <w:szCs w:val="24"/>
          <w:lang w:eastAsia="en-US"/>
        </w:rPr>
        <w:t>-</w:t>
      </w:r>
      <w:r w:rsidR="00F4523B" w:rsidRPr="00C7027A">
        <w:rPr>
          <w:rFonts w:eastAsia="Calibri" w:cs="Times New Roman"/>
          <w:sz w:val="24"/>
          <w:szCs w:val="24"/>
          <w:lang w:eastAsia="en-US"/>
        </w:rPr>
        <w:t>сопроводительной документации</w:t>
      </w:r>
      <w:r w:rsidRPr="00C7027A">
        <w:rPr>
          <w:rFonts w:eastAsia="Calibri" w:cs="Times New Roman"/>
          <w:sz w:val="24"/>
          <w:szCs w:val="24"/>
          <w:lang w:eastAsia="en-US"/>
        </w:rPr>
        <w:t>);</w:t>
      </w:r>
    </w:p>
    <w:p w14:paraId="5567B37B"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lastRenderedPageBreak/>
        <w:t>- подписи представителей организации, в которой проводился отбор проб;</w:t>
      </w:r>
    </w:p>
    <w:p w14:paraId="065D4F14" w14:textId="77777777" w:rsidR="007D6FEC" w:rsidRPr="00C7027A" w:rsidRDefault="007D6FEC" w:rsidP="007D6FEC">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 подписи представителей организации, которая проводила отбор проб.</w:t>
      </w:r>
    </w:p>
    <w:p w14:paraId="44AF5A21"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 xml:space="preserve">Отобранные пробы </w:t>
      </w:r>
      <w:r w:rsidR="007D6FEC">
        <w:rPr>
          <w:rFonts w:eastAsia="Calibri" w:cs="Times New Roman"/>
          <w:sz w:val="24"/>
          <w:szCs w:val="24"/>
          <w:lang w:eastAsia="en-US"/>
        </w:rPr>
        <w:t xml:space="preserve">герметично </w:t>
      </w:r>
      <w:r w:rsidRPr="00657374">
        <w:rPr>
          <w:rFonts w:eastAsia="Calibri" w:cs="Times New Roman"/>
          <w:sz w:val="24"/>
          <w:szCs w:val="24"/>
          <w:lang w:eastAsia="en-US"/>
        </w:rPr>
        <w:t>упаковывают таким образом, чтобы масса и свойства материалов не изменялись до проведения испытаний.</w:t>
      </w:r>
    </w:p>
    <w:p w14:paraId="16216FBE"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 xml:space="preserve">Каждую пробу снабжают двумя этикетками с обозначением пробы. Одну этикетку помещают внутрь упаковки, другую </w:t>
      </w:r>
      <w:r w:rsidR="00997E50">
        <w:rPr>
          <w:rFonts w:eastAsia="Calibri" w:cs="Times New Roman"/>
          <w:sz w:val="24"/>
          <w:szCs w:val="24"/>
          <w:lang w:eastAsia="en-US"/>
        </w:rPr>
        <w:t xml:space="preserve">– </w:t>
      </w:r>
      <w:r w:rsidRPr="00657374">
        <w:rPr>
          <w:rFonts w:eastAsia="Calibri" w:cs="Times New Roman"/>
          <w:sz w:val="24"/>
          <w:szCs w:val="24"/>
          <w:lang w:eastAsia="en-US"/>
        </w:rPr>
        <w:t>на видном месте упаковки.</w:t>
      </w:r>
    </w:p>
    <w:p w14:paraId="1BC89801" w14:textId="77777777" w:rsidR="00657374" w:rsidRPr="00657374" w:rsidRDefault="00997E50"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2</w:t>
      </w:r>
      <w:r>
        <w:rPr>
          <w:rFonts w:eastAsia="Calibri" w:cs="Times New Roman"/>
          <w:sz w:val="24"/>
          <w:szCs w:val="24"/>
          <w:lang w:eastAsia="en-US"/>
        </w:rPr>
        <w:t>.</w:t>
      </w:r>
      <w:r w:rsidR="00CE5B5A">
        <w:rPr>
          <w:rFonts w:eastAsia="Calibri" w:cs="Times New Roman"/>
          <w:sz w:val="24"/>
          <w:szCs w:val="24"/>
          <w:lang w:eastAsia="en-US"/>
        </w:rPr>
        <w:t>13</w:t>
      </w:r>
      <w:r w:rsidR="00657374" w:rsidRPr="00657374">
        <w:rPr>
          <w:rFonts w:eastAsia="Calibri" w:cs="Times New Roman"/>
          <w:sz w:val="24"/>
          <w:szCs w:val="24"/>
          <w:lang w:eastAsia="en-US"/>
        </w:rPr>
        <w:t xml:space="preserve"> Для проверки качества песка, добытого и уложенного способом гидромеханизации, карту намыва делят в плане по длине (вдоль карты намыва) на три части.</w:t>
      </w:r>
    </w:p>
    <w:p w14:paraId="797C18E1"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 xml:space="preserve">От каждой части отбирают точечные пробы не менее чем из пяти разных мест (в плане). Для отбора точечной пробы выкапывают лунку глубиной </w:t>
      </w:r>
      <w:r w:rsidR="00997E50">
        <w:rPr>
          <w:rFonts w:eastAsia="Calibri" w:cs="Times New Roman"/>
          <w:sz w:val="24"/>
          <w:szCs w:val="24"/>
          <w:lang w:eastAsia="en-US"/>
        </w:rPr>
        <w:t>(</w:t>
      </w:r>
      <w:r w:rsidRPr="00657374">
        <w:rPr>
          <w:rFonts w:eastAsia="Calibri" w:cs="Times New Roman"/>
          <w:sz w:val="24"/>
          <w:szCs w:val="24"/>
          <w:lang w:eastAsia="en-US"/>
        </w:rPr>
        <w:t>0,2</w:t>
      </w:r>
      <w:r w:rsidR="00997E50">
        <w:rPr>
          <w:rFonts w:eastAsia="Calibri" w:cs="Times New Roman"/>
          <w:sz w:val="24"/>
          <w:szCs w:val="24"/>
          <w:lang w:eastAsia="en-US"/>
        </w:rPr>
        <w:t>–</w:t>
      </w:r>
      <w:r w:rsidRPr="00657374">
        <w:rPr>
          <w:rFonts w:eastAsia="Calibri" w:cs="Times New Roman"/>
          <w:sz w:val="24"/>
          <w:szCs w:val="24"/>
          <w:lang w:eastAsia="en-US"/>
        </w:rPr>
        <w:t>0,4</w:t>
      </w:r>
      <w:r w:rsidR="00997E50">
        <w:rPr>
          <w:rFonts w:eastAsia="Calibri" w:cs="Times New Roman"/>
          <w:sz w:val="24"/>
          <w:szCs w:val="24"/>
          <w:lang w:eastAsia="en-US"/>
        </w:rPr>
        <w:t>)</w:t>
      </w:r>
      <w:r w:rsidRPr="00657374">
        <w:rPr>
          <w:rFonts w:eastAsia="Calibri" w:cs="Times New Roman"/>
          <w:sz w:val="24"/>
          <w:szCs w:val="24"/>
          <w:lang w:eastAsia="en-US"/>
        </w:rPr>
        <w:t xml:space="preserve"> м. Из лунки пробу песка отбирают совком, перемещая его снизу вверх вдоль стенки лунки.</w:t>
      </w:r>
    </w:p>
    <w:p w14:paraId="28D36A9F"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Из точечных проб путем смешивания получают объединенную пробу, которую сокращают для получения лабораторной пробы по п.</w:t>
      </w:r>
      <w:r w:rsidR="00997E50">
        <w:rPr>
          <w:rFonts w:eastAsia="Calibri" w:cs="Times New Roman"/>
          <w:sz w:val="24"/>
          <w:szCs w:val="24"/>
          <w:lang w:eastAsia="en-US"/>
        </w:rPr>
        <w:t xml:space="preserve"> 4.</w:t>
      </w:r>
      <w:r w:rsidR="007D6FEC">
        <w:rPr>
          <w:rFonts w:eastAsia="Calibri" w:cs="Times New Roman"/>
          <w:sz w:val="24"/>
          <w:szCs w:val="24"/>
          <w:lang w:eastAsia="en-US"/>
        </w:rPr>
        <w:t>2</w:t>
      </w:r>
      <w:r w:rsidRPr="00657374">
        <w:rPr>
          <w:rFonts w:eastAsia="Calibri" w:cs="Times New Roman"/>
          <w:sz w:val="24"/>
          <w:szCs w:val="24"/>
          <w:lang w:eastAsia="en-US"/>
        </w:rPr>
        <w:t>.</w:t>
      </w:r>
      <w:r w:rsidR="00CE5B5A">
        <w:rPr>
          <w:rFonts w:eastAsia="Calibri" w:cs="Times New Roman"/>
          <w:sz w:val="24"/>
          <w:szCs w:val="24"/>
          <w:lang w:eastAsia="en-US"/>
        </w:rPr>
        <w:t>9</w:t>
      </w:r>
      <w:r w:rsidRPr="00657374">
        <w:rPr>
          <w:rFonts w:eastAsia="Calibri" w:cs="Times New Roman"/>
          <w:sz w:val="24"/>
          <w:szCs w:val="24"/>
          <w:lang w:eastAsia="en-US"/>
        </w:rPr>
        <w:t>.</w:t>
      </w:r>
    </w:p>
    <w:p w14:paraId="51AE2B67" w14:textId="77777777" w:rsidR="00657374" w:rsidRPr="00657374" w:rsidRDefault="00657374" w:rsidP="00657374">
      <w:pPr>
        <w:spacing w:before="0" w:beforeAutospacing="0" w:after="0" w:afterAutospacing="0" w:line="360" w:lineRule="auto"/>
        <w:ind w:firstLine="709"/>
        <w:jc w:val="both"/>
        <w:rPr>
          <w:rFonts w:eastAsia="Calibri" w:cs="Times New Roman"/>
          <w:sz w:val="24"/>
          <w:szCs w:val="24"/>
          <w:lang w:eastAsia="en-US"/>
        </w:rPr>
      </w:pPr>
      <w:r w:rsidRPr="00657374">
        <w:rPr>
          <w:rFonts w:eastAsia="Calibri" w:cs="Times New Roman"/>
          <w:sz w:val="24"/>
          <w:szCs w:val="24"/>
          <w:lang w:eastAsia="en-US"/>
        </w:rPr>
        <w:t>Качество песка оценивают отдельно для каждой части карты намыва по результатам испытания отобранной от нее пробы.</w:t>
      </w:r>
    </w:p>
    <w:p w14:paraId="21C3FFDD" w14:textId="77777777" w:rsidR="00657374" w:rsidRPr="00657374" w:rsidRDefault="00997E50"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2</w:t>
      </w:r>
      <w:r>
        <w:rPr>
          <w:rFonts w:eastAsia="Calibri" w:cs="Times New Roman"/>
          <w:sz w:val="24"/>
          <w:szCs w:val="24"/>
          <w:lang w:eastAsia="en-US"/>
        </w:rPr>
        <w:t>.</w:t>
      </w:r>
      <w:r w:rsidR="00657374" w:rsidRPr="00657374">
        <w:rPr>
          <w:rFonts w:eastAsia="Calibri" w:cs="Times New Roman"/>
          <w:sz w:val="24"/>
          <w:szCs w:val="24"/>
          <w:lang w:eastAsia="en-US"/>
        </w:rPr>
        <w:t>1</w:t>
      </w:r>
      <w:r w:rsidR="00CE5B5A">
        <w:rPr>
          <w:rFonts w:eastAsia="Calibri" w:cs="Times New Roman"/>
          <w:sz w:val="24"/>
          <w:szCs w:val="24"/>
          <w:lang w:eastAsia="en-US"/>
        </w:rPr>
        <w:t>4</w:t>
      </w:r>
      <w:r w:rsidR="00657374" w:rsidRPr="00657374">
        <w:rPr>
          <w:rFonts w:eastAsia="Calibri" w:cs="Times New Roman"/>
          <w:sz w:val="24"/>
          <w:szCs w:val="24"/>
          <w:lang w:eastAsia="en-US"/>
        </w:rPr>
        <w:t xml:space="preserve"> При арбитражной проверке качества песка на складах точечные пробы отбирают при помощи </w:t>
      </w:r>
      <w:r w:rsidR="007D6FEC">
        <w:rPr>
          <w:rFonts w:eastAsia="Calibri" w:cs="Times New Roman"/>
          <w:sz w:val="24"/>
          <w:szCs w:val="24"/>
          <w:lang w:eastAsia="en-US"/>
        </w:rPr>
        <w:t xml:space="preserve">пробоотборника или </w:t>
      </w:r>
      <w:r w:rsidR="00657374" w:rsidRPr="00657374">
        <w:rPr>
          <w:rFonts w:eastAsia="Calibri" w:cs="Times New Roman"/>
          <w:sz w:val="24"/>
          <w:szCs w:val="24"/>
          <w:lang w:eastAsia="en-US"/>
        </w:rPr>
        <w:t xml:space="preserve">совка в местах, расположенных равномерно по всей поверхности склада, со дна выкопанных лунок глубиной </w:t>
      </w:r>
      <w:r>
        <w:rPr>
          <w:rFonts w:eastAsia="Calibri" w:cs="Times New Roman"/>
          <w:sz w:val="24"/>
          <w:szCs w:val="24"/>
          <w:lang w:eastAsia="en-US"/>
        </w:rPr>
        <w:t>(</w:t>
      </w:r>
      <w:r w:rsidR="00657374" w:rsidRPr="00657374">
        <w:rPr>
          <w:rFonts w:eastAsia="Calibri" w:cs="Times New Roman"/>
          <w:sz w:val="24"/>
          <w:szCs w:val="24"/>
          <w:lang w:eastAsia="en-US"/>
        </w:rPr>
        <w:t>0,2</w:t>
      </w:r>
      <w:r>
        <w:rPr>
          <w:rFonts w:eastAsia="Calibri" w:cs="Times New Roman"/>
          <w:sz w:val="24"/>
          <w:szCs w:val="24"/>
          <w:lang w:eastAsia="en-US"/>
        </w:rPr>
        <w:t>–</w:t>
      </w:r>
      <w:r w:rsidR="00657374" w:rsidRPr="00657374">
        <w:rPr>
          <w:rFonts w:eastAsia="Calibri" w:cs="Times New Roman"/>
          <w:sz w:val="24"/>
          <w:szCs w:val="24"/>
          <w:lang w:eastAsia="en-US"/>
        </w:rPr>
        <w:t>0,4</w:t>
      </w:r>
      <w:r>
        <w:rPr>
          <w:rFonts w:eastAsia="Calibri" w:cs="Times New Roman"/>
          <w:sz w:val="24"/>
          <w:szCs w:val="24"/>
          <w:lang w:eastAsia="en-US"/>
        </w:rPr>
        <w:t>)</w:t>
      </w:r>
      <w:r w:rsidR="00657374" w:rsidRPr="00657374">
        <w:rPr>
          <w:rFonts w:eastAsia="Calibri" w:cs="Times New Roman"/>
          <w:sz w:val="24"/>
          <w:szCs w:val="24"/>
          <w:lang w:eastAsia="en-US"/>
        </w:rPr>
        <w:t xml:space="preserve"> м. Лунки должны размещаться в шахматном порядке. Расстояние между лунками не должно превышать 10 м. Лабораторную пробу готовят по п.</w:t>
      </w:r>
      <w:r>
        <w:rPr>
          <w:rFonts w:eastAsia="Calibri" w:cs="Times New Roman"/>
          <w:sz w:val="24"/>
          <w:szCs w:val="24"/>
          <w:lang w:eastAsia="en-US"/>
        </w:rPr>
        <w:t xml:space="preserve"> 4.</w:t>
      </w:r>
      <w:r w:rsidR="007D6FEC">
        <w:rPr>
          <w:rFonts w:eastAsia="Calibri" w:cs="Times New Roman"/>
          <w:sz w:val="24"/>
          <w:szCs w:val="24"/>
          <w:lang w:eastAsia="en-US"/>
        </w:rPr>
        <w:t>2</w:t>
      </w:r>
      <w:r w:rsidR="00657374" w:rsidRPr="00657374">
        <w:rPr>
          <w:rFonts w:eastAsia="Calibri" w:cs="Times New Roman"/>
          <w:sz w:val="24"/>
          <w:szCs w:val="24"/>
          <w:lang w:eastAsia="en-US"/>
        </w:rPr>
        <w:t>.</w:t>
      </w:r>
      <w:r w:rsidR="00CE5B5A">
        <w:rPr>
          <w:rFonts w:eastAsia="Calibri" w:cs="Times New Roman"/>
          <w:sz w:val="24"/>
          <w:szCs w:val="24"/>
          <w:lang w:eastAsia="en-US"/>
        </w:rPr>
        <w:t>9</w:t>
      </w:r>
      <w:r w:rsidR="00657374" w:rsidRPr="00657374">
        <w:rPr>
          <w:rFonts w:eastAsia="Calibri" w:cs="Times New Roman"/>
          <w:sz w:val="24"/>
          <w:szCs w:val="24"/>
          <w:lang w:eastAsia="en-US"/>
        </w:rPr>
        <w:t>.</w:t>
      </w:r>
    </w:p>
    <w:p w14:paraId="773B74E8" w14:textId="77777777" w:rsidR="00657374" w:rsidRPr="00C7027A" w:rsidRDefault="00997E50" w:rsidP="00657374">
      <w:pPr>
        <w:spacing w:before="0" w:beforeAutospacing="0" w:after="0" w:afterAutospacing="0" w:line="360" w:lineRule="auto"/>
        <w:ind w:firstLine="709"/>
        <w:jc w:val="both"/>
        <w:rPr>
          <w:rFonts w:eastAsia="Calibri" w:cs="Times New Roman"/>
          <w:sz w:val="24"/>
          <w:szCs w:val="24"/>
          <w:lang w:eastAsia="en-US"/>
        </w:rPr>
      </w:pPr>
      <w:r w:rsidRPr="00C7027A">
        <w:rPr>
          <w:rFonts w:eastAsia="Calibri" w:cs="Times New Roman"/>
          <w:sz w:val="24"/>
          <w:szCs w:val="24"/>
          <w:lang w:eastAsia="en-US"/>
        </w:rPr>
        <w:t>4.</w:t>
      </w:r>
      <w:r w:rsidR="00216E4D" w:rsidRPr="00C7027A">
        <w:rPr>
          <w:rFonts w:eastAsia="Calibri" w:cs="Times New Roman"/>
          <w:sz w:val="24"/>
          <w:szCs w:val="24"/>
          <w:lang w:eastAsia="en-US"/>
        </w:rPr>
        <w:t>2</w:t>
      </w:r>
      <w:r w:rsidR="00657374" w:rsidRPr="00C7027A">
        <w:rPr>
          <w:rFonts w:eastAsia="Calibri" w:cs="Times New Roman"/>
          <w:sz w:val="24"/>
          <w:szCs w:val="24"/>
          <w:lang w:eastAsia="en-US"/>
        </w:rPr>
        <w:t>.1</w:t>
      </w:r>
      <w:r w:rsidR="00CE5B5A">
        <w:rPr>
          <w:rFonts w:eastAsia="Calibri" w:cs="Times New Roman"/>
          <w:sz w:val="24"/>
          <w:szCs w:val="24"/>
          <w:lang w:eastAsia="en-US"/>
        </w:rPr>
        <w:t>5</w:t>
      </w:r>
      <w:r w:rsidR="00657374" w:rsidRPr="00C7027A">
        <w:rPr>
          <w:rFonts w:eastAsia="Calibri" w:cs="Times New Roman"/>
          <w:sz w:val="24"/>
          <w:szCs w:val="24"/>
          <w:lang w:eastAsia="en-US"/>
        </w:rPr>
        <w:t xml:space="preserve"> При входном контроле </w:t>
      </w:r>
      <w:r w:rsidR="00854D6A" w:rsidRPr="00C7027A">
        <w:rPr>
          <w:rFonts w:eastAsia="Calibri" w:cs="Times New Roman"/>
          <w:sz w:val="24"/>
          <w:szCs w:val="24"/>
          <w:lang w:eastAsia="en-US"/>
        </w:rPr>
        <w:t>у потребителя</w:t>
      </w:r>
      <w:r w:rsidR="00657374" w:rsidRPr="00C7027A">
        <w:rPr>
          <w:rFonts w:eastAsia="Calibri" w:cs="Times New Roman"/>
          <w:sz w:val="24"/>
          <w:szCs w:val="24"/>
          <w:lang w:eastAsia="en-US"/>
        </w:rPr>
        <w:t xml:space="preserve"> объединенную пробу песка отбирают от проверяемой партии в соответствии с требованиями ГОСТ 8736. Лабораторную пробу готовят по п.</w:t>
      </w:r>
      <w:r w:rsidR="00854D6A" w:rsidRPr="00C7027A">
        <w:rPr>
          <w:rFonts w:eastAsia="Calibri" w:cs="Times New Roman"/>
          <w:sz w:val="24"/>
          <w:szCs w:val="24"/>
          <w:lang w:eastAsia="en-US"/>
        </w:rPr>
        <w:t xml:space="preserve"> 4.</w:t>
      </w:r>
      <w:r w:rsidR="00216E4D" w:rsidRPr="00C7027A">
        <w:rPr>
          <w:rFonts w:eastAsia="Calibri" w:cs="Times New Roman"/>
          <w:sz w:val="24"/>
          <w:szCs w:val="24"/>
          <w:lang w:eastAsia="en-US"/>
        </w:rPr>
        <w:t>2</w:t>
      </w:r>
      <w:r w:rsidR="00657374" w:rsidRPr="00C7027A">
        <w:rPr>
          <w:rFonts w:eastAsia="Calibri" w:cs="Times New Roman"/>
          <w:sz w:val="24"/>
          <w:szCs w:val="24"/>
          <w:lang w:eastAsia="en-US"/>
        </w:rPr>
        <w:t>.</w:t>
      </w:r>
      <w:r w:rsidR="00CE5B5A">
        <w:rPr>
          <w:rFonts w:eastAsia="Calibri" w:cs="Times New Roman"/>
          <w:sz w:val="24"/>
          <w:szCs w:val="24"/>
          <w:lang w:eastAsia="en-US"/>
        </w:rPr>
        <w:t>9</w:t>
      </w:r>
      <w:r w:rsidR="00657374" w:rsidRPr="00C7027A">
        <w:rPr>
          <w:rFonts w:eastAsia="Calibri" w:cs="Times New Roman"/>
          <w:sz w:val="24"/>
          <w:szCs w:val="24"/>
          <w:lang w:eastAsia="en-US"/>
        </w:rPr>
        <w:t>.</w:t>
      </w:r>
    </w:p>
    <w:p w14:paraId="3F00EE41" w14:textId="77777777" w:rsidR="00657374" w:rsidRDefault="00854D6A" w:rsidP="00657374">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657374" w:rsidRPr="00657374">
        <w:rPr>
          <w:rFonts w:eastAsia="Calibri" w:cs="Times New Roman"/>
          <w:sz w:val="24"/>
          <w:szCs w:val="24"/>
          <w:lang w:eastAsia="en-US"/>
        </w:rPr>
        <w:t>.</w:t>
      </w:r>
      <w:r w:rsidR="00216E4D">
        <w:rPr>
          <w:rFonts w:eastAsia="Calibri" w:cs="Times New Roman"/>
          <w:sz w:val="24"/>
          <w:szCs w:val="24"/>
          <w:lang w:eastAsia="en-US"/>
        </w:rPr>
        <w:t>2</w:t>
      </w:r>
      <w:r>
        <w:rPr>
          <w:rFonts w:eastAsia="Calibri" w:cs="Times New Roman"/>
          <w:sz w:val="24"/>
          <w:szCs w:val="24"/>
          <w:lang w:eastAsia="en-US"/>
        </w:rPr>
        <w:t>.</w:t>
      </w:r>
      <w:r w:rsidR="00657374" w:rsidRPr="00657374">
        <w:rPr>
          <w:rFonts w:eastAsia="Calibri" w:cs="Times New Roman"/>
          <w:sz w:val="24"/>
          <w:szCs w:val="24"/>
          <w:lang w:eastAsia="en-US"/>
        </w:rPr>
        <w:t>1</w:t>
      </w:r>
      <w:r w:rsidR="00CE5B5A">
        <w:rPr>
          <w:rFonts w:eastAsia="Calibri" w:cs="Times New Roman"/>
          <w:sz w:val="24"/>
          <w:szCs w:val="24"/>
          <w:lang w:eastAsia="en-US"/>
        </w:rPr>
        <w:t>6</w:t>
      </w:r>
      <w:r w:rsidR="00657374" w:rsidRPr="00657374">
        <w:rPr>
          <w:rFonts w:eastAsia="Calibri" w:cs="Times New Roman"/>
          <w:sz w:val="24"/>
          <w:szCs w:val="24"/>
          <w:lang w:eastAsia="en-US"/>
        </w:rPr>
        <w:t xml:space="preserve"> При геологической разведке пробы отбирают в соответствии с нормативно</w:t>
      </w:r>
      <w:r w:rsidR="009669BB">
        <w:rPr>
          <w:rFonts w:eastAsia="Calibri" w:cs="Times New Roman"/>
          <w:sz w:val="24"/>
          <w:szCs w:val="24"/>
          <w:lang w:eastAsia="en-US"/>
        </w:rPr>
        <w:t>й</w:t>
      </w:r>
      <w:r w:rsidR="00657374" w:rsidRPr="00657374">
        <w:rPr>
          <w:rFonts w:eastAsia="Calibri" w:cs="Times New Roman"/>
          <w:sz w:val="24"/>
          <w:szCs w:val="24"/>
          <w:lang w:eastAsia="en-US"/>
        </w:rPr>
        <w:t xml:space="preserve"> документацией</w:t>
      </w:r>
      <w:r w:rsidR="00C7027A">
        <w:rPr>
          <w:rFonts w:eastAsia="Calibri" w:cs="Times New Roman"/>
          <w:sz w:val="24"/>
          <w:szCs w:val="24"/>
          <w:lang w:eastAsia="en-US"/>
        </w:rPr>
        <w:t>, принятой в данной сфере</w:t>
      </w:r>
      <w:r w:rsidR="00657374" w:rsidRPr="00657374">
        <w:rPr>
          <w:rFonts w:eastAsia="Calibri" w:cs="Times New Roman"/>
          <w:sz w:val="24"/>
          <w:szCs w:val="24"/>
          <w:lang w:eastAsia="en-US"/>
        </w:rPr>
        <w:t>.</w:t>
      </w:r>
    </w:p>
    <w:p w14:paraId="21C104C3" w14:textId="77777777" w:rsidR="0064294B" w:rsidRDefault="007D6FEC" w:rsidP="00F4523B">
      <w:pPr>
        <w:spacing w:before="0" w:beforeAutospacing="0" w:after="0" w:afterAutospacing="0" w:line="360" w:lineRule="auto"/>
        <w:ind w:firstLine="709"/>
        <w:jc w:val="both"/>
        <w:rPr>
          <w:rFonts w:eastAsia="Calibri"/>
          <w:sz w:val="24"/>
          <w:szCs w:val="24"/>
          <w:lang w:eastAsia="en-US"/>
        </w:rPr>
      </w:pPr>
      <w:r w:rsidRPr="00C7027A">
        <w:rPr>
          <w:rFonts w:eastAsia="Calibri"/>
          <w:sz w:val="24"/>
          <w:szCs w:val="24"/>
          <w:lang w:eastAsia="en-US"/>
        </w:rPr>
        <w:t>4.2.1</w:t>
      </w:r>
      <w:r w:rsidR="00CE5B5A">
        <w:rPr>
          <w:rFonts w:eastAsia="Calibri"/>
          <w:sz w:val="24"/>
          <w:szCs w:val="24"/>
          <w:lang w:eastAsia="en-US"/>
        </w:rPr>
        <w:t>7</w:t>
      </w:r>
      <w:r w:rsidRPr="00C7027A">
        <w:rPr>
          <w:rFonts w:eastAsia="Calibri"/>
          <w:sz w:val="24"/>
          <w:szCs w:val="24"/>
          <w:lang w:eastAsia="en-US"/>
        </w:rPr>
        <w:t xml:space="preserve"> Допускается </w:t>
      </w:r>
      <w:r w:rsidR="00C7027A" w:rsidRPr="00C7027A">
        <w:rPr>
          <w:rFonts w:eastAsia="Calibri"/>
          <w:sz w:val="24"/>
          <w:szCs w:val="24"/>
          <w:lang w:eastAsia="en-US"/>
        </w:rPr>
        <w:t xml:space="preserve">при согласовании заинтересованных сторон </w:t>
      </w:r>
      <w:r w:rsidRPr="00C7027A">
        <w:rPr>
          <w:rFonts w:eastAsia="Calibri"/>
          <w:sz w:val="24"/>
          <w:szCs w:val="24"/>
          <w:lang w:eastAsia="en-US"/>
        </w:rPr>
        <w:t>проводить отбор проб по ГОСТ 32728</w:t>
      </w:r>
      <w:r w:rsidR="00F4523B" w:rsidRPr="00C7027A">
        <w:rPr>
          <w:rFonts w:eastAsia="Calibri"/>
          <w:sz w:val="24"/>
          <w:szCs w:val="24"/>
          <w:lang w:eastAsia="en-US"/>
        </w:rPr>
        <w:t>.</w:t>
      </w:r>
    </w:p>
    <w:p w14:paraId="04E07BD1" w14:textId="77777777" w:rsidR="00271B41" w:rsidRDefault="00271B41" w:rsidP="00271B41">
      <w:pPr>
        <w:spacing w:before="0" w:beforeAutospacing="0" w:after="0" w:afterAutospacing="0" w:line="360" w:lineRule="auto"/>
        <w:ind w:firstLine="709"/>
        <w:jc w:val="both"/>
        <w:rPr>
          <w:rFonts w:eastAsia="Calibri"/>
          <w:bCs/>
          <w:lang w:eastAsia="en-US"/>
        </w:rPr>
      </w:pPr>
      <w:r w:rsidRPr="001E29B2">
        <w:rPr>
          <w:rFonts w:eastAsia="Calibri"/>
          <w:bCs/>
          <w:spacing w:val="40"/>
          <w:lang w:eastAsia="en-US"/>
        </w:rPr>
        <w:t>Примечание</w:t>
      </w:r>
      <w:r w:rsidRPr="001E29B2">
        <w:rPr>
          <w:rFonts w:eastAsia="Calibri"/>
          <w:bCs/>
          <w:lang w:eastAsia="en-US"/>
        </w:rPr>
        <w:t xml:space="preserve"> – </w:t>
      </w:r>
      <w:r>
        <w:rPr>
          <w:rFonts w:eastAsia="Calibri"/>
          <w:bCs/>
          <w:lang w:eastAsia="en-US"/>
        </w:rPr>
        <w:t>Здесь и далее под заинтересованной стороной понимают</w:t>
      </w:r>
      <w:r w:rsidRPr="001E29B2">
        <w:rPr>
          <w:rFonts w:eastAsia="Calibri"/>
          <w:bCs/>
          <w:lang w:eastAsia="en-US"/>
        </w:rPr>
        <w:t xml:space="preserve"> физическое или юридическое лицо или индивидуальный предприниматель, которые имеют интерес в результатах оценки качества песка. К заинтересованным сторонам относят производителей, поставщиков, заказчиков строительных работ, контролирующие органы, а также других участников строительно-монтажных работ, чьи потребности или права связаны с показателями качества песка.</w:t>
      </w:r>
    </w:p>
    <w:p w14:paraId="32FAC5A3" w14:textId="77777777" w:rsidR="00F7798A" w:rsidRDefault="00F7798A" w:rsidP="00854D6A">
      <w:pPr>
        <w:spacing w:before="0" w:beforeAutospacing="0" w:after="0" w:afterAutospacing="0" w:line="360" w:lineRule="auto"/>
        <w:ind w:firstLine="709"/>
        <w:jc w:val="both"/>
        <w:rPr>
          <w:rFonts w:eastAsia="Calibri" w:cs="Times New Roman"/>
          <w:bCs/>
          <w:sz w:val="24"/>
          <w:szCs w:val="24"/>
          <w:lang w:eastAsia="en-US"/>
        </w:rPr>
      </w:pPr>
      <w:r w:rsidRPr="00C7027A">
        <w:rPr>
          <w:rFonts w:eastAsia="Calibri" w:cs="Times New Roman"/>
          <w:bCs/>
          <w:sz w:val="24"/>
          <w:szCs w:val="24"/>
          <w:lang w:eastAsia="en-US"/>
        </w:rPr>
        <w:lastRenderedPageBreak/>
        <w:t>4.2.1</w:t>
      </w:r>
      <w:r w:rsidR="00CE5B5A">
        <w:rPr>
          <w:rFonts w:eastAsia="Calibri" w:cs="Times New Roman"/>
          <w:bCs/>
          <w:sz w:val="24"/>
          <w:szCs w:val="24"/>
          <w:lang w:eastAsia="en-US"/>
        </w:rPr>
        <w:t>8</w:t>
      </w:r>
      <w:r w:rsidRPr="00C7027A">
        <w:rPr>
          <w:rFonts w:eastAsia="Calibri" w:cs="Times New Roman"/>
          <w:bCs/>
          <w:sz w:val="24"/>
          <w:szCs w:val="24"/>
          <w:lang w:eastAsia="en-US"/>
        </w:rPr>
        <w:t xml:space="preserve"> Допускается </w:t>
      </w:r>
      <w:r w:rsidR="00A30E1C" w:rsidRPr="00C7027A">
        <w:rPr>
          <w:rFonts w:eastAsia="Calibri" w:cs="Times New Roman"/>
          <w:bCs/>
          <w:sz w:val="24"/>
          <w:szCs w:val="24"/>
          <w:lang w:eastAsia="en-US"/>
        </w:rPr>
        <w:t>выполнять</w:t>
      </w:r>
      <w:r w:rsidRPr="00C7027A">
        <w:rPr>
          <w:rFonts w:eastAsia="Calibri" w:cs="Times New Roman"/>
          <w:bCs/>
          <w:sz w:val="24"/>
          <w:szCs w:val="24"/>
          <w:lang w:eastAsia="en-US"/>
        </w:rPr>
        <w:t xml:space="preserve"> отбор проб из уложенного в </w:t>
      </w:r>
      <w:r w:rsidR="00C51C83" w:rsidRPr="00C7027A">
        <w:rPr>
          <w:rFonts w:eastAsia="Calibri" w:cs="Times New Roman"/>
          <w:bCs/>
          <w:sz w:val="24"/>
          <w:szCs w:val="24"/>
          <w:lang w:eastAsia="en-US"/>
        </w:rPr>
        <w:t xml:space="preserve">тело </w:t>
      </w:r>
      <w:r w:rsidRPr="00C7027A">
        <w:rPr>
          <w:rFonts w:eastAsia="Calibri" w:cs="Times New Roman"/>
          <w:bCs/>
          <w:sz w:val="24"/>
          <w:szCs w:val="24"/>
          <w:lang w:eastAsia="en-US"/>
        </w:rPr>
        <w:t>конструкци</w:t>
      </w:r>
      <w:r w:rsidR="00C51C83" w:rsidRPr="00C7027A">
        <w:rPr>
          <w:rFonts w:eastAsia="Calibri" w:cs="Times New Roman"/>
          <w:bCs/>
          <w:sz w:val="24"/>
          <w:szCs w:val="24"/>
          <w:lang w:eastAsia="en-US"/>
        </w:rPr>
        <w:t>и</w:t>
      </w:r>
      <w:r w:rsidRPr="00C7027A">
        <w:rPr>
          <w:rFonts w:eastAsia="Calibri" w:cs="Times New Roman"/>
          <w:bCs/>
          <w:sz w:val="24"/>
          <w:szCs w:val="24"/>
          <w:lang w:eastAsia="en-US"/>
        </w:rPr>
        <w:t xml:space="preserve"> песка. При этом </w:t>
      </w:r>
      <w:r w:rsidR="00C51C83" w:rsidRPr="00C7027A">
        <w:rPr>
          <w:rFonts w:eastAsia="Calibri" w:cs="Times New Roman"/>
          <w:bCs/>
          <w:sz w:val="24"/>
          <w:szCs w:val="24"/>
          <w:lang w:eastAsia="en-US"/>
        </w:rPr>
        <w:t>по возможности</w:t>
      </w:r>
      <w:r w:rsidRPr="00C7027A">
        <w:rPr>
          <w:rFonts w:eastAsia="Calibri" w:cs="Times New Roman"/>
          <w:bCs/>
          <w:sz w:val="24"/>
          <w:szCs w:val="24"/>
          <w:lang w:eastAsia="en-US"/>
        </w:rPr>
        <w:t xml:space="preserve"> точечные пробы отбира</w:t>
      </w:r>
      <w:r w:rsidR="00C51C83" w:rsidRPr="00C7027A">
        <w:rPr>
          <w:rFonts w:eastAsia="Calibri" w:cs="Times New Roman"/>
          <w:bCs/>
          <w:sz w:val="24"/>
          <w:szCs w:val="24"/>
          <w:lang w:eastAsia="en-US"/>
        </w:rPr>
        <w:t>ют</w:t>
      </w:r>
      <w:r w:rsidRPr="00C7027A">
        <w:rPr>
          <w:rFonts w:eastAsia="Calibri" w:cs="Times New Roman"/>
          <w:bCs/>
          <w:sz w:val="24"/>
          <w:szCs w:val="24"/>
          <w:lang w:eastAsia="en-US"/>
        </w:rPr>
        <w:t xml:space="preserve"> </w:t>
      </w:r>
      <w:r w:rsidR="00C51C83" w:rsidRPr="00C7027A">
        <w:rPr>
          <w:rFonts w:eastAsia="Calibri" w:cs="Times New Roman"/>
          <w:bCs/>
          <w:sz w:val="24"/>
          <w:szCs w:val="24"/>
          <w:lang w:eastAsia="en-US"/>
        </w:rPr>
        <w:t>по</w:t>
      </w:r>
      <w:r w:rsidRPr="00C7027A">
        <w:rPr>
          <w:rFonts w:eastAsia="Calibri" w:cs="Times New Roman"/>
          <w:bCs/>
          <w:sz w:val="24"/>
          <w:szCs w:val="24"/>
          <w:lang w:eastAsia="en-US"/>
        </w:rPr>
        <w:t xml:space="preserve"> вс</w:t>
      </w:r>
      <w:r w:rsidR="00C51C83" w:rsidRPr="00C7027A">
        <w:rPr>
          <w:rFonts w:eastAsia="Calibri" w:cs="Times New Roman"/>
          <w:bCs/>
          <w:sz w:val="24"/>
          <w:szCs w:val="24"/>
          <w:lang w:eastAsia="en-US"/>
        </w:rPr>
        <w:t>ей</w:t>
      </w:r>
      <w:r w:rsidRPr="00C7027A">
        <w:rPr>
          <w:rFonts w:eastAsia="Calibri" w:cs="Times New Roman"/>
          <w:bCs/>
          <w:sz w:val="24"/>
          <w:szCs w:val="24"/>
          <w:lang w:eastAsia="en-US"/>
        </w:rPr>
        <w:t xml:space="preserve"> толщин</w:t>
      </w:r>
      <w:r w:rsidR="00C51C83" w:rsidRPr="00C7027A">
        <w:rPr>
          <w:rFonts w:eastAsia="Calibri" w:cs="Times New Roman"/>
          <w:bCs/>
          <w:sz w:val="24"/>
          <w:szCs w:val="24"/>
          <w:lang w:eastAsia="en-US"/>
        </w:rPr>
        <w:t>е</w:t>
      </w:r>
      <w:r w:rsidRPr="00C7027A">
        <w:rPr>
          <w:rFonts w:eastAsia="Calibri" w:cs="Times New Roman"/>
          <w:bCs/>
          <w:sz w:val="24"/>
          <w:szCs w:val="24"/>
          <w:lang w:eastAsia="en-US"/>
        </w:rPr>
        <w:t xml:space="preserve"> (глубин</w:t>
      </w:r>
      <w:r w:rsidR="00C51C83" w:rsidRPr="00C7027A">
        <w:rPr>
          <w:rFonts w:eastAsia="Calibri" w:cs="Times New Roman"/>
          <w:bCs/>
          <w:sz w:val="24"/>
          <w:szCs w:val="24"/>
          <w:lang w:eastAsia="en-US"/>
        </w:rPr>
        <w:t>е</w:t>
      </w:r>
      <w:r w:rsidRPr="00C7027A">
        <w:rPr>
          <w:rFonts w:eastAsia="Calibri" w:cs="Times New Roman"/>
          <w:bCs/>
          <w:sz w:val="24"/>
          <w:szCs w:val="24"/>
          <w:lang w:eastAsia="en-US"/>
        </w:rPr>
        <w:t xml:space="preserve">) </w:t>
      </w:r>
      <w:r w:rsidR="00C51C83" w:rsidRPr="00C7027A">
        <w:rPr>
          <w:rFonts w:eastAsia="Calibri" w:cs="Times New Roman"/>
          <w:bCs/>
          <w:sz w:val="24"/>
          <w:szCs w:val="24"/>
          <w:lang w:eastAsia="en-US"/>
        </w:rPr>
        <w:t xml:space="preserve">тела </w:t>
      </w:r>
      <w:r w:rsidRPr="00C7027A">
        <w:rPr>
          <w:rFonts w:eastAsia="Calibri" w:cs="Times New Roman"/>
          <w:bCs/>
          <w:sz w:val="24"/>
          <w:szCs w:val="24"/>
          <w:lang w:eastAsia="en-US"/>
        </w:rPr>
        <w:t>конструкции. При отсутствии такой возможности точечные пробы отбирают из лунок, расположенных в шахматном порядке, с разной толщины (глубины).</w:t>
      </w:r>
    </w:p>
    <w:p w14:paraId="597CC758"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Pr>
          <w:rFonts w:eastAsia="Calibri"/>
          <w:bCs/>
          <w:sz w:val="24"/>
          <w:szCs w:val="24"/>
          <w:lang w:eastAsia="en-US"/>
        </w:rPr>
        <w:t>Предварительно в</w:t>
      </w:r>
      <w:r w:rsidRPr="00C51C83">
        <w:rPr>
          <w:rFonts w:eastAsia="Calibri"/>
          <w:bCs/>
          <w:sz w:val="24"/>
          <w:szCs w:val="24"/>
          <w:lang w:eastAsia="en-US"/>
        </w:rPr>
        <w:t xml:space="preserve"> точке отбора необходимо удалить верхний слой</w:t>
      </w:r>
      <w:r>
        <w:rPr>
          <w:rFonts w:eastAsia="Calibri"/>
          <w:bCs/>
          <w:sz w:val="24"/>
          <w:szCs w:val="24"/>
          <w:lang w:eastAsia="en-US"/>
        </w:rPr>
        <w:t xml:space="preserve"> толщиной </w:t>
      </w:r>
      <w:r w:rsidRPr="00C51C83">
        <w:rPr>
          <w:rFonts w:eastAsia="Calibri"/>
          <w:bCs/>
          <w:sz w:val="24"/>
          <w:szCs w:val="24"/>
          <w:lang w:eastAsia="en-US"/>
        </w:rPr>
        <w:t>(2–5</w:t>
      </w:r>
      <w:r>
        <w:rPr>
          <w:rFonts w:eastAsia="Calibri"/>
          <w:bCs/>
          <w:sz w:val="24"/>
          <w:szCs w:val="24"/>
          <w:lang w:eastAsia="en-US"/>
        </w:rPr>
        <w:t>)</w:t>
      </w:r>
      <w:r w:rsidRPr="00C51C83">
        <w:rPr>
          <w:rFonts w:eastAsia="Calibri"/>
          <w:bCs/>
          <w:sz w:val="24"/>
          <w:szCs w:val="24"/>
          <w:lang w:eastAsia="en-US"/>
        </w:rPr>
        <w:t xml:space="preserve"> см, </w:t>
      </w:r>
      <w:r>
        <w:rPr>
          <w:rFonts w:eastAsia="Calibri"/>
          <w:bCs/>
          <w:sz w:val="24"/>
          <w:szCs w:val="24"/>
          <w:lang w:eastAsia="en-US"/>
        </w:rPr>
        <w:t>после этого п</w:t>
      </w:r>
      <w:r w:rsidRPr="00C51C83">
        <w:rPr>
          <w:rFonts w:eastAsia="Calibri"/>
          <w:bCs/>
          <w:sz w:val="24"/>
          <w:szCs w:val="24"/>
          <w:lang w:eastAsia="en-US"/>
        </w:rPr>
        <w:t>оверхность выравнива</w:t>
      </w:r>
      <w:r>
        <w:rPr>
          <w:rFonts w:eastAsia="Calibri"/>
          <w:bCs/>
          <w:sz w:val="24"/>
          <w:szCs w:val="24"/>
          <w:lang w:eastAsia="en-US"/>
        </w:rPr>
        <w:t>ют</w:t>
      </w:r>
      <w:r w:rsidRPr="00C51C83">
        <w:rPr>
          <w:rFonts w:eastAsia="Calibri"/>
          <w:bCs/>
          <w:sz w:val="24"/>
          <w:szCs w:val="24"/>
          <w:lang w:eastAsia="en-US"/>
        </w:rPr>
        <w:t>.</w:t>
      </w:r>
    </w:p>
    <w:p w14:paraId="22F85F99" w14:textId="77777777" w:rsidR="00C51C83" w:rsidRDefault="00C51C83" w:rsidP="00C51C83">
      <w:pPr>
        <w:spacing w:before="0" w:beforeAutospacing="0" w:after="0" w:afterAutospacing="0" w:line="360" w:lineRule="auto"/>
        <w:ind w:firstLine="709"/>
        <w:jc w:val="both"/>
        <w:rPr>
          <w:rFonts w:eastAsia="Calibri"/>
          <w:bCs/>
          <w:sz w:val="24"/>
          <w:szCs w:val="24"/>
          <w:lang w:eastAsia="en-US"/>
        </w:rPr>
      </w:pPr>
      <w:r>
        <w:rPr>
          <w:rFonts w:eastAsia="Calibri"/>
          <w:bCs/>
          <w:sz w:val="24"/>
          <w:szCs w:val="24"/>
          <w:lang w:eastAsia="en-US"/>
        </w:rPr>
        <w:t>При о</w:t>
      </w:r>
      <w:r w:rsidRPr="00C51C83">
        <w:rPr>
          <w:rFonts w:eastAsia="Calibri"/>
          <w:bCs/>
          <w:sz w:val="24"/>
          <w:szCs w:val="24"/>
          <w:lang w:eastAsia="en-US"/>
        </w:rPr>
        <w:t>тбор</w:t>
      </w:r>
      <w:r>
        <w:rPr>
          <w:rFonts w:eastAsia="Calibri"/>
          <w:bCs/>
          <w:sz w:val="24"/>
          <w:szCs w:val="24"/>
          <w:lang w:eastAsia="en-US"/>
        </w:rPr>
        <w:t>е проб пробоотборником</w:t>
      </w:r>
      <w:r w:rsidRPr="00C51C83">
        <w:rPr>
          <w:rFonts w:eastAsia="Calibri"/>
          <w:bCs/>
          <w:sz w:val="24"/>
          <w:szCs w:val="24"/>
          <w:lang w:eastAsia="en-US"/>
        </w:rPr>
        <w:t xml:space="preserve"> </w:t>
      </w:r>
      <w:r>
        <w:rPr>
          <w:rFonts w:eastAsia="Calibri"/>
          <w:bCs/>
          <w:sz w:val="24"/>
          <w:szCs w:val="24"/>
          <w:lang w:eastAsia="en-US"/>
        </w:rPr>
        <w:t xml:space="preserve">его </w:t>
      </w:r>
      <w:r w:rsidRPr="00C51C83">
        <w:rPr>
          <w:rFonts w:eastAsia="Calibri"/>
          <w:bCs/>
          <w:sz w:val="24"/>
          <w:szCs w:val="24"/>
          <w:lang w:eastAsia="en-US"/>
        </w:rPr>
        <w:t>погруж</w:t>
      </w:r>
      <w:r>
        <w:rPr>
          <w:rFonts w:eastAsia="Calibri"/>
          <w:bCs/>
          <w:sz w:val="24"/>
          <w:szCs w:val="24"/>
          <w:lang w:eastAsia="en-US"/>
        </w:rPr>
        <w:t>ают</w:t>
      </w:r>
      <w:r w:rsidRPr="00C51C83">
        <w:rPr>
          <w:rFonts w:eastAsia="Calibri"/>
          <w:bCs/>
          <w:sz w:val="24"/>
          <w:szCs w:val="24"/>
          <w:lang w:eastAsia="en-US"/>
        </w:rPr>
        <w:t xml:space="preserve"> на всю толщину уложенного слоя.</w:t>
      </w:r>
    </w:p>
    <w:p w14:paraId="2D784840"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sidRPr="00C51C83">
        <w:rPr>
          <w:rFonts w:eastAsia="Calibri"/>
          <w:bCs/>
          <w:sz w:val="24"/>
          <w:szCs w:val="24"/>
          <w:lang w:eastAsia="en-US"/>
        </w:rPr>
        <w:t xml:space="preserve">При толщине слоя до 30 см </w:t>
      </w:r>
      <w:r>
        <w:rPr>
          <w:rFonts w:eastAsia="Calibri"/>
          <w:bCs/>
          <w:sz w:val="24"/>
          <w:szCs w:val="24"/>
          <w:lang w:eastAsia="en-US"/>
        </w:rPr>
        <w:t xml:space="preserve">применяют </w:t>
      </w:r>
      <w:r w:rsidRPr="00C51C83">
        <w:rPr>
          <w:rFonts w:eastAsia="Calibri"/>
          <w:bCs/>
          <w:sz w:val="24"/>
          <w:szCs w:val="24"/>
          <w:lang w:eastAsia="en-US"/>
        </w:rPr>
        <w:t>метод вертикальной прорези. Выкапывается небольшая лунка (шурф) на всю глубину слоя. Точечная проба берется путем срезания узкой полоски песка вертикально сверху вниз со стенки шурфа (метод «борозды»).</w:t>
      </w:r>
    </w:p>
    <w:p w14:paraId="7A7886A7"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sidRPr="00C51C83">
        <w:rPr>
          <w:rFonts w:eastAsia="Calibri"/>
          <w:bCs/>
          <w:sz w:val="24"/>
          <w:szCs w:val="24"/>
          <w:lang w:eastAsia="en-US"/>
        </w:rPr>
        <w:t xml:space="preserve">При толщине слоя более 30 см </w:t>
      </w:r>
      <w:r>
        <w:rPr>
          <w:rFonts w:eastAsia="Calibri"/>
          <w:bCs/>
          <w:sz w:val="24"/>
          <w:szCs w:val="24"/>
          <w:lang w:eastAsia="en-US"/>
        </w:rPr>
        <w:t>п</w:t>
      </w:r>
      <w:r w:rsidRPr="00C51C83">
        <w:rPr>
          <w:rFonts w:eastAsia="Calibri"/>
          <w:bCs/>
          <w:sz w:val="24"/>
          <w:szCs w:val="24"/>
          <w:lang w:eastAsia="en-US"/>
        </w:rPr>
        <w:t>рименя</w:t>
      </w:r>
      <w:r>
        <w:rPr>
          <w:rFonts w:eastAsia="Calibri"/>
          <w:bCs/>
          <w:sz w:val="24"/>
          <w:szCs w:val="24"/>
          <w:lang w:eastAsia="en-US"/>
        </w:rPr>
        <w:t>ют</w:t>
      </w:r>
      <w:r w:rsidRPr="00C51C83">
        <w:rPr>
          <w:rFonts w:eastAsia="Calibri"/>
          <w:bCs/>
          <w:sz w:val="24"/>
          <w:szCs w:val="24"/>
          <w:lang w:eastAsia="en-US"/>
        </w:rPr>
        <w:t xml:space="preserve"> послойный отбор с помощью пробоотборника или </w:t>
      </w:r>
      <w:r>
        <w:rPr>
          <w:rFonts w:eastAsia="Calibri"/>
          <w:bCs/>
          <w:sz w:val="24"/>
          <w:szCs w:val="24"/>
          <w:lang w:eastAsia="en-US"/>
        </w:rPr>
        <w:t>совка</w:t>
      </w:r>
      <w:r w:rsidRPr="00C51C83">
        <w:rPr>
          <w:rFonts w:eastAsia="Calibri"/>
          <w:bCs/>
          <w:sz w:val="24"/>
          <w:szCs w:val="24"/>
          <w:lang w:eastAsia="en-US"/>
        </w:rPr>
        <w:t>. Точечные пробы берутся из верхней, средней и нижней трети слоя.</w:t>
      </w:r>
    </w:p>
    <w:p w14:paraId="7CD2B8D7"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sidRPr="00C51C83">
        <w:rPr>
          <w:rFonts w:eastAsia="Calibri"/>
          <w:bCs/>
          <w:sz w:val="24"/>
          <w:szCs w:val="24"/>
          <w:lang w:eastAsia="en-US"/>
        </w:rPr>
        <w:t xml:space="preserve">Извлеченный песок немедленно помещается в герметичную </w:t>
      </w:r>
      <w:r w:rsidR="00B175A1" w:rsidRPr="00CE5B5A">
        <w:rPr>
          <w:rFonts w:eastAsia="Calibri"/>
          <w:bCs/>
          <w:sz w:val="24"/>
          <w:szCs w:val="24"/>
          <w:lang w:eastAsia="en-US"/>
        </w:rPr>
        <w:t>упаковку</w:t>
      </w:r>
      <w:r w:rsidRPr="00CE5B5A">
        <w:rPr>
          <w:rFonts w:eastAsia="Calibri"/>
          <w:bCs/>
          <w:sz w:val="24"/>
          <w:szCs w:val="24"/>
          <w:lang w:eastAsia="en-US"/>
        </w:rPr>
        <w:t>.</w:t>
      </w:r>
      <w:r w:rsidRPr="00C51C83">
        <w:rPr>
          <w:rFonts w:eastAsia="Calibri"/>
          <w:bCs/>
          <w:sz w:val="24"/>
          <w:szCs w:val="24"/>
          <w:lang w:eastAsia="en-US"/>
        </w:rPr>
        <w:t xml:space="preserve"> При отборе </w:t>
      </w:r>
      <w:r w:rsidR="002C2D5F">
        <w:rPr>
          <w:rFonts w:eastAsia="Calibri"/>
          <w:bCs/>
          <w:sz w:val="24"/>
          <w:szCs w:val="24"/>
          <w:lang w:eastAsia="en-US"/>
        </w:rPr>
        <w:t xml:space="preserve">пробы для определения </w:t>
      </w:r>
      <w:r w:rsidRPr="00C51C83">
        <w:rPr>
          <w:rFonts w:eastAsia="Calibri"/>
          <w:bCs/>
          <w:sz w:val="24"/>
          <w:szCs w:val="24"/>
          <w:lang w:eastAsia="en-US"/>
        </w:rPr>
        <w:t>влажност</w:t>
      </w:r>
      <w:r w:rsidR="002C2D5F">
        <w:rPr>
          <w:rFonts w:eastAsia="Calibri"/>
          <w:bCs/>
          <w:sz w:val="24"/>
          <w:szCs w:val="24"/>
          <w:lang w:eastAsia="en-US"/>
        </w:rPr>
        <w:t>и</w:t>
      </w:r>
      <w:r w:rsidRPr="00C51C83">
        <w:rPr>
          <w:rFonts w:eastAsia="Calibri"/>
          <w:bCs/>
          <w:sz w:val="24"/>
          <w:szCs w:val="24"/>
          <w:lang w:eastAsia="en-US"/>
        </w:rPr>
        <w:t xml:space="preserve"> время нахождени</w:t>
      </w:r>
      <w:r w:rsidR="00CE5B5A">
        <w:rPr>
          <w:rFonts w:eastAsia="Calibri"/>
          <w:bCs/>
          <w:sz w:val="24"/>
          <w:szCs w:val="24"/>
          <w:lang w:eastAsia="en-US"/>
        </w:rPr>
        <w:t>е</w:t>
      </w:r>
      <w:r w:rsidRPr="00C51C83">
        <w:rPr>
          <w:rFonts w:eastAsia="Calibri"/>
          <w:bCs/>
          <w:sz w:val="24"/>
          <w:szCs w:val="24"/>
          <w:lang w:eastAsia="en-US"/>
        </w:rPr>
        <w:t xml:space="preserve"> пробы на открытом воздухе не </w:t>
      </w:r>
      <w:r w:rsidR="002C2D5F">
        <w:rPr>
          <w:rFonts w:eastAsia="Calibri"/>
          <w:bCs/>
          <w:sz w:val="24"/>
          <w:szCs w:val="24"/>
          <w:lang w:eastAsia="en-US"/>
        </w:rPr>
        <w:t xml:space="preserve">должно быть </w:t>
      </w:r>
      <w:r w:rsidRPr="00C51C83">
        <w:rPr>
          <w:rFonts w:eastAsia="Calibri"/>
          <w:bCs/>
          <w:sz w:val="24"/>
          <w:szCs w:val="24"/>
          <w:lang w:eastAsia="en-US"/>
        </w:rPr>
        <w:t xml:space="preserve">более </w:t>
      </w:r>
      <w:r w:rsidR="002C2D5F">
        <w:rPr>
          <w:rFonts w:eastAsia="Calibri"/>
          <w:bCs/>
          <w:sz w:val="24"/>
          <w:szCs w:val="24"/>
          <w:lang w:eastAsia="en-US"/>
        </w:rPr>
        <w:t xml:space="preserve">5 </w:t>
      </w:r>
      <w:r w:rsidRPr="00C51C83">
        <w:rPr>
          <w:rFonts w:eastAsia="Calibri"/>
          <w:bCs/>
          <w:sz w:val="24"/>
          <w:szCs w:val="24"/>
          <w:lang w:eastAsia="en-US"/>
        </w:rPr>
        <w:t>мин до момента герметизации.</w:t>
      </w:r>
    </w:p>
    <w:p w14:paraId="3B09F9D4"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sidRPr="00C51C83">
        <w:rPr>
          <w:rFonts w:eastAsia="Calibri"/>
          <w:bCs/>
          <w:sz w:val="24"/>
          <w:szCs w:val="24"/>
          <w:lang w:eastAsia="en-US"/>
        </w:rPr>
        <w:t xml:space="preserve">Для получения одной объединенной пробы </w:t>
      </w:r>
      <w:r w:rsidR="002C2D5F">
        <w:rPr>
          <w:rFonts w:eastAsia="Calibri"/>
          <w:bCs/>
          <w:sz w:val="24"/>
          <w:szCs w:val="24"/>
          <w:lang w:eastAsia="en-US"/>
        </w:rPr>
        <w:t xml:space="preserve">отбирают не менее 5 точечных проб на </w:t>
      </w:r>
      <w:r w:rsidRPr="00C51C83">
        <w:rPr>
          <w:rFonts w:eastAsia="Calibri"/>
          <w:bCs/>
          <w:sz w:val="24"/>
          <w:szCs w:val="24"/>
          <w:lang w:eastAsia="en-US"/>
        </w:rPr>
        <w:t>участк</w:t>
      </w:r>
      <w:r w:rsidR="002C2D5F">
        <w:rPr>
          <w:rFonts w:eastAsia="Calibri"/>
          <w:bCs/>
          <w:sz w:val="24"/>
          <w:szCs w:val="24"/>
          <w:lang w:eastAsia="en-US"/>
        </w:rPr>
        <w:t>е</w:t>
      </w:r>
      <w:r w:rsidRPr="00C51C83">
        <w:rPr>
          <w:rFonts w:eastAsia="Calibri"/>
          <w:bCs/>
          <w:sz w:val="24"/>
          <w:szCs w:val="24"/>
          <w:lang w:eastAsia="en-US"/>
        </w:rPr>
        <w:t xml:space="preserve"> </w:t>
      </w:r>
      <w:r w:rsidR="002C2D5F">
        <w:rPr>
          <w:rFonts w:eastAsia="Calibri"/>
          <w:bCs/>
          <w:sz w:val="24"/>
          <w:szCs w:val="24"/>
          <w:lang w:eastAsia="en-US"/>
        </w:rPr>
        <w:t xml:space="preserve">площадью не более </w:t>
      </w:r>
      <w:r w:rsidRPr="00C51C83">
        <w:rPr>
          <w:rFonts w:eastAsia="Calibri"/>
          <w:bCs/>
          <w:sz w:val="24"/>
          <w:szCs w:val="24"/>
          <w:lang w:eastAsia="en-US"/>
        </w:rPr>
        <w:t>200 м</w:t>
      </w:r>
      <w:r w:rsidR="002C2D5F" w:rsidRPr="002C2D5F">
        <w:rPr>
          <w:rFonts w:eastAsia="Calibri"/>
          <w:bCs/>
          <w:sz w:val="24"/>
          <w:szCs w:val="24"/>
          <w:vertAlign w:val="superscript"/>
          <w:lang w:eastAsia="en-US"/>
        </w:rPr>
        <w:t>2</w:t>
      </w:r>
      <w:r w:rsidRPr="00C51C83">
        <w:rPr>
          <w:rFonts w:eastAsia="Calibri"/>
          <w:bCs/>
          <w:sz w:val="24"/>
          <w:szCs w:val="24"/>
          <w:lang w:eastAsia="en-US"/>
        </w:rPr>
        <w:t xml:space="preserve"> или </w:t>
      </w:r>
      <w:r w:rsidR="002C2D5F">
        <w:rPr>
          <w:rFonts w:eastAsia="Calibri"/>
          <w:bCs/>
          <w:sz w:val="24"/>
          <w:szCs w:val="24"/>
          <w:lang w:eastAsia="en-US"/>
        </w:rPr>
        <w:t xml:space="preserve">длиной не более </w:t>
      </w:r>
      <w:r w:rsidRPr="00C51C83">
        <w:rPr>
          <w:rFonts w:eastAsia="Calibri"/>
          <w:bCs/>
          <w:sz w:val="24"/>
          <w:szCs w:val="24"/>
          <w:lang w:eastAsia="en-US"/>
        </w:rPr>
        <w:t>100 м</w:t>
      </w:r>
      <w:r w:rsidR="002C2D5F">
        <w:rPr>
          <w:rFonts w:eastAsia="Calibri"/>
          <w:bCs/>
          <w:sz w:val="24"/>
          <w:szCs w:val="24"/>
          <w:lang w:eastAsia="en-US"/>
        </w:rPr>
        <w:t>.</w:t>
      </w:r>
      <w:r w:rsidRPr="00C51C83">
        <w:rPr>
          <w:rFonts w:eastAsia="Calibri"/>
          <w:bCs/>
          <w:sz w:val="24"/>
          <w:szCs w:val="24"/>
          <w:lang w:eastAsia="en-US"/>
        </w:rPr>
        <w:t xml:space="preserve"> </w:t>
      </w:r>
      <w:r w:rsidR="002C2D5F">
        <w:rPr>
          <w:rFonts w:eastAsia="Calibri"/>
          <w:bCs/>
          <w:sz w:val="24"/>
          <w:szCs w:val="24"/>
          <w:lang w:eastAsia="en-US"/>
        </w:rPr>
        <w:t>Масса</w:t>
      </w:r>
      <w:r w:rsidRPr="00C51C83">
        <w:rPr>
          <w:rFonts w:eastAsia="Calibri"/>
          <w:bCs/>
          <w:sz w:val="24"/>
          <w:szCs w:val="24"/>
          <w:lang w:eastAsia="en-US"/>
        </w:rPr>
        <w:t xml:space="preserve"> каждой точечной пробы должен быть не менее 500 г.</w:t>
      </w:r>
    </w:p>
    <w:p w14:paraId="08C21F3F" w14:textId="77777777" w:rsidR="00C51C83" w:rsidRPr="00C51C83" w:rsidRDefault="00C51C83" w:rsidP="00C51C83">
      <w:pPr>
        <w:spacing w:before="0" w:beforeAutospacing="0" w:after="0" w:afterAutospacing="0" w:line="360" w:lineRule="auto"/>
        <w:ind w:firstLine="709"/>
        <w:jc w:val="both"/>
        <w:rPr>
          <w:rFonts w:eastAsia="Calibri"/>
          <w:bCs/>
          <w:sz w:val="24"/>
          <w:szCs w:val="24"/>
          <w:lang w:eastAsia="en-US"/>
        </w:rPr>
      </w:pPr>
      <w:r w:rsidRPr="00C51C83">
        <w:rPr>
          <w:rFonts w:eastAsia="Calibri"/>
          <w:bCs/>
          <w:sz w:val="24"/>
          <w:szCs w:val="24"/>
          <w:lang w:eastAsia="en-US"/>
        </w:rPr>
        <w:t>Кажд</w:t>
      </w:r>
      <w:r w:rsidR="002C2D5F">
        <w:rPr>
          <w:rFonts w:eastAsia="Calibri"/>
          <w:bCs/>
          <w:sz w:val="24"/>
          <w:szCs w:val="24"/>
          <w:lang w:eastAsia="en-US"/>
        </w:rPr>
        <w:t>ую</w:t>
      </w:r>
      <w:r w:rsidRPr="00C51C83">
        <w:rPr>
          <w:rFonts w:eastAsia="Calibri"/>
          <w:bCs/>
          <w:sz w:val="24"/>
          <w:szCs w:val="24"/>
          <w:lang w:eastAsia="en-US"/>
        </w:rPr>
        <w:t xml:space="preserve"> точк</w:t>
      </w:r>
      <w:r w:rsidR="002C2D5F">
        <w:rPr>
          <w:rFonts w:eastAsia="Calibri"/>
          <w:bCs/>
          <w:sz w:val="24"/>
          <w:szCs w:val="24"/>
          <w:lang w:eastAsia="en-US"/>
        </w:rPr>
        <w:t>у</w:t>
      </w:r>
      <w:r w:rsidRPr="00C51C83">
        <w:rPr>
          <w:rFonts w:eastAsia="Calibri"/>
          <w:bCs/>
          <w:sz w:val="24"/>
          <w:szCs w:val="24"/>
          <w:lang w:eastAsia="en-US"/>
        </w:rPr>
        <w:t xml:space="preserve"> отбора</w:t>
      </w:r>
      <w:r w:rsidR="002C2D5F">
        <w:rPr>
          <w:rFonts w:eastAsia="Calibri"/>
          <w:bCs/>
          <w:sz w:val="24"/>
          <w:szCs w:val="24"/>
          <w:lang w:eastAsia="en-US"/>
        </w:rPr>
        <w:t>, привязанную к осям здания или сооружения или пикетажу,</w:t>
      </w:r>
      <w:r w:rsidRPr="00C51C83">
        <w:rPr>
          <w:rFonts w:eastAsia="Calibri"/>
          <w:bCs/>
          <w:sz w:val="24"/>
          <w:szCs w:val="24"/>
          <w:lang w:eastAsia="en-US"/>
        </w:rPr>
        <w:t xml:space="preserve"> </w:t>
      </w:r>
      <w:r w:rsidR="002C2D5F">
        <w:rPr>
          <w:rFonts w:eastAsia="Calibri"/>
          <w:bCs/>
          <w:sz w:val="24"/>
          <w:szCs w:val="24"/>
          <w:lang w:eastAsia="en-US"/>
        </w:rPr>
        <w:t xml:space="preserve">фиксируют </w:t>
      </w:r>
      <w:r w:rsidRPr="00C51C83">
        <w:rPr>
          <w:rFonts w:eastAsia="Calibri"/>
          <w:bCs/>
          <w:sz w:val="24"/>
          <w:szCs w:val="24"/>
          <w:lang w:eastAsia="en-US"/>
        </w:rPr>
        <w:t xml:space="preserve">в </w:t>
      </w:r>
      <w:r w:rsidR="002C2D5F">
        <w:rPr>
          <w:rFonts w:eastAsia="Calibri"/>
          <w:bCs/>
          <w:sz w:val="24"/>
          <w:szCs w:val="24"/>
          <w:lang w:eastAsia="en-US"/>
        </w:rPr>
        <w:t>а</w:t>
      </w:r>
      <w:r w:rsidRPr="00C51C83">
        <w:rPr>
          <w:rFonts w:eastAsia="Calibri"/>
          <w:bCs/>
          <w:sz w:val="24"/>
          <w:szCs w:val="24"/>
          <w:lang w:eastAsia="en-US"/>
        </w:rPr>
        <w:t>кте отбора проб.</w:t>
      </w:r>
      <w:r w:rsidR="002C2D5F">
        <w:rPr>
          <w:rFonts w:eastAsia="Calibri"/>
          <w:bCs/>
          <w:sz w:val="24"/>
          <w:szCs w:val="24"/>
          <w:lang w:eastAsia="en-US"/>
        </w:rPr>
        <w:t xml:space="preserve"> Дополнительно рекомендуется </w:t>
      </w:r>
      <w:r w:rsidR="00A30E1C">
        <w:rPr>
          <w:rFonts w:eastAsia="Calibri"/>
          <w:bCs/>
          <w:sz w:val="24"/>
          <w:szCs w:val="24"/>
          <w:lang w:eastAsia="en-US"/>
        </w:rPr>
        <w:t>выполнять</w:t>
      </w:r>
      <w:r w:rsidR="002C2D5F">
        <w:rPr>
          <w:rFonts w:eastAsia="Calibri"/>
          <w:bCs/>
          <w:sz w:val="24"/>
          <w:szCs w:val="24"/>
          <w:lang w:eastAsia="en-US"/>
        </w:rPr>
        <w:t xml:space="preserve"> фотофиксацию </w:t>
      </w:r>
      <w:r w:rsidR="00A30E1C">
        <w:rPr>
          <w:rFonts w:eastAsia="Calibri"/>
          <w:bCs/>
          <w:sz w:val="24"/>
          <w:szCs w:val="24"/>
          <w:lang w:eastAsia="en-US"/>
        </w:rPr>
        <w:t>мест отбора точечных пробы</w:t>
      </w:r>
      <w:r w:rsidR="00270868">
        <w:rPr>
          <w:rFonts w:eastAsia="Calibri"/>
          <w:bCs/>
          <w:sz w:val="24"/>
          <w:szCs w:val="24"/>
          <w:lang w:eastAsia="en-US"/>
        </w:rPr>
        <w:t>.</w:t>
      </w:r>
    </w:p>
    <w:p w14:paraId="1A357693" w14:textId="77777777" w:rsidR="001E29B2" w:rsidRPr="001E29B2" w:rsidRDefault="00C51C83" w:rsidP="00C51C83">
      <w:pPr>
        <w:spacing w:before="0" w:beforeAutospacing="0" w:after="0" w:afterAutospacing="0" w:line="360" w:lineRule="auto"/>
        <w:ind w:firstLine="709"/>
        <w:jc w:val="both"/>
        <w:rPr>
          <w:rFonts w:eastAsia="Calibri"/>
          <w:bCs/>
          <w:lang w:eastAsia="en-US"/>
        </w:rPr>
      </w:pPr>
      <w:r w:rsidRPr="00C51C83">
        <w:rPr>
          <w:rFonts w:eastAsia="Calibri"/>
          <w:bCs/>
          <w:sz w:val="24"/>
          <w:szCs w:val="24"/>
          <w:lang w:eastAsia="en-US"/>
        </w:rPr>
        <w:t xml:space="preserve">В случае </w:t>
      </w:r>
      <w:r w:rsidR="002C2D5F">
        <w:rPr>
          <w:rFonts w:eastAsia="Calibri"/>
          <w:bCs/>
          <w:sz w:val="24"/>
          <w:szCs w:val="24"/>
          <w:lang w:eastAsia="en-US"/>
        </w:rPr>
        <w:t>спора между заинтересованными сторонами</w:t>
      </w:r>
      <w:r w:rsidRPr="00C51C83">
        <w:rPr>
          <w:rFonts w:eastAsia="Calibri"/>
          <w:bCs/>
          <w:sz w:val="24"/>
          <w:szCs w:val="24"/>
          <w:lang w:eastAsia="en-US"/>
        </w:rPr>
        <w:t xml:space="preserve"> </w:t>
      </w:r>
      <w:r w:rsidR="002C2D5F">
        <w:rPr>
          <w:rFonts w:eastAsia="Calibri"/>
          <w:bCs/>
          <w:sz w:val="24"/>
          <w:szCs w:val="24"/>
          <w:lang w:eastAsia="en-US"/>
        </w:rPr>
        <w:t>количество точечных проб удваивается</w:t>
      </w:r>
      <w:r w:rsidR="00B175A1">
        <w:rPr>
          <w:rFonts w:eastAsia="Calibri"/>
          <w:bCs/>
          <w:sz w:val="24"/>
          <w:szCs w:val="24"/>
          <w:lang w:eastAsia="en-US"/>
        </w:rPr>
        <w:t>,</w:t>
      </w:r>
      <w:r w:rsidR="002C2D5F">
        <w:rPr>
          <w:rFonts w:eastAsia="Calibri"/>
          <w:bCs/>
          <w:sz w:val="24"/>
          <w:szCs w:val="24"/>
          <w:lang w:eastAsia="en-US"/>
        </w:rPr>
        <w:t xml:space="preserve"> при этом масса</w:t>
      </w:r>
      <w:r w:rsidRPr="00C51C83">
        <w:rPr>
          <w:rFonts w:eastAsia="Calibri"/>
          <w:bCs/>
          <w:sz w:val="24"/>
          <w:szCs w:val="24"/>
          <w:lang w:eastAsia="en-US"/>
        </w:rPr>
        <w:t xml:space="preserve"> </w:t>
      </w:r>
      <w:r w:rsidR="002C2D5F">
        <w:rPr>
          <w:rFonts w:eastAsia="Calibri"/>
          <w:bCs/>
          <w:sz w:val="24"/>
          <w:szCs w:val="24"/>
          <w:lang w:eastAsia="en-US"/>
        </w:rPr>
        <w:t>точечных проб должна быть не менее 1000 г</w:t>
      </w:r>
      <w:r w:rsidRPr="00C51C83">
        <w:rPr>
          <w:rFonts w:eastAsia="Calibri"/>
          <w:bCs/>
          <w:sz w:val="24"/>
          <w:szCs w:val="24"/>
          <w:lang w:eastAsia="en-US"/>
        </w:rPr>
        <w:t xml:space="preserve">. </w:t>
      </w:r>
      <w:r w:rsidR="002C2D5F">
        <w:rPr>
          <w:rFonts w:eastAsia="Calibri"/>
          <w:bCs/>
          <w:sz w:val="24"/>
          <w:szCs w:val="24"/>
          <w:lang w:eastAsia="en-US"/>
        </w:rPr>
        <w:t>Объединенная п</w:t>
      </w:r>
      <w:r w:rsidRPr="00C51C83">
        <w:rPr>
          <w:rFonts w:eastAsia="Calibri"/>
          <w:bCs/>
          <w:sz w:val="24"/>
          <w:szCs w:val="24"/>
          <w:lang w:eastAsia="en-US"/>
        </w:rPr>
        <w:t>роба делится на две части</w:t>
      </w:r>
      <w:r w:rsidR="002C2D5F">
        <w:rPr>
          <w:rFonts w:eastAsia="Calibri"/>
          <w:bCs/>
          <w:sz w:val="24"/>
          <w:szCs w:val="24"/>
          <w:lang w:eastAsia="en-US"/>
        </w:rPr>
        <w:t>, одна из которых подвергается испытаниям, а другая хранится в качестве контрольной (арбитражной) пробы. Контрольн</w:t>
      </w:r>
      <w:r w:rsidR="00D06287">
        <w:rPr>
          <w:rFonts w:eastAsia="Calibri"/>
          <w:bCs/>
          <w:sz w:val="24"/>
          <w:szCs w:val="24"/>
          <w:lang w:eastAsia="en-US"/>
        </w:rPr>
        <w:t>ая</w:t>
      </w:r>
      <w:r w:rsidR="002C2D5F">
        <w:rPr>
          <w:rFonts w:eastAsia="Calibri"/>
          <w:bCs/>
          <w:sz w:val="24"/>
          <w:szCs w:val="24"/>
          <w:lang w:eastAsia="en-US"/>
        </w:rPr>
        <w:t xml:space="preserve"> (арбитражн</w:t>
      </w:r>
      <w:r w:rsidR="00D06287">
        <w:rPr>
          <w:rFonts w:eastAsia="Calibri"/>
          <w:bCs/>
          <w:sz w:val="24"/>
          <w:szCs w:val="24"/>
          <w:lang w:eastAsia="en-US"/>
        </w:rPr>
        <w:t>ая</w:t>
      </w:r>
      <w:r w:rsidR="002C2D5F">
        <w:rPr>
          <w:rFonts w:eastAsia="Calibri"/>
          <w:bCs/>
          <w:sz w:val="24"/>
          <w:szCs w:val="24"/>
          <w:lang w:eastAsia="en-US"/>
        </w:rPr>
        <w:t>) проб</w:t>
      </w:r>
      <w:r w:rsidR="00D06287">
        <w:rPr>
          <w:rFonts w:eastAsia="Calibri"/>
          <w:bCs/>
          <w:sz w:val="24"/>
          <w:szCs w:val="24"/>
          <w:lang w:eastAsia="en-US"/>
        </w:rPr>
        <w:t>а</w:t>
      </w:r>
      <w:r w:rsidR="002C2D5F">
        <w:rPr>
          <w:rFonts w:eastAsia="Calibri"/>
          <w:bCs/>
          <w:sz w:val="24"/>
          <w:szCs w:val="24"/>
          <w:lang w:eastAsia="en-US"/>
        </w:rPr>
        <w:t xml:space="preserve"> </w:t>
      </w:r>
      <w:r w:rsidR="00D06287">
        <w:rPr>
          <w:rFonts w:eastAsia="Calibri"/>
          <w:bCs/>
          <w:sz w:val="24"/>
          <w:szCs w:val="24"/>
          <w:lang w:eastAsia="en-US"/>
        </w:rPr>
        <w:t>должн</w:t>
      </w:r>
      <w:r w:rsidR="00270868">
        <w:rPr>
          <w:rFonts w:eastAsia="Calibri"/>
          <w:bCs/>
          <w:sz w:val="24"/>
          <w:szCs w:val="24"/>
          <w:lang w:eastAsia="en-US"/>
        </w:rPr>
        <w:t>а</w:t>
      </w:r>
      <w:r w:rsidR="00D06287">
        <w:rPr>
          <w:rFonts w:eastAsia="Calibri"/>
          <w:bCs/>
          <w:sz w:val="24"/>
          <w:szCs w:val="24"/>
          <w:lang w:eastAsia="en-US"/>
        </w:rPr>
        <w:t xml:space="preserve"> быть опечатанной </w:t>
      </w:r>
      <w:r w:rsidRPr="00C51C83">
        <w:rPr>
          <w:rFonts w:eastAsia="Calibri"/>
          <w:bCs/>
          <w:sz w:val="24"/>
          <w:szCs w:val="24"/>
          <w:lang w:eastAsia="en-US"/>
        </w:rPr>
        <w:t>подп</w:t>
      </w:r>
      <w:r w:rsidR="00D06287">
        <w:rPr>
          <w:rFonts w:eastAsia="Calibri"/>
          <w:bCs/>
          <w:sz w:val="24"/>
          <w:szCs w:val="24"/>
          <w:lang w:eastAsia="en-US"/>
        </w:rPr>
        <w:t>исями заинтересованных</w:t>
      </w:r>
      <w:r w:rsidRPr="00C51C83">
        <w:rPr>
          <w:rFonts w:eastAsia="Calibri"/>
          <w:bCs/>
          <w:sz w:val="24"/>
          <w:szCs w:val="24"/>
          <w:lang w:eastAsia="en-US"/>
        </w:rPr>
        <w:t xml:space="preserve"> сторон.</w:t>
      </w:r>
    </w:p>
    <w:p w14:paraId="1012B235" w14:textId="77777777" w:rsidR="00854D6A" w:rsidRPr="00854D6A" w:rsidRDefault="00922243" w:rsidP="00854D6A">
      <w:pPr>
        <w:spacing w:before="0" w:beforeAutospacing="0" w:after="0" w:afterAutospacing="0" w:line="360" w:lineRule="auto"/>
        <w:ind w:firstLine="709"/>
        <w:jc w:val="both"/>
        <w:rPr>
          <w:rFonts w:eastAsia="Calibri" w:cs="Times New Roman"/>
          <w:b/>
          <w:sz w:val="24"/>
          <w:szCs w:val="24"/>
          <w:lang w:eastAsia="en-US"/>
        </w:rPr>
      </w:pPr>
      <w:r>
        <w:rPr>
          <w:rFonts w:eastAsia="Calibri" w:cs="Times New Roman"/>
          <w:b/>
          <w:sz w:val="24"/>
          <w:szCs w:val="24"/>
          <w:lang w:eastAsia="en-US"/>
        </w:rPr>
        <w:t>4</w:t>
      </w:r>
      <w:r w:rsidR="00854D6A" w:rsidRPr="00854D6A">
        <w:rPr>
          <w:rFonts w:eastAsia="Calibri" w:cs="Times New Roman"/>
          <w:b/>
          <w:sz w:val="24"/>
          <w:szCs w:val="24"/>
          <w:lang w:eastAsia="en-US"/>
        </w:rPr>
        <w:t>.</w:t>
      </w:r>
      <w:r w:rsidR="00216E4D">
        <w:rPr>
          <w:rFonts w:eastAsia="Calibri" w:cs="Times New Roman"/>
          <w:b/>
          <w:sz w:val="24"/>
          <w:szCs w:val="24"/>
          <w:lang w:eastAsia="en-US"/>
        </w:rPr>
        <w:t>3</w:t>
      </w:r>
      <w:r>
        <w:rPr>
          <w:rFonts w:eastAsia="Calibri" w:cs="Times New Roman"/>
          <w:b/>
          <w:sz w:val="24"/>
          <w:szCs w:val="24"/>
          <w:lang w:eastAsia="en-US"/>
        </w:rPr>
        <w:t xml:space="preserve"> </w:t>
      </w:r>
      <w:r w:rsidR="00854D6A" w:rsidRPr="00854D6A">
        <w:rPr>
          <w:rFonts w:eastAsia="Calibri" w:cs="Times New Roman"/>
          <w:b/>
          <w:bCs/>
          <w:sz w:val="24"/>
          <w:szCs w:val="24"/>
          <w:lang w:eastAsia="en-US"/>
        </w:rPr>
        <w:t>Определение зернового состава и модуля крупности</w:t>
      </w:r>
    </w:p>
    <w:p w14:paraId="384B55B3" w14:textId="77777777" w:rsidR="00657374" w:rsidRDefault="00854D6A" w:rsidP="00524288">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Зерновой</w:t>
      </w:r>
      <w:r w:rsidR="00E8536D">
        <w:rPr>
          <w:rFonts w:eastAsia="Calibri" w:cs="Times New Roman"/>
          <w:sz w:val="24"/>
          <w:szCs w:val="24"/>
          <w:lang w:eastAsia="en-US"/>
        </w:rPr>
        <w:t xml:space="preserve"> (гранулометрический)</w:t>
      </w:r>
      <w:r w:rsidRPr="00854D6A">
        <w:rPr>
          <w:rFonts w:eastAsia="Calibri" w:cs="Times New Roman"/>
          <w:sz w:val="24"/>
          <w:szCs w:val="24"/>
          <w:lang w:eastAsia="en-US"/>
        </w:rPr>
        <w:t xml:space="preserve"> состав определяют путем рассева песка на стандартном наборе сит</w:t>
      </w:r>
      <w:r w:rsidR="0037794C">
        <w:rPr>
          <w:rFonts w:eastAsia="Calibri" w:cs="Times New Roman"/>
          <w:sz w:val="24"/>
          <w:szCs w:val="24"/>
          <w:lang w:eastAsia="en-US"/>
        </w:rPr>
        <w:t xml:space="preserve"> ручным или </w:t>
      </w:r>
      <w:r w:rsidR="00333135">
        <w:rPr>
          <w:rFonts w:eastAsia="Calibri" w:cs="Times New Roman"/>
          <w:sz w:val="24"/>
          <w:szCs w:val="24"/>
          <w:lang w:eastAsia="en-US"/>
        </w:rPr>
        <w:t>механическим</w:t>
      </w:r>
      <w:r w:rsidR="0037794C">
        <w:rPr>
          <w:rFonts w:eastAsia="Calibri" w:cs="Times New Roman"/>
          <w:sz w:val="24"/>
          <w:szCs w:val="24"/>
          <w:lang w:eastAsia="en-US"/>
        </w:rPr>
        <w:t xml:space="preserve"> способом</w:t>
      </w:r>
      <w:r>
        <w:rPr>
          <w:rFonts w:eastAsia="Calibri" w:cs="Times New Roman"/>
          <w:sz w:val="24"/>
          <w:szCs w:val="24"/>
          <w:lang w:eastAsia="en-US"/>
        </w:rPr>
        <w:t>.</w:t>
      </w:r>
    </w:p>
    <w:p w14:paraId="3D238194" w14:textId="77777777" w:rsidR="00922243" w:rsidRPr="00922243" w:rsidRDefault="00922243" w:rsidP="00922243">
      <w:pPr>
        <w:spacing w:before="0" w:beforeAutospacing="0" w:after="0" w:afterAutospacing="0" w:line="360" w:lineRule="auto"/>
        <w:ind w:firstLine="709"/>
        <w:jc w:val="both"/>
        <w:rPr>
          <w:rFonts w:eastAsia="Calibri" w:cs="Times New Roman"/>
          <w:sz w:val="24"/>
          <w:szCs w:val="24"/>
          <w:lang w:eastAsia="en-US"/>
        </w:rPr>
      </w:pPr>
      <w:r w:rsidRPr="00922243">
        <w:rPr>
          <w:rFonts w:eastAsia="Calibri" w:cs="Times New Roman"/>
          <w:sz w:val="24"/>
          <w:szCs w:val="24"/>
          <w:lang w:eastAsia="en-US"/>
        </w:rPr>
        <w:t>4.</w:t>
      </w:r>
      <w:r w:rsidR="00216E4D">
        <w:rPr>
          <w:rFonts w:eastAsia="Calibri" w:cs="Times New Roman"/>
          <w:sz w:val="24"/>
          <w:szCs w:val="24"/>
          <w:lang w:eastAsia="en-US"/>
        </w:rPr>
        <w:t>3</w:t>
      </w:r>
      <w:r w:rsidRPr="00922243">
        <w:rPr>
          <w:rFonts w:eastAsia="Calibri" w:cs="Times New Roman"/>
          <w:sz w:val="24"/>
          <w:szCs w:val="24"/>
          <w:lang w:eastAsia="en-US"/>
        </w:rPr>
        <w:t>.</w:t>
      </w:r>
      <w:r>
        <w:rPr>
          <w:rFonts w:eastAsia="Calibri" w:cs="Times New Roman"/>
          <w:sz w:val="24"/>
          <w:szCs w:val="24"/>
          <w:lang w:eastAsia="en-US"/>
        </w:rPr>
        <w:t>1</w:t>
      </w:r>
      <w:r w:rsidRPr="00922243">
        <w:rPr>
          <w:rFonts w:eastAsia="Calibri" w:cs="Times New Roman"/>
          <w:sz w:val="24"/>
          <w:szCs w:val="24"/>
          <w:lang w:eastAsia="en-US"/>
        </w:rPr>
        <w:t xml:space="preserve"> Средства контроля и вспомогательное оборудование </w:t>
      </w:r>
    </w:p>
    <w:p w14:paraId="162EE488" w14:textId="77777777" w:rsidR="00922243" w:rsidRPr="00922243" w:rsidRDefault="00922243" w:rsidP="00922243">
      <w:pPr>
        <w:spacing w:before="0" w:beforeAutospacing="0" w:after="0" w:afterAutospacing="0" w:line="360" w:lineRule="auto"/>
        <w:ind w:firstLine="709"/>
        <w:jc w:val="both"/>
        <w:rPr>
          <w:rFonts w:eastAsia="Calibri" w:cs="Times New Roman"/>
          <w:sz w:val="24"/>
          <w:szCs w:val="24"/>
          <w:lang w:eastAsia="en-US"/>
        </w:rPr>
      </w:pPr>
      <w:r w:rsidRPr="00922243">
        <w:rPr>
          <w:rFonts w:eastAsia="Calibri" w:cs="Times New Roman"/>
          <w:sz w:val="24"/>
          <w:szCs w:val="24"/>
          <w:lang w:eastAsia="en-US"/>
        </w:rPr>
        <w:lastRenderedPageBreak/>
        <w:t xml:space="preserve">Весы </w:t>
      </w:r>
      <w:r w:rsidR="00D00F88">
        <w:rPr>
          <w:rFonts w:eastAsia="Calibri" w:cs="Times New Roman"/>
          <w:sz w:val="24"/>
          <w:szCs w:val="24"/>
          <w:lang w:eastAsia="en-US"/>
        </w:rPr>
        <w:t>по п.</w:t>
      </w:r>
      <w:r w:rsidR="00D00F88" w:rsidRPr="00D00F88">
        <w:rPr>
          <w:rFonts w:eastAsia="Calibri" w:cs="Times New Roman"/>
          <w:sz w:val="24"/>
          <w:szCs w:val="24"/>
          <w:lang w:eastAsia="en-US"/>
        </w:rPr>
        <w:t xml:space="preserve"> 4.</w:t>
      </w:r>
      <w:r w:rsidR="00D00F88">
        <w:rPr>
          <w:rFonts w:eastAsia="Calibri" w:cs="Times New Roman"/>
          <w:sz w:val="24"/>
          <w:szCs w:val="24"/>
          <w:lang w:eastAsia="en-US"/>
        </w:rPr>
        <w:t>1</w:t>
      </w:r>
      <w:r w:rsidR="00D00F88" w:rsidRPr="00D00F88">
        <w:rPr>
          <w:rFonts w:eastAsia="Calibri" w:cs="Times New Roman"/>
          <w:sz w:val="24"/>
          <w:szCs w:val="24"/>
          <w:lang w:eastAsia="en-US"/>
        </w:rPr>
        <w:t>.</w:t>
      </w:r>
      <w:r w:rsidR="00CE5B5A">
        <w:rPr>
          <w:rFonts w:eastAsia="Calibri" w:cs="Times New Roman"/>
          <w:sz w:val="24"/>
          <w:szCs w:val="24"/>
          <w:lang w:eastAsia="en-US"/>
        </w:rPr>
        <w:t>1</w:t>
      </w:r>
      <w:r w:rsidRPr="00922243">
        <w:rPr>
          <w:rFonts w:eastAsia="Calibri" w:cs="Times New Roman"/>
          <w:sz w:val="24"/>
          <w:szCs w:val="24"/>
          <w:lang w:eastAsia="en-US"/>
        </w:rPr>
        <w:t xml:space="preserve">. </w:t>
      </w:r>
    </w:p>
    <w:p w14:paraId="2002001D" w14:textId="77777777" w:rsidR="00922243" w:rsidRPr="00922243" w:rsidRDefault="00922243" w:rsidP="00922243">
      <w:pPr>
        <w:spacing w:before="0" w:beforeAutospacing="0" w:after="0" w:afterAutospacing="0" w:line="360" w:lineRule="auto"/>
        <w:ind w:firstLine="709"/>
        <w:jc w:val="both"/>
        <w:rPr>
          <w:rFonts w:eastAsia="Calibri" w:cs="Times New Roman"/>
          <w:sz w:val="24"/>
          <w:szCs w:val="24"/>
          <w:lang w:eastAsia="en-US"/>
        </w:rPr>
      </w:pPr>
      <w:r w:rsidRPr="00922243">
        <w:rPr>
          <w:rFonts w:eastAsia="Calibri" w:cs="Times New Roman"/>
          <w:sz w:val="24"/>
          <w:szCs w:val="24"/>
          <w:lang w:eastAsia="en-US"/>
        </w:rPr>
        <w:t>Шкаф сушильный, обеспечивающий циркуляцию воздуха и поддержание температуры в интервале (105±5)</w:t>
      </w:r>
      <w:r w:rsidR="004C3D0B">
        <w:rPr>
          <w:rFonts w:eastAsia="Calibri" w:cs="Times New Roman"/>
          <w:sz w:val="24"/>
          <w:szCs w:val="24"/>
          <w:lang w:eastAsia="en-US"/>
        </w:rPr>
        <w:t xml:space="preserve"> </w:t>
      </w:r>
      <w:r w:rsidRPr="00922243">
        <w:rPr>
          <w:rFonts w:eastAsia="Calibri" w:cs="Times New Roman"/>
          <w:sz w:val="24"/>
          <w:szCs w:val="24"/>
          <w:lang w:eastAsia="en-US"/>
        </w:rPr>
        <w:t xml:space="preserve">°C. </w:t>
      </w:r>
    </w:p>
    <w:p w14:paraId="07CB0FB0" w14:textId="77777777" w:rsidR="00333135" w:rsidRDefault="00590695" w:rsidP="00333135">
      <w:pPr>
        <w:tabs>
          <w:tab w:val="num" w:pos="720"/>
        </w:tabs>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С</w:t>
      </w:r>
      <w:r w:rsidR="00FE3230">
        <w:rPr>
          <w:rFonts w:eastAsia="Calibri" w:cs="Times New Roman"/>
          <w:sz w:val="24"/>
          <w:szCs w:val="24"/>
          <w:lang w:eastAsia="en-US"/>
        </w:rPr>
        <w:t>тандартный набор сит по п. 4.</w:t>
      </w:r>
      <w:r w:rsidR="006A5083">
        <w:rPr>
          <w:rFonts w:eastAsia="Calibri" w:cs="Times New Roman"/>
          <w:sz w:val="24"/>
          <w:szCs w:val="24"/>
          <w:lang w:eastAsia="en-US"/>
        </w:rPr>
        <w:t>1</w:t>
      </w:r>
      <w:r>
        <w:rPr>
          <w:rFonts w:eastAsia="Calibri" w:cs="Times New Roman"/>
          <w:sz w:val="24"/>
          <w:szCs w:val="24"/>
          <w:lang w:eastAsia="en-US"/>
        </w:rPr>
        <w:t>.</w:t>
      </w:r>
      <w:r w:rsidR="00CE5B5A">
        <w:rPr>
          <w:rFonts w:eastAsia="Calibri" w:cs="Times New Roman"/>
          <w:sz w:val="24"/>
          <w:szCs w:val="24"/>
          <w:lang w:eastAsia="en-US"/>
        </w:rPr>
        <w:t>5</w:t>
      </w:r>
      <w:r w:rsidR="006A5083">
        <w:rPr>
          <w:rFonts w:eastAsia="Calibri" w:cs="Times New Roman"/>
          <w:sz w:val="24"/>
          <w:szCs w:val="24"/>
          <w:lang w:eastAsia="en-US"/>
        </w:rPr>
        <w:t>.</w:t>
      </w:r>
      <w:r w:rsidR="00333135">
        <w:rPr>
          <w:rFonts w:eastAsia="Calibri" w:cs="Times New Roman"/>
          <w:sz w:val="24"/>
          <w:szCs w:val="24"/>
          <w:lang w:eastAsia="en-US"/>
        </w:rPr>
        <w:t xml:space="preserve"> </w:t>
      </w:r>
    </w:p>
    <w:p w14:paraId="14257A6D" w14:textId="77777777" w:rsidR="00333135" w:rsidRDefault="00333135" w:rsidP="00333135">
      <w:pPr>
        <w:tabs>
          <w:tab w:val="num" w:pos="720"/>
        </w:tabs>
        <w:spacing w:before="0" w:beforeAutospacing="0" w:after="0" w:afterAutospacing="0" w:line="360" w:lineRule="auto"/>
        <w:ind w:firstLine="709"/>
        <w:jc w:val="both"/>
        <w:rPr>
          <w:rFonts w:eastAsia="Calibri" w:cs="Times New Roman"/>
          <w:sz w:val="24"/>
          <w:szCs w:val="24"/>
          <w:lang w:eastAsia="en-US"/>
        </w:rPr>
      </w:pPr>
      <w:r w:rsidRPr="00333135">
        <w:rPr>
          <w:rFonts w:eastAsia="Calibri" w:cs="Times New Roman"/>
          <w:sz w:val="24"/>
          <w:szCs w:val="24"/>
          <w:lang w:eastAsia="en-US"/>
        </w:rPr>
        <w:t>Встряхивающее устройство (механическое или вибрационное) с регулируемыми параметрами</w:t>
      </w:r>
      <w:r>
        <w:rPr>
          <w:rFonts w:eastAsia="Calibri" w:cs="Times New Roman"/>
          <w:sz w:val="24"/>
          <w:szCs w:val="24"/>
          <w:lang w:eastAsia="en-US"/>
        </w:rPr>
        <w:t xml:space="preserve"> (используется при механическом способе рассева)</w:t>
      </w:r>
      <w:r w:rsidRPr="00333135">
        <w:rPr>
          <w:rFonts w:eastAsia="Calibri" w:cs="Times New Roman"/>
          <w:sz w:val="24"/>
          <w:szCs w:val="24"/>
          <w:lang w:eastAsia="en-US"/>
        </w:rPr>
        <w:t>.</w:t>
      </w:r>
    </w:p>
    <w:p w14:paraId="7CD676DE" w14:textId="77777777" w:rsidR="00333135" w:rsidRPr="00022871" w:rsidRDefault="00333135" w:rsidP="00333135">
      <w:pPr>
        <w:tabs>
          <w:tab w:val="num" w:pos="720"/>
        </w:tabs>
        <w:spacing w:before="0" w:beforeAutospacing="0" w:after="0" w:afterAutospacing="0" w:line="360" w:lineRule="auto"/>
        <w:ind w:firstLine="709"/>
        <w:jc w:val="both"/>
        <w:rPr>
          <w:rFonts w:eastAsia="Calibri" w:cs="Times New Roman"/>
          <w:sz w:val="24"/>
          <w:szCs w:val="24"/>
          <w:lang w:eastAsia="en-US"/>
        </w:rPr>
      </w:pPr>
      <w:r w:rsidRPr="00FE7EB0">
        <w:rPr>
          <w:rFonts w:eastAsia="Calibri" w:cs="Times New Roman"/>
          <w:sz w:val="24"/>
          <w:szCs w:val="24"/>
          <w:lang w:eastAsia="en-US"/>
        </w:rPr>
        <w:t xml:space="preserve">Емкости </w:t>
      </w:r>
      <w:r w:rsidR="00022871" w:rsidRPr="00FE7EB0">
        <w:rPr>
          <w:rFonts w:eastAsia="Calibri" w:cs="Times New Roman"/>
          <w:sz w:val="24"/>
          <w:szCs w:val="24"/>
          <w:lang w:eastAsia="en-US"/>
        </w:rPr>
        <w:t>(контейнеры)</w:t>
      </w:r>
      <w:r w:rsidRPr="00FE7EB0">
        <w:rPr>
          <w:rFonts w:eastAsia="Calibri" w:cs="Times New Roman"/>
          <w:sz w:val="24"/>
          <w:szCs w:val="24"/>
          <w:lang w:eastAsia="en-US"/>
        </w:rPr>
        <w:t xml:space="preserve"> </w:t>
      </w:r>
      <w:r w:rsidR="00022871" w:rsidRPr="00FE7EB0">
        <w:rPr>
          <w:rFonts w:eastAsia="Calibri" w:cs="Times New Roman"/>
          <w:sz w:val="24"/>
          <w:szCs w:val="24"/>
          <w:lang w:eastAsia="en-US"/>
        </w:rPr>
        <w:t>для частных остатков при рассеве песка через набор сит</w:t>
      </w:r>
      <w:r w:rsidRPr="00FE7EB0">
        <w:rPr>
          <w:rFonts w:eastAsia="Calibri" w:cs="Times New Roman"/>
          <w:sz w:val="24"/>
          <w:szCs w:val="24"/>
          <w:lang w:eastAsia="en-US"/>
        </w:rPr>
        <w:t>.</w:t>
      </w:r>
    </w:p>
    <w:p w14:paraId="4A9B2998" w14:textId="77777777" w:rsidR="00590695" w:rsidRPr="00590695" w:rsidRDefault="00590695" w:rsidP="00590695">
      <w:pPr>
        <w:spacing w:before="0" w:beforeAutospacing="0" w:after="0" w:afterAutospacing="0" w:line="360" w:lineRule="auto"/>
        <w:ind w:firstLine="709"/>
        <w:jc w:val="both"/>
        <w:rPr>
          <w:rFonts w:eastAsia="Calibri" w:cs="Times New Roman"/>
          <w:sz w:val="24"/>
          <w:szCs w:val="24"/>
          <w:lang w:eastAsia="en-US"/>
        </w:rPr>
      </w:pPr>
      <w:r w:rsidRPr="00590695">
        <w:rPr>
          <w:rFonts w:eastAsia="Calibri" w:cs="Times New Roman"/>
          <w:sz w:val="24"/>
          <w:szCs w:val="24"/>
          <w:lang w:eastAsia="en-US"/>
        </w:rPr>
        <w:t>4.</w:t>
      </w:r>
      <w:r w:rsidR="00216E4D">
        <w:rPr>
          <w:rFonts w:eastAsia="Calibri" w:cs="Times New Roman"/>
          <w:sz w:val="24"/>
          <w:szCs w:val="24"/>
          <w:lang w:eastAsia="en-US"/>
        </w:rPr>
        <w:t>3</w:t>
      </w:r>
      <w:r w:rsidRPr="00590695">
        <w:rPr>
          <w:rFonts w:eastAsia="Calibri" w:cs="Times New Roman"/>
          <w:sz w:val="24"/>
          <w:szCs w:val="24"/>
          <w:lang w:eastAsia="en-US"/>
        </w:rPr>
        <w:t>.</w:t>
      </w:r>
      <w:r>
        <w:rPr>
          <w:rFonts w:eastAsia="Calibri" w:cs="Times New Roman"/>
          <w:sz w:val="24"/>
          <w:szCs w:val="24"/>
          <w:lang w:eastAsia="en-US"/>
        </w:rPr>
        <w:t>2</w:t>
      </w:r>
      <w:r w:rsidRPr="00590695">
        <w:rPr>
          <w:rFonts w:eastAsia="Calibri" w:cs="Times New Roman"/>
          <w:sz w:val="24"/>
          <w:szCs w:val="24"/>
          <w:lang w:eastAsia="en-US"/>
        </w:rPr>
        <w:t xml:space="preserve"> Порядок подготовки и проведения испытания </w:t>
      </w:r>
    </w:p>
    <w:p w14:paraId="3D978B4E" w14:textId="77777777" w:rsidR="00657374" w:rsidRDefault="00854D6A"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Перед испытанием а</w:t>
      </w:r>
      <w:r w:rsidRPr="00854D6A">
        <w:rPr>
          <w:rFonts w:eastAsia="Calibri" w:cs="Times New Roman"/>
          <w:sz w:val="24"/>
          <w:szCs w:val="24"/>
          <w:lang w:eastAsia="en-US"/>
        </w:rPr>
        <w:t>налитическую пробу песка массой не менее 2000 г высушивают до постоянной массы.</w:t>
      </w:r>
    </w:p>
    <w:p w14:paraId="79C7F611"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Высушенную до постоянной массы пробу песка просеивают через сита с круглыми отверстиями диаметрами 10</w:t>
      </w:r>
      <w:r>
        <w:rPr>
          <w:rFonts w:eastAsia="Calibri" w:cs="Times New Roman"/>
          <w:sz w:val="24"/>
          <w:szCs w:val="24"/>
          <w:lang w:eastAsia="en-US"/>
        </w:rPr>
        <w:t xml:space="preserve"> мм</w:t>
      </w:r>
      <w:r w:rsidRPr="00854D6A">
        <w:rPr>
          <w:rFonts w:eastAsia="Calibri" w:cs="Times New Roman"/>
          <w:sz w:val="24"/>
          <w:szCs w:val="24"/>
          <w:lang w:eastAsia="en-US"/>
        </w:rPr>
        <w:t xml:space="preserve"> и 5 мм.</w:t>
      </w:r>
    </w:p>
    <w:p w14:paraId="0737D600"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Остатки на </w:t>
      </w:r>
      <w:r>
        <w:rPr>
          <w:rFonts w:eastAsia="Calibri" w:cs="Times New Roman"/>
          <w:sz w:val="24"/>
          <w:szCs w:val="24"/>
          <w:lang w:eastAsia="en-US"/>
        </w:rPr>
        <w:t xml:space="preserve">каждом сите </w:t>
      </w:r>
      <w:r w:rsidRPr="00854D6A">
        <w:rPr>
          <w:rFonts w:eastAsia="Calibri" w:cs="Times New Roman"/>
          <w:sz w:val="24"/>
          <w:szCs w:val="24"/>
          <w:lang w:eastAsia="en-US"/>
        </w:rPr>
        <w:t xml:space="preserve">взвешивают и вычисляют содержание в песке </w:t>
      </w:r>
      <w:r w:rsidR="00CC3741">
        <w:rPr>
          <w:rFonts w:eastAsia="Calibri" w:cs="Times New Roman"/>
          <w:sz w:val="24"/>
          <w:szCs w:val="24"/>
          <w:lang w:eastAsia="en-US"/>
        </w:rPr>
        <w:t>зерен</w:t>
      </w:r>
      <w:r w:rsidRPr="00854D6A">
        <w:rPr>
          <w:rFonts w:eastAsia="Calibri" w:cs="Times New Roman"/>
          <w:sz w:val="24"/>
          <w:szCs w:val="24"/>
          <w:lang w:eastAsia="en-US"/>
        </w:rPr>
        <w:t xml:space="preserve"> с размером зерен от 5 до 10 мм (</w:t>
      </w:r>
      <w:r w:rsidR="00CC3741">
        <w:rPr>
          <w:rFonts w:eastAsia="Calibri" w:cs="Times New Roman"/>
          <w:sz w:val="24"/>
          <w:szCs w:val="24"/>
          <w:lang w:eastAsia="en-US"/>
        </w:rPr>
        <w:t>Гр</w:t>
      </w:r>
      <w:r w:rsidR="00CC3741" w:rsidRPr="00CC3741">
        <w:rPr>
          <w:rFonts w:eastAsia="Calibri" w:cs="Times New Roman"/>
          <w:sz w:val="24"/>
          <w:szCs w:val="24"/>
          <w:vertAlign w:val="subscript"/>
          <w:lang w:eastAsia="en-US"/>
        </w:rPr>
        <w:t>5</w:t>
      </w:r>
      <w:r w:rsidRPr="00854D6A">
        <w:rPr>
          <w:rFonts w:eastAsia="Calibri" w:cs="Times New Roman"/>
          <w:sz w:val="24"/>
          <w:szCs w:val="24"/>
          <w:lang w:eastAsia="en-US"/>
        </w:rPr>
        <w:t>) и св. 10 мм (</w:t>
      </w:r>
      <w:r w:rsidR="00CC3741">
        <w:rPr>
          <w:rFonts w:eastAsia="Calibri" w:cs="Times New Roman"/>
          <w:sz w:val="24"/>
          <w:szCs w:val="24"/>
          <w:lang w:eastAsia="en-US"/>
        </w:rPr>
        <w:t>Гр</w:t>
      </w:r>
      <w:r w:rsidR="00CC3741" w:rsidRPr="00CC3741">
        <w:rPr>
          <w:rFonts w:eastAsia="Calibri" w:cs="Times New Roman"/>
          <w:sz w:val="24"/>
          <w:szCs w:val="24"/>
          <w:vertAlign w:val="subscript"/>
          <w:lang w:eastAsia="en-US"/>
        </w:rPr>
        <w:t>10</w:t>
      </w:r>
      <w:r w:rsidRPr="00854D6A">
        <w:rPr>
          <w:rFonts w:eastAsia="Calibri" w:cs="Times New Roman"/>
          <w:sz w:val="24"/>
          <w:szCs w:val="24"/>
          <w:lang w:eastAsia="en-US"/>
        </w:rPr>
        <w:t>)</w:t>
      </w:r>
      <w:r w:rsidR="00161393">
        <w:rPr>
          <w:rFonts w:eastAsia="Calibri" w:cs="Times New Roman"/>
          <w:sz w:val="24"/>
          <w:szCs w:val="24"/>
          <w:lang w:eastAsia="en-US"/>
        </w:rPr>
        <w:t>, %, по</w:t>
      </w:r>
      <w:r w:rsidRPr="00854D6A">
        <w:rPr>
          <w:rFonts w:eastAsia="Calibri" w:cs="Times New Roman"/>
          <w:sz w:val="24"/>
          <w:szCs w:val="24"/>
          <w:lang w:eastAsia="en-US"/>
        </w:rPr>
        <w:t xml:space="preserve"> </w:t>
      </w:r>
      <w:r w:rsidR="004D5D85" w:rsidRPr="00CE5B5A">
        <w:rPr>
          <w:rFonts w:eastAsia="Calibri" w:cs="Times New Roman"/>
          <w:sz w:val="24"/>
          <w:szCs w:val="24"/>
          <w:lang w:eastAsia="en-US"/>
        </w:rPr>
        <w:t>следующим</w:t>
      </w:r>
      <w:r w:rsidR="004D5D85">
        <w:rPr>
          <w:rFonts w:eastAsia="Calibri" w:cs="Times New Roman"/>
          <w:sz w:val="24"/>
          <w:szCs w:val="24"/>
          <w:lang w:eastAsia="en-US"/>
        </w:rPr>
        <w:t xml:space="preserve"> </w:t>
      </w:r>
      <w:r w:rsidRPr="00854D6A">
        <w:rPr>
          <w:rFonts w:eastAsia="Calibri" w:cs="Times New Roman"/>
          <w:sz w:val="24"/>
          <w:szCs w:val="24"/>
          <w:lang w:eastAsia="en-US"/>
        </w:rPr>
        <w:t>формулам</w:t>
      </w:r>
      <w:r w:rsidR="0082624A">
        <w:rPr>
          <w:rFonts w:eastAsia="Calibri" w:cs="Times New Roman"/>
          <w:sz w:val="24"/>
          <w:szCs w:val="24"/>
          <w:lang w:eastAsia="en-US"/>
        </w:rPr>
        <w:t xml:space="preserve"> с точностью до 0,1 %</w:t>
      </w:r>
    </w:p>
    <w:p w14:paraId="0419802A" w14:textId="77777777" w:rsidR="00220878" w:rsidRDefault="00220878" w:rsidP="00854D6A">
      <w:pPr>
        <w:spacing w:before="0" w:beforeAutospacing="0" w:after="0" w:afterAutospacing="0" w:line="360" w:lineRule="auto"/>
        <w:ind w:firstLine="709"/>
        <w:jc w:val="both"/>
        <w:rPr>
          <w:rFonts w:eastAsia="Calibri" w:cs="Times New Roman"/>
          <w:sz w:val="24"/>
          <w:szCs w:val="24"/>
          <w:lang w:eastAsia="en-US"/>
        </w:rPr>
      </w:pPr>
    </w:p>
    <w:p w14:paraId="61568DA4" w14:textId="77777777" w:rsidR="00220878" w:rsidRPr="00B37751" w:rsidRDefault="00000000" w:rsidP="00854D6A">
      <w:pPr>
        <w:spacing w:before="0" w:beforeAutospacing="0" w:after="0" w:afterAutospacing="0" w:line="360" w:lineRule="auto"/>
        <w:ind w:firstLine="709"/>
        <w:jc w:val="both"/>
        <w:rPr>
          <w:rFonts w:eastAsia="Calibri" w:cs="Times New Roman"/>
          <w:iCs/>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 xml:space="preserve">                                                            Гр</m:t>
            </m:r>
          </m:e>
          <m:sub>
            <m:r>
              <w:rPr>
                <w:rFonts w:ascii="Cambria Math" w:eastAsia="Calibri" w:hAnsi="Cambria Math" w:cs="Times New Roman"/>
                <w:sz w:val="24"/>
                <w:szCs w:val="24"/>
                <w:lang w:eastAsia="en-US"/>
              </w:rPr>
              <m:t>10</m:t>
            </m:r>
          </m:sub>
        </m:sSub>
        <m:r>
          <w:rPr>
            <w:rFonts w:ascii="Cambria Math" w:eastAsia="Calibri" w:hAnsi="Cambria Math" w:cs="Times New Roman"/>
            <w:sz w:val="24"/>
            <w:szCs w:val="24"/>
            <w:lang w:eastAsia="en-US"/>
          </w:rPr>
          <m:t>=</m:t>
        </m:r>
        <m:f>
          <m:fPr>
            <m:ctrlPr>
              <w:rPr>
                <w:rFonts w:ascii="Cambria Math" w:eastAsia="Calibri" w:hAnsi="Cambria Math" w:cs="Times New Roman"/>
                <w:i/>
                <w:sz w:val="24"/>
                <w:szCs w:val="24"/>
                <w:lang w:eastAsia="en-US"/>
              </w:rPr>
            </m:ctrlPr>
          </m:fPr>
          <m:num>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M</m:t>
                </m:r>
              </m:e>
              <m:sub>
                <m:r>
                  <w:rPr>
                    <w:rFonts w:ascii="Cambria Math" w:eastAsia="Calibri" w:hAnsi="Cambria Math" w:cs="Times New Roman"/>
                    <w:sz w:val="24"/>
                    <w:szCs w:val="24"/>
                    <w:lang w:eastAsia="en-US"/>
                  </w:rPr>
                  <m:t>10</m:t>
                </m:r>
              </m:sub>
            </m:sSub>
          </m:num>
          <m:den>
            <m:r>
              <w:rPr>
                <w:rFonts w:ascii="Cambria Math" w:eastAsia="Calibri" w:hAnsi="Cambria Math" w:cs="Times New Roman"/>
                <w:sz w:val="24"/>
                <w:szCs w:val="24"/>
                <w:lang w:val="en-US" w:eastAsia="en-US"/>
              </w:rPr>
              <m:t>M</m:t>
            </m:r>
          </m:den>
        </m:f>
        <m:r>
          <w:rPr>
            <w:rFonts w:ascii="Cambria Math" w:eastAsia="Calibri" w:hAnsi="Cambria Math" w:cs="Times New Roman"/>
            <w:sz w:val="24"/>
            <w:szCs w:val="24"/>
            <w:lang w:eastAsia="en-US"/>
          </w:rPr>
          <m:t>∙100,</m:t>
        </m:r>
      </m:oMath>
      <w:r w:rsidR="00220878" w:rsidRPr="00B37751">
        <w:rPr>
          <w:rFonts w:eastAsia="Calibri" w:cs="Times New Roman"/>
          <w:iCs/>
          <w:sz w:val="24"/>
          <w:szCs w:val="24"/>
          <w:lang w:eastAsia="en-US"/>
        </w:rPr>
        <w:t xml:space="preserve">                                                (1) </w:t>
      </w:r>
    </w:p>
    <w:p w14:paraId="5084CA3B" w14:textId="77777777" w:rsidR="00220878" w:rsidRDefault="00000000" w:rsidP="00854D6A">
      <w:pPr>
        <w:spacing w:before="0" w:beforeAutospacing="0" w:after="0" w:afterAutospacing="0" w:line="360" w:lineRule="auto"/>
        <w:ind w:firstLine="709"/>
        <w:jc w:val="both"/>
        <w:rPr>
          <w:rFonts w:eastAsia="Calibri" w:cs="Times New Roman"/>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 xml:space="preserve">                                                              Гр</m:t>
            </m:r>
          </m:e>
          <m:sub>
            <m:r>
              <w:rPr>
                <w:rFonts w:ascii="Cambria Math" w:eastAsia="Calibri" w:hAnsi="Cambria Math" w:cs="Times New Roman"/>
                <w:sz w:val="24"/>
                <w:szCs w:val="24"/>
                <w:lang w:eastAsia="en-US"/>
              </w:rPr>
              <m:t>5</m:t>
            </m:r>
          </m:sub>
        </m:sSub>
        <m:r>
          <w:rPr>
            <w:rFonts w:ascii="Cambria Math" w:eastAsia="Calibri" w:hAnsi="Cambria Math" w:cs="Times New Roman"/>
            <w:sz w:val="24"/>
            <w:szCs w:val="24"/>
            <w:lang w:eastAsia="en-US"/>
          </w:rPr>
          <m:t>=</m:t>
        </m:r>
        <m:f>
          <m:fPr>
            <m:ctrlPr>
              <w:rPr>
                <w:rFonts w:ascii="Cambria Math" w:eastAsia="Calibri" w:hAnsi="Cambria Math" w:cs="Times New Roman"/>
                <w:i/>
                <w:sz w:val="24"/>
                <w:szCs w:val="24"/>
                <w:lang w:eastAsia="en-US"/>
              </w:rPr>
            </m:ctrlPr>
          </m:fPr>
          <m:num>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M</m:t>
                </m:r>
              </m:e>
              <m:sub>
                <m:r>
                  <w:rPr>
                    <w:rFonts w:ascii="Cambria Math" w:eastAsia="Calibri" w:hAnsi="Cambria Math" w:cs="Times New Roman"/>
                    <w:sz w:val="24"/>
                    <w:szCs w:val="24"/>
                    <w:lang w:eastAsia="en-US"/>
                  </w:rPr>
                  <m:t>5</m:t>
                </m:r>
              </m:sub>
            </m:sSub>
          </m:num>
          <m:den>
            <m:r>
              <w:rPr>
                <w:rFonts w:ascii="Cambria Math" w:eastAsia="Calibri" w:hAnsi="Cambria Math" w:cs="Times New Roman"/>
                <w:sz w:val="24"/>
                <w:szCs w:val="24"/>
                <w:lang w:val="en-US" w:eastAsia="en-US"/>
              </w:rPr>
              <m:t>M</m:t>
            </m:r>
          </m:den>
        </m:f>
        <m:r>
          <w:rPr>
            <w:rFonts w:ascii="Cambria Math" w:eastAsia="Calibri" w:hAnsi="Cambria Math" w:cs="Times New Roman"/>
            <w:sz w:val="24"/>
            <w:szCs w:val="24"/>
            <w:lang w:eastAsia="en-US"/>
          </w:rPr>
          <m:t xml:space="preserve">∙100, </m:t>
        </m:r>
      </m:oMath>
      <w:r w:rsidR="00220878">
        <w:rPr>
          <w:rFonts w:eastAsia="Calibri" w:cs="Times New Roman"/>
          <w:sz w:val="24"/>
          <w:szCs w:val="24"/>
          <w:lang w:eastAsia="en-US"/>
        </w:rPr>
        <w:t xml:space="preserve">                                                  (2)</w:t>
      </w:r>
    </w:p>
    <w:p w14:paraId="114F2ABA"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где </w:t>
      </w:r>
      <w:r w:rsidR="00661216" w:rsidRPr="00220878">
        <w:rPr>
          <w:rFonts w:eastAsia="Calibri" w:cs="Times New Roman"/>
          <w:i/>
          <w:iCs/>
          <w:noProof/>
          <w:sz w:val="24"/>
          <w:szCs w:val="24"/>
          <w:lang w:eastAsia="en-US"/>
        </w:rPr>
        <w:t>М</w:t>
      </w:r>
      <w:r w:rsidR="00661216" w:rsidRPr="00661216">
        <w:rPr>
          <w:rFonts w:eastAsia="Calibri" w:cs="Times New Roman"/>
          <w:noProof/>
          <w:sz w:val="24"/>
          <w:szCs w:val="24"/>
          <w:vertAlign w:val="subscript"/>
          <w:lang w:eastAsia="en-US"/>
        </w:rPr>
        <w:t>10</w:t>
      </w:r>
      <w:r w:rsidR="00661216">
        <w:rPr>
          <w:rFonts w:eastAsia="Calibri" w:cs="Times New Roman"/>
          <w:noProof/>
          <w:sz w:val="24"/>
          <w:szCs w:val="24"/>
          <w:lang w:eastAsia="en-US"/>
        </w:rPr>
        <w:t xml:space="preserve"> – </w:t>
      </w:r>
      <w:r w:rsidR="00BA6F08">
        <w:rPr>
          <w:rFonts w:eastAsia="Calibri" w:cs="Times New Roman"/>
          <w:noProof/>
          <w:sz w:val="24"/>
          <w:szCs w:val="24"/>
          <w:lang w:eastAsia="en-US"/>
        </w:rPr>
        <w:t xml:space="preserve">масса </w:t>
      </w:r>
      <w:r w:rsidRPr="00854D6A">
        <w:rPr>
          <w:rFonts w:eastAsia="Calibri" w:cs="Times New Roman"/>
          <w:sz w:val="24"/>
          <w:szCs w:val="24"/>
          <w:lang w:eastAsia="en-US"/>
        </w:rPr>
        <w:t>остат</w:t>
      </w:r>
      <w:r w:rsidR="00BA6F08">
        <w:rPr>
          <w:rFonts w:eastAsia="Calibri" w:cs="Times New Roman"/>
          <w:sz w:val="24"/>
          <w:szCs w:val="24"/>
          <w:lang w:eastAsia="en-US"/>
        </w:rPr>
        <w:t>ка</w:t>
      </w:r>
      <w:r w:rsidRPr="00854D6A">
        <w:rPr>
          <w:rFonts w:eastAsia="Calibri" w:cs="Times New Roman"/>
          <w:sz w:val="24"/>
          <w:szCs w:val="24"/>
          <w:lang w:eastAsia="en-US"/>
        </w:rPr>
        <w:t xml:space="preserve"> на сите с круглыми отверстиями диаметром 10 мм, г;</w:t>
      </w:r>
    </w:p>
    <w:p w14:paraId="2526EDA0" w14:textId="77777777" w:rsidR="00854D6A" w:rsidRPr="00854D6A" w:rsidRDefault="0082624A"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i/>
          <w:iCs/>
          <w:noProof/>
          <w:sz w:val="24"/>
          <w:szCs w:val="24"/>
          <w:lang w:eastAsia="en-US"/>
        </w:rPr>
        <w:t xml:space="preserve">      </w:t>
      </w:r>
      <w:r w:rsidR="00661216" w:rsidRPr="00220878">
        <w:rPr>
          <w:rFonts w:eastAsia="Calibri" w:cs="Times New Roman"/>
          <w:i/>
          <w:iCs/>
          <w:noProof/>
          <w:sz w:val="24"/>
          <w:szCs w:val="24"/>
          <w:lang w:eastAsia="en-US"/>
        </w:rPr>
        <w:t>М</w:t>
      </w:r>
      <w:r w:rsidR="00661216" w:rsidRPr="00661216">
        <w:rPr>
          <w:rFonts w:eastAsia="Calibri" w:cs="Times New Roman"/>
          <w:noProof/>
          <w:sz w:val="24"/>
          <w:szCs w:val="24"/>
          <w:vertAlign w:val="subscript"/>
          <w:lang w:eastAsia="en-US"/>
        </w:rPr>
        <w:t>5</w:t>
      </w:r>
      <w:r w:rsidR="00661216">
        <w:rPr>
          <w:rFonts w:eastAsia="Calibri" w:cs="Times New Roman"/>
          <w:noProof/>
          <w:sz w:val="24"/>
          <w:szCs w:val="24"/>
          <w:lang w:eastAsia="en-US"/>
        </w:rPr>
        <w:t xml:space="preserve"> – </w:t>
      </w:r>
      <w:r w:rsidR="00BA6F08">
        <w:rPr>
          <w:rFonts w:eastAsia="Calibri" w:cs="Times New Roman"/>
          <w:noProof/>
          <w:sz w:val="24"/>
          <w:szCs w:val="24"/>
          <w:lang w:eastAsia="en-US"/>
        </w:rPr>
        <w:t xml:space="preserve">масса </w:t>
      </w:r>
      <w:r w:rsidR="00854D6A" w:rsidRPr="00854D6A">
        <w:rPr>
          <w:rFonts w:eastAsia="Calibri" w:cs="Times New Roman"/>
          <w:sz w:val="24"/>
          <w:szCs w:val="24"/>
          <w:lang w:eastAsia="en-US"/>
        </w:rPr>
        <w:t>остат</w:t>
      </w:r>
      <w:r w:rsidR="00BA6F08">
        <w:rPr>
          <w:rFonts w:eastAsia="Calibri" w:cs="Times New Roman"/>
          <w:sz w:val="24"/>
          <w:szCs w:val="24"/>
          <w:lang w:eastAsia="en-US"/>
        </w:rPr>
        <w:t>ка</w:t>
      </w:r>
      <w:r w:rsidR="00854D6A" w:rsidRPr="00854D6A">
        <w:rPr>
          <w:rFonts w:eastAsia="Calibri" w:cs="Times New Roman"/>
          <w:sz w:val="24"/>
          <w:szCs w:val="24"/>
          <w:lang w:eastAsia="en-US"/>
        </w:rPr>
        <w:t xml:space="preserve"> на сите с круглыми отверстиями диаметром 5 мм, г</w:t>
      </w:r>
      <w:r w:rsidR="00A5692C">
        <w:rPr>
          <w:rFonts w:eastAsia="Calibri" w:cs="Times New Roman"/>
          <w:sz w:val="24"/>
          <w:szCs w:val="24"/>
          <w:lang w:eastAsia="en-US"/>
        </w:rPr>
        <w:t>;</w:t>
      </w:r>
    </w:p>
    <w:p w14:paraId="6176D49C" w14:textId="77777777" w:rsidR="00854D6A" w:rsidRPr="00A5692C" w:rsidRDefault="0082624A"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i/>
          <w:iCs/>
          <w:sz w:val="24"/>
          <w:szCs w:val="24"/>
          <w:lang w:eastAsia="en-US"/>
        </w:rPr>
        <w:t xml:space="preserve">      </w:t>
      </w:r>
      <w:r w:rsidR="00A5692C" w:rsidRPr="00A5692C">
        <w:rPr>
          <w:rFonts w:eastAsia="Calibri" w:cs="Times New Roman"/>
          <w:i/>
          <w:iCs/>
          <w:sz w:val="24"/>
          <w:szCs w:val="24"/>
          <w:lang w:val="en-US" w:eastAsia="en-US"/>
        </w:rPr>
        <w:t>M</w:t>
      </w:r>
      <w:r w:rsidR="00A5692C" w:rsidRPr="00A5692C">
        <w:rPr>
          <w:rFonts w:eastAsia="Calibri" w:cs="Times New Roman"/>
          <w:sz w:val="24"/>
          <w:szCs w:val="24"/>
          <w:lang w:eastAsia="en-US"/>
        </w:rPr>
        <w:t xml:space="preserve"> – </w:t>
      </w:r>
      <w:r w:rsidR="00A5692C">
        <w:rPr>
          <w:rFonts w:eastAsia="Calibri" w:cs="Times New Roman"/>
          <w:sz w:val="24"/>
          <w:szCs w:val="24"/>
          <w:lang w:eastAsia="en-US"/>
        </w:rPr>
        <w:t xml:space="preserve">масса высушенной аналитической пробы, г. </w:t>
      </w:r>
    </w:p>
    <w:p w14:paraId="26C75B6F"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Из части </w:t>
      </w:r>
      <w:r w:rsidR="00A5692C">
        <w:rPr>
          <w:rFonts w:eastAsia="Calibri" w:cs="Times New Roman"/>
          <w:sz w:val="24"/>
          <w:szCs w:val="24"/>
          <w:lang w:eastAsia="en-US"/>
        </w:rPr>
        <w:t xml:space="preserve">аналитической </w:t>
      </w:r>
      <w:r w:rsidRPr="00854D6A">
        <w:rPr>
          <w:rFonts w:eastAsia="Calibri" w:cs="Times New Roman"/>
          <w:sz w:val="24"/>
          <w:szCs w:val="24"/>
          <w:lang w:eastAsia="en-US"/>
        </w:rPr>
        <w:t xml:space="preserve">пробы песка, прошедшего через сито с </w:t>
      </w:r>
      <w:r w:rsidR="0016180F">
        <w:rPr>
          <w:rFonts w:eastAsia="Calibri" w:cs="Times New Roman"/>
          <w:sz w:val="24"/>
          <w:szCs w:val="24"/>
          <w:lang w:eastAsia="en-US"/>
        </w:rPr>
        <w:t xml:space="preserve">круглыми </w:t>
      </w:r>
      <w:r w:rsidRPr="00854D6A">
        <w:rPr>
          <w:rFonts w:eastAsia="Calibri" w:cs="Times New Roman"/>
          <w:sz w:val="24"/>
          <w:szCs w:val="24"/>
          <w:lang w:eastAsia="en-US"/>
        </w:rPr>
        <w:t>отверстиями диаметром 5 мм, отбирают навеску массой не менее 1000 г для определения зернового состава песка.</w:t>
      </w:r>
    </w:p>
    <w:p w14:paraId="490B8757"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Допускается при геологической разведке навеску рассеивать после предварительной промывки с определением содержания пылевидных и глинистых частиц. Содержание пылевидных и глинистых частиц включают при расчете результатов рассева в массу частиц, проходящих через сито </w:t>
      </w:r>
      <w:r w:rsidR="00C6462F">
        <w:rPr>
          <w:rFonts w:eastAsia="Calibri" w:cs="Times New Roman"/>
          <w:sz w:val="24"/>
          <w:szCs w:val="24"/>
          <w:lang w:eastAsia="en-US"/>
        </w:rPr>
        <w:t>с сеткой номер</w:t>
      </w:r>
      <w:r w:rsidRPr="00854D6A">
        <w:rPr>
          <w:rFonts w:eastAsia="Calibri" w:cs="Times New Roman"/>
          <w:sz w:val="24"/>
          <w:szCs w:val="24"/>
          <w:lang w:eastAsia="en-US"/>
        </w:rPr>
        <w:t xml:space="preserve"> 016, и в общую массу навески. При </w:t>
      </w:r>
      <w:r w:rsidR="00C14838">
        <w:rPr>
          <w:rFonts w:eastAsia="Calibri" w:cs="Times New Roman"/>
          <w:sz w:val="24"/>
          <w:szCs w:val="24"/>
          <w:lang w:eastAsia="en-US"/>
        </w:rPr>
        <w:t>массовых</w:t>
      </w:r>
      <w:r w:rsidRPr="00854D6A">
        <w:rPr>
          <w:rFonts w:eastAsia="Calibri" w:cs="Times New Roman"/>
          <w:sz w:val="24"/>
          <w:szCs w:val="24"/>
          <w:lang w:eastAsia="en-US"/>
        </w:rPr>
        <w:t xml:space="preserve"> испытаниях допускается после промывки с определением содержания пылевидных и глинистых частиц и высушивания навески до постоянной массы просеивать навеску песка (без </w:t>
      </w:r>
      <w:r w:rsidR="00CC3741">
        <w:rPr>
          <w:rFonts w:eastAsia="Calibri" w:cs="Times New Roman"/>
          <w:sz w:val="24"/>
          <w:szCs w:val="24"/>
          <w:lang w:eastAsia="en-US"/>
        </w:rPr>
        <w:t xml:space="preserve">зерен </w:t>
      </w:r>
      <w:r w:rsidR="00C05C7D">
        <w:rPr>
          <w:rFonts w:eastAsia="Calibri" w:cs="Times New Roman"/>
          <w:sz w:val="24"/>
          <w:szCs w:val="24"/>
          <w:lang w:eastAsia="en-US"/>
        </w:rPr>
        <w:t>крупностью</w:t>
      </w:r>
      <w:r w:rsidR="00CC3741">
        <w:rPr>
          <w:rFonts w:eastAsia="Calibri" w:cs="Times New Roman"/>
          <w:sz w:val="24"/>
          <w:szCs w:val="24"/>
          <w:lang w:eastAsia="en-US"/>
        </w:rPr>
        <w:t xml:space="preserve"> св. 5 мм</w:t>
      </w:r>
      <w:r w:rsidRPr="00854D6A">
        <w:rPr>
          <w:rFonts w:eastAsia="Calibri" w:cs="Times New Roman"/>
          <w:sz w:val="24"/>
          <w:szCs w:val="24"/>
          <w:lang w:eastAsia="en-US"/>
        </w:rPr>
        <w:t>) массой 500 г.</w:t>
      </w:r>
    </w:p>
    <w:p w14:paraId="5A540286"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lastRenderedPageBreak/>
        <w:t>Подготовленную навеску песка</w:t>
      </w:r>
      <w:r w:rsidR="0037794C">
        <w:rPr>
          <w:rFonts w:eastAsia="Calibri" w:cs="Times New Roman"/>
          <w:sz w:val="24"/>
          <w:szCs w:val="24"/>
          <w:lang w:eastAsia="en-US"/>
        </w:rPr>
        <w:t xml:space="preserve"> ручным или </w:t>
      </w:r>
      <w:r w:rsidR="00333135">
        <w:rPr>
          <w:rFonts w:eastAsia="Calibri" w:cs="Times New Roman"/>
          <w:sz w:val="24"/>
          <w:szCs w:val="24"/>
          <w:lang w:eastAsia="en-US"/>
        </w:rPr>
        <w:t>механическим</w:t>
      </w:r>
      <w:r w:rsidR="0037794C">
        <w:rPr>
          <w:rFonts w:eastAsia="Calibri" w:cs="Times New Roman"/>
          <w:sz w:val="24"/>
          <w:szCs w:val="24"/>
          <w:lang w:eastAsia="en-US"/>
        </w:rPr>
        <w:t xml:space="preserve"> способом</w:t>
      </w:r>
      <w:r w:rsidRPr="00854D6A">
        <w:rPr>
          <w:rFonts w:eastAsia="Calibri" w:cs="Times New Roman"/>
          <w:sz w:val="24"/>
          <w:szCs w:val="24"/>
          <w:lang w:eastAsia="en-US"/>
        </w:rPr>
        <w:t xml:space="preserve"> просеивают через набор сит</w:t>
      </w:r>
      <w:r w:rsidR="00C6462F">
        <w:rPr>
          <w:rFonts w:eastAsia="Calibri" w:cs="Times New Roman"/>
          <w:sz w:val="24"/>
          <w:szCs w:val="24"/>
          <w:lang w:eastAsia="en-US"/>
        </w:rPr>
        <w:t xml:space="preserve"> с сетками номер</w:t>
      </w:r>
      <w:r w:rsidR="00661216">
        <w:rPr>
          <w:rFonts w:eastAsia="Calibri" w:cs="Times New Roman"/>
          <w:sz w:val="24"/>
          <w:szCs w:val="24"/>
          <w:lang w:eastAsia="en-US"/>
        </w:rPr>
        <w:t xml:space="preserve"> 2,5;</w:t>
      </w:r>
      <w:r w:rsidRPr="00854D6A">
        <w:rPr>
          <w:rFonts w:eastAsia="Calibri" w:cs="Times New Roman"/>
          <w:sz w:val="24"/>
          <w:szCs w:val="24"/>
          <w:lang w:eastAsia="en-US"/>
        </w:rPr>
        <w:t xml:space="preserve"> 1,25; 063; 0315 и 016.</w:t>
      </w:r>
      <w:r w:rsidR="002D6C80">
        <w:rPr>
          <w:rFonts w:eastAsia="Calibri" w:cs="Times New Roman"/>
          <w:sz w:val="24"/>
          <w:szCs w:val="24"/>
          <w:lang w:eastAsia="en-US"/>
        </w:rPr>
        <w:t xml:space="preserve"> </w:t>
      </w:r>
      <w:r w:rsidR="002D6C80" w:rsidRPr="002D6C80">
        <w:rPr>
          <w:rFonts w:eastAsia="Calibri" w:cs="Times New Roman"/>
          <w:sz w:val="24"/>
          <w:szCs w:val="24"/>
          <w:lang w:eastAsia="en-US"/>
        </w:rPr>
        <w:t xml:space="preserve">Определяют массу частных остатков на </w:t>
      </w:r>
      <w:r w:rsidR="00C6462F">
        <w:rPr>
          <w:rFonts w:eastAsia="Calibri" w:cs="Times New Roman"/>
          <w:sz w:val="24"/>
          <w:szCs w:val="24"/>
          <w:lang w:eastAsia="en-US"/>
        </w:rPr>
        <w:t>каждом сите</w:t>
      </w:r>
      <w:r w:rsidR="002D6C80" w:rsidRPr="002D6C80">
        <w:rPr>
          <w:rFonts w:eastAsia="Calibri" w:cs="Times New Roman"/>
          <w:sz w:val="24"/>
          <w:szCs w:val="24"/>
          <w:lang w:eastAsia="en-US"/>
        </w:rPr>
        <w:t xml:space="preserve"> </w:t>
      </w:r>
      <w:r w:rsidR="00E315AD">
        <w:rPr>
          <w:rFonts w:eastAsia="Calibri" w:cs="Times New Roman"/>
          <w:sz w:val="24"/>
          <w:szCs w:val="24"/>
          <w:lang w:eastAsia="en-US"/>
        </w:rPr>
        <w:t xml:space="preserve">и массу частного остатка песка, прошедшего через сито с сеткой номер 016, </w:t>
      </w:r>
      <w:r w:rsidR="002D6C80" w:rsidRPr="002D6C80">
        <w:rPr>
          <w:rFonts w:eastAsia="Calibri" w:cs="Times New Roman"/>
          <w:sz w:val="24"/>
          <w:szCs w:val="24"/>
          <w:lang w:eastAsia="en-US"/>
        </w:rPr>
        <w:t>с точностью до первого знака после запятой</w:t>
      </w:r>
      <w:r w:rsidR="002D6C80">
        <w:rPr>
          <w:rFonts w:eastAsia="Calibri" w:cs="Times New Roman"/>
          <w:sz w:val="24"/>
          <w:szCs w:val="24"/>
          <w:lang w:eastAsia="en-US"/>
        </w:rPr>
        <w:t>.</w:t>
      </w:r>
    </w:p>
    <w:p w14:paraId="63F1BA6D" w14:textId="77777777" w:rsidR="00A5692C" w:rsidRPr="00A5692C" w:rsidRDefault="00A5692C" w:rsidP="00A5692C">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При механическом просеивании </w:t>
      </w:r>
      <w:r w:rsidR="00333135">
        <w:rPr>
          <w:rFonts w:eastAsia="Calibri" w:cs="Times New Roman"/>
          <w:sz w:val="24"/>
          <w:szCs w:val="24"/>
          <w:lang w:eastAsia="en-US"/>
        </w:rPr>
        <w:t xml:space="preserve">(при использовании автоматизированных систем ситового анализа) </w:t>
      </w:r>
      <w:r w:rsidRPr="00854D6A">
        <w:rPr>
          <w:rFonts w:eastAsia="Calibri" w:cs="Times New Roman"/>
          <w:sz w:val="24"/>
          <w:szCs w:val="24"/>
          <w:lang w:eastAsia="en-US"/>
        </w:rPr>
        <w:t>его продолжительность для применяемого прибора устанавливают опытным путем.</w:t>
      </w:r>
      <w:r>
        <w:rPr>
          <w:rFonts w:eastAsia="Calibri" w:cs="Times New Roman"/>
          <w:sz w:val="24"/>
          <w:szCs w:val="24"/>
          <w:lang w:eastAsia="en-US"/>
        </w:rPr>
        <w:t xml:space="preserve"> </w:t>
      </w:r>
      <w:r w:rsidRPr="00A5692C">
        <w:rPr>
          <w:rFonts w:eastAsia="Calibri" w:cs="Times New Roman"/>
          <w:sz w:val="24"/>
          <w:szCs w:val="24"/>
          <w:lang w:eastAsia="en-US"/>
        </w:rPr>
        <w:t>После просеивания механическим способом необходимо осуществлять контрольное встряхивание каждого сита вручную.</w:t>
      </w:r>
    </w:p>
    <w:p w14:paraId="4B89C914"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Продолжительность просеивания должна быть такой, чтобы при контрольном интенсивном ручном встряхивании каждого сита в течение 1 мин через него проходило не более 0,1</w:t>
      </w:r>
      <w:r w:rsidR="004C3D0B">
        <w:rPr>
          <w:rFonts w:eastAsia="Calibri" w:cs="Times New Roman"/>
          <w:sz w:val="24"/>
          <w:szCs w:val="24"/>
          <w:lang w:eastAsia="en-US"/>
        </w:rPr>
        <w:t xml:space="preserve"> </w:t>
      </w:r>
      <w:r w:rsidRPr="00854D6A">
        <w:rPr>
          <w:rFonts w:eastAsia="Calibri" w:cs="Times New Roman"/>
          <w:sz w:val="24"/>
          <w:szCs w:val="24"/>
          <w:lang w:eastAsia="en-US"/>
        </w:rPr>
        <w:t xml:space="preserve">% общей массы просеиваемой навески. </w:t>
      </w:r>
    </w:p>
    <w:p w14:paraId="7FF3EA2A" w14:textId="77777777" w:rsidR="00854D6A" w:rsidRPr="00A5692C" w:rsidRDefault="00854D6A" w:rsidP="00C526DA">
      <w:pPr>
        <w:spacing w:before="0" w:beforeAutospacing="0" w:after="0" w:afterAutospacing="0" w:line="360" w:lineRule="auto"/>
        <w:ind w:firstLine="709"/>
        <w:jc w:val="both"/>
        <w:rPr>
          <w:rFonts w:eastAsia="Calibri" w:cs="Times New Roman"/>
          <w:strike/>
          <w:sz w:val="24"/>
          <w:szCs w:val="24"/>
          <w:lang w:eastAsia="en-US"/>
        </w:rPr>
      </w:pPr>
      <w:r w:rsidRPr="00854D6A">
        <w:rPr>
          <w:rFonts w:eastAsia="Calibri" w:cs="Times New Roman"/>
          <w:sz w:val="24"/>
          <w:szCs w:val="24"/>
          <w:lang w:eastAsia="en-US"/>
        </w:rPr>
        <w:t>При ручном просеивании допускается определять окончание просеивания, интенсивно встряхивая каждое сито над листом бумаги. Просеивание считают законченным</w:t>
      </w:r>
      <w:r w:rsidR="00A5692C">
        <w:rPr>
          <w:rFonts w:eastAsia="Calibri" w:cs="Times New Roman"/>
          <w:sz w:val="24"/>
          <w:szCs w:val="24"/>
          <w:lang w:eastAsia="en-US"/>
        </w:rPr>
        <w:t xml:space="preserve"> в</w:t>
      </w:r>
      <w:r w:rsidR="00A5692C" w:rsidRPr="00A5692C">
        <w:rPr>
          <w:rFonts w:eastAsia="Calibri" w:cs="Times New Roman"/>
          <w:sz w:val="24"/>
          <w:szCs w:val="24"/>
          <w:lang w:eastAsia="en-US"/>
        </w:rPr>
        <w:t xml:space="preserve"> случае отсутствия видимого падения частиц песка</w:t>
      </w:r>
      <w:r w:rsidR="00C526DA">
        <w:rPr>
          <w:rFonts w:eastAsia="Calibri" w:cs="Times New Roman"/>
          <w:sz w:val="24"/>
          <w:szCs w:val="24"/>
          <w:lang w:eastAsia="en-US"/>
        </w:rPr>
        <w:t>.</w:t>
      </w:r>
    </w:p>
    <w:p w14:paraId="4B6B4EA9"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При определении зернового состава мокрым способом навеску материала помещают в сосуд и заливают водой. Через 24 ч содержимое сосуда тщательно перемешивают до полного размокания глинистой пленки на зерна</w:t>
      </w:r>
      <w:r w:rsidR="00661216">
        <w:rPr>
          <w:rFonts w:eastAsia="Calibri" w:cs="Times New Roman"/>
          <w:sz w:val="24"/>
          <w:szCs w:val="24"/>
          <w:lang w:eastAsia="en-US"/>
        </w:rPr>
        <w:t>х</w:t>
      </w:r>
      <w:r w:rsidRPr="00854D6A">
        <w:rPr>
          <w:rFonts w:eastAsia="Calibri" w:cs="Times New Roman"/>
          <w:sz w:val="24"/>
          <w:szCs w:val="24"/>
          <w:lang w:eastAsia="en-US"/>
        </w:rPr>
        <w:t xml:space="preserve"> или комков глины, сливают (порционно) на верхнее сито стандартного набора и просеивают, промывая материал на ситах до тех пор, пока промывочная вода не станет прозрачной. Частные остатки на каждом сите высушивают до постоянной массы и охлаждают до комнатной температуры, затем определяют их массу взвешиванием.</w:t>
      </w:r>
    </w:p>
    <w:p w14:paraId="6EB5778B" w14:textId="77777777" w:rsidR="00C14838" w:rsidRPr="00854D6A" w:rsidRDefault="00C14838" w:rsidP="00854D6A">
      <w:pPr>
        <w:spacing w:before="0" w:beforeAutospacing="0" w:after="0" w:afterAutospacing="0" w:line="360" w:lineRule="auto"/>
        <w:ind w:firstLine="709"/>
        <w:jc w:val="both"/>
        <w:rPr>
          <w:rFonts w:eastAsia="Calibri" w:cs="Times New Roman"/>
          <w:sz w:val="24"/>
          <w:szCs w:val="24"/>
          <w:lang w:eastAsia="en-US"/>
        </w:rPr>
      </w:pPr>
      <w:r w:rsidRPr="00C14838">
        <w:rPr>
          <w:rFonts w:eastAsia="Calibri" w:cs="Times New Roman"/>
          <w:sz w:val="24"/>
          <w:szCs w:val="24"/>
          <w:lang w:eastAsia="en-US"/>
        </w:rPr>
        <w:t>В случае получения отличающихся друг от друга значений, полученных при применении указанных методов, арбитражным считается метод</w:t>
      </w:r>
      <w:r>
        <w:rPr>
          <w:rFonts w:eastAsia="Calibri" w:cs="Times New Roman"/>
          <w:sz w:val="24"/>
          <w:szCs w:val="24"/>
          <w:lang w:eastAsia="en-US"/>
        </w:rPr>
        <w:t xml:space="preserve"> сухого рассева.</w:t>
      </w:r>
    </w:p>
    <w:p w14:paraId="42B7FAA5" w14:textId="77777777" w:rsidR="00854D6A" w:rsidRPr="00854D6A" w:rsidRDefault="00590695"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854D6A" w:rsidRPr="00854D6A">
        <w:rPr>
          <w:rFonts w:eastAsia="Calibri" w:cs="Times New Roman"/>
          <w:sz w:val="24"/>
          <w:szCs w:val="24"/>
          <w:lang w:eastAsia="en-US"/>
        </w:rPr>
        <w:t>.</w:t>
      </w:r>
      <w:r w:rsidR="00216E4D">
        <w:rPr>
          <w:rFonts w:eastAsia="Calibri" w:cs="Times New Roman"/>
          <w:sz w:val="24"/>
          <w:szCs w:val="24"/>
          <w:lang w:eastAsia="en-US"/>
        </w:rPr>
        <w:t>3</w:t>
      </w:r>
      <w:r w:rsidR="00CC3741" w:rsidRPr="00CC3741">
        <w:rPr>
          <w:rFonts w:eastAsia="Calibri" w:cs="Times New Roman"/>
          <w:sz w:val="24"/>
          <w:szCs w:val="24"/>
          <w:lang w:eastAsia="en-US"/>
        </w:rPr>
        <w:t>.</w:t>
      </w:r>
      <w:r>
        <w:rPr>
          <w:rFonts w:eastAsia="Calibri" w:cs="Times New Roman"/>
          <w:sz w:val="24"/>
          <w:szCs w:val="24"/>
          <w:lang w:eastAsia="en-US"/>
        </w:rPr>
        <w:t>3</w:t>
      </w:r>
      <w:r w:rsidR="00854D6A" w:rsidRPr="00854D6A">
        <w:rPr>
          <w:rFonts w:eastAsia="Calibri" w:cs="Times New Roman"/>
          <w:sz w:val="24"/>
          <w:szCs w:val="24"/>
          <w:lang w:eastAsia="en-US"/>
        </w:rPr>
        <w:t xml:space="preserve"> Обработка результатов</w:t>
      </w:r>
    </w:p>
    <w:p w14:paraId="27175C31" w14:textId="77777777" w:rsidR="00854D6A" w:rsidRPr="00854D6A" w:rsidRDefault="006D38AF"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П</w:t>
      </w:r>
      <w:r w:rsidR="00854D6A" w:rsidRPr="00854D6A">
        <w:rPr>
          <w:rFonts w:eastAsia="Calibri" w:cs="Times New Roman"/>
          <w:sz w:val="24"/>
          <w:szCs w:val="24"/>
          <w:lang w:eastAsia="en-US"/>
        </w:rPr>
        <w:t>о результатам просеивания вычисляют:</w:t>
      </w:r>
    </w:p>
    <w:p w14:paraId="46388BE2" w14:textId="77777777" w:rsidR="00854D6A" w:rsidRPr="00161393"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 частный остаток на каждом сите </w:t>
      </w:r>
      <w:r w:rsidR="00161393" w:rsidRPr="00161393">
        <w:rPr>
          <w:rFonts w:eastAsia="Calibri" w:cs="Times New Roman"/>
          <w:i/>
          <w:iCs/>
          <w:sz w:val="24"/>
          <w:szCs w:val="24"/>
          <w:lang w:eastAsia="en-US"/>
        </w:rPr>
        <w:t>а</w:t>
      </w:r>
      <w:r w:rsidR="00161393" w:rsidRPr="00161393">
        <w:rPr>
          <w:rFonts w:eastAsia="Calibri" w:cs="Times New Roman"/>
          <w:i/>
          <w:iCs/>
          <w:sz w:val="24"/>
          <w:szCs w:val="24"/>
          <w:vertAlign w:val="subscript"/>
          <w:lang w:val="en-US" w:eastAsia="en-US"/>
        </w:rPr>
        <w:t>i</w:t>
      </w:r>
      <w:r w:rsidR="00E771B4">
        <w:rPr>
          <w:rFonts w:eastAsia="Calibri" w:cs="Times New Roman"/>
          <w:sz w:val="24"/>
          <w:szCs w:val="24"/>
          <w:lang w:eastAsia="en-US"/>
        </w:rPr>
        <w:t xml:space="preserve"> и </w:t>
      </w:r>
      <w:r w:rsidR="00534754">
        <w:rPr>
          <w:rFonts w:eastAsia="Calibri" w:cs="Times New Roman"/>
          <w:sz w:val="24"/>
          <w:szCs w:val="24"/>
          <w:lang w:eastAsia="en-US"/>
        </w:rPr>
        <w:t xml:space="preserve">частный остаток </w:t>
      </w:r>
      <w:r w:rsidR="00E771B4">
        <w:rPr>
          <w:rFonts w:eastAsia="Calibri" w:cs="Times New Roman"/>
          <w:sz w:val="24"/>
          <w:szCs w:val="24"/>
          <w:lang w:eastAsia="en-US"/>
        </w:rPr>
        <w:t>прохода зерен крупностью менее 0,16 мм через сито</w:t>
      </w:r>
      <w:r w:rsidR="00C6462F">
        <w:rPr>
          <w:rFonts w:eastAsia="Calibri" w:cs="Times New Roman"/>
          <w:sz w:val="24"/>
          <w:szCs w:val="24"/>
          <w:lang w:eastAsia="en-US"/>
        </w:rPr>
        <w:t xml:space="preserve"> с сеткой номер</w:t>
      </w:r>
      <w:r w:rsidR="00E771B4">
        <w:rPr>
          <w:rFonts w:eastAsia="Calibri" w:cs="Times New Roman"/>
          <w:sz w:val="24"/>
          <w:szCs w:val="24"/>
          <w:lang w:eastAsia="en-US"/>
        </w:rPr>
        <w:t xml:space="preserve"> 016 </w:t>
      </w:r>
      <w:r w:rsidR="00E771B4" w:rsidRPr="00E771B4">
        <w:rPr>
          <w:rFonts w:eastAsia="Calibri" w:cs="Times New Roman"/>
          <w:i/>
          <w:iCs/>
          <w:sz w:val="24"/>
          <w:szCs w:val="24"/>
          <w:lang w:eastAsia="en-US"/>
        </w:rPr>
        <w:t>а</w:t>
      </w:r>
      <w:r w:rsidR="00E771B4">
        <w:rPr>
          <w:rFonts w:eastAsia="Calibri" w:cs="Times New Roman"/>
          <w:sz w:val="24"/>
          <w:szCs w:val="24"/>
          <w:vertAlign w:val="subscript"/>
          <w:lang w:eastAsia="en-US"/>
        </w:rPr>
        <w:t>проход</w:t>
      </w:r>
      <w:r w:rsidR="00E771B4">
        <w:rPr>
          <w:rFonts w:eastAsia="Calibri" w:cs="Times New Roman"/>
          <w:sz w:val="24"/>
          <w:szCs w:val="24"/>
          <w:lang w:eastAsia="en-US"/>
        </w:rPr>
        <w:t xml:space="preserve">, </w:t>
      </w:r>
      <w:r w:rsidR="00161393">
        <w:rPr>
          <w:rFonts w:eastAsia="Calibri" w:cs="Times New Roman"/>
          <w:sz w:val="24"/>
          <w:szCs w:val="24"/>
          <w:lang w:eastAsia="en-US"/>
        </w:rPr>
        <w:t>%,</w:t>
      </w:r>
      <w:r w:rsidRPr="00854D6A">
        <w:rPr>
          <w:rFonts w:eastAsia="Calibri" w:cs="Times New Roman"/>
          <w:sz w:val="24"/>
          <w:szCs w:val="24"/>
          <w:lang w:eastAsia="en-US"/>
        </w:rPr>
        <w:t xml:space="preserve"> </w:t>
      </w:r>
      <w:r w:rsidR="00161393">
        <w:rPr>
          <w:rFonts w:eastAsia="Calibri" w:cs="Times New Roman"/>
          <w:sz w:val="24"/>
          <w:szCs w:val="24"/>
          <w:lang w:eastAsia="en-US"/>
        </w:rPr>
        <w:t xml:space="preserve">вычисляют </w:t>
      </w:r>
      <w:r w:rsidRPr="00854D6A">
        <w:rPr>
          <w:rFonts w:eastAsia="Calibri" w:cs="Times New Roman"/>
          <w:sz w:val="24"/>
          <w:szCs w:val="24"/>
          <w:lang w:eastAsia="en-US"/>
        </w:rPr>
        <w:t xml:space="preserve">по </w:t>
      </w:r>
      <w:r w:rsidR="00161393">
        <w:rPr>
          <w:rFonts w:eastAsia="Calibri" w:cs="Times New Roman"/>
          <w:sz w:val="24"/>
          <w:szCs w:val="24"/>
          <w:lang w:eastAsia="en-US"/>
        </w:rPr>
        <w:t>с точностью до 0,1 %</w:t>
      </w:r>
      <w:r w:rsidR="00497E36">
        <w:rPr>
          <w:rFonts w:eastAsia="Calibri" w:cs="Times New Roman"/>
          <w:sz w:val="24"/>
          <w:szCs w:val="24"/>
          <w:lang w:eastAsia="en-US"/>
        </w:rPr>
        <w:t xml:space="preserve"> </w:t>
      </w:r>
      <w:r w:rsidR="00497E36" w:rsidRPr="00854D6A">
        <w:rPr>
          <w:rFonts w:eastAsia="Calibri" w:cs="Times New Roman"/>
          <w:sz w:val="24"/>
          <w:szCs w:val="24"/>
          <w:lang w:eastAsia="en-US"/>
        </w:rPr>
        <w:t>формуле</w:t>
      </w:r>
    </w:p>
    <w:p w14:paraId="025B2CE7"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p>
    <w:p w14:paraId="7ED65E8C" w14:textId="77777777" w:rsidR="00854D6A" w:rsidRDefault="0055657E"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                                                    </w:t>
      </w: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i</m:t>
            </m:r>
          </m:sub>
        </m:sSub>
        <m:d>
          <m:dPr>
            <m:ctrlPr>
              <w:rPr>
                <w:rFonts w:ascii="Cambria Math" w:eastAsia="Calibri" w:hAnsi="Cambria Math" w:cs="Times New Roman"/>
                <w:i/>
                <w:sz w:val="24"/>
                <w:szCs w:val="24"/>
                <w:lang w:eastAsia="en-US"/>
              </w:rPr>
            </m:ctrlPr>
          </m:dPr>
          <m:e>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a</m:t>
                </m:r>
              </m:e>
              <m:sub>
                <m:r>
                  <w:rPr>
                    <w:rFonts w:ascii="Cambria Math" w:eastAsia="Calibri" w:hAnsi="Cambria Math" w:cs="Times New Roman"/>
                    <w:sz w:val="24"/>
                    <w:szCs w:val="24"/>
                    <w:lang w:eastAsia="en-US"/>
                  </w:rPr>
                  <m:t>проход</m:t>
                </m:r>
              </m:sub>
            </m:sSub>
            <m:ctrlPr>
              <w:rPr>
                <w:rFonts w:ascii="Cambria Math" w:eastAsia="Calibri" w:hAnsi="Cambria Math" w:cs="Times New Roman"/>
                <w:i/>
                <w:sz w:val="24"/>
                <w:szCs w:val="24"/>
                <w:lang w:val="en-US" w:eastAsia="en-US"/>
              </w:rPr>
            </m:ctrlPr>
          </m:e>
        </m:d>
        <m:r>
          <w:rPr>
            <w:rFonts w:ascii="Cambria Math" w:eastAsia="Calibri" w:hAnsi="Cambria Math" w:cs="Times New Roman"/>
            <w:sz w:val="24"/>
            <w:szCs w:val="24"/>
            <w:lang w:eastAsia="en-US"/>
          </w:rPr>
          <m:t>=</m:t>
        </m:r>
        <m:f>
          <m:fPr>
            <m:ctrlPr>
              <w:rPr>
                <w:rFonts w:ascii="Cambria Math" w:eastAsia="Calibri" w:hAnsi="Cambria Math" w:cs="Times New Roman"/>
                <w:i/>
                <w:sz w:val="24"/>
                <w:szCs w:val="24"/>
                <w:lang w:val="en-US" w:eastAsia="en-US"/>
              </w:rPr>
            </m:ctrlPr>
          </m:fPr>
          <m:num>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m</m:t>
                </m:r>
              </m:e>
              <m:sub>
                <m:r>
                  <w:rPr>
                    <w:rFonts w:ascii="Cambria Math" w:eastAsia="Calibri" w:hAnsi="Cambria Math" w:cs="Times New Roman"/>
                    <w:sz w:val="24"/>
                    <w:szCs w:val="24"/>
                    <w:lang w:val="en-US" w:eastAsia="en-US"/>
                  </w:rPr>
                  <m:t>i</m:t>
                </m:r>
              </m:sub>
            </m:sSub>
          </m:num>
          <m:den>
            <m:r>
              <w:rPr>
                <w:rFonts w:ascii="Cambria Math" w:eastAsia="Calibri" w:hAnsi="Cambria Math" w:cs="Times New Roman"/>
                <w:sz w:val="24"/>
                <w:szCs w:val="24"/>
                <w:lang w:val="en-US" w:eastAsia="en-US"/>
              </w:rPr>
              <m:t>m</m:t>
            </m:r>
          </m:den>
        </m:f>
        <m:r>
          <w:rPr>
            <w:rFonts w:ascii="Cambria Math" w:eastAsia="Calibri" w:hAnsi="Cambria Math" w:cs="Times New Roman"/>
            <w:sz w:val="24"/>
            <w:szCs w:val="24"/>
            <w:lang w:eastAsia="en-US"/>
          </w:rPr>
          <m:t>∙100,</m:t>
        </m:r>
      </m:oMath>
      <w:r w:rsidR="00854D6A" w:rsidRPr="00854D6A">
        <w:rPr>
          <w:rFonts w:eastAsia="Calibri" w:cs="Times New Roman"/>
          <w:sz w:val="24"/>
          <w:szCs w:val="24"/>
          <w:lang w:eastAsia="en-US"/>
        </w:rPr>
        <w:t xml:space="preserve"> </w:t>
      </w:r>
      <w:r w:rsidR="00161393">
        <w:rPr>
          <w:rFonts w:eastAsia="Calibri" w:cs="Times New Roman"/>
          <w:sz w:val="24"/>
          <w:szCs w:val="24"/>
          <w:lang w:eastAsia="en-US"/>
        </w:rPr>
        <w:t xml:space="preserve">                                  (3)</w:t>
      </w:r>
    </w:p>
    <w:p w14:paraId="00F62FC1" w14:textId="77777777" w:rsidR="00E771B4" w:rsidRPr="00854D6A" w:rsidRDefault="00E771B4" w:rsidP="00854D6A">
      <w:pPr>
        <w:spacing w:before="0" w:beforeAutospacing="0" w:after="0" w:afterAutospacing="0" w:line="360" w:lineRule="auto"/>
        <w:ind w:firstLine="709"/>
        <w:jc w:val="both"/>
        <w:rPr>
          <w:rFonts w:eastAsia="Calibri" w:cs="Times New Roman"/>
          <w:sz w:val="24"/>
          <w:szCs w:val="24"/>
          <w:lang w:eastAsia="en-US"/>
        </w:rPr>
      </w:pPr>
    </w:p>
    <w:p w14:paraId="7F92B223"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где </w:t>
      </w:r>
      <w:r w:rsidR="00161393" w:rsidRPr="00161393">
        <w:rPr>
          <w:rFonts w:eastAsia="Calibri" w:cs="Times New Roman"/>
          <w:i/>
          <w:iCs/>
          <w:sz w:val="24"/>
          <w:szCs w:val="24"/>
          <w:lang w:val="en-US" w:eastAsia="en-US"/>
        </w:rPr>
        <w:t>m</w:t>
      </w:r>
      <w:r w:rsidR="00161393" w:rsidRPr="00161393">
        <w:rPr>
          <w:rFonts w:eastAsia="Calibri" w:cs="Times New Roman"/>
          <w:i/>
          <w:iCs/>
          <w:sz w:val="24"/>
          <w:szCs w:val="24"/>
          <w:vertAlign w:val="subscript"/>
          <w:lang w:val="en-US" w:eastAsia="en-US"/>
        </w:rPr>
        <w:t>i</w:t>
      </w:r>
      <w:r w:rsidR="00161393" w:rsidRPr="00161393">
        <w:rPr>
          <w:rFonts w:eastAsia="Calibri" w:cs="Times New Roman"/>
          <w:sz w:val="24"/>
          <w:szCs w:val="24"/>
          <w:lang w:eastAsia="en-US"/>
        </w:rPr>
        <w:t xml:space="preserve"> </w:t>
      </w:r>
      <w:r w:rsidR="00161393">
        <w:rPr>
          <w:rFonts w:eastAsia="Calibri" w:cs="Times New Roman"/>
          <w:sz w:val="24"/>
          <w:szCs w:val="24"/>
          <w:lang w:eastAsia="en-US"/>
        </w:rPr>
        <w:t xml:space="preserve">– </w:t>
      </w:r>
      <w:r w:rsidRPr="00854D6A">
        <w:rPr>
          <w:rFonts w:eastAsia="Calibri" w:cs="Times New Roman"/>
          <w:sz w:val="24"/>
          <w:szCs w:val="24"/>
          <w:lang w:eastAsia="en-US"/>
        </w:rPr>
        <w:t>масса остатка на данном сите</w:t>
      </w:r>
      <w:r w:rsidR="00E771B4">
        <w:rPr>
          <w:rFonts w:eastAsia="Calibri" w:cs="Times New Roman"/>
          <w:sz w:val="24"/>
          <w:szCs w:val="24"/>
          <w:lang w:eastAsia="en-US"/>
        </w:rPr>
        <w:t xml:space="preserve"> или прошедшего через сито </w:t>
      </w:r>
      <w:r w:rsidR="00C6462F">
        <w:rPr>
          <w:rFonts w:eastAsia="Calibri" w:cs="Times New Roman"/>
          <w:sz w:val="24"/>
          <w:szCs w:val="24"/>
          <w:lang w:eastAsia="en-US"/>
        </w:rPr>
        <w:t>с сеткой номер</w:t>
      </w:r>
      <w:r w:rsidR="00E771B4">
        <w:rPr>
          <w:rFonts w:eastAsia="Calibri" w:cs="Times New Roman"/>
          <w:sz w:val="24"/>
          <w:szCs w:val="24"/>
          <w:lang w:eastAsia="en-US"/>
        </w:rPr>
        <w:t xml:space="preserve"> 016</w:t>
      </w:r>
      <w:r w:rsidRPr="00854D6A">
        <w:rPr>
          <w:rFonts w:eastAsia="Calibri" w:cs="Times New Roman"/>
          <w:sz w:val="24"/>
          <w:szCs w:val="24"/>
          <w:lang w:eastAsia="en-US"/>
        </w:rPr>
        <w:t>, г;</w:t>
      </w:r>
    </w:p>
    <w:p w14:paraId="39C8DD4E" w14:textId="77777777" w:rsidR="00854D6A" w:rsidRDefault="00161393" w:rsidP="00854D6A">
      <w:pPr>
        <w:spacing w:before="0" w:beforeAutospacing="0" w:after="0" w:afterAutospacing="0" w:line="360" w:lineRule="auto"/>
        <w:ind w:firstLine="709"/>
        <w:jc w:val="both"/>
        <w:rPr>
          <w:rFonts w:eastAsia="Calibri" w:cs="Times New Roman"/>
          <w:sz w:val="24"/>
          <w:szCs w:val="24"/>
          <w:lang w:eastAsia="en-US"/>
        </w:rPr>
      </w:pPr>
      <w:r w:rsidRPr="00161393">
        <w:rPr>
          <w:rFonts w:eastAsia="Calibri" w:cs="Times New Roman"/>
          <w:noProof/>
          <w:sz w:val="24"/>
          <w:szCs w:val="24"/>
          <w:lang w:eastAsia="en-US"/>
        </w:rPr>
        <w:lastRenderedPageBreak/>
        <w:t xml:space="preserve">       </w:t>
      </w:r>
      <w:r w:rsidRPr="00161393">
        <w:rPr>
          <w:rFonts w:eastAsia="Calibri" w:cs="Times New Roman"/>
          <w:i/>
          <w:iCs/>
          <w:noProof/>
          <w:sz w:val="24"/>
          <w:szCs w:val="24"/>
          <w:lang w:val="en-US" w:eastAsia="en-US"/>
        </w:rPr>
        <w:t>m</w:t>
      </w:r>
      <w:r w:rsidRPr="00161393">
        <w:rPr>
          <w:rFonts w:eastAsia="Calibri" w:cs="Times New Roman"/>
          <w:noProof/>
          <w:sz w:val="24"/>
          <w:szCs w:val="24"/>
          <w:lang w:eastAsia="en-US"/>
        </w:rPr>
        <w:t xml:space="preserve"> </w:t>
      </w:r>
      <w:r>
        <w:rPr>
          <w:rFonts w:eastAsia="Calibri" w:cs="Times New Roman"/>
          <w:sz w:val="24"/>
          <w:szCs w:val="24"/>
          <w:lang w:eastAsia="en-US"/>
        </w:rPr>
        <w:t>–</w:t>
      </w:r>
      <w:r w:rsidR="00854D6A" w:rsidRPr="00854D6A">
        <w:rPr>
          <w:rFonts w:eastAsia="Calibri" w:cs="Times New Roman"/>
          <w:sz w:val="24"/>
          <w:szCs w:val="24"/>
          <w:lang w:eastAsia="en-US"/>
        </w:rPr>
        <w:t xml:space="preserve"> масса просеиваемой навески, г</w:t>
      </w:r>
      <w:r w:rsidR="005F571E">
        <w:rPr>
          <w:rFonts w:eastAsia="Calibri" w:cs="Times New Roman"/>
          <w:sz w:val="24"/>
          <w:szCs w:val="24"/>
          <w:lang w:eastAsia="en-US"/>
        </w:rPr>
        <w:t>.</w:t>
      </w:r>
    </w:p>
    <w:p w14:paraId="69DED0A0"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полный остаток на каждом сите</w:t>
      </w:r>
      <w:r w:rsidR="00161393">
        <w:rPr>
          <w:rFonts w:eastAsia="Calibri" w:cs="Times New Roman"/>
          <w:sz w:val="24"/>
          <w:szCs w:val="24"/>
          <w:lang w:eastAsia="en-US"/>
        </w:rPr>
        <w:t xml:space="preserve"> </w:t>
      </w:r>
      <w:r w:rsidR="00161393" w:rsidRPr="00161393">
        <w:rPr>
          <w:rFonts w:eastAsia="Calibri" w:cs="Times New Roman"/>
          <w:i/>
          <w:iCs/>
          <w:sz w:val="24"/>
          <w:szCs w:val="24"/>
          <w:lang w:val="en-US" w:eastAsia="en-US"/>
        </w:rPr>
        <w:t>A</w:t>
      </w:r>
      <w:r w:rsidR="00161393" w:rsidRPr="00161393">
        <w:rPr>
          <w:rFonts w:eastAsia="Calibri" w:cs="Times New Roman"/>
          <w:i/>
          <w:iCs/>
          <w:sz w:val="24"/>
          <w:szCs w:val="24"/>
          <w:vertAlign w:val="subscript"/>
          <w:lang w:val="en-US" w:eastAsia="en-US"/>
        </w:rPr>
        <w:t>i</w:t>
      </w:r>
      <w:r w:rsidR="00161393">
        <w:rPr>
          <w:rFonts w:eastAsia="Calibri" w:cs="Times New Roman"/>
          <w:sz w:val="24"/>
          <w:szCs w:val="24"/>
          <w:lang w:eastAsia="en-US"/>
        </w:rPr>
        <w:t>, %, вычисляют</w:t>
      </w:r>
      <w:r w:rsidRPr="00854D6A">
        <w:rPr>
          <w:rFonts w:eastAsia="Calibri" w:cs="Times New Roman"/>
          <w:sz w:val="24"/>
          <w:szCs w:val="24"/>
          <w:lang w:eastAsia="en-US"/>
        </w:rPr>
        <w:t xml:space="preserve"> </w:t>
      </w:r>
      <w:r w:rsidR="00161393">
        <w:rPr>
          <w:rFonts w:eastAsia="Calibri" w:cs="Times New Roman"/>
          <w:sz w:val="24"/>
          <w:szCs w:val="24"/>
          <w:lang w:eastAsia="en-US"/>
        </w:rPr>
        <w:t>с точностью до 0,1 %</w:t>
      </w:r>
      <w:r w:rsidR="00497E36">
        <w:rPr>
          <w:rFonts w:eastAsia="Calibri" w:cs="Times New Roman"/>
          <w:sz w:val="24"/>
          <w:szCs w:val="24"/>
          <w:lang w:eastAsia="en-US"/>
        </w:rPr>
        <w:t xml:space="preserve"> </w:t>
      </w:r>
      <w:r w:rsidR="00497E36" w:rsidRPr="00854D6A">
        <w:rPr>
          <w:rFonts w:eastAsia="Calibri" w:cs="Times New Roman"/>
          <w:sz w:val="24"/>
          <w:szCs w:val="24"/>
          <w:lang w:eastAsia="en-US"/>
        </w:rPr>
        <w:t>по формуле</w:t>
      </w:r>
    </w:p>
    <w:p w14:paraId="23F67B6B" w14:textId="77777777" w:rsidR="005F571E" w:rsidRDefault="005F571E" w:rsidP="00854D6A">
      <w:pPr>
        <w:spacing w:before="0" w:beforeAutospacing="0" w:after="0" w:afterAutospacing="0" w:line="360" w:lineRule="auto"/>
        <w:ind w:firstLine="709"/>
        <w:jc w:val="both"/>
        <w:rPr>
          <w:rFonts w:eastAsia="Calibri" w:cs="Times New Roman"/>
          <w:sz w:val="24"/>
          <w:szCs w:val="24"/>
          <w:lang w:eastAsia="en-US"/>
        </w:rPr>
      </w:pPr>
    </w:p>
    <w:p w14:paraId="41E983EC" w14:textId="77777777" w:rsidR="005F571E" w:rsidRPr="005F571E" w:rsidRDefault="00000000" w:rsidP="00854D6A">
      <w:pPr>
        <w:spacing w:before="0" w:beforeAutospacing="0" w:after="0" w:afterAutospacing="0" w:line="360" w:lineRule="auto"/>
        <w:ind w:firstLine="709"/>
        <w:jc w:val="both"/>
        <w:rPr>
          <w:rFonts w:eastAsia="Calibri" w:cs="Times New Roman"/>
          <w:iCs/>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 xml:space="preserve">                                                                  </m:t>
            </m:r>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i</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2,5</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1,25</m:t>
            </m:r>
          </m:sub>
        </m:sSub>
        <m:r>
          <w:rPr>
            <w:rFonts w:ascii="Cambria Math" w:eastAsia="Calibri" w:hAnsi="Cambria Math" w:cs="Times New Roman"/>
            <w:sz w:val="24"/>
            <w:szCs w:val="24"/>
            <w:lang w:eastAsia="en-US"/>
          </w:rPr>
          <m:t>+ . . . +</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i</m:t>
            </m:r>
          </m:sub>
        </m:sSub>
        <m:r>
          <w:rPr>
            <w:rFonts w:ascii="Cambria Math" w:eastAsia="Calibri" w:hAnsi="Cambria Math" w:cs="Times New Roman"/>
            <w:sz w:val="24"/>
            <w:szCs w:val="24"/>
            <w:lang w:eastAsia="en-US"/>
          </w:rPr>
          <m:t>,</m:t>
        </m:r>
      </m:oMath>
      <w:r w:rsidR="005F571E">
        <w:rPr>
          <w:rFonts w:eastAsia="Calibri" w:cs="Times New Roman"/>
          <w:iCs/>
          <w:sz w:val="24"/>
          <w:szCs w:val="24"/>
          <w:lang w:eastAsia="en-US"/>
        </w:rPr>
        <w:t xml:space="preserve">                              (4)</w:t>
      </w:r>
    </w:p>
    <w:p w14:paraId="3676DC96"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p>
    <w:p w14:paraId="08F936E5"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где </w:t>
      </w:r>
      <w:r w:rsidR="005F571E" w:rsidRPr="005F571E">
        <w:rPr>
          <w:rFonts w:eastAsia="Calibri" w:cs="Times New Roman"/>
          <w:i/>
          <w:iCs/>
          <w:sz w:val="24"/>
          <w:szCs w:val="24"/>
          <w:lang w:val="en-US" w:eastAsia="en-US"/>
        </w:rPr>
        <w:t>a</w:t>
      </w:r>
      <w:r w:rsidR="005F571E" w:rsidRPr="005F571E">
        <w:rPr>
          <w:rFonts w:eastAsia="Calibri" w:cs="Times New Roman"/>
          <w:sz w:val="24"/>
          <w:szCs w:val="24"/>
          <w:vertAlign w:val="subscript"/>
          <w:lang w:eastAsia="en-US"/>
        </w:rPr>
        <w:t>2</w:t>
      </w:r>
      <w:r w:rsidR="005F571E">
        <w:rPr>
          <w:rFonts w:eastAsia="Calibri" w:cs="Times New Roman"/>
          <w:sz w:val="24"/>
          <w:szCs w:val="24"/>
          <w:vertAlign w:val="subscript"/>
          <w:lang w:eastAsia="en-US"/>
        </w:rPr>
        <w:t>,5</w:t>
      </w:r>
      <w:r w:rsidR="005F571E">
        <w:rPr>
          <w:rFonts w:eastAsia="Calibri" w:cs="Times New Roman"/>
          <w:sz w:val="24"/>
          <w:szCs w:val="24"/>
          <w:lang w:eastAsia="en-US"/>
        </w:rPr>
        <w:t xml:space="preserve">, </w:t>
      </w:r>
      <w:r w:rsidR="005F571E" w:rsidRPr="005F571E">
        <w:rPr>
          <w:rFonts w:eastAsia="Calibri" w:cs="Times New Roman"/>
          <w:i/>
          <w:iCs/>
          <w:sz w:val="24"/>
          <w:szCs w:val="24"/>
          <w:lang w:val="en-US" w:eastAsia="en-US"/>
        </w:rPr>
        <w:t>a</w:t>
      </w:r>
      <w:r w:rsidR="005F571E">
        <w:rPr>
          <w:rFonts w:eastAsia="Calibri" w:cs="Times New Roman"/>
          <w:sz w:val="24"/>
          <w:szCs w:val="24"/>
          <w:vertAlign w:val="subscript"/>
          <w:lang w:eastAsia="en-US"/>
        </w:rPr>
        <w:t>1,25</w:t>
      </w:r>
      <w:r w:rsidR="005F571E">
        <w:rPr>
          <w:rFonts w:eastAsia="Calibri" w:cs="Times New Roman"/>
          <w:sz w:val="24"/>
          <w:szCs w:val="24"/>
          <w:lang w:eastAsia="en-US"/>
        </w:rPr>
        <w:t xml:space="preserve">, </w:t>
      </w:r>
      <w:r w:rsidR="005F571E" w:rsidRPr="005F571E">
        <w:rPr>
          <w:rFonts w:eastAsia="Calibri" w:cs="Times New Roman"/>
          <w:i/>
          <w:iCs/>
          <w:sz w:val="24"/>
          <w:szCs w:val="24"/>
          <w:lang w:val="en-US" w:eastAsia="en-US"/>
        </w:rPr>
        <w:t>a</w:t>
      </w:r>
      <w:r w:rsidR="005F571E" w:rsidRPr="005F571E">
        <w:rPr>
          <w:rFonts w:eastAsia="Calibri" w:cs="Times New Roman"/>
          <w:i/>
          <w:iCs/>
          <w:sz w:val="24"/>
          <w:szCs w:val="24"/>
          <w:vertAlign w:val="subscript"/>
          <w:lang w:val="en-US" w:eastAsia="en-US"/>
        </w:rPr>
        <w:t>i</w:t>
      </w:r>
      <w:r w:rsidR="005F571E" w:rsidRPr="005F571E">
        <w:rPr>
          <w:rFonts w:eastAsia="Calibri" w:cs="Times New Roman"/>
          <w:sz w:val="24"/>
          <w:szCs w:val="24"/>
          <w:lang w:eastAsia="en-US"/>
        </w:rPr>
        <w:t xml:space="preserve"> </w:t>
      </w:r>
      <w:r w:rsidR="005F571E">
        <w:rPr>
          <w:rFonts w:eastAsia="Calibri" w:cs="Times New Roman"/>
          <w:sz w:val="24"/>
          <w:szCs w:val="24"/>
          <w:lang w:eastAsia="en-US"/>
        </w:rPr>
        <w:t>–</w:t>
      </w:r>
      <w:r w:rsidRPr="00854D6A">
        <w:rPr>
          <w:rFonts w:eastAsia="Calibri" w:cs="Times New Roman"/>
          <w:sz w:val="24"/>
          <w:szCs w:val="24"/>
          <w:lang w:eastAsia="en-US"/>
        </w:rPr>
        <w:t xml:space="preserve"> частные остатки на </w:t>
      </w:r>
      <w:r w:rsidR="005F571E">
        <w:rPr>
          <w:rFonts w:eastAsia="Calibri" w:cs="Times New Roman"/>
          <w:sz w:val="24"/>
          <w:szCs w:val="24"/>
          <w:lang w:eastAsia="en-US"/>
        </w:rPr>
        <w:t>сит</w:t>
      </w:r>
      <w:r w:rsidR="007D6344">
        <w:rPr>
          <w:rFonts w:eastAsia="Calibri" w:cs="Times New Roman"/>
          <w:sz w:val="24"/>
          <w:szCs w:val="24"/>
          <w:lang w:eastAsia="en-US"/>
        </w:rPr>
        <w:t>ах</w:t>
      </w:r>
      <w:r w:rsidR="00C6462F">
        <w:rPr>
          <w:rFonts w:eastAsia="Calibri" w:cs="Times New Roman"/>
          <w:sz w:val="24"/>
          <w:szCs w:val="24"/>
          <w:lang w:eastAsia="en-US"/>
        </w:rPr>
        <w:t xml:space="preserve"> с сетк</w:t>
      </w:r>
      <w:r w:rsidR="007E08EE">
        <w:rPr>
          <w:rFonts w:eastAsia="Calibri" w:cs="Times New Roman"/>
          <w:sz w:val="24"/>
          <w:szCs w:val="24"/>
          <w:lang w:eastAsia="en-US"/>
        </w:rPr>
        <w:t>ами</w:t>
      </w:r>
      <w:r w:rsidR="00C6462F">
        <w:rPr>
          <w:rFonts w:eastAsia="Calibri" w:cs="Times New Roman"/>
          <w:sz w:val="24"/>
          <w:szCs w:val="24"/>
          <w:lang w:eastAsia="en-US"/>
        </w:rPr>
        <w:t xml:space="preserve"> номер</w:t>
      </w:r>
      <w:r w:rsidR="005F571E">
        <w:rPr>
          <w:rFonts w:eastAsia="Calibri" w:cs="Times New Roman"/>
          <w:sz w:val="24"/>
          <w:szCs w:val="24"/>
          <w:lang w:eastAsia="en-US"/>
        </w:rPr>
        <w:t xml:space="preserve"> 2,5; 1,25, …, </w:t>
      </w:r>
      <w:r w:rsidR="005F571E" w:rsidRPr="005F571E">
        <w:rPr>
          <w:rFonts w:eastAsia="Calibri" w:cs="Times New Roman"/>
          <w:i/>
          <w:iCs/>
          <w:sz w:val="24"/>
          <w:szCs w:val="24"/>
          <w:lang w:val="en-US" w:eastAsia="en-US"/>
        </w:rPr>
        <w:t>i</w:t>
      </w:r>
      <w:r w:rsidR="005F571E">
        <w:rPr>
          <w:rFonts w:eastAsia="Calibri" w:cs="Times New Roman"/>
          <w:sz w:val="24"/>
          <w:szCs w:val="24"/>
          <w:lang w:eastAsia="en-US"/>
        </w:rPr>
        <w:t xml:space="preserve">. </w:t>
      </w:r>
    </w:p>
    <w:p w14:paraId="5BBB9ED8" w14:textId="77777777" w:rsidR="00E771B4" w:rsidRPr="00854D6A" w:rsidRDefault="00E771B4" w:rsidP="00854D6A">
      <w:pPr>
        <w:spacing w:before="0" w:beforeAutospacing="0" w:after="0" w:afterAutospacing="0" w:line="360" w:lineRule="auto"/>
        <w:ind w:firstLine="709"/>
        <w:jc w:val="both"/>
        <w:rPr>
          <w:rFonts w:eastAsia="Calibri" w:cs="Times New Roman"/>
          <w:sz w:val="24"/>
          <w:szCs w:val="24"/>
          <w:lang w:eastAsia="en-US"/>
        </w:rPr>
      </w:pPr>
    </w:p>
    <w:p w14:paraId="47C9B263" w14:textId="77777777" w:rsid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 модуль крупности песка </w:t>
      </w:r>
      <w:r w:rsidR="00CC3741">
        <w:rPr>
          <w:rFonts w:eastAsia="Calibri" w:cs="Times New Roman"/>
          <w:sz w:val="24"/>
          <w:szCs w:val="24"/>
          <w:lang w:eastAsia="en-US"/>
        </w:rPr>
        <w:t>М</w:t>
      </w:r>
      <w:r w:rsidR="00CC3741" w:rsidRPr="00CC3741">
        <w:rPr>
          <w:rFonts w:eastAsia="Calibri" w:cs="Times New Roman"/>
          <w:sz w:val="24"/>
          <w:szCs w:val="24"/>
          <w:vertAlign w:val="subscript"/>
          <w:lang w:eastAsia="en-US"/>
        </w:rPr>
        <w:t>к</w:t>
      </w:r>
      <w:r w:rsidRPr="00854D6A">
        <w:rPr>
          <w:rFonts w:eastAsia="Calibri" w:cs="Times New Roman"/>
          <w:sz w:val="24"/>
          <w:szCs w:val="24"/>
          <w:lang w:eastAsia="en-US"/>
        </w:rPr>
        <w:t xml:space="preserve"> </w:t>
      </w:r>
      <w:r w:rsidR="00950B07">
        <w:rPr>
          <w:rFonts w:eastAsia="Calibri" w:cs="Times New Roman"/>
          <w:sz w:val="24"/>
          <w:szCs w:val="24"/>
          <w:lang w:eastAsia="en-US"/>
        </w:rPr>
        <w:t>(</w:t>
      </w:r>
      <w:r w:rsidRPr="00854D6A">
        <w:rPr>
          <w:rFonts w:eastAsia="Calibri" w:cs="Times New Roman"/>
          <w:sz w:val="24"/>
          <w:szCs w:val="24"/>
          <w:lang w:eastAsia="en-US"/>
        </w:rPr>
        <w:t xml:space="preserve">без зерен </w:t>
      </w:r>
      <w:r w:rsidR="00534754">
        <w:rPr>
          <w:rFonts w:eastAsia="Calibri" w:cs="Times New Roman"/>
          <w:sz w:val="24"/>
          <w:szCs w:val="24"/>
          <w:lang w:eastAsia="en-US"/>
        </w:rPr>
        <w:t>крупностью</w:t>
      </w:r>
      <w:r w:rsidRPr="00854D6A">
        <w:rPr>
          <w:rFonts w:eastAsia="Calibri" w:cs="Times New Roman"/>
          <w:sz w:val="24"/>
          <w:szCs w:val="24"/>
          <w:lang w:eastAsia="en-US"/>
        </w:rPr>
        <w:t xml:space="preserve"> </w:t>
      </w:r>
      <w:r w:rsidR="00CC3741">
        <w:rPr>
          <w:rFonts w:eastAsia="Calibri" w:cs="Times New Roman"/>
          <w:sz w:val="24"/>
          <w:szCs w:val="24"/>
          <w:lang w:eastAsia="en-US"/>
        </w:rPr>
        <w:t>св.</w:t>
      </w:r>
      <w:r w:rsidRPr="00854D6A">
        <w:rPr>
          <w:rFonts w:eastAsia="Calibri" w:cs="Times New Roman"/>
          <w:sz w:val="24"/>
          <w:szCs w:val="24"/>
          <w:lang w:eastAsia="en-US"/>
        </w:rPr>
        <w:t xml:space="preserve"> 5 мм</w:t>
      </w:r>
      <w:r w:rsidR="00950B07">
        <w:rPr>
          <w:rFonts w:eastAsia="Calibri" w:cs="Times New Roman"/>
          <w:sz w:val="24"/>
          <w:szCs w:val="24"/>
          <w:lang w:eastAsia="en-US"/>
        </w:rPr>
        <w:t xml:space="preserve">) вычисляют </w:t>
      </w:r>
      <w:r w:rsidRPr="00854D6A">
        <w:rPr>
          <w:rFonts w:eastAsia="Calibri" w:cs="Times New Roman"/>
          <w:sz w:val="24"/>
          <w:szCs w:val="24"/>
          <w:lang w:eastAsia="en-US"/>
        </w:rPr>
        <w:t>по</w:t>
      </w:r>
      <w:r w:rsidR="00950B07">
        <w:rPr>
          <w:rFonts w:eastAsia="Calibri" w:cs="Times New Roman"/>
          <w:sz w:val="24"/>
          <w:szCs w:val="24"/>
          <w:lang w:eastAsia="en-US"/>
        </w:rPr>
        <w:t xml:space="preserve"> формуле (5) с точностью до первого знака</w:t>
      </w:r>
      <w:r w:rsidR="00534754">
        <w:rPr>
          <w:rFonts w:eastAsia="Calibri" w:cs="Times New Roman"/>
          <w:sz w:val="24"/>
          <w:szCs w:val="24"/>
          <w:lang w:eastAsia="en-US"/>
        </w:rPr>
        <w:t xml:space="preserve"> после запятой</w:t>
      </w:r>
    </w:p>
    <w:p w14:paraId="1FCD6BB7" w14:textId="77777777" w:rsidR="00950B07" w:rsidRDefault="00950B07" w:rsidP="00854D6A">
      <w:pPr>
        <w:spacing w:before="0" w:beforeAutospacing="0" w:after="0" w:afterAutospacing="0" w:line="360" w:lineRule="auto"/>
        <w:ind w:firstLine="709"/>
        <w:jc w:val="both"/>
        <w:rPr>
          <w:rFonts w:eastAsia="Calibri" w:cs="Times New Roman"/>
          <w:sz w:val="24"/>
          <w:szCs w:val="24"/>
          <w:lang w:eastAsia="en-US"/>
        </w:rPr>
      </w:pPr>
    </w:p>
    <w:p w14:paraId="26AA069A" w14:textId="77777777" w:rsidR="00950B07" w:rsidRPr="00854D6A" w:rsidRDefault="0055657E" w:rsidP="00854D6A">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                                               </w:t>
      </w: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eastAsia="en-US"/>
              </w:rPr>
              <m:t>М</m:t>
            </m:r>
          </m:e>
          <m:sub>
            <m:r>
              <w:rPr>
                <w:rFonts w:ascii="Cambria Math" w:eastAsia="Calibri" w:hAnsi="Cambria Math" w:cs="Times New Roman"/>
                <w:sz w:val="24"/>
                <w:szCs w:val="24"/>
                <w:lang w:eastAsia="en-US"/>
              </w:rPr>
              <m:t>к</m:t>
            </m:r>
          </m:sub>
        </m:sSub>
        <m:r>
          <w:rPr>
            <w:rFonts w:ascii="Cambria Math" w:eastAsia="Calibri" w:hAnsi="Cambria Math" w:cs="Times New Roman"/>
            <w:sz w:val="24"/>
            <w:szCs w:val="24"/>
            <w:lang w:eastAsia="en-US"/>
          </w:rPr>
          <m:t>=</m:t>
        </m:r>
        <m:f>
          <m:fPr>
            <m:ctrlPr>
              <w:rPr>
                <w:rFonts w:ascii="Cambria Math" w:eastAsia="Calibri" w:hAnsi="Cambria Math" w:cs="Times New Roman"/>
                <w:i/>
                <w:sz w:val="24"/>
                <w:szCs w:val="24"/>
                <w:lang w:eastAsia="en-US"/>
              </w:rPr>
            </m:ctrlPr>
          </m:fPr>
          <m:num>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2,5</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1,25</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063</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0315</m:t>
                </m:r>
              </m:sub>
            </m:sSub>
            <m:r>
              <w:rPr>
                <w:rFonts w:ascii="Cambria Math" w:eastAsia="Calibri" w:hAnsi="Cambria Math" w:cs="Times New Roman"/>
                <w:sz w:val="24"/>
                <w:szCs w:val="24"/>
                <w:lang w:eastAsia="en-US"/>
              </w:rPr>
              <m:t>+</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016</m:t>
                </m:r>
              </m:sub>
            </m:sSub>
          </m:num>
          <m:den>
            <m:r>
              <w:rPr>
                <w:rFonts w:ascii="Cambria Math" w:eastAsia="Calibri" w:hAnsi="Cambria Math" w:cs="Times New Roman"/>
                <w:sz w:val="24"/>
                <w:szCs w:val="24"/>
                <w:lang w:eastAsia="en-US"/>
              </w:rPr>
              <m:t>100</m:t>
            </m:r>
          </m:den>
        </m:f>
        <m:r>
          <w:rPr>
            <w:rFonts w:ascii="Cambria Math" w:eastAsia="Calibri" w:hAnsi="Cambria Math" w:cs="Times New Roman"/>
            <w:sz w:val="24"/>
            <w:szCs w:val="24"/>
            <w:lang w:eastAsia="en-US"/>
          </w:rPr>
          <m:t>,</m:t>
        </m:r>
      </m:oMath>
      <w:r w:rsidR="00950B07">
        <w:rPr>
          <w:rFonts w:eastAsia="Calibri" w:cs="Times New Roman"/>
          <w:sz w:val="24"/>
          <w:szCs w:val="24"/>
          <w:lang w:eastAsia="en-US"/>
        </w:rPr>
        <w:t xml:space="preserve">                         (5)</w:t>
      </w:r>
    </w:p>
    <w:p w14:paraId="63CC017C"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p>
    <w:p w14:paraId="2461CD16"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 xml:space="preserve">где </w:t>
      </w:r>
      <w:r w:rsidR="00950B07" w:rsidRPr="00950B07">
        <w:rPr>
          <w:rFonts w:eastAsia="Calibri" w:cs="Times New Roman"/>
          <w:i/>
          <w:iCs/>
          <w:sz w:val="24"/>
          <w:szCs w:val="24"/>
          <w:lang w:eastAsia="en-US"/>
        </w:rPr>
        <w:t>А</w:t>
      </w:r>
      <w:r w:rsidR="00950B07">
        <w:rPr>
          <w:rFonts w:eastAsia="Calibri" w:cs="Times New Roman"/>
          <w:sz w:val="24"/>
          <w:szCs w:val="24"/>
          <w:vertAlign w:val="subscript"/>
          <w:lang w:eastAsia="en-US"/>
        </w:rPr>
        <w:t>2,5</w:t>
      </w:r>
      <w:r w:rsidRPr="00854D6A">
        <w:rPr>
          <w:rFonts w:eastAsia="Calibri" w:cs="Times New Roman"/>
          <w:sz w:val="24"/>
          <w:szCs w:val="24"/>
          <w:lang w:eastAsia="en-US"/>
        </w:rPr>
        <w:t xml:space="preserve">, </w:t>
      </w:r>
      <w:r w:rsidR="00950B07" w:rsidRPr="00950B07">
        <w:rPr>
          <w:rFonts w:eastAsia="Calibri" w:cs="Times New Roman"/>
          <w:i/>
          <w:iCs/>
          <w:sz w:val="24"/>
          <w:szCs w:val="24"/>
          <w:lang w:eastAsia="en-US"/>
        </w:rPr>
        <w:t>А</w:t>
      </w:r>
      <w:r w:rsidR="00950B07">
        <w:rPr>
          <w:rFonts w:eastAsia="Calibri" w:cs="Times New Roman"/>
          <w:sz w:val="24"/>
          <w:szCs w:val="24"/>
          <w:vertAlign w:val="subscript"/>
          <w:lang w:eastAsia="en-US"/>
        </w:rPr>
        <w:t>2,5</w:t>
      </w:r>
      <w:r w:rsidRPr="00854D6A">
        <w:rPr>
          <w:rFonts w:eastAsia="Calibri" w:cs="Times New Roman"/>
          <w:sz w:val="24"/>
          <w:szCs w:val="24"/>
          <w:lang w:eastAsia="en-US"/>
        </w:rPr>
        <w:t xml:space="preserve">, </w:t>
      </w:r>
      <w:r w:rsidR="00950B07" w:rsidRPr="00950B07">
        <w:rPr>
          <w:rFonts w:eastAsia="Calibri" w:cs="Times New Roman"/>
          <w:i/>
          <w:iCs/>
          <w:sz w:val="24"/>
          <w:szCs w:val="24"/>
          <w:lang w:eastAsia="en-US"/>
        </w:rPr>
        <w:t>А</w:t>
      </w:r>
      <w:r w:rsidR="00950B07">
        <w:rPr>
          <w:rFonts w:eastAsia="Calibri" w:cs="Times New Roman"/>
          <w:sz w:val="24"/>
          <w:szCs w:val="24"/>
          <w:vertAlign w:val="subscript"/>
          <w:lang w:eastAsia="en-US"/>
        </w:rPr>
        <w:t>063</w:t>
      </w:r>
      <w:r w:rsidRPr="00854D6A">
        <w:rPr>
          <w:rFonts w:eastAsia="Calibri" w:cs="Times New Roman"/>
          <w:sz w:val="24"/>
          <w:szCs w:val="24"/>
          <w:lang w:eastAsia="en-US"/>
        </w:rPr>
        <w:t xml:space="preserve">, </w:t>
      </w:r>
      <w:r w:rsidR="00950B07" w:rsidRPr="00950B07">
        <w:rPr>
          <w:rFonts w:eastAsia="Calibri" w:cs="Times New Roman"/>
          <w:i/>
          <w:iCs/>
          <w:sz w:val="24"/>
          <w:szCs w:val="24"/>
          <w:lang w:eastAsia="en-US"/>
        </w:rPr>
        <w:t>А</w:t>
      </w:r>
      <w:r w:rsidR="00950B07">
        <w:rPr>
          <w:rFonts w:eastAsia="Calibri" w:cs="Times New Roman"/>
          <w:sz w:val="24"/>
          <w:szCs w:val="24"/>
          <w:vertAlign w:val="subscript"/>
          <w:lang w:eastAsia="en-US"/>
        </w:rPr>
        <w:t>0315</w:t>
      </w:r>
      <w:r w:rsidRPr="00854D6A">
        <w:rPr>
          <w:rFonts w:eastAsia="Calibri" w:cs="Times New Roman"/>
          <w:sz w:val="24"/>
          <w:szCs w:val="24"/>
          <w:lang w:eastAsia="en-US"/>
        </w:rPr>
        <w:t xml:space="preserve">, </w:t>
      </w:r>
      <w:r w:rsidR="00950B07" w:rsidRPr="00950B07">
        <w:rPr>
          <w:rFonts w:eastAsia="Calibri" w:cs="Times New Roman"/>
          <w:i/>
          <w:iCs/>
          <w:sz w:val="24"/>
          <w:szCs w:val="24"/>
          <w:lang w:eastAsia="en-US"/>
        </w:rPr>
        <w:t>А</w:t>
      </w:r>
      <w:r w:rsidR="00950B07">
        <w:rPr>
          <w:rFonts w:eastAsia="Calibri" w:cs="Times New Roman"/>
          <w:sz w:val="24"/>
          <w:szCs w:val="24"/>
          <w:vertAlign w:val="subscript"/>
          <w:lang w:eastAsia="en-US"/>
        </w:rPr>
        <w:t>016</w:t>
      </w:r>
      <w:r w:rsidR="00950B07">
        <w:rPr>
          <w:rFonts w:eastAsia="Calibri" w:cs="Times New Roman"/>
          <w:sz w:val="24"/>
          <w:szCs w:val="24"/>
          <w:lang w:eastAsia="en-US"/>
        </w:rPr>
        <w:t xml:space="preserve"> –</w:t>
      </w:r>
      <w:r w:rsidRPr="00854D6A">
        <w:rPr>
          <w:rFonts w:eastAsia="Calibri" w:cs="Times New Roman"/>
          <w:sz w:val="24"/>
          <w:szCs w:val="24"/>
          <w:lang w:eastAsia="en-US"/>
        </w:rPr>
        <w:t xml:space="preserve"> полные остатки на сит</w:t>
      </w:r>
      <w:r w:rsidR="00CF72C5">
        <w:rPr>
          <w:rFonts w:eastAsia="Calibri" w:cs="Times New Roman"/>
          <w:sz w:val="24"/>
          <w:szCs w:val="24"/>
          <w:lang w:eastAsia="en-US"/>
        </w:rPr>
        <w:t>ах</w:t>
      </w:r>
      <w:r w:rsidRPr="00854D6A">
        <w:rPr>
          <w:rFonts w:eastAsia="Calibri" w:cs="Times New Roman"/>
          <w:sz w:val="24"/>
          <w:szCs w:val="24"/>
          <w:lang w:eastAsia="en-US"/>
        </w:rPr>
        <w:t xml:space="preserve"> </w:t>
      </w:r>
      <w:r w:rsidR="00C6462F">
        <w:rPr>
          <w:rFonts w:eastAsia="Calibri" w:cs="Times New Roman"/>
          <w:sz w:val="24"/>
          <w:szCs w:val="24"/>
          <w:lang w:eastAsia="en-US"/>
        </w:rPr>
        <w:t>с сетк</w:t>
      </w:r>
      <w:r w:rsidR="007E08EE">
        <w:rPr>
          <w:rFonts w:eastAsia="Calibri" w:cs="Times New Roman"/>
          <w:sz w:val="24"/>
          <w:szCs w:val="24"/>
          <w:lang w:eastAsia="en-US"/>
        </w:rPr>
        <w:t>ами</w:t>
      </w:r>
      <w:r w:rsidR="00C6462F">
        <w:rPr>
          <w:rFonts w:eastAsia="Calibri" w:cs="Times New Roman"/>
          <w:sz w:val="24"/>
          <w:szCs w:val="24"/>
          <w:lang w:eastAsia="en-US"/>
        </w:rPr>
        <w:t xml:space="preserve"> номер</w:t>
      </w:r>
      <w:r w:rsidRPr="00854D6A">
        <w:rPr>
          <w:rFonts w:eastAsia="Calibri" w:cs="Times New Roman"/>
          <w:sz w:val="24"/>
          <w:szCs w:val="24"/>
          <w:lang w:eastAsia="en-US"/>
        </w:rPr>
        <w:t xml:space="preserve"> </w:t>
      </w:r>
      <w:r w:rsidR="00CF72C5">
        <w:rPr>
          <w:rFonts w:eastAsia="Calibri" w:cs="Times New Roman"/>
          <w:sz w:val="24"/>
          <w:szCs w:val="24"/>
          <w:lang w:eastAsia="en-US"/>
        </w:rPr>
        <w:t xml:space="preserve">2,5; </w:t>
      </w:r>
      <w:r w:rsidRPr="00854D6A">
        <w:rPr>
          <w:rFonts w:eastAsia="Calibri" w:cs="Times New Roman"/>
          <w:sz w:val="24"/>
          <w:szCs w:val="24"/>
          <w:lang w:eastAsia="en-US"/>
        </w:rPr>
        <w:t xml:space="preserve">1,25; 063; 0315; 016, %. </w:t>
      </w:r>
    </w:p>
    <w:p w14:paraId="57059311" w14:textId="77777777" w:rsidR="00854D6A" w:rsidRPr="00854D6A" w:rsidRDefault="00854D6A" w:rsidP="00854D6A">
      <w:pPr>
        <w:spacing w:before="0" w:beforeAutospacing="0" w:after="0" w:afterAutospacing="0" w:line="360" w:lineRule="auto"/>
        <w:ind w:firstLine="709"/>
        <w:jc w:val="both"/>
        <w:rPr>
          <w:rFonts w:eastAsia="Calibri" w:cs="Times New Roman"/>
          <w:sz w:val="24"/>
          <w:szCs w:val="24"/>
          <w:lang w:eastAsia="en-US"/>
        </w:rPr>
      </w:pPr>
      <w:r w:rsidRPr="00854D6A">
        <w:rPr>
          <w:rFonts w:eastAsia="Calibri" w:cs="Times New Roman"/>
          <w:sz w:val="24"/>
          <w:szCs w:val="24"/>
          <w:lang w:eastAsia="en-US"/>
        </w:rPr>
        <w:t>Результат определения зернового</w:t>
      </w:r>
      <w:r w:rsidR="00EF29DF">
        <w:rPr>
          <w:rFonts w:eastAsia="Calibri" w:cs="Times New Roman"/>
          <w:sz w:val="24"/>
          <w:szCs w:val="24"/>
          <w:lang w:eastAsia="en-US"/>
        </w:rPr>
        <w:t xml:space="preserve"> (гранулометрического)</w:t>
      </w:r>
      <w:r w:rsidRPr="00854D6A">
        <w:rPr>
          <w:rFonts w:eastAsia="Calibri" w:cs="Times New Roman"/>
          <w:sz w:val="24"/>
          <w:szCs w:val="24"/>
          <w:lang w:eastAsia="en-US"/>
        </w:rPr>
        <w:t xml:space="preserve"> состава песка оформляют в соответствии с табл</w:t>
      </w:r>
      <w:r w:rsidR="005108BA">
        <w:rPr>
          <w:rFonts w:eastAsia="Calibri" w:cs="Times New Roman"/>
          <w:sz w:val="24"/>
          <w:szCs w:val="24"/>
          <w:lang w:eastAsia="en-US"/>
        </w:rPr>
        <w:t>ицей</w:t>
      </w:r>
      <w:r w:rsidR="00EF29DF">
        <w:rPr>
          <w:rFonts w:eastAsia="Calibri" w:cs="Times New Roman"/>
          <w:sz w:val="24"/>
          <w:szCs w:val="24"/>
          <w:lang w:eastAsia="en-US"/>
        </w:rPr>
        <w:t xml:space="preserve"> </w:t>
      </w:r>
      <w:r w:rsidR="005108BA">
        <w:rPr>
          <w:rFonts w:eastAsia="Calibri" w:cs="Times New Roman"/>
          <w:sz w:val="24"/>
          <w:szCs w:val="24"/>
          <w:lang w:eastAsia="en-US"/>
        </w:rPr>
        <w:t>2</w:t>
      </w:r>
      <w:r w:rsidR="000D6D51">
        <w:rPr>
          <w:rFonts w:eastAsia="Calibri" w:cs="Times New Roman"/>
          <w:sz w:val="24"/>
          <w:szCs w:val="24"/>
          <w:lang w:eastAsia="en-US"/>
        </w:rPr>
        <w:t>. Допускается результаты, оформленные по табл</w:t>
      </w:r>
      <w:r w:rsidR="005108BA">
        <w:rPr>
          <w:rFonts w:eastAsia="Calibri" w:cs="Times New Roman"/>
          <w:sz w:val="24"/>
          <w:szCs w:val="24"/>
          <w:lang w:eastAsia="en-US"/>
        </w:rPr>
        <w:t>ице</w:t>
      </w:r>
      <w:r w:rsidR="000D6D51">
        <w:rPr>
          <w:rFonts w:eastAsia="Calibri" w:cs="Times New Roman"/>
          <w:sz w:val="24"/>
          <w:szCs w:val="24"/>
          <w:lang w:eastAsia="en-US"/>
        </w:rPr>
        <w:t xml:space="preserve"> </w:t>
      </w:r>
      <w:r w:rsidR="005108BA">
        <w:rPr>
          <w:rFonts w:eastAsia="Calibri" w:cs="Times New Roman"/>
          <w:sz w:val="24"/>
          <w:szCs w:val="24"/>
          <w:lang w:eastAsia="en-US"/>
        </w:rPr>
        <w:t>2</w:t>
      </w:r>
      <w:r w:rsidR="000E59B4">
        <w:rPr>
          <w:rFonts w:eastAsia="Calibri" w:cs="Times New Roman"/>
          <w:sz w:val="24"/>
          <w:szCs w:val="24"/>
          <w:lang w:eastAsia="en-US"/>
        </w:rPr>
        <w:t>,</w:t>
      </w:r>
      <w:r w:rsidR="000D6D51">
        <w:rPr>
          <w:rFonts w:eastAsia="Calibri" w:cs="Times New Roman"/>
          <w:sz w:val="24"/>
          <w:szCs w:val="24"/>
          <w:lang w:eastAsia="en-US"/>
        </w:rPr>
        <w:t xml:space="preserve"> </w:t>
      </w:r>
      <w:r w:rsidR="000E59B4">
        <w:rPr>
          <w:rFonts w:eastAsia="Calibri" w:cs="Times New Roman"/>
          <w:sz w:val="24"/>
          <w:szCs w:val="24"/>
          <w:lang w:eastAsia="en-US"/>
        </w:rPr>
        <w:t xml:space="preserve">дополнительно </w:t>
      </w:r>
      <w:r w:rsidR="000D6D51">
        <w:rPr>
          <w:rFonts w:eastAsia="Calibri" w:cs="Times New Roman"/>
          <w:sz w:val="24"/>
          <w:szCs w:val="24"/>
          <w:lang w:eastAsia="en-US"/>
        </w:rPr>
        <w:t>сопровождать</w:t>
      </w:r>
      <w:r w:rsidRPr="00854D6A">
        <w:rPr>
          <w:rFonts w:eastAsia="Calibri" w:cs="Times New Roman"/>
          <w:sz w:val="24"/>
          <w:szCs w:val="24"/>
          <w:lang w:eastAsia="en-US"/>
        </w:rPr>
        <w:t xml:space="preserve"> </w:t>
      </w:r>
      <w:r w:rsidR="000D6D51">
        <w:rPr>
          <w:rFonts w:eastAsia="Calibri" w:cs="Times New Roman"/>
          <w:sz w:val="24"/>
          <w:szCs w:val="24"/>
          <w:lang w:eastAsia="en-US"/>
        </w:rPr>
        <w:t>графическим изображением</w:t>
      </w:r>
      <w:r w:rsidRPr="00854D6A">
        <w:rPr>
          <w:rFonts w:eastAsia="Calibri" w:cs="Times New Roman"/>
          <w:sz w:val="24"/>
          <w:szCs w:val="24"/>
          <w:lang w:eastAsia="en-US"/>
        </w:rPr>
        <w:t xml:space="preserve"> в виде кривой просеивания согласно </w:t>
      </w:r>
      <w:r w:rsidR="005C181E">
        <w:rPr>
          <w:rFonts w:eastAsia="Calibri" w:cs="Times New Roman"/>
          <w:sz w:val="24"/>
          <w:szCs w:val="24"/>
          <w:lang w:eastAsia="en-US"/>
        </w:rPr>
        <w:t>рис</w:t>
      </w:r>
      <w:r w:rsidR="005108BA">
        <w:rPr>
          <w:rFonts w:eastAsia="Calibri" w:cs="Times New Roman"/>
          <w:sz w:val="24"/>
          <w:szCs w:val="24"/>
          <w:lang w:eastAsia="en-US"/>
        </w:rPr>
        <w:t>унку</w:t>
      </w:r>
      <w:r w:rsidR="00EF29DF">
        <w:rPr>
          <w:rFonts w:eastAsia="Calibri" w:cs="Times New Roman"/>
          <w:sz w:val="24"/>
          <w:szCs w:val="24"/>
          <w:lang w:eastAsia="en-US"/>
        </w:rPr>
        <w:t xml:space="preserve"> </w:t>
      </w:r>
      <w:r w:rsidRPr="00854D6A">
        <w:rPr>
          <w:rFonts w:eastAsia="Calibri" w:cs="Times New Roman"/>
          <w:sz w:val="24"/>
          <w:szCs w:val="24"/>
          <w:lang w:eastAsia="en-US"/>
        </w:rPr>
        <w:t>1.</w:t>
      </w:r>
    </w:p>
    <w:p w14:paraId="0BE7D75C" w14:textId="77777777" w:rsidR="00CC3741" w:rsidRPr="00C14838" w:rsidRDefault="00CC3741" w:rsidP="00C14838">
      <w:pPr>
        <w:pStyle w:val="FORMATTEXT0"/>
        <w:spacing w:line="360" w:lineRule="auto"/>
        <w:jc w:val="both"/>
        <w:rPr>
          <w:rFonts w:ascii="Arial" w:hAnsi="Arial" w:cs="Arial"/>
        </w:rPr>
      </w:pPr>
      <w:r w:rsidRPr="00B37404">
        <w:rPr>
          <w:rFonts w:ascii="Arial" w:hAnsi="Arial" w:cs="Arial"/>
          <w:spacing w:val="40"/>
        </w:rPr>
        <w:t xml:space="preserve">Таблица </w:t>
      </w:r>
      <w:r w:rsidR="005108BA">
        <w:rPr>
          <w:rFonts w:ascii="Arial" w:hAnsi="Arial" w:cs="Arial"/>
          <w:spacing w:val="40"/>
        </w:rPr>
        <w:t>2</w:t>
      </w:r>
      <w:r w:rsidR="0073713D">
        <w:rPr>
          <w:rFonts w:ascii="Arial" w:hAnsi="Arial" w:cs="Arial"/>
          <w:spacing w:val="40"/>
        </w:rPr>
        <w:t xml:space="preserve"> </w:t>
      </w:r>
      <w:r w:rsidR="00C14838" w:rsidRPr="00206B50">
        <w:rPr>
          <w:rFonts w:eastAsia="Calibri"/>
          <w:spacing w:val="40"/>
          <w:lang w:eastAsia="en-US"/>
        </w:rPr>
        <w:t>—</w:t>
      </w:r>
      <w:r w:rsidR="00C14838">
        <w:rPr>
          <w:rFonts w:ascii="Arial" w:hAnsi="Arial" w:cs="Arial"/>
          <w:spacing w:val="40"/>
        </w:rPr>
        <w:t xml:space="preserve"> </w:t>
      </w:r>
      <w:r w:rsidR="00C14838" w:rsidRPr="00C14838">
        <w:rPr>
          <w:rFonts w:ascii="Arial" w:hAnsi="Arial" w:cs="Arial"/>
        </w:rPr>
        <w:t>Результат определения зернового (гранулометрического) состава песка</w:t>
      </w:r>
    </w:p>
    <w:tbl>
      <w:tblPr>
        <w:tblStyle w:val="81"/>
        <w:tblW w:w="0" w:type="auto"/>
        <w:tblLayout w:type="fixed"/>
        <w:tblLook w:val="0000" w:firstRow="0" w:lastRow="0" w:firstColumn="0" w:lastColumn="0" w:noHBand="0" w:noVBand="0"/>
      </w:tblPr>
      <w:tblGrid>
        <w:gridCol w:w="1951"/>
        <w:gridCol w:w="743"/>
        <w:gridCol w:w="921"/>
        <w:gridCol w:w="1050"/>
        <w:gridCol w:w="1050"/>
        <w:gridCol w:w="1230"/>
        <w:gridCol w:w="2411"/>
      </w:tblGrid>
      <w:tr w:rsidR="00CC3741" w14:paraId="78AB721F" w14:textId="77777777" w:rsidTr="00A71EA8">
        <w:tc>
          <w:tcPr>
            <w:tcW w:w="1951" w:type="dxa"/>
            <w:tcBorders>
              <w:top w:val="single" w:sz="4" w:space="0" w:color="auto"/>
              <w:left w:val="single" w:sz="4" w:space="0" w:color="auto"/>
              <w:bottom w:val="nil"/>
              <w:right w:val="single" w:sz="4" w:space="0" w:color="auto"/>
            </w:tcBorders>
          </w:tcPr>
          <w:p w14:paraId="583D9247" w14:textId="77777777" w:rsidR="00CC3741" w:rsidRPr="005C181E" w:rsidRDefault="00CC3741" w:rsidP="00C021D7">
            <w:pPr>
              <w:pStyle w:val="FORMATTEXT0"/>
              <w:jc w:val="center"/>
              <w:rPr>
                <w:rFonts w:ascii="Arial" w:hAnsi="Arial" w:cs="Arial"/>
              </w:rPr>
            </w:pPr>
            <w:r w:rsidRPr="005C181E">
              <w:rPr>
                <w:rFonts w:ascii="Arial" w:hAnsi="Arial" w:cs="Arial"/>
              </w:rPr>
              <w:t xml:space="preserve">Наименование остатка </w:t>
            </w:r>
          </w:p>
        </w:tc>
        <w:tc>
          <w:tcPr>
            <w:tcW w:w="4994" w:type="dxa"/>
            <w:gridSpan w:val="5"/>
            <w:tcBorders>
              <w:left w:val="single" w:sz="4" w:space="0" w:color="auto"/>
              <w:right w:val="single" w:sz="4" w:space="0" w:color="auto"/>
            </w:tcBorders>
          </w:tcPr>
          <w:p w14:paraId="4D218DED" w14:textId="77777777" w:rsidR="00F3438A" w:rsidRDefault="00CC3741" w:rsidP="00C021D7">
            <w:pPr>
              <w:pStyle w:val="FORMATTEXT0"/>
              <w:jc w:val="center"/>
              <w:rPr>
                <w:rFonts w:ascii="Arial" w:hAnsi="Arial" w:cs="Arial"/>
              </w:rPr>
            </w:pPr>
            <w:r w:rsidRPr="005C181E">
              <w:rPr>
                <w:rFonts w:ascii="Arial" w:hAnsi="Arial" w:cs="Arial"/>
              </w:rPr>
              <w:t>Остатки</w:t>
            </w:r>
            <w:r w:rsidR="00F3438A">
              <w:rPr>
                <w:rFonts w:ascii="Arial" w:hAnsi="Arial" w:cs="Arial"/>
              </w:rPr>
              <w:t xml:space="preserve"> на ситах </w:t>
            </w:r>
          </w:p>
          <w:p w14:paraId="1B4E98AA" w14:textId="77777777" w:rsidR="00F3438A" w:rsidRDefault="00F3438A" w:rsidP="00C021D7">
            <w:pPr>
              <w:pStyle w:val="FORMATTEXT0"/>
              <w:jc w:val="center"/>
              <w:rPr>
                <w:rFonts w:ascii="Arial" w:hAnsi="Arial" w:cs="Arial"/>
              </w:rPr>
            </w:pPr>
            <w:r>
              <w:rPr>
                <w:rFonts w:ascii="Arial" w:hAnsi="Arial" w:cs="Arial"/>
              </w:rPr>
              <w:t>зерен крупностью свыше</w:t>
            </w:r>
            <w:r w:rsidR="00CC3741" w:rsidRPr="005C181E">
              <w:rPr>
                <w:rFonts w:ascii="Arial" w:hAnsi="Arial" w:cs="Arial"/>
              </w:rPr>
              <w:t xml:space="preserve">, </w:t>
            </w:r>
            <w:r>
              <w:rPr>
                <w:rFonts w:ascii="Arial" w:hAnsi="Arial" w:cs="Arial"/>
              </w:rPr>
              <w:t>мм,</w:t>
            </w:r>
          </w:p>
          <w:p w14:paraId="314363E3" w14:textId="77777777" w:rsidR="00CC3741" w:rsidRPr="005C181E" w:rsidRDefault="00CC3741" w:rsidP="00C021D7">
            <w:pPr>
              <w:pStyle w:val="FORMATTEXT0"/>
              <w:jc w:val="center"/>
              <w:rPr>
                <w:rFonts w:ascii="Arial" w:hAnsi="Arial" w:cs="Arial"/>
              </w:rPr>
            </w:pPr>
            <w:r w:rsidRPr="005C181E">
              <w:rPr>
                <w:rFonts w:ascii="Arial" w:hAnsi="Arial" w:cs="Arial"/>
              </w:rPr>
              <w:t>% по массе</w:t>
            </w:r>
          </w:p>
        </w:tc>
        <w:tc>
          <w:tcPr>
            <w:tcW w:w="2411" w:type="dxa"/>
            <w:tcBorders>
              <w:top w:val="single" w:sz="4" w:space="0" w:color="auto"/>
              <w:left w:val="single" w:sz="4" w:space="0" w:color="auto"/>
              <w:bottom w:val="nil"/>
              <w:right w:val="single" w:sz="4" w:space="0" w:color="auto"/>
            </w:tcBorders>
          </w:tcPr>
          <w:p w14:paraId="015BC2CD" w14:textId="77777777" w:rsidR="00CC3741" w:rsidRDefault="00F3438A" w:rsidP="00F3438A">
            <w:pPr>
              <w:pStyle w:val="FORMATTEXT0"/>
              <w:jc w:val="center"/>
              <w:rPr>
                <w:rFonts w:ascii="Arial" w:hAnsi="Arial" w:cs="Arial"/>
              </w:rPr>
            </w:pPr>
            <w:r>
              <w:rPr>
                <w:rFonts w:ascii="Arial" w:hAnsi="Arial" w:cs="Arial"/>
              </w:rPr>
              <w:t xml:space="preserve">Частный остаток </w:t>
            </w:r>
            <w:r w:rsidR="00FB58D6">
              <w:rPr>
                <w:rFonts w:ascii="Arial" w:hAnsi="Arial" w:cs="Arial"/>
              </w:rPr>
              <w:t>прохода через сито</w:t>
            </w:r>
            <w:r>
              <w:rPr>
                <w:rFonts w:ascii="Arial" w:hAnsi="Arial" w:cs="Arial"/>
              </w:rPr>
              <w:t xml:space="preserve"> </w:t>
            </w:r>
            <w:r w:rsidR="00C6462F">
              <w:rPr>
                <w:rFonts w:ascii="Arial" w:hAnsi="Arial" w:cs="Arial"/>
              </w:rPr>
              <w:t>с сеткой номер</w:t>
            </w:r>
            <w:r>
              <w:rPr>
                <w:rFonts w:ascii="Arial" w:hAnsi="Arial" w:cs="Arial"/>
              </w:rPr>
              <w:t xml:space="preserve"> 016 зерен крупностью менее 0,16 мм</w:t>
            </w:r>
            <w:r w:rsidR="00B37404">
              <w:rPr>
                <w:rFonts w:ascii="Arial" w:hAnsi="Arial" w:cs="Arial"/>
              </w:rPr>
              <w:t>,</w:t>
            </w:r>
          </w:p>
          <w:p w14:paraId="384CE2F4" w14:textId="77777777" w:rsidR="00B37404" w:rsidRPr="005C181E" w:rsidRDefault="00B37404" w:rsidP="00F3438A">
            <w:pPr>
              <w:pStyle w:val="FORMATTEXT0"/>
              <w:jc w:val="center"/>
              <w:rPr>
                <w:rFonts w:ascii="Arial" w:hAnsi="Arial" w:cs="Arial"/>
              </w:rPr>
            </w:pPr>
            <w:r w:rsidRPr="005C181E">
              <w:rPr>
                <w:rFonts w:ascii="Arial" w:hAnsi="Arial" w:cs="Arial"/>
              </w:rPr>
              <w:t>% по массе</w:t>
            </w:r>
          </w:p>
        </w:tc>
      </w:tr>
      <w:tr w:rsidR="00CC3741" w14:paraId="68E2645E" w14:textId="77777777" w:rsidTr="0049116D">
        <w:tc>
          <w:tcPr>
            <w:tcW w:w="1951" w:type="dxa"/>
            <w:tcBorders>
              <w:top w:val="nil"/>
              <w:bottom w:val="double" w:sz="4" w:space="0" w:color="auto"/>
            </w:tcBorders>
          </w:tcPr>
          <w:p w14:paraId="6445FF81" w14:textId="77777777" w:rsidR="00CC3741" w:rsidRPr="005C181E" w:rsidRDefault="00CC3741" w:rsidP="00C021D7">
            <w:pPr>
              <w:pStyle w:val="FORMATTEXT0"/>
              <w:rPr>
                <w:rFonts w:ascii="Arial" w:hAnsi="Arial" w:cs="Arial"/>
              </w:rPr>
            </w:pPr>
          </w:p>
        </w:tc>
        <w:tc>
          <w:tcPr>
            <w:tcW w:w="743" w:type="dxa"/>
            <w:tcBorders>
              <w:bottom w:val="double" w:sz="4" w:space="0" w:color="auto"/>
            </w:tcBorders>
          </w:tcPr>
          <w:p w14:paraId="6C67D599" w14:textId="77777777" w:rsidR="00CC3741" w:rsidRPr="005C181E" w:rsidRDefault="00CC3741" w:rsidP="00C021D7">
            <w:pPr>
              <w:pStyle w:val="FORMATTEXT0"/>
              <w:jc w:val="center"/>
              <w:rPr>
                <w:rFonts w:ascii="Arial" w:hAnsi="Arial" w:cs="Arial"/>
              </w:rPr>
            </w:pPr>
            <w:r w:rsidRPr="005C181E">
              <w:rPr>
                <w:rFonts w:ascii="Arial" w:hAnsi="Arial" w:cs="Arial"/>
              </w:rPr>
              <w:t>2,5</w:t>
            </w:r>
          </w:p>
        </w:tc>
        <w:tc>
          <w:tcPr>
            <w:tcW w:w="921" w:type="dxa"/>
            <w:tcBorders>
              <w:bottom w:val="double" w:sz="4" w:space="0" w:color="auto"/>
            </w:tcBorders>
          </w:tcPr>
          <w:p w14:paraId="667A3156" w14:textId="77777777" w:rsidR="00CC3741" w:rsidRPr="005C181E" w:rsidRDefault="00CC3741" w:rsidP="00C021D7">
            <w:pPr>
              <w:pStyle w:val="FORMATTEXT0"/>
              <w:jc w:val="center"/>
              <w:rPr>
                <w:rFonts w:ascii="Arial" w:hAnsi="Arial" w:cs="Arial"/>
              </w:rPr>
            </w:pPr>
            <w:r w:rsidRPr="005C181E">
              <w:rPr>
                <w:rFonts w:ascii="Arial" w:hAnsi="Arial" w:cs="Arial"/>
              </w:rPr>
              <w:t xml:space="preserve">1,25 </w:t>
            </w:r>
          </w:p>
        </w:tc>
        <w:tc>
          <w:tcPr>
            <w:tcW w:w="1050" w:type="dxa"/>
            <w:tcBorders>
              <w:bottom w:val="double" w:sz="4" w:space="0" w:color="auto"/>
            </w:tcBorders>
          </w:tcPr>
          <w:p w14:paraId="78C399AA" w14:textId="77777777" w:rsidR="00CC3741" w:rsidRPr="005C181E" w:rsidRDefault="00CC3741" w:rsidP="00C021D7">
            <w:pPr>
              <w:pStyle w:val="FORMATTEXT0"/>
              <w:jc w:val="center"/>
              <w:rPr>
                <w:rFonts w:ascii="Arial" w:hAnsi="Arial" w:cs="Arial"/>
              </w:rPr>
            </w:pPr>
            <w:r w:rsidRPr="005C181E">
              <w:rPr>
                <w:rFonts w:ascii="Arial" w:hAnsi="Arial" w:cs="Arial"/>
              </w:rPr>
              <w:t xml:space="preserve">0,63 </w:t>
            </w:r>
          </w:p>
        </w:tc>
        <w:tc>
          <w:tcPr>
            <w:tcW w:w="1050" w:type="dxa"/>
            <w:tcBorders>
              <w:bottom w:val="double" w:sz="4" w:space="0" w:color="auto"/>
            </w:tcBorders>
          </w:tcPr>
          <w:p w14:paraId="02EAFE68" w14:textId="77777777" w:rsidR="00CC3741" w:rsidRPr="005C181E" w:rsidRDefault="00CC3741" w:rsidP="00C021D7">
            <w:pPr>
              <w:pStyle w:val="FORMATTEXT0"/>
              <w:jc w:val="center"/>
              <w:rPr>
                <w:rFonts w:ascii="Arial" w:hAnsi="Arial" w:cs="Arial"/>
              </w:rPr>
            </w:pPr>
            <w:r w:rsidRPr="005C181E">
              <w:rPr>
                <w:rFonts w:ascii="Arial" w:hAnsi="Arial" w:cs="Arial"/>
              </w:rPr>
              <w:t xml:space="preserve">0,315 </w:t>
            </w:r>
          </w:p>
        </w:tc>
        <w:tc>
          <w:tcPr>
            <w:tcW w:w="1230" w:type="dxa"/>
            <w:tcBorders>
              <w:bottom w:val="double" w:sz="4" w:space="0" w:color="auto"/>
            </w:tcBorders>
          </w:tcPr>
          <w:p w14:paraId="0C2E81C6" w14:textId="77777777" w:rsidR="00CC3741" w:rsidRPr="005C181E" w:rsidRDefault="00CC3741" w:rsidP="00A71EA8">
            <w:pPr>
              <w:pStyle w:val="FORMATTEXT0"/>
              <w:jc w:val="center"/>
              <w:rPr>
                <w:rFonts w:ascii="Arial" w:hAnsi="Arial" w:cs="Arial"/>
              </w:rPr>
            </w:pPr>
            <w:r w:rsidRPr="005C181E">
              <w:rPr>
                <w:rFonts w:ascii="Arial" w:hAnsi="Arial" w:cs="Arial"/>
              </w:rPr>
              <w:t>0,16</w:t>
            </w:r>
          </w:p>
        </w:tc>
        <w:tc>
          <w:tcPr>
            <w:tcW w:w="2411" w:type="dxa"/>
            <w:tcBorders>
              <w:top w:val="nil"/>
              <w:bottom w:val="double" w:sz="4" w:space="0" w:color="auto"/>
            </w:tcBorders>
          </w:tcPr>
          <w:p w14:paraId="6F353FED" w14:textId="77777777" w:rsidR="00CC3741" w:rsidRPr="005C181E" w:rsidRDefault="00CC3741" w:rsidP="00C021D7">
            <w:pPr>
              <w:pStyle w:val="FORMATTEXT0"/>
              <w:jc w:val="center"/>
              <w:rPr>
                <w:rFonts w:ascii="Arial" w:hAnsi="Arial" w:cs="Arial"/>
              </w:rPr>
            </w:pPr>
          </w:p>
        </w:tc>
      </w:tr>
      <w:tr w:rsidR="00CC3741" w14:paraId="79228E15" w14:textId="77777777" w:rsidTr="0049116D">
        <w:tc>
          <w:tcPr>
            <w:tcW w:w="1951" w:type="dxa"/>
            <w:tcBorders>
              <w:top w:val="double" w:sz="4" w:space="0" w:color="auto"/>
            </w:tcBorders>
          </w:tcPr>
          <w:p w14:paraId="50314FD3" w14:textId="77777777" w:rsidR="00CC3741" w:rsidRPr="005C181E" w:rsidRDefault="00CC3741" w:rsidP="00C021D7">
            <w:pPr>
              <w:pStyle w:val="FORMATTEXT0"/>
              <w:jc w:val="center"/>
              <w:rPr>
                <w:rFonts w:ascii="Arial" w:hAnsi="Arial" w:cs="Arial"/>
              </w:rPr>
            </w:pPr>
            <w:r w:rsidRPr="005C181E">
              <w:rPr>
                <w:rFonts w:ascii="Arial" w:hAnsi="Arial" w:cs="Arial"/>
              </w:rPr>
              <w:t>Частный</w:t>
            </w:r>
          </w:p>
        </w:tc>
        <w:tc>
          <w:tcPr>
            <w:tcW w:w="743" w:type="dxa"/>
            <w:tcBorders>
              <w:top w:val="double" w:sz="4" w:space="0" w:color="auto"/>
            </w:tcBorders>
          </w:tcPr>
          <w:p w14:paraId="0ED03E27"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2,5</w:t>
            </w:r>
          </w:p>
        </w:tc>
        <w:tc>
          <w:tcPr>
            <w:tcW w:w="921" w:type="dxa"/>
            <w:tcBorders>
              <w:top w:val="double" w:sz="4" w:space="0" w:color="auto"/>
            </w:tcBorders>
          </w:tcPr>
          <w:p w14:paraId="65ED123E"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1,25</w:t>
            </w:r>
          </w:p>
        </w:tc>
        <w:tc>
          <w:tcPr>
            <w:tcW w:w="1050" w:type="dxa"/>
            <w:tcBorders>
              <w:top w:val="double" w:sz="4" w:space="0" w:color="auto"/>
            </w:tcBorders>
          </w:tcPr>
          <w:p w14:paraId="52E1B794"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063</w:t>
            </w:r>
          </w:p>
        </w:tc>
        <w:tc>
          <w:tcPr>
            <w:tcW w:w="1050" w:type="dxa"/>
            <w:tcBorders>
              <w:top w:val="double" w:sz="4" w:space="0" w:color="auto"/>
            </w:tcBorders>
          </w:tcPr>
          <w:p w14:paraId="384C878D"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0315</w:t>
            </w:r>
          </w:p>
        </w:tc>
        <w:tc>
          <w:tcPr>
            <w:tcW w:w="1230" w:type="dxa"/>
            <w:tcBorders>
              <w:top w:val="double" w:sz="4" w:space="0" w:color="auto"/>
            </w:tcBorders>
          </w:tcPr>
          <w:p w14:paraId="6AF8FD71"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016</w:t>
            </w:r>
          </w:p>
        </w:tc>
        <w:tc>
          <w:tcPr>
            <w:tcW w:w="2411" w:type="dxa"/>
            <w:tcBorders>
              <w:top w:val="double" w:sz="4" w:space="0" w:color="auto"/>
            </w:tcBorders>
          </w:tcPr>
          <w:p w14:paraId="6D1FD45B" w14:textId="77777777" w:rsidR="00CC3741" w:rsidRPr="005C181E" w:rsidRDefault="00A71EA8" w:rsidP="00C021D7">
            <w:pPr>
              <w:pStyle w:val="FORMATTEXT0"/>
              <w:jc w:val="center"/>
              <w:rPr>
                <w:rFonts w:ascii="Arial" w:hAnsi="Arial" w:cs="Arial"/>
              </w:rPr>
            </w:pPr>
            <w:r w:rsidRPr="00E771B4">
              <w:rPr>
                <w:rFonts w:ascii="Arial" w:hAnsi="Arial" w:cs="Arial"/>
                <w:i/>
                <w:iCs/>
              </w:rPr>
              <w:t>а</w:t>
            </w:r>
            <w:r w:rsidRPr="00A71EA8">
              <w:rPr>
                <w:rFonts w:ascii="Arial" w:hAnsi="Arial" w:cs="Arial"/>
                <w:vertAlign w:val="subscript"/>
              </w:rPr>
              <w:t>проход</w:t>
            </w:r>
          </w:p>
        </w:tc>
      </w:tr>
      <w:tr w:rsidR="00CC3741" w14:paraId="69784E91" w14:textId="77777777" w:rsidTr="00A71EA8">
        <w:tc>
          <w:tcPr>
            <w:tcW w:w="1951" w:type="dxa"/>
          </w:tcPr>
          <w:p w14:paraId="3DB1B28A" w14:textId="77777777" w:rsidR="00CC3741" w:rsidRPr="005C181E" w:rsidRDefault="00CC3741" w:rsidP="00A71EA8">
            <w:pPr>
              <w:pStyle w:val="FORMATTEXT0"/>
              <w:jc w:val="center"/>
              <w:rPr>
                <w:rFonts w:ascii="Arial" w:hAnsi="Arial" w:cs="Arial"/>
              </w:rPr>
            </w:pPr>
            <w:r w:rsidRPr="005C181E">
              <w:rPr>
                <w:rFonts w:ascii="Arial" w:hAnsi="Arial" w:cs="Arial"/>
              </w:rPr>
              <w:t>Полный</w:t>
            </w:r>
          </w:p>
        </w:tc>
        <w:tc>
          <w:tcPr>
            <w:tcW w:w="743" w:type="dxa"/>
          </w:tcPr>
          <w:p w14:paraId="651B3C29"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2,5</w:t>
            </w:r>
          </w:p>
        </w:tc>
        <w:tc>
          <w:tcPr>
            <w:tcW w:w="921" w:type="dxa"/>
          </w:tcPr>
          <w:p w14:paraId="60DFDD8A"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1,25</w:t>
            </w:r>
          </w:p>
        </w:tc>
        <w:tc>
          <w:tcPr>
            <w:tcW w:w="1050" w:type="dxa"/>
          </w:tcPr>
          <w:p w14:paraId="0742DF83"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063</w:t>
            </w:r>
          </w:p>
        </w:tc>
        <w:tc>
          <w:tcPr>
            <w:tcW w:w="1050" w:type="dxa"/>
          </w:tcPr>
          <w:p w14:paraId="2B85590B"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0316</w:t>
            </w:r>
          </w:p>
        </w:tc>
        <w:tc>
          <w:tcPr>
            <w:tcW w:w="1230" w:type="dxa"/>
          </w:tcPr>
          <w:p w14:paraId="35B5B42B" w14:textId="77777777" w:rsidR="00CC3741" w:rsidRPr="005C181E" w:rsidRDefault="00A71EA8" w:rsidP="00C021D7">
            <w:pPr>
              <w:pStyle w:val="FORMATTEXT0"/>
              <w:jc w:val="center"/>
              <w:rPr>
                <w:rFonts w:ascii="Arial" w:hAnsi="Arial" w:cs="Arial"/>
              </w:rPr>
            </w:pPr>
            <w:r w:rsidRPr="00F3438A">
              <w:rPr>
                <w:rFonts w:ascii="Arial" w:hAnsi="Arial" w:cs="Arial"/>
                <w:i/>
                <w:iCs/>
                <w:noProof/>
                <w:position w:val="-11"/>
              </w:rPr>
              <w:t>А</w:t>
            </w:r>
            <w:r w:rsidRPr="00A71EA8">
              <w:rPr>
                <w:rFonts w:ascii="Arial" w:hAnsi="Arial" w:cs="Arial"/>
                <w:noProof/>
                <w:position w:val="-11"/>
                <w:vertAlign w:val="subscript"/>
              </w:rPr>
              <w:t>016</w:t>
            </w:r>
          </w:p>
        </w:tc>
        <w:tc>
          <w:tcPr>
            <w:tcW w:w="2411" w:type="dxa"/>
          </w:tcPr>
          <w:p w14:paraId="16CD9FCE" w14:textId="77777777" w:rsidR="00CC3741" w:rsidRPr="005C181E" w:rsidRDefault="000E59B4" w:rsidP="00C021D7">
            <w:pPr>
              <w:pStyle w:val="FORMATTEXT0"/>
              <w:jc w:val="center"/>
              <w:rPr>
                <w:rFonts w:ascii="Arial" w:hAnsi="Arial" w:cs="Arial"/>
              </w:rPr>
            </w:pPr>
            <w:r>
              <w:rPr>
                <w:rFonts w:eastAsia="Calibri"/>
              </w:rPr>
              <w:t>–</w:t>
            </w:r>
          </w:p>
        </w:tc>
      </w:tr>
    </w:tbl>
    <w:p w14:paraId="476AFB60" w14:textId="77777777" w:rsidR="00854D6A" w:rsidRDefault="00854D6A" w:rsidP="00524288">
      <w:pPr>
        <w:spacing w:before="0" w:beforeAutospacing="0" w:after="0" w:afterAutospacing="0" w:line="360" w:lineRule="auto"/>
        <w:ind w:firstLine="709"/>
        <w:jc w:val="both"/>
        <w:rPr>
          <w:rFonts w:eastAsia="Calibri" w:cs="Times New Roman"/>
          <w:sz w:val="24"/>
          <w:szCs w:val="24"/>
          <w:lang w:eastAsia="en-US"/>
        </w:rPr>
      </w:pPr>
    </w:p>
    <w:p w14:paraId="6E3A5E86" w14:textId="77777777" w:rsidR="00CC3741" w:rsidRDefault="00CC3741" w:rsidP="00CC3741">
      <w:pPr>
        <w:pStyle w:val="FORMATTEXT0"/>
        <w:jc w:val="center"/>
      </w:pPr>
      <w:r>
        <w:rPr>
          <w:noProof/>
          <w:position w:val="-105"/>
        </w:rPr>
        <w:lastRenderedPageBreak/>
        <w:drawing>
          <wp:inline distT="0" distB="0" distL="0" distR="0" wp14:anchorId="1780ACEA" wp14:editId="3E7639BE">
            <wp:extent cx="3799205" cy="2630805"/>
            <wp:effectExtent l="0" t="0" r="0" b="0"/>
            <wp:docPr id="169761189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99205" cy="2630805"/>
                    </a:xfrm>
                    <a:prstGeom prst="rect">
                      <a:avLst/>
                    </a:prstGeom>
                    <a:noFill/>
                    <a:ln>
                      <a:noFill/>
                    </a:ln>
                  </pic:spPr>
                </pic:pic>
              </a:graphicData>
            </a:graphic>
          </wp:inline>
        </w:drawing>
      </w:r>
    </w:p>
    <w:p w14:paraId="504933EA" w14:textId="77777777" w:rsidR="00CC3741" w:rsidRPr="00B37404" w:rsidRDefault="00CC3741" w:rsidP="00CC3741">
      <w:pPr>
        <w:pStyle w:val="FORMATTEXT0"/>
        <w:jc w:val="center"/>
        <w:rPr>
          <w:rFonts w:ascii="Arial" w:hAnsi="Arial" w:cs="Arial"/>
        </w:rPr>
      </w:pPr>
      <w:r w:rsidRPr="00353EFA">
        <w:rPr>
          <w:rFonts w:ascii="Arial" w:hAnsi="Arial" w:cs="Arial"/>
          <w:spacing w:val="40"/>
        </w:rPr>
        <w:t>Рис</w:t>
      </w:r>
      <w:r w:rsidR="009669BB" w:rsidRPr="00353EFA">
        <w:rPr>
          <w:rFonts w:ascii="Arial" w:hAnsi="Arial" w:cs="Arial"/>
          <w:spacing w:val="40"/>
        </w:rPr>
        <w:t>унок</w:t>
      </w:r>
      <w:r w:rsidRPr="00353EFA">
        <w:rPr>
          <w:rFonts w:ascii="Arial" w:hAnsi="Arial" w:cs="Arial"/>
          <w:spacing w:val="40"/>
        </w:rPr>
        <w:t xml:space="preserve"> 1</w:t>
      </w:r>
      <w:r w:rsidRPr="00B37404">
        <w:rPr>
          <w:rFonts w:ascii="Arial" w:hAnsi="Arial" w:cs="Arial"/>
        </w:rPr>
        <w:t xml:space="preserve"> – Кривая просеивания</w:t>
      </w:r>
    </w:p>
    <w:p w14:paraId="23596DF4" w14:textId="77777777" w:rsidR="002E1AA9" w:rsidRDefault="002E1AA9" w:rsidP="00524288">
      <w:pPr>
        <w:spacing w:before="0" w:beforeAutospacing="0" w:after="0" w:afterAutospacing="0" w:line="360" w:lineRule="auto"/>
        <w:ind w:firstLine="709"/>
        <w:jc w:val="both"/>
        <w:rPr>
          <w:rFonts w:eastAsia="Calibri" w:cs="Times New Roman"/>
          <w:sz w:val="24"/>
          <w:szCs w:val="24"/>
          <w:lang w:eastAsia="en-US"/>
        </w:rPr>
      </w:pPr>
    </w:p>
    <w:p w14:paraId="38DBEA3B" w14:textId="77777777" w:rsidR="00854D6A" w:rsidRDefault="002E1AA9"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w:t>
      </w:r>
      <w:r w:rsidR="00216E4D">
        <w:rPr>
          <w:rFonts w:eastAsia="Calibri" w:cs="Times New Roman"/>
          <w:sz w:val="24"/>
          <w:szCs w:val="24"/>
          <w:lang w:eastAsia="en-US"/>
        </w:rPr>
        <w:t>3</w:t>
      </w:r>
      <w:r>
        <w:rPr>
          <w:rFonts w:eastAsia="Calibri" w:cs="Times New Roman"/>
          <w:sz w:val="24"/>
          <w:szCs w:val="24"/>
          <w:lang w:eastAsia="en-US"/>
        </w:rPr>
        <w:t>.4 Допускается при согласовании с заинтересованными сторонами</w:t>
      </w:r>
      <w:r w:rsidR="00BA7D7C">
        <w:rPr>
          <w:rFonts w:eastAsia="Calibri" w:cs="Times New Roman"/>
          <w:sz w:val="24"/>
          <w:szCs w:val="24"/>
          <w:lang w:eastAsia="en-US"/>
        </w:rPr>
        <w:t xml:space="preserve"> применять другие методы определения зернового состава:</w:t>
      </w:r>
    </w:p>
    <w:p w14:paraId="67B5A2F0" w14:textId="77777777" w:rsidR="00BA7D7C" w:rsidRDefault="00BA7D7C"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л</w:t>
      </w:r>
      <w:r w:rsidRPr="00BA7D7C">
        <w:rPr>
          <w:rFonts w:eastAsia="Calibri" w:cs="Times New Roman"/>
          <w:sz w:val="24"/>
          <w:szCs w:val="24"/>
          <w:lang w:eastAsia="en-US"/>
        </w:rPr>
        <w:t>азерная дифракция</w:t>
      </w:r>
      <w:r>
        <w:rPr>
          <w:rFonts w:eastAsia="Calibri" w:cs="Times New Roman"/>
          <w:sz w:val="24"/>
          <w:szCs w:val="24"/>
          <w:lang w:eastAsia="en-US"/>
        </w:rPr>
        <w:t xml:space="preserve"> </w:t>
      </w:r>
      <w:r w:rsidRPr="00BA7D7C">
        <w:rPr>
          <w:rFonts w:eastAsia="Calibri" w:cs="Times New Roman"/>
          <w:sz w:val="24"/>
          <w:szCs w:val="24"/>
          <w:lang w:eastAsia="en-US"/>
        </w:rPr>
        <w:t>—</w:t>
      </w:r>
      <w:r>
        <w:rPr>
          <w:rFonts w:eastAsia="Calibri" w:cs="Times New Roman"/>
          <w:sz w:val="24"/>
          <w:szCs w:val="24"/>
          <w:lang w:eastAsia="en-US"/>
        </w:rPr>
        <w:t xml:space="preserve"> </w:t>
      </w:r>
      <w:r w:rsidRPr="00BA7D7C">
        <w:rPr>
          <w:rFonts w:eastAsia="Calibri" w:cs="Times New Roman"/>
          <w:sz w:val="24"/>
          <w:szCs w:val="24"/>
          <w:lang w:eastAsia="en-US"/>
        </w:rPr>
        <w:t>метод, позволяющий определить распределение частиц по размеру и получить графическую модель</w:t>
      </w:r>
      <w:r>
        <w:rPr>
          <w:rFonts w:eastAsia="Calibri" w:cs="Times New Roman"/>
          <w:sz w:val="24"/>
          <w:szCs w:val="24"/>
          <w:lang w:eastAsia="en-US"/>
        </w:rPr>
        <w:t>;</w:t>
      </w:r>
    </w:p>
    <w:p w14:paraId="3E38B24C" w14:textId="77777777" w:rsidR="00BA7D7C" w:rsidRDefault="00BA7D7C"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ц</w:t>
      </w:r>
      <w:r w:rsidRPr="00BA7D7C">
        <w:rPr>
          <w:rFonts w:eastAsia="Calibri" w:cs="Times New Roman"/>
          <w:sz w:val="24"/>
          <w:szCs w:val="24"/>
          <w:lang w:eastAsia="en-US"/>
        </w:rPr>
        <w:t>ифровая обработка изображений</w:t>
      </w:r>
      <w:r>
        <w:rPr>
          <w:rFonts w:eastAsia="Calibri" w:cs="Times New Roman"/>
          <w:sz w:val="24"/>
          <w:szCs w:val="24"/>
          <w:lang w:eastAsia="en-US"/>
        </w:rPr>
        <w:t xml:space="preserve"> </w:t>
      </w:r>
      <w:r w:rsidRPr="00BA7D7C">
        <w:rPr>
          <w:rFonts w:eastAsia="Calibri" w:cs="Times New Roman"/>
          <w:sz w:val="24"/>
          <w:szCs w:val="24"/>
          <w:lang w:eastAsia="en-US"/>
        </w:rPr>
        <w:t>—</w:t>
      </w:r>
      <w:r>
        <w:rPr>
          <w:rFonts w:eastAsia="Calibri" w:cs="Times New Roman"/>
          <w:sz w:val="24"/>
          <w:szCs w:val="24"/>
          <w:lang w:eastAsia="en-US"/>
        </w:rPr>
        <w:t xml:space="preserve"> метод</w:t>
      </w:r>
      <w:r w:rsidRPr="00BA7D7C">
        <w:rPr>
          <w:rFonts w:eastAsia="Calibri" w:cs="Times New Roman"/>
          <w:sz w:val="24"/>
          <w:szCs w:val="24"/>
          <w:lang w:eastAsia="en-US"/>
        </w:rPr>
        <w:t>, котор</w:t>
      </w:r>
      <w:r>
        <w:rPr>
          <w:rFonts w:eastAsia="Calibri" w:cs="Times New Roman"/>
          <w:sz w:val="24"/>
          <w:szCs w:val="24"/>
          <w:lang w:eastAsia="en-US"/>
        </w:rPr>
        <w:t>ый</w:t>
      </w:r>
      <w:r w:rsidRPr="00BA7D7C">
        <w:rPr>
          <w:rFonts w:eastAsia="Calibri" w:cs="Times New Roman"/>
          <w:sz w:val="24"/>
          <w:szCs w:val="24"/>
          <w:lang w:eastAsia="en-US"/>
        </w:rPr>
        <w:t xml:space="preserve"> использует камеры и программное обеспечение для анализа изображений з</w:t>
      </w:r>
      <w:r w:rsidR="00196740">
        <w:rPr>
          <w:rFonts w:eastAsia="Calibri" w:cs="Times New Roman"/>
          <w:sz w:val="24"/>
          <w:szCs w:val="24"/>
          <w:lang w:eastAsia="en-US"/>
        </w:rPr>
        <w:t>е</w:t>
      </w:r>
      <w:r w:rsidRPr="00BA7D7C">
        <w:rPr>
          <w:rFonts w:eastAsia="Calibri" w:cs="Times New Roman"/>
          <w:sz w:val="24"/>
          <w:szCs w:val="24"/>
          <w:lang w:eastAsia="en-US"/>
        </w:rPr>
        <w:t>рен песка</w:t>
      </w:r>
      <w:r>
        <w:rPr>
          <w:rFonts w:eastAsia="Calibri" w:cs="Times New Roman"/>
          <w:sz w:val="24"/>
          <w:szCs w:val="24"/>
          <w:lang w:eastAsia="en-US"/>
        </w:rPr>
        <w:t xml:space="preserve"> и </w:t>
      </w:r>
      <w:r w:rsidRPr="00BA7D7C">
        <w:rPr>
          <w:rFonts w:eastAsia="Calibri" w:cs="Times New Roman"/>
          <w:sz w:val="24"/>
          <w:szCs w:val="24"/>
          <w:lang w:eastAsia="en-US"/>
        </w:rPr>
        <w:t xml:space="preserve">позволяет автоматически классифицировать частицы по размерам и форме, что повышает точность и скорость </w:t>
      </w:r>
      <w:r>
        <w:rPr>
          <w:rFonts w:eastAsia="Calibri" w:cs="Times New Roman"/>
          <w:sz w:val="24"/>
          <w:szCs w:val="24"/>
          <w:lang w:eastAsia="en-US"/>
        </w:rPr>
        <w:t>испытания</w:t>
      </w:r>
      <w:r w:rsidRPr="00BA7D7C">
        <w:rPr>
          <w:rFonts w:eastAsia="Calibri" w:cs="Times New Roman"/>
          <w:sz w:val="24"/>
          <w:szCs w:val="24"/>
          <w:lang w:eastAsia="en-US"/>
        </w:rPr>
        <w:t>.</w:t>
      </w:r>
    </w:p>
    <w:p w14:paraId="201CD0AC" w14:textId="77777777" w:rsidR="00BA7D7C" w:rsidRDefault="00BA7D7C"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При применении методов определения зернового состава, не предусмотренного настоящим стандартом, требуется </w:t>
      </w:r>
      <w:r w:rsidR="000F737B">
        <w:rPr>
          <w:rFonts w:eastAsia="Calibri" w:cs="Times New Roman"/>
          <w:sz w:val="24"/>
          <w:szCs w:val="24"/>
          <w:lang w:eastAsia="en-US"/>
        </w:rPr>
        <w:t xml:space="preserve">верификация </w:t>
      </w:r>
      <w:r w:rsidR="001E6B4B">
        <w:rPr>
          <w:rFonts w:eastAsia="Calibri" w:cs="Times New Roman"/>
          <w:sz w:val="24"/>
          <w:szCs w:val="24"/>
          <w:lang w:eastAsia="en-US"/>
        </w:rPr>
        <w:t>их применимости</w:t>
      </w:r>
      <w:r w:rsidR="00AB0B49">
        <w:rPr>
          <w:rFonts w:eastAsia="Calibri" w:cs="Times New Roman"/>
          <w:sz w:val="24"/>
          <w:szCs w:val="24"/>
          <w:lang w:eastAsia="en-US"/>
        </w:rPr>
        <w:t xml:space="preserve"> по </w:t>
      </w:r>
      <w:r w:rsidR="002A30F2">
        <w:rPr>
          <w:rFonts w:eastAsia="Calibri" w:cs="Times New Roman"/>
          <w:sz w:val="24"/>
          <w:szCs w:val="24"/>
          <w:lang w:eastAsia="en-US"/>
        </w:rPr>
        <w:t>Г</w:t>
      </w:r>
      <w:r w:rsidR="00AB0B49" w:rsidRPr="00AB0B49">
        <w:rPr>
          <w:rFonts w:eastAsia="Calibri" w:cs="Times New Roman"/>
          <w:sz w:val="24"/>
          <w:szCs w:val="24"/>
          <w:lang w:eastAsia="en-US"/>
        </w:rPr>
        <w:t>ОСТ</w:t>
      </w:r>
      <w:r w:rsidR="00AB0B49">
        <w:rPr>
          <w:rFonts w:eastAsia="Calibri" w:cs="Times New Roman"/>
          <w:sz w:val="24"/>
          <w:szCs w:val="24"/>
          <w:lang w:eastAsia="en-US"/>
        </w:rPr>
        <w:t xml:space="preserve"> </w:t>
      </w:r>
      <w:r w:rsidR="00AB0B49" w:rsidRPr="00AB0B49">
        <w:rPr>
          <w:rFonts w:eastAsia="Calibri" w:cs="Times New Roman"/>
          <w:sz w:val="24"/>
          <w:szCs w:val="24"/>
          <w:lang w:eastAsia="en-US"/>
        </w:rPr>
        <w:t>ISO/IEC</w:t>
      </w:r>
      <w:r w:rsidR="00AB0B49">
        <w:rPr>
          <w:rFonts w:eastAsia="Calibri" w:cs="Times New Roman"/>
          <w:sz w:val="24"/>
          <w:szCs w:val="24"/>
          <w:lang w:eastAsia="en-US"/>
        </w:rPr>
        <w:t xml:space="preserve"> </w:t>
      </w:r>
      <w:r w:rsidR="00AB0B49" w:rsidRPr="00AB0B49">
        <w:rPr>
          <w:rFonts w:eastAsia="Calibri" w:cs="Times New Roman"/>
          <w:sz w:val="24"/>
          <w:szCs w:val="24"/>
          <w:lang w:eastAsia="en-US"/>
        </w:rPr>
        <w:t>17025</w:t>
      </w:r>
      <w:r>
        <w:rPr>
          <w:rFonts w:eastAsia="Calibri" w:cs="Times New Roman"/>
          <w:sz w:val="24"/>
          <w:szCs w:val="24"/>
          <w:lang w:eastAsia="en-US"/>
        </w:rPr>
        <w:t>.</w:t>
      </w:r>
    </w:p>
    <w:p w14:paraId="0C7E1FC5" w14:textId="77777777" w:rsidR="00FE7EB0" w:rsidRDefault="00FE7EB0"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При этом метод рассева песка на стандартном наборе сит считается арбитражным.</w:t>
      </w:r>
    </w:p>
    <w:p w14:paraId="5D956E67" w14:textId="77777777" w:rsidR="002A5B61" w:rsidRDefault="002A5B61"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4.3.5 При необходимости по результатам определения зернового (гранулометрического) состава песка определяют его удельную поверхность.</w:t>
      </w:r>
    </w:p>
    <w:p w14:paraId="48B95B34" w14:textId="77777777" w:rsidR="002A5B61" w:rsidRPr="00042B6A" w:rsidRDefault="002A5B61" w:rsidP="00524288">
      <w:pPr>
        <w:spacing w:before="0" w:beforeAutospacing="0" w:after="0" w:afterAutospacing="0" w:line="360" w:lineRule="auto"/>
        <w:ind w:firstLine="709"/>
        <w:jc w:val="both"/>
        <w:rPr>
          <w:rFonts w:eastAsia="Calibri" w:cs="Times New Roman"/>
          <w:lang w:eastAsia="en-US"/>
        </w:rPr>
      </w:pPr>
      <w:r w:rsidRPr="00042B6A">
        <w:rPr>
          <w:rFonts w:eastAsia="Calibri" w:cs="Times New Roman"/>
          <w:spacing w:val="40"/>
          <w:lang w:eastAsia="en-US"/>
        </w:rPr>
        <w:t>Примечание</w:t>
      </w:r>
      <w:r w:rsidRPr="00042B6A">
        <w:rPr>
          <w:rFonts w:eastAsia="Calibri" w:cs="Times New Roman"/>
          <w:lang w:eastAsia="en-US"/>
        </w:rPr>
        <w:t xml:space="preserve"> – Удельная поверхность песка – суммарная площадь поверхности всех з</w:t>
      </w:r>
      <w:r w:rsidR="00196740">
        <w:rPr>
          <w:rFonts w:eastAsia="Calibri" w:cs="Times New Roman"/>
          <w:lang w:eastAsia="en-US"/>
        </w:rPr>
        <w:t>е</w:t>
      </w:r>
      <w:r w:rsidRPr="00042B6A">
        <w:rPr>
          <w:rFonts w:eastAsia="Calibri" w:cs="Times New Roman"/>
          <w:lang w:eastAsia="en-US"/>
        </w:rPr>
        <w:t>рен пробы песка, отнес</w:t>
      </w:r>
      <w:r w:rsidR="00196740">
        <w:rPr>
          <w:rFonts w:eastAsia="Calibri" w:cs="Times New Roman"/>
          <w:lang w:eastAsia="en-US"/>
        </w:rPr>
        <w:t>е</w:t>
      </w:r>
      <w:r w:rsidRPr="00042B6A">
        <w:rPr>
          <w:rFonts w:eastAsia="Calibri" w:cs="Times New Roman"/>
          <w:lang w:eastAsia="en-US"/>
        </w:rPr>
        <w:t>нная к массе</w:t>
      </w:r>
      <w:r w:rsidR="00684897" w:rsidRPr="00042B6A">
        <w:rPr>
          <w:rFonts w:eastAsia="Calibri" w:cs="Times New Roman"/>
          <w:lang w:eastAsia="en-US"/>
        </w:rPr>
        <w:t xml:space="preserve"> пробы</w:t>
      </w:r>
      <w:r w:rsidRPr="00042B6A">
        <w:rPr>
          <w:rFonts w:eastAsia="Calibri" w:cs="Times New Roman"/>
          <w:lang w:eastAsia="en-US"/>
        </w:rPr>
        <w:t xml:space="preserve">. </w:t>
      </w:r>
      <w:r w:rsidR="00684897" w:rsidRPr="00042B6A">
        <w:rPr>
          <w:rFonts w:eastAsia="Calibri" w:cs="Times New Roman"/>
          <w:lang w:eastAsia="en-US"/>
        </w:rPr>
        <w:t xml:space="preserve">Указанная </w:t>
      </w:r>
      <w:r w:rsidRPr="00042B6A">
        <w:rPr>
          <w:rFonts w:eastAsia="Calibri" w:cs="Times New Roman"/>
          <w:lang w:eastAsia="en-US"/>
        </w:rPr>
        <w:t xml:space="preserve">характеристика определяет влияние на </w:t>
      </w:r>
      <w:r w:rsidR="00042B6A" w:rsidRPr="00042B6A">
        <w:rPr>
          <w:rFonts w:eastAsia="Calibri" w:cs="Times New Roman"/>
          <w:lang w:eastAsia="en-US"/>
        </w:rPr>
        <w:t xml:space="preserve">водопотребоность </w:t>
      </w:r>
      <w:r w:rsidRPr="00042B6A">
        <w:rPr>
          <w:rFonts w:eastAsia="Calibri" w:cs="Times New Roman"/>
          <w:lang w:eastAsia="en-US"/>
        </w:rPr>
        <w:t xml:space="preserve">бетонной </w:t>
      </w:r>
      <w:r w:rsidR="00042B6A" w:rsidRPr="00042B6A">
        <w:rPr>
          <w:rFonts w:eastAsia="Calibri" w:cs="Times New Roman"/>
          <w:lang w:eastAsia="en-US"/>
        </w:rPr>
        <w:t xml:space="preserve">(растворной) </w:t>
      </w:r>
      <w:r w:rsidRPr="00042B6A">
        <w:rPr>
          <w:rFonts w:eastAsia="Calibri" w:cs="Times New Roman"/>
          <w:lang w:eastAsia="en-US"/>
        </w:rPr>
        <w:t>смеси</w:t>
      </w:r>
      <w:r w:rsidR="00042B6A" w:rsidRPr="00042B6A">
        <w:rPr>
          <w:rFonts w:eastAsia="Calibri" w:cs="Times New Roman"/>
          <w:lang w:eastAsia="en-US"/>
        </w:rPr>
        <w:t xml:space="preserve"> и на физико-механические </w:t>
      </w:r>
      <w:r w:rsidR="00042B6A">
        <w:rPr>
          <w:rFonts w:eastAsia="Calibri" w:cs="Times New Roman"/>
          <w:lang w:eastAsia="en-US"/>
        </w:rPr>
        <w:t>свойства</w:t>
      </w:r>
      <w:r w:rsidR="00042B6A" w:rsidRPr="00042B6A">
        <w:rPr>
          <w:rFonts w:eastAsia="Calibri" w:cs="Times New Roman"/>
          <w:lang w:eastAsia="en-US"/>
        </w:rPr>
        <w:t xml:space="preserve"> бетонов (растворов).</w:t>
      </w:r>
    </w:p>
    <w:p w14:paraId="09ECC86A" w14:textId="77777777" w:rsidR="002A5B61" w:rsidRDefault="002A5B61"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4.3.5.1 </w:t>
      </w:r>
      <w:r w:rsidR="00684897">
        <w:rPr>
          <w:rFonts w:eastAsia="Calibri" w:cs="Times New Roman"/>
          <w:sz w:val="24"/>
          <w:szCs w:val="24"/>
          <w:lang w:eastAsia="en-US"/>
        </w:rPr>
        <w:t>Расчетным методом у</w:t>
      </w:r>
      <w:r>
        <w:rPr>
          <w:rFonts w:eastAsia="Calibri" w:cs="Times New Roman"/>
          <w:sz w:val="24"/>
          <w:szCs w:val="24"/>
          <w:lang w:eastAsia="en-US"/>
        </w:rPr>
        <w:t>дельн</w:t>
      </w:r>
      <w:r w:rsidR="00684897">
        <w:rPr>
          <w:rFonts w:eastAsia="Calibri" w:cs="Times New Roman"/>
          <w:sz w:val="24"/>
          <w:szCs w:val="24"/>
          <w:lang w:eastAsia="en-US"/>
        </w:rPr>
        <w:t>ую</w:t>
      </w:r>
      <w:r>
        <w:rPr>
          <w:rFonts w:eastAsia="Calibri" w:cs="Times New Roman"/>
          <w:sz w:val="24"/>
          <w:szCs w:val="24"/>
          <w:lang w:eastAsia="en-US"/>
        </w:rPr>
        <w:t xml:space="preserve"> поверхность</w:t>
      </w:r>
      <w:r w:rsidR="00042B6A">
        <w:rPr>
          <w:rFonts w:eastAsia="Calibri" w:cs="Times New Roman"/>
          <w:sz w:val="24"/>
          <w:szCs w:val="24"/>
          <w:lang w:eastAsia="en-US"/>
        </w:rPr>
        <w:t xml:space="preserve"> песка</w:t>
      </w:r>
      <w:r>
        <w:rPr>
          <w:rFonts w:eastAsia="Calibri" w:cs="Times New Roman"/>
          <w:sz w:val="24"/>
          <w:szCs w:val="24"/>
          <w:lang w:eastAsia="en-US"/>
        </w:rPr>
        <w:t xml:space="preserve"> </w:t>
      </w:r>
      <w:r w:rsidR="00684897" w:rsidRPr="00684897">
        <w:rPr>
          <w:rFonts w:eastAsia="Calibri" w:cs="Times New Roman"/>
          <w:i/>
          <w:iCs/>
          <w:sz w:val="24"/>
          <w:szCs w:val="24"/>
          <w:lang w:val="en-US" w:eastAsia="en-US"/>
        </w:rPr>
        <w:t>S</w:t>
      </w:r>
      <w:r w:rsidR="00684897" w:rsidRPr="00684897">
        <w:rPr>
          <w:rFonts w:eastAsia="Calibri" w:cs="Times New Roman"/>
          <w:sz w:val="24"/>
          <w:szCs w:val="24"/>
          <w:vertAlign w:val="subscript"/>
          <w:lang w:eastAsia="en-US"/>
        </w:rPr>
        <w:t>уд</w:t>
      </w:r>
      <w:r w:rsidR="00684897">
        <w:rPr>
          <w:rFonts w:eastAsia="Calibri" w:cs="Times New Roman"/>
          <w:sz w:val="24"/>
          <w:szCs w:val="24"/>
          <w:lang w:eastAsia="en-US"/>
        </w:rPr>
        <w:t>, м</w:t>
      </w:r>
      <w:r w:rsidR="00684897" w:rsidRPr="00684897">
        <w:rPr>
          <w:rFonts w:eastAsia="Calibri" w:cs="Times New Roman"/>
          <w:sz w:val="24"/>
          <w:szCs w:val="24"/>
          <w:vertAlign w:val="superscript"/>
          <w:lang w:eastAsia="en-US"/>
        </w:rPr>
        <w:t>2</w:t>
      </w:r>
      <w:r w:rsidR="00684897">
        <w:rPr>
          <w:rFonts w:eastAsia="Calibri" w:cs="Times New Roman"/>
          <w:sz w:val="24"/>
          <w:szCs w:val="24"/>
          <w:lang w:eastAsia="en-US"/>
        </w:rPr>
        <w:t xml:space="preserve">/кг, </w:t>
      </w:r>
      <w:r>
        <w:rPr>
          <w:rFonts w:eastAsia="Calibri" w:cs="Times New Roman"/>
          <w:sz w:val="24"/>
          <w:szCs w:val="24"/>
          <w:lang w:eastAsia="en-US"/>
        </w:rPr>
        <w:t>вычисля</w:t>
      </w:r>
      <w:r w:rsidR="00684897">
        <w:rPr>
          <w:rFonts w:eastAsia="Calibri" w:cs="Times New Roman"/>
          <w:sz w:val="24"/>
          <w:szCs w:val="24"/>
          <w:lang w:eastAsia="en-US"/>
        </w:rPr>
        <w:t>ют</w:t>
      </w:r>
      <w:r>
        <w:rPr>
          <w:rFonts w:eastAsia="Calibri" w:cs="Times New Roman"/>
          <w:sz w:val="24"/>
          <w:szCs w:val="24"/>
          <w:lang w:eastAsia="en-US"/>
        </w:rPr>
        <w:t xml:space="preserve"> по </w:t>
      </w:r>
      <w:r w:rsidRPr="002323CA">
        <w:rPr>
          <w:rFonts w:eastAsia="Calibri" w:cs="Times New Roman"/>
          <w:sz w:val="24"/>
          <w:szCs w:val="24"/>
          <w:lang w:eastAsia="en-US"/>
        </w:rPr>
        <w:t>формуле</w:t>
      </w:r>
    </w:p>
    <w:p w14:paraId="5BD13AE9" w14:textId="77777777" w:rsidR="002A5B61" w:rsidRDefault="002A5B61" w:rsidP="00524288">
      <w:pPr>
        <w:spacing w:before="0" w:beforeAutospacing="0" w:after="0" w:afterAutospacing="0" w:line="360" w:lineRule="auto"/>
        <w:ind w:firstLine="709"/>
        <w:jc w:val="both"/>
        <w:rPr>
          <w:rFonts w:eastAsia="Calibri" w:cs="Times New Roman"/>
          <w:sz w:val="24"/>
          <w:szCs w:val="24"/>
          <w:lang w:eastAsia="en-US"/>
        </w:rPr>
      </w:pPr>
    </w:p>
    <w:p w14:paraId="04CDE386" w14:textId="77777777" w:rsidR="00684897" w:rsidRDefault="00000000" w:rsidP="00042B6A">
      <w:pPr>
        <w:spacing w:before="0" w:beforeAutospacing="0" w:after="0" w:afterAutospacing="0" w:line="360" w:lineRule="auto"/>
        <w:jc w:val="both"/>
        <w:rPr>
          <w:rFonts w:eastAsia="Calibri" w:cs="Times New Roman"/>
          <w:sz w:val="24"/>
          <w:szCs w:val="24"/>
          <w:lang w:eastAsia="en-US"/>
        </w:rPr>
      </w:pPr>
      <m:oMath>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S</m:t>
            </m:r>
          </m:e>
          <m:sub>
            <m:r>
              <w:rPr>
                <w:rFonts w:ascii="Cambria Math" w:eastAsia="Calibri" w:hAnsi="Cambria Math" w:cs="Times New Roman"/>
                <w:sz w:val="24"/>
                <w:szCs w:val="24"/>
                <w:lang w:eastAsia="en-US"/>
              </w:rPr>
              <m:t>уд</m:t>
            </m:r>
          </m:sub>
        </m:sSub>
        <m:r>
          <w:rPr>
            <w:rFonts w:ascii="Cambria Math" w:eastAsia="Calibri" w:hAnsi="Cambria Math" w:cs="Times New Roman"/>
            <w:sz w:val="24"/>
            <w:szCs w:val="24"/>
            <w:lang w:eastAsia="en-US"/>
          </w:rPr>
          <m:t>=</m:t>
        </m:r>
        <m:f>
          <m:fPr>
            <m:ctrlPr>
              <w:rPr>
                <w:rFonts w:ascii="Cambria Math" w:eastAsia="Calibri" w:hAnsi="Cambria Math" w:cs="Times New Roman"/>
                <w:i/>
                <w:sz w:val="24"/>
                <w:szCs w:val="24"/>
                <w:lang w:eastAsia="en-US"/>
              </w:rPr>
            </m:ctrlPr>
          </m:fPr>
          <m:num>
            <m:r>
              <w:rPr>
                <w:rFonts w:ascii="Cambria Math" w:eastAsia="Calibri" w:hAnsi="Cambria Math" w:cs="Times New Roman"/>
                <w:sz w:val="24"/>
                <w:szCs w:val="24"/>
                <w:lang w:eastAsia="en-US"/>
              </w:rPr>
              <m:t>6,35∙</m:t>
            </m:r>
            <m:r>
              <w:rPr>
                <w:rFonts w:ascii="Cambria Math" w:eastAsia="Calibri" w:hAnsi="Cambria Math" w:cs="Times New Roman"/>
                <w:sz w:val="24"/>
                <w:szCs w:val="24"/>
                <w:lang w:val="en-US" w:eastAsia="en-US"/>
              </w:rPr>
              <m:t>k</m:t>
            </m:r>
          </m:num>
          <m:den>
            <m:r>
              <w:rPr>
                <w:rFonts w:ascii="Cambria Math" w:eastAsia="Calibri" w:hAnsi="Cambria Math" w:cs="Times New Roman"/>
                <w:sz w:val="24"/>
                <w:szCs w:val="24"/>
                <w:lang w:eastAsia="en-US"/>
              </w:rPr>
              <m:t>1000</m:t>
            </m:r>
          </m:den>
        </m:f>
        <m:r>
          <w:rPr>
            <w:rFonts w:ascii="Cambria Math" w:eastAsia="Calibri" w:hAnsi="Cambria Math" w:cs="Times New Roman"/>
            <w:sz w:val="24"/>
            <w:szCs w:val="24"/>
            <w:lang w:eastAsia="en-US"/>
          </w:rPr>
          <m:t>∙</m:t>
        </m:r>
        <m:d>
          <m:dPr>
            <m:ctrlPr>
              <w:rPr>
                <w:rFonts w:ascii="Cambria Math" w:eastAsia="Calibri" w:hAnsi="Cambria Math" w:cs="Times New Roman"/>
                <w:i/>
                <w:sz w:val="24"/>
                <w:szCs w:val="24"/>
                <w:lang w:eastAsia="en-US"/>
              </w:rPr>
            </m:ctrlPr>
          </m:dPr>
          <m:e>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2,5</m:t>
                </m:r>
              </m:sub>
            </m:sSub>
            <m:r>
              <w:rPr>
                <w:rFonts w:ascii="Cambria Math" w:eastAsia="Calibri" w:hAnsi="Cambria Math" w:cs="Times New Roman"/>
                <w:sz w:val="24"/>
                <w:szCs w:val="24"/>
                <w:lang w:eastAsia="en-US"/>
              </w:rPr>
              <m:t>+2∙</m:t>
            </m:r>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1,25</m:t>
                </m:r>
              </m:sub>
            </m:sSub>
            <m:r>
              <w:rPr>
                <w:rFonts w:ascii="Cambria Math" w:eastAsia="Calibri" w:hAnsi="Cambria Math" w:cs="Times New Roman"/>
                <w:sz w:val="24"/>
                <w:szCs w:val="24"/>
                <w:lang w:eastAsia="en-US"/>
              </w:rPr>
              <m:t>+4∙</m:t>
            </m:r>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063</m:t>
                </m:r>
              </m:sub>
            </m:sSub>
            <m:r>
              <w:rPr>
                <w:rFonts w:ascii="Cambria Math" w:eastAsia="Calibri" w:hAnsi="Cambria Math" w:cs="Times New Roman"/>
                <w:sz w:val="24"/>
                <w:szCs w:val="24"/>
                <w:lang w:eastAsia="en-US"/>
              </w:rPr>
              <m:t>+8∙</m:t>
            </m:r>
            <m:sSub>
              <m:sSubPr>
                <m:ctrlPr>
                  <w:rPr>
                    <w:rFonts w:ascii="Cambria Math" w:eastAsia="Calibri" w:hAnsi="Cambria Math" w:cs="Times New Roman"/>
                    <w:i/>
                    <w:sz w:val="24"/>
                    <w:szCs w:val="24"/>
                    <w:lang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0315</m:t>
                </m:r>
              </m:sub>
            </m:sSub>
            <m:r>
              <w:rPr>
                <w:rFonts w:ascii="Cambria Math" w:eastAsia="Calibri" w:hAnsi="Cambria Math" w:cs="Times New Roman"/>
                <w:sz w:val="24"/>
                <w:szCs w:val="24"/>
                <w:lang w:eastAsia="en-US"/>
              </w:rPr>
              <m:t>+16∙</m:t>
            </m:r>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016</m:t>
                </m:r>
              </m:sub>
            </m:sSub>
            <m:r>
              <w:rPr>
                <w:rFonts w:ascii="Cambria Math" w:eastAsia="Calibri" w:hAnsi="Cambria Math" w:cs="Times New Roman"/>
                <w:sz w:val="24"/>
                <w:szCs w:val="24"/>
                <w:lang w:eastAsia="en-US"/>
              </w:rPr>
              <m:t>+36∙</m:t>
            </m:r>
            <m:sSub>
              <m:sSubPr>
                <m:ctrlPr>
                  <w:rPr>
                    <w:rFonts w:ascii="Cambria Math" w:eastAsia="Calibri" w:hAnsi="Cambria Math" w:cs="Times New Roman"/>
                    <w:i/>
                    <w:sz w:val="24"/>
                    <w:szCs w:val="24"/>
                    <w:lang w:val="en-US" w:eastAsia="en-US"/>
                  </w:rPr>
                </m:ctrlPr>
              </m:sSubPr>
              <m:e>
                <m:r>
                  <w:rPr>
                    <w:rFonts w:ascii="Cambria Math" w:eastAsia="Calibri" w:hAnsi="Cambria Math" w:cs="Times New Roman"/>
                    <w:sz w:val="24"/>
                    <w:szCs w:val="24"/>
                    <w:lang w:val="en-US" w:eastAsia="en-US"/>
                  </w:rPr>
                  <m:t>a</m:t>
                </m:r>
              </m:e>
              <m:sub>
                <m:r>
                  <w:rPr>
                    <w:rFonts w:ascii="Cambria Math" w:eastAsia="Calibri" w:hAnsi="Cambria Math" w:cs="Times New Roman"/>
                    <w:sz w:val="24"/>
                    <w:szCs w:val="24"/>
                    <w:lang w:eastAsia="en-US"/>
                  </w:rPr>
                  <m:t>проход</m:t>
                </m:r>
              </m:sub>
            </m:sSub>
          </m:e>
        </m:d>
        <m:r>
          <w:rPr>
            <w:rFonts w:ascii="Cambria Math" w:eastAsia="Calibri" w:hAnsi="Cambria Math" w:cs="Times New Roman"/>
            <w:sz w:val="24"/>
            <w:szCs w:val="24"/>
            <w:lang w:eastAsia="en-US"/>
          </w:rPr>
          <m:t>,</m:t>
        </m:r>
      </m:oMath>
      <w:r w:rsidR="00042B6A">
        <w:rPr>
          <w:rFonts w:eastAsia="Calibri" w:cs="Times New Roman"/>
          <w:sz w:val="24"/>
          <w:szCs w:val="24"/>
          <w:lang w:eastAsia="en-US"/>
        </w:rPr>
        <w:t xml:space="preserve"> </w:t>
      </w:r>
      <w:r w:rsidR="00042B6A" w:rsidRPr="002323CA">
        <w:rPr>
          <w:rFonts w:eastAsia="Calibri" w:cs="Times New Roman"/>
          <w:sz w:val="24"/>
          <w:szCs w:val="24"/>
          <w:lang w:eastAsia="en-US"/>
        </w:rPr>
        <w:t>(6)</w:t>
      </w:r>
    </w:p>
    <w:p w14:paraId="699E4E37" w14:textId="77777777" w:rsidR="00684897" w:rsidRDefault="00042B6A"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lastRenderedPageBreak/>
        <w:t xml:space="preserve">где </w:t>
      </w:r>
      <w:r w:rsidRPr="00C51C83">
        <w:rPr>
          <w:rFonts w:eastAsia="Calibri" w:cs="Times New Roman"/>
          <w:i/>
          <w:iCs/>
          <w:sz w:val="24"/>
          <w:szCs w:val="24"/>
          <w:lang w:val="en-US" w:eastAsia="en-US"/>
        </w:rPr>
        <w:t>k</w:t>
      </w:r>
      <w:r>
        <w:rPr>
          <w:rFonts w:eastAsia="Calibri" w:cs="Times New Roman"/>
          <w:sz w:val="24"/>
          <w:szCs w:val="24"/>
          <w:lang w:eastAsia="en-US"/>
        </w:rPr>
        <w:t xml:space="preserve"> – эмпирический коэффициент, </w:t>
      </w:r>
      <w:r w:rsidR="00B219E8">
        <w:rPr>
          <w:rFonts w:eastAsia="Calibri" w:cs="Times New Roman"/>
          <w:sz w:val="24"/>
          <w:szCs w:val="24"/>
          <w:lang w:eastAsia="en-US"/>
        </w:rPr>
        <w:t xml:space="preserve">учитывающий форму зерен и другие особенности песка и </w:t>
      </w:r>
      <w:r>
        <w:rPr>
          <w:rFonts w:eastAsia="Calibri" w:cs="Times New Roman"/>
          <w:sz w:val="24"/>
          <w:szCs w:val="24"/>
          <w:lang w:eastAsia="en-US"/>
        </w:rPr>
        <w:t>принимаемый равным для песков средней крупности (речного и морского происхождения) 1,65; для песков мелких (речного и морского происхождения) – 1,3; для песков горного происхождения – 2,0.</w:t>
      </w:r>
    </w:p>
    <w:p w14:paraId="792B7935" w14:textId="77777777" w:rsidR="00963A68" w:rsidRPr="00963A68" w:rsidRDefault="00963A68"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При необходимости эмпирический коэффициент </w:t>
      </w:r>
      <w:r w:rsidRPr="00963A68">
        <w:rPr>
          <w:rFonts w:eastAsia="Calibri" w:cs="Times New Roman"/>
          <w:i/>
          <w:iCs/>
          <w:sz w:val="24"/>
          <w:szCs w:val="24"/>
          <w:lang w:val="en-US" w:eastAsia="en-US"/>
        </w:rPr>
        <w:t>k</w:t>
      </w:r>
      <w:r>
        <w:rPr>
          <w:rFonts w:eastAsia="Calibri" w:cs="Times New Roman"/>
          <w:sz w:val="24"/>
          <w:szCs w:val="24"/>
          <w:lang w:eastAsia="en-US"/>
        </w:rPr>
        <w:t xml:space="preserve"> уточняется различными статистическими методами.</w:t>
      </w:r>
    </w:p>
    <w:p w14:paraId="13D5CF4E" w14:textId="77777777" w:rsidR="00CA0F8E" w:rsidRDefault="00EF0633" w:rsidP="00524288">
      <w:pPr>
        <w:spacing w:before="0" w:beforeAutospacing="0" w:after="0" w:afterAutospacing="0" w:line="360" w:lineRule="auto"/>
        <w:ind w:firstLine="709"/>
        <w:jc w:val="both"/>
        <w:rPr>
          <w:rFonts w:eastAsia="Calibri" w:cs="Times New Roman"/>
          <w:sz w:val="24"/>
          <w:szCs w:val="24"/>
          <w:lang w:eastAsia="en-US"/>
        </w:rPr>
      </w:pPr>
      <w:r w:rsidRPr="00EF0633">
        <w:rPr>
          <w:rFonts w:eastAsia="Calibri" w:cs="Times New Roman"/>
          <w:sz w:val="24"/>
          <w:szCs w:val="24"/>
          <w:lang w:eastAsia="en-US"/>
        </w:rPr>
        <w:t>4.3.5.</w:t>
      </w:r>
      <w:r>
        <w:rPr>
          <w:rFonts w:eastAsia="Calibri" w:cs="Times New Roman"/>
          <w:sz w:val="24"/>
          <w:szCs w:val="24"/>
          <w:lang w:eastAsia="en-US"/>
        </w:rPr>
        <w:t>2 Удельную поверхность песка также допускается определять методом воздухопроницаемости (для испытания применяют прибор типа ПСХ</w:t>
      </w:r>
      <w:r w:rsidR="00D41946">
        <w:rPr>
          <w:rFonts w:eastAsia="Calibri" w:cs="Times New Roman"/>
          <w:sz w:val="24"/>
          <w:szCs w:val="24"/>
          <w:lang w:eastAsia="en-US"/>
        </w:rPr>
        <w:t xml:space="preserve"> </w:t>
      </w:r>
      <w:r w:rsidR="00D41946" w:rsidRPr="00D41946">
        <w:rPr>
          <w:rFonts w:eastAsia="Calibri" w:cs="Times New Roman"/>
          <w:sz w:val="24"/>
          <w:szCs w:val="24"/>
          <w:lang w:eastAsia="en-US"/>
        </w:rPr>
        <w:t>или аналогичный (Блейна, Товарова</w:t>
      </w:r>
      <w:r w:rsidR="00D41946">
        <w:rPr>
          <w:rFonts w:eastAsia="Calibri" w:cs="Times New Roman"/>
          <w:sz w:val="24"/>
          <w:szCs w:val="24"/>
          <w:lang w:eastAsia="en-US"/>
        </w:rPr>
        <w:t>)</w:t>
      </w:r>
      <w:r>
        <w:rPr>
          <w:rFonts w:eastAsia="Calibri" w:cs="Times New Roman"/>
          <w:sz w:val="24"/>
          <w:szCs w:val="24"/>
          <w:lang w:eastAsia="en-US"/>
        </w:rPr>
        <w:t>), метод</w:t>
      </w:r>
      <w:r w:rsidR="00876BB7">
        <w:rPr>
          <w:rFonts w:eastAsia="Calibri" w:cs="Times New Roman"/>
          <w:sz w:val="24"/>
          <w:szCs w:val="24"/>
          <w:lang w:eastAsia="en-US"/>
        </w:rPr>
        <w:t>ом</w:t>
      </w:r>
      <w:r>
        <w:rPr>
          <w:rFonts w:eastAsia="Calibri" w:cs="Times New Roman"/>
          <w:sz w:val="24"/>
          <w:szCs w:val="24"/>
          <w:lang w:eastAsia="en-US"/>
        </w:rPr>
        <w:t xml:space="preserve"> н</w:t>
      </w:r>
      <w:r w:rsidRPr="00EF0633">
        <w:rPr>
          <w:rFonts w:eastAsia="Calibri" w:cs="Times New Roman"/>
          <w:sz w:val="24"/>
          <w:szCs w:val="24"/>
          <w:lang w:eastAsia="en-US"/>
        </w:rPr>
        <w:t>изкотемпературн</w:t>
      </w:r>
      <w:r>
        <w:rPr>
          <w:rFonts w:eastAsia="Calibri" w:cs="Times New Roman"/>
          <w:sz w:val="24"/>
          <w:szCs w:val="24"/>
          <w:lang w:eastAsia="en-US"/>
        </w:rPr>
        <w:t>ой</w:t>
      </w:r>
      <w:r w:rsidRPr="00EF0633">
        <w:rPr>
          <w:rFonts w:eastAsia="Calibri" w:cs="Times New Roman"/>
          <w:sz w:val="24"/>
          <w:szCs w:val="24"/>
          <w:lang w:eastAsia="en-US"/>
        </w:rPr>
        <w:t xml:space="preserve"> адсорбци</w:t>
      </w:r>
      <w:r>
        <w:rPr>
          <w:rFonts w:eastAsia="Calibri" w:cs="Times New Roman"/>
          <w:sz w:val="24"/>
          <w:szCs w:val="24"/>
          <w:lang w:eastAsia="en-US"/>
        </w:rPr>
        <w:t>и</w:t>
      </w:r>
      <w:r w:rsidRPr="00EF0633">
        <w:rPr>
          <w:rFonts w:eastAsia="Calibri" w:cs="Times New Roman"/>
          <w:sz w:val="24"/>
          <w:szCs w:val="24"/>
          <w:lang w:eastAsia="en-US"/>
        </w:rPr>
        <w:t xml:space="preserve"> газов</w:t>
      </w:r>
      <w:r w:rsidR="000D6F0A">
        <w:rPr>
          <w:rFonts w:eastAsia="Calibri" w:cs="Times New Roman"/>
          <w:sz w:val="24"/>
          <w:szCs w:val="24"/>
          <w:lang w:eastAsia="en-US"/>
        </w:rPr>
        <w:t xml:space="preserve"> и други</w:t>
      </w:r>
      <w:r w:rsidR="00822854">
        <w:rPr>
          <w:rFonts w:eastAsia="Calibri" w:cs="Times New Roman"/>
          <w:sz w:val="24"/>
          <w:szCs w:val="24"/>
          <w:lang w:eastAsia="en-US"/>
        </w:rPr>
        <w:t>ми</w:t>
      </w:r>
      <w:r w:rsidR="000D6F0A">
        <w:rPr>
          <w:rFonts w:eastAsia="Calibri" w:cs="Times New Roman"/>
          <w:sz w:val="24"/>
          <w:szCs w:val="24"/>
          <w:lang w:eastAsia="en-US"/>
        </w:rPr>
        <w:t xml:space="preserve"> метод</w:t>
      </w:r>
      <w:r w:rsidR="00822854">
        <w:rPr>
          <w:rFonts w:eastAsia="Calibri" w:cs="Times New Roman"/>
          <w:sz w:val="24"/>
          <w:szCs w:val="24"/>
          <w:lang w:eastAsia="en-US"/>
        </w:rPr>
        <w:t>ами</w:t>
      </w:r>
      <w:r w:rsidR="000D6F0A">
        <w:rPr>
          <w:rFonts w:eastAsia="Calibri" w:cs="Times New Roman"/>
          <w:sz w:val="24"/>
          <w:szCs w:val="24"/>
          <w:lang w:eastAsia="en-US"/>
        </w:rPr>
        <w:t xml:space="preserve"> определения </w:t>
      </w:r>
      <w:r w:rsidR="002346B3">
        <w:rPr>
          <w:rFonts w:eastAsia="Calibri" w:cs="Times New Roman"/>
          <w:sz w:val="24"/>
          <w:szCs w:val="24"/>
          <w:lang w:eastAsia="en-US"/>
        </w:rPr>
        <w:t>удельной поверхности дисперсных материалов</w:t>
      </w:r>
      <w:r w:rsidR="000D6F0A">
        <w:rPr>
          <w:rFonts w:eastAsia="Calibri" w:cs="Times New Roman"/>
          <w:sz w:val="24"/>
          <w:szCs w:val="24"/>
          <w:lang w:eastAsia="en-US"/>
        </w:rPr>
        <w:t xml:space="preserve">. В случае применения перечисленных методов при проведении испытания следует руководствоваться технической документацией изготовителя оборудования. </w:t>
      </w:r>
      <w:r w:rsidR="000D6F0A" w:rsidRPr="000D6F0A">
        <w:rPr>
          <w:rFonts w:eastAsia="Calibri" w:cs="Times New Roman"/>
          <w:sz w:val="24"/>
          <w:szCs w:val="24"/>
          <w:lang w:eastAsia="en-US"/>
        </w:rPr>
        <w:t xml:space="preserve">Выбор метода зависит от свойств </w:t>
      </w:r>
      <w:r w:rsidR="00CA0F8E">
        <w:rPr>
          <w:rFonts w:eastAsia="Calibri" w:cs="Times New Roman"/>
          <w:sz w:val="24"/>
          <w:szCs w:val="24"/>
          <w:lang w:eastAsia="en-US"/>
        </w:rPr>
        <w:t>песка</w:t>
      </w:r>
      <w:r w:rsidR="000D6F0A" w:rsidRPr="000D6F0A">
        <w:rPr>
          <w:rFonts w:eastAsia="Calibri" w:cs="Times New Roman"/>
          <w:sz w:val="24"/>
          <w:szCs w:val="24"/>
          <w:lang w:eastAsia="en-US"/>
        </w:rPr>
        <w:t xml:space="preserve"> и целей </w:t>
      </w:r>
      <w:r w:rsidR="00876BB7">
        <w:rPr>
          <w:rFonts w:eastAsia="Calibri" w:cs="Times New Roman"/>
          <w:sz w:val="24"/>
          <w:szCs w:val="24"/>
          <w:lang w:eastAsia="en-US"/>
        </w:rPr>
        <w:t>испытания</w:t>
      </w:r>
      <w:r w:rsidR="000D6F0A" w:rsidRPr="000D6F0A">
        <w:rPr>
          <w:rFonts w:eastAsia="Calibri" w:cs="Times New Roman"/>
          <w:sz w:val="24"/>
          <w:szCs w:val="24"/>
          <w:lang w:eastAsia="en-US"/>
        </w:rPr>
        <w:t xml:space="preserve">. </w:t>
      </w:r>
    </w:p>
    <w:p w14:paraId="0C7EB04A" w14:textId="77777777" w:rsidR="00EF0633" w:rsidRPr="00EF0633" w:rsidRDefault="00CA0F8E" w:rsidP="00524288">
      <w:pPr>
        <w:spacing w:before="0" w:beforeAutospacing="0" w:after="0" w:afterAutospacing="0" w:line="360" w:lineRule="auto"/>
        <w:ind w:firstLine="709"/>
        <w:jc w:val="both"/>
        <w:rPr>
          <w:rFonts w:eastAsia="Calibri" w:cs="Times New Roman"/>
          <w:sz w:val="24"/>
          <w:szCs w:val="24"/>
          <w:lang w:eastAsia="en-US"/>
        </w:rPr>
      </w:pPr>
      <w:r>
        <w:rPr>
          <w:rFonts w:eastAsia="Calibri" w:cs="Times New Roman"/>
          <w:sz w:val="24"/>
          <w:szCs w:val="24"/>
          <w:lang w:eastAsia="en-US"/>
        </w:rPr>
        <w:t xml:space="preserve">4.3.6 </w:t>
      </w:r>
      <w:r w:rsidR="000D6F0A">
        <w:rPr>
          <w:rFonts w:eastAsia="Calibri" w:cs="Times New Roman"/>
          <w:sz w:val="24"/>
          <w:szCs w:val="24"/>
          <w:lang w:eastAsia="en-US"/>
        </w:rPr>
        <w:t xml:space="preserve">Для получения более точного результата испытания рекомендуется применять совокупность </w:t>
      </w:r>
      <w:r w:rsidR="000D6F0A" w:rsidRPr="000D6F0A">
        <w:rPr>
          <w:rFonts w:eastAsia="Calibri" w:cs="Times New Roman"/>
          <w:sz w:val="24"/>
          <w:szCs w:val="24"/>
          <w:lang w:eastAsia="en-US"/>
        </w:rPr>
        <w:t xml:space="preserve">нескольких методов для комплексного </w:t>
      </w:r>
      <w:r w:rsidR="000D6F0A">
        <w:rPr>
          <w:rFonts w:eastAsia="Calibri" w:cs="Times New Roman"/>
          <w:sz w:val="24"/>
          <w:szCs w:val="24"/>
          <w:lang w:eastAsia="en-US"/>
        </w:rPr>
        <w:t>определения</w:t>
      </w:r>
      <w:r w:rsidR="000D6F0A" w:rsidRPr="000D6F0A">
        <w:rPr>
          <w:rFonts w:eastAsia="Calibri" w:cs="Times New Roman"/>
          <w:sz w:val="24"/>
          <w:szCs w:val="24"/>
          <w:lang w:eastAsia="en-US"/>
        </w:rPr>
        <w:t xml:space="preserve"> </w:t>
      </w:r>
      <w:r w:rsidR="00D7612E">
        <w:rPr>
          <w:rFonts w:eastAsia="Calibri" w:cs="Times New Roman"/>
          <w:sz w:val="24"/>
          <w:szCs w:val="24"/>
          <w:lang w:eastAsia="en-US"/>
        </w:rPr>
        <w:t>дисперсности</w:t>
      </w:r>
      <w:r w:rsidR="00876BB7">
        <w:rPr>
          <w:rFonts w:eastAsia="Calibri" w:cs="Times New Roman"/>
          <w:sz w:val="24"/>
          <w:szCs w:val="24"/>
          <w:lang w:eastAsia="en-US"/>
        </w:rPr>
        <w:t xml:space="preserve"> (зернового состава)</w:t>
      </w:r>
      <w:r w:rsidR="000D6F0A" w:rsidRPr="000D6F0A">
        <w:rPr>
          <w:rFonts w:eastAsia="Calibri" w:cs="Times New Roman"/>
          <w:sz w:val="24"/>
          <w:szCs w:val="24"/>
          <w:lang w:eastAsia="en-US"/>
        </w:rPr>
        <w:t xml:space="preserve"> </w:t>
      </w:r>
      <w:r w:rsidR="000D6F0A">
        <w:rPr>
          <w:rFonts w:eastAsia="Calibri" w:cs="Times New Roman"/>
          <w:sz w:val="24"/>
          <w:szCs w:val="24"/>
          <w:lang w:eastAsia="en-US"/>
        </w:rPr>
        <w:t>песка.</w:t>
      </w:r>
    </w:p>
    <w:p w14:paraId="733DCF43" w14:textId="77777777" w:rsidR="00FE3230" w:rsidRPr="00FE3230" w:rsidRDefault="00590695" w:rsidP="00FE3230">
      <w:pPr>
        <w:spacing w:before="0" w:beforeAutospacing="0" w:after="0" w:afterAutospacing="0" w:line="360" w:lineRule="auto"/>
        <w:ind w:firstLine="709"/>
        <w:jc w:val="both"/>
        <w:rPr>
          <w:rFonts w:eastAsia="Calibri" w:cs="Times New Roman"/>
          <w:b/>
          <w:bCs/>
          <w:sz w:val="24"/>
          <w:szCs w:val="24"/>
          <w:lang w:eastAsia="en-US"/>
        </w:rPr>
      </w:pPr>
      <w:r>
        <w:rPr>
          <w:rFonts w:eastAsia="Calibri" w:cs="Times New Roman"/>
          <w:b/>
          <w:bCs/>
          <w:sz w:val="24"/>
          <w:szCs w:val="24"/>
          <w:lang w:eastAsia="en-US"/>
        </w:rPr>
        <w:t>4</w:t>
      </w:r>
      <w:r w:rsidR="00FE3230">
        <w:rPr>
          <w:rFonts w:eastAsia="Calibri" w:cs="Times New Roman"/>
          <w:b/>
          <w:bCs/>
          <w:sz w:val="24"/>
          <w:szCs w:val="24"/>
          <w:lang w:eastAsia="en-US"/>
        </w:rPr>
        <w:t>.</w:t>
      </w:r>
      <w:r w:rsidR="00216E4D">
        <w:rPr>
          <w:rFonts w:eastAsia="Calibri" w:cs="Times New Roman"/>
          <w:b/>
          <w:bCs/>
          <w:sz w:val="24"/>
          <w:szCs w:val="24"/>
          <w:lang w:eastAsia="en-US"/>
        </w:rPr>
        <w:t>4</w:t>
      </w:r>
      <w:r w:rsidR="00FE3230" w:rsidRPr="00FE3230">
        <w:rPr>
          <w:rFonts w:eastAsia="Calibri" w:cs="Times New Roman"/>
          <w:b/>
          <w:bCs/>
          <w:sz w:val="24"/>
          <w:szCs w:val="24"/>
          <w:lang w:eastAsia="en-US"/>
        </w:rPr>
        <w:t xml:space="preserve"> Определение содержания пылевидных и глинистых частиц</w:t>
      </w:r>
    </w:p>
    <w:p w14:paraId="25452904" w14:textId="77777777" w:rsidR="00E922B1" w:rsidRPr="00347747" w:rsidRDefault="00E922B1" w:rsidP="00E922B1">
      <w:pPr>
        <w:spacing w:before="0" w:beforeAutospacing="0" w:after="0" w:afterAutospacing="0" w:line="360" w:lineRule="auto"/>
        <w:ind w:firstLine="709"/>
        <w:jc w:val="both"/>
        <w:rPr>
          <w:rFonts w:eastAsia="Calibri"/>
          <w:b/>
          <w:bCs/>
          <w:sz w:val="24"/>
          <w:szCs w:val="24"/>
          <w:lang w:eastAsia="en-US"/>
        </w:rPr>
      </w:pPr>
      <w:r>
        <w:rPr>
          <w:rFonts w:eastAsia="Calibri"/>
          <w:b/>
          <w:bCs/>
          <w:sz w:val="24"/>
          <w:szCs w:val="24"/>
          <w:lang w:eastAsia="en-US"/>
        </w:rPr>
        <w:t>4</w:t>
      </w:r>
      <w:r w:rsidRPr="00347747">
        <w:rPr>
          <w:rFonts w:eastAsia="Calibri"/>
          <w:b/>
          <w:bCs/>
          <w:sz w:val="24"/>
          <w:szCs w:val="24"/>
          <w:lang w:eastAsia="en-US"/>
        </w:rPr>
        <w:t>.</w:t>
      </w:r>
      <w:r>
        <w:rPr>
          <w:rFonts w:eastAsia="Calibri"/>
          <w:b/>
          <w:bCs/>
          <w:sz w:val="24"/>
          <w:szCs w:val="24"/>
          <w:lang w:eastAsia="en-US"/>
        </w:rPr>
        <w:t>4</w:t>
      </w:r>
      <w:r w:rsidRPr="00347747">
        <w:rPr>
          <w:rFonts w:eastAsia="Calibri"/>
          <w:b/>
          <w:bCs/>
          <w:sz w:val="24"/>
          <w:szCs w:val="24"/>
          <w:lang w:eastAsia="en-US"/>
        </w:rPr>
        <w:t>.</w:t>
      </w:r>
      <w:r>
        <w:rPr>
          <w:rFonts w:eastAsia="Calibri"/>
          <w:b/>
          <w:bCs/>
          <w:sz w:val="24"/>
          <w:szCs w:val="24"/>
          <w:lang w:eastAsia="en-US"/>
        </w:rPr>
        <w:t>1</w:t>
      </w:r>
      <w:r w:rsidRPr="00347747">
        <w:rPr>
          <w:rFonts w:eastAsia="Calibri"/>
          <w:b/>
          <w:bCs/>
          <w:sz w:val="24"/>
          <w:szCs w:val="24"/>
          <w:lang w:eastAsia="en-US"/>
        </w:rPr>
        <w:t xml:space="preserve"> Метод мокрого просеивания</w:t>
      </w:r>
    </w:p>
    <w:p w14:paraId="694332AD" w14:textId="77777777" w:rsidR="00E922B1" w:rsidRDefault="00E922B1" w:rsidP="00E922B1">
      <w:pPr>
        <w:spacing w:before="0" w:beforeAutospacing="0" w:after="0" w:afterAutospacing="0" w:line="360" w:lineRule="auto"/>
        <w:ind w:firstLine="709"/>
        <w:jc w:val="both"/>
        <w:rPr>
          <w:rFonts w:eastAsia="Calibri"/>
          <w:sz w:val="24"/>
          <w:szCs w:val="24"/>
          <w:lang w:eastAsia="en-US"/>
        </w:rPr>
      </w:pPr>
      <w:r w:rsidRPr="00347747">
        <w:rPr>
          <w:rFonts w:eastAsia="Calibri"/>
          <w:sz w:val="24"/>
          <w:szCs w:val="24"/>
          <w:lang w:eastAsia="en-US"/>
        </w:rPr>
        <w:t xml:space="preserve">Содержание пылевидных и глинистых частиц определяют путем мокрого просеивания песка и </w:t>
      </w:r>
      <w:r>
        <w:rPr>
          <w:rFonts w:eastAsia="Calibri"/>
          <w:sz w:val="24"/>
          <w:szCs w:val="24"/>
          <w:lang w:eastAsia="en-US"/>
        </w:rPr>
        <w:t>вычислением</w:t>
      </w:r>
      <w:r w:rsidRPr="00347747">
        <w:rPr>
          <w:rFonts w:eastAsia="Calibri"/>
          <w:sz w:val="24"/>
          <w:szCs w:val="24"/>
          <w:lang w:eastAsia="en-US"/>
        </w:rPr>
        <w:t xml:space="preserve"> </w:t>
      </w:r>
      <w:r>
        <w:rPr>
          <w:rFonts w:eastAsia="Calibri"/>
          <w:sz w:val="24"/>
          <w:szCs w:val="24"/>
          <w:lang w:eastAsia="en-US"/>
        </w:rPr>
        <w:t>разности</w:t>
      </w:r>
      <w:r w:rsidRPr="00347747">
        <w:rPr>
          <w:rFonts w:eastAsia="Calibri"/>
          <w:sz w:val="24"/>
          <w:szCs w:val="24"/>
          <w:lang w:eastAsia="en-US"/>
        </w:rPr>
        <w:t xml:space="preserve"> масс</w:t>
      </w:r>
      <w:r>
        <w:rPr>
          <w:rFonts w:eastAsia="Calibri"/>
          <w:sz w:val="24"/>
          <w:szCs w:val="24"/>
          <w:lang w:eastAsia="en-US"/>
        </w:rPr>
        <w:t>ы пробы</w:t>
      </w:r>
      <w:r w:rsidRPr="00347747">
        <w:rPr>
          <w:rFonts w:eastAsia="Calibri"/>
          <w:sz w:val="24"/>
          <w:szCs w:val="24"/>
          <w:lang w:eastAsia="en-US"/>
        </w:rPr>
        <w:t xml:space="preserve"> до и после испытания.</w:t>
      </w:r>
    </w:p>
    <w:p w14:paraId="51FC07D7" w14:textId="77777777" w:rsidR="002323CA" w:rsidRDefault="002323CA" w:rsidP="002323C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Перед проведением испытания пробу песка предварительно просеивают через сита с круглыми отверстиями диаметром 10 мм и 5 мм.</w:t>
      </w:r>
    </w:p>
    <w:p w14:paraId="4CC599A6" w14:textId="77777777" w:rsidR="00E922B1" w:rsidRPr="00347747" w:rsidRDefault="00E922B1" w:rsidP="00E922B1">
      <w:pPr>
        <w:spacing w:before="0" w:beforeAutospacing="0" w:after="0" w:afterAutospacing="0" w:line="360" w:lineRule="auto"/>
        <w:ind w:firstLine="709"/>
        <w:jc w:val="both"/>
        <w:rPr>
          <w:rFonts w:eastAsia="Calibri"/>
          <w:sz w:val="24"/>
          <w:szCs w:val="24"/>
          <w:lang w:eastAsia="en-US"/>
        </w:rPr>
      </w:pPr>
      <w:r w:rsidRPr="00347747">
        <w:rPr>
          <w:rFonts w:eastAsia="Calibri"/>
          <w:sz w:val="24"/>
          <w:szCs w:val="24"/>
          <w:lang w:eastAsia="en-US"/>
        </w:rPr>
        <w:t xml:space="preserve">Испытание проводят по ГОСТ 8269.0, </w:t>
      </w:r>
      <w:r w:rsidRPr="004B4224">
        <w:rPr>
          <w:rFonts w:eastAsia="Calibri"/>
          <w:sz w:val="24"/>
          <w:szCs w:val="24"/>
          <w:lang w:eastAsia="en-US"/>
        </w:rPr>
        <w:t xml:space="preserve">используя навеску </w:t>
      </w:r>
      <w:r>
        <w:rPr>
          <w:rFonts w:eastAsia="Calibri"/>
          <w:sz w:val="24"/>
          <w:szCs w:val="24"/>
          <w:lang w:eastAsia="en-US"/>
        </w:rPr>
        <w:t xml:space="preserve">высушенного </w:t>
      </w:r>
      <w:r w:rsidRPr="004B4224">
        <w:rPr>
          <w:rFonts w:eastAsia="Calibri"/>
          <w:sz w:val="24"/>
          <w:szCs w:val="24"/>
          <w:lang w:eastAsia="en-US"/>
        </w:rPr>
        <w:t xml:space="preserve">песка массой </w:t>
      </w:r>
      <w:r>
        <w:rPr>
          <w:rFonts w:eastAsia="Calibri"/>
          <w:sz w:val="24"/>
          <w:szCs w:val="24"/>
          <w:lang w:eastAsia="en-US"/>
        </w:rPr>
        <w:t>(</w:t>
      </w:r>
      <w:r w:rsidRPr="004B4224">
        <w:rPr>
          <w:rFonts w:eastAsia="Calibri"/>
          <w:sz w:val="24"/>
          <w:szCs w:val="24"/>
          <w:lang w:eastAsia="en-US"/>
        </w:rPr>
        <w:t>1000</w:t>
      </w:r>
      <w:r>
        <w:rPr>
          <w:rFonts w:eastAsia="Calibri"/>
          <w:sz w:val="24"/>
          <w:szCs w:val="24"/>
          <w:lang w:eastAsia="en-US"/>
        </w:rPr>
        <w:t>±10)</w:t>
      </w:r>
      <w:r w:rsidRPr="004B4224">
        <w:rPr>
          <w:rFonts w:eastAsia="Calibri"/>
          <w:sz w:val="24"/>
          <w:szCs w:val="24"/>
          <w:lang w:eastAsia="en-US"/>
        </w:rPr>
        <w:t xml:space="preserve"> г</w:t>
      </w:r>
      <w:r w:rsidRPr="00347747">
        <w:rPr>
          <w:rFonts w:eastAsia="Calibri"/>
          <w:sz w:val="24"/>
          <w:szCs w:val="24"/>
          <w:lang w:eastAsia="en-US"/>
        </w:rPr>
        <w:t xml:space="preserve"> и сита </w:t>
      </w:r>
      <w:r w:rsidR="00C6462F">
        <w:rPr>
          <w:rFonts w:eastAsia="Calibri"/>
          <w:sz w:val="24"/>
          <w:szCs w:val="24"/>
          <w:lang w:eastAsia="en-US"/>
        </w:rPr>
        <w:t>с сетк</w:t>
      </w:r>
      <w:r w:rsidR="007E08EE">
        <w:rPr>
          <w:rFonts w:eastAsia="Calibri"/>
          <w:sz w:val="24"/>
          <w:szCs w:val="24"/>
          <w:lang w:eastAsia="en-US"/>
        </w:rPr>
        <w:t>ами</w:t>
      </w:r>
      <w:r w:rsidR="00C6462F">
        <w:rPr>
          <w:rFonts w:eastAsia="Calibri"/>
          <w:sz w:val="24"/>
          <w:szCs w:val="24"/>
          <w:lang w:eastAsia="en-US"/>
        </w:rPr>
        <w:t xml:space="preserve"> номер</w:t>
      </w:r>
      <w:r w:rsidRPr="00347747">
        <w:rPr>
          <w:rFonts w:eastAsia="Calibri"/>
          <w:sz w:val="24"/>
          <w:szCs w:val="24"/>
          <w:lang w:eastAsia="en-US"/>
        </w:rPr>
        <w:t xml:space="preserve"> 0315 и </w:t>
      </w:r>
      <w:r w:rsidR="00C6462F">
        <w:rPr>
          <w:rFonts w:eastAsia="Calibri"/>
          <w:sz w:val="24"/>
          <w:szCs w:val="24"/>
          <w:lang w:eastAsia="en-US"/>
        </w:rPr>
        <w:t>номер</w:t>
      </w:r>
      <w:r w:rsidRPr="00347747">
        <w:rPr>
          <w:rFonts w:eastAsia="Calibri"/>
          <w:sz w:val="24"/>
          <w:szCs w:val="24"/>
          <w:lang w:eastAsia="en-US"/>
        </w:rPr>
        <w:t xml:space="preserve"> 005</w:t>
      </w:r>
      <w:r w:rsidR="000A385C">
        <w:rPr>
          <w:rFonts w:eastAsia="Calibri"/>
          <w:sz w:val="24"/>
          <w:szCs w:val="24"/>
          <w:lang w:eastAsia="en-US"/>
        </w:rPr>
        <w:t xml:space="preserve"> по ГОСТ 6</w:t>
      </w:r>
      <w:r w:rsidR="00844E7F">
        <w:rPr>
          <w:rFonts w:eastAsia="Calibri"/>
          <w:sz w:val="24"/>
          <w:szCs w:val="24"/>
          <w:lang w:eastAsia="en-US"/>
        </w:rPr>
        <w:t>613</w:t>
      </w:r>
      <w:r w:rsidRPr="00347747">
        <w:rPr>
          <w:rFonts w:eastAsia="Calibri"/>
          <w:sz w:val="24"/>
          <w:szCs w:val="24"/>
          <w:lang w:eastAsia="en-US"/>
        </w:rPr>
        <w:t>.</w:t>
      </w:r>
      <w:r w:rsidR="000A385C">
        <w:rPr>
          <w:rFonts w:eastAsia="Calibri"/>
          <w:sz w:val="24"/>
          <w:szCs w:val="24"/>
          <w:lang w:eastAsia="en-US"/>
        </w:rPr>
        <w:t xml:space="preserve"> </w:t>
      </w:r>
      <w:r w:rsidR="000A385C" w:rsidRPr="000A385C">
        <w:rPr>
          <w:rFonts w:eastAsia="Calibri"/>
          <w:sz w:val="24"/>
          <w:szCs w:val="24"/>
          <w:lang w:eastAsia="en-US"/>
        </w:rPr>
        <w:t xml:space="preserve">Размер эффективной просевающей поверхности сит с сеткой номер </w:t>
      </w:r>
      <w:r w:rsidR="000A385C">
        <w:rPr>
          <w:rFonts w:eastAsia="Calibri"/>
          <w:sz w:val="24"/>
          <w:szCs w:val="24"/>
          <w:lang w:eastAsia="en-US"/>
        </w:rPr>
        <w:t xml:space="preserve">0315 и номер </w:t>
      </w:r>
      <w:r w:rsidR="000A385C" w:rsidRPr="000A385C">
        <w:rPr>
          <w:rFonts w:eastAsia="Calibri"/>
          <w:sz w:val="24"/>
          <w:szCs w:val="24"/>
          <w:lang w:eastAsia="en-US"/>
        </w:rPr>
        <w:t>005 может быть менее 185 мм.</w:t>
      </w:r>
    </w:p>
    <w:p w14:paraId="53A44746" w14:textId="77777777" w:rsidR="001729D7" w:rsidRPr="001729D7" w:rsidRDefault="00590695" w:rsidP="001729D7">
      <w:pPr>
        <w:spacing w:before="0" w:beforeAutospacing="0" w:after="0" w:afterAutospacing="0" w:line="360" w:lineRule="auto"/>
        <w:ind w:firstLine="709"/>
        <w:jc w:val="both"/>
        <w:rPr>
          <w:rFonts w:eastAsia="Calibri" w:cs="Times New Roman"/>
          <w:b/>
          <w:bCs/>
          <w:sz w:val="24"/>
          <w:szCs w:val="24"/>
          <w:lang w:eastAsia="en-US"/>
        </w:rPr>
      </w:pPr>
      <w:r>
        <w:rPr>
          <w:rFonts w:eastAsia="Calibri" w:cs="Times New Roman"/>
          <w:b/>
          <w:bCs/>
          <w:sz w:val="24"/>
          <w:szCs w:val="24"/>
          <w:lang w:eastAsia="en-US"/>
        </w:rPr>
        <w:t>4</w:t>
      </w:r>
      <w:r w:rsidR="001729D7">
        <w:rPr>
          <w:rFonts w:eastAsia="Calibri" w:cs="Times New Roman"/>
          <w:b/>
          <w:bCs/>
          <w:sz w:val="24"/>
          <w:szCs w:val="24"/>
          <w:lang w:eastAsia="en-US"/>
        </w:rPr>
        <w:t>.</w:t>
      </w:r>
      <w:r w:rsidR="00216E4D">
        <w:rPr>
          <w:rFonts w:eastAsia="Calibri" w:cs="Times New Roman"/>
          <w:b/>
          <w:bCs/>
          <w:sz w:val="24"/>
          <w:szCs w:val="24"/>
          <w:lang w:eastAsia="en-US"/>
        </w:rPr>
        <w:t>4</w:t>
      </w:r>
      <w:r w:rsidR="001729D7">
        <w:rPr>
          <w:rFonts w:eastAsia="Calibri" w:cs="Times New Roman"/>
          <w:b/>
          <w:bCs/>
          <w:sz w:val="24"/>
          <w:szCs w:val="24"/>
          <w:lang w:eastAsia="en-US"/>
        </w:rPr>
        <w:t>.</w:t>
      </w:r>
      <w:r w:rsidR="00E922B1">
        <w:rPr>
          <w:rFonts w:eastAsia="Calibri" w:cs="Times New Roman"/>
          <w:b/>
          <w:bCs/>
          <w:sz w:val="24"/>
          <w:szCs w:val="24"/>
          <w:lang w:eastAsia="en-US"/>
        </w:rPr>
        <w:t>2</w:t>
      </w:r>
      <w:r w:rsidR="001729D7">
        <w:rPr>
          <w:rFonts w:eastAsia="Calibri" w:cs="Times New Roman"/>
          <w:b/>
          <w:bCs/>
          <w:sz w:val="24"/>
          <w:szCs w:val="24"/>
          <w:lang w:eastAsia="en-US"/>
        </w:rPr>
        <w:t xml:space="preserve"> </w:t>
      </w:r>
      <w:r w:rsidR="001729D7" w:rsidRPr="001729D7">
        <w:rPr>
          <w:rFonts w:eastAsia="Calibri" w:cs="Times New Roman"/>
          <w:b/>
          <w:bCs/>
          <w:sz w:val="24"/>
          <w:szCs w:val="24"/>
          <w:lang w:eastAsia="en-US"/>
        </w:rPr>
        <w:t>Пипеточный метод</w:t>
      </w:r>
    </w:p>
    <w:p w14:paraId="604F3DB1" w14:textId="77777777" w:rsidR="001729D7" w:rsidRDefault="001729D7" w:rsidP="001729D7">
      <w:pPr>
        <w:spacing w:before="0" w:beforeAutospacing="0" w:after="0" w:afterAutospacing="0" w:line="360" w:lineRule="auto"/>
        <w:ind w:firstLine="709"/>
        <w:jc w:val="both"/>
        <w:rPr>
          <w:rFonts w:eastAsia="Calibri"/>
          <w:sz w:val="24"/>
          <w:szCs w:val="24"/>
          <w:lang w:eastAsia="en-US"/>
        </w:rPr>
      </w:pPr>
      <w:r w:rsidRPr="001729D7">
        <w:rPr>
          <w:rFonts w:eastAsia="Calibri"/>
          <w:sz w:val="24"/>
          <w:szCs w:val="24"/>
          <w:lang w:eastAsia="en-US"/>
        </w:rPr>
        <w:t xml:space="preserve">Содержание пылевидных и глинистых частиц определяют путем выпаривания отобранной пипеткой пробы суспензии, полученной при промывке </w:t>
      </w:r>
      <w:r w:rsidR="004B4224">
        <w:rPr>
          <w:rFonts w:eastAsia="Calibri"/>
          <w:sz w:val="24"/>
          <w:szCs w:val="24"/>
          <w:lang w:eastAsia="en-US"/>
        </w:rPr>
        <w:t>высушенной до постоянной массы проб</w:t>
      </w:r>
      <w:r w:rsidR="006525D7">
        <w:rPr>
          <w:rFonts w:eastAsia="Calibri"/>
          <w:sz w:val="24"/>
          <w:szCs w:val="24"/>
          <w:lang w:eastAsia="en-US"/>
        </w:rPr>
        <w:t>ы</w:t>
      </w:r>
      <w:r w:rsidR="004B4224">
        <w:rPr>
          <w:rFonts w:eastAsia="Calibri"/>
          <w:sz w:val="24"/>
          <w:szCs w:val="24"/>
          <w:lang w:eastAsia="en-US"/>
        </w:rPr>
        <w:t xml:space="preserve"> </w:t>
      </w:r>
      <w:r w:rsidRPr="001729D7">
        <w:rPr>
          <w:rFonts w:eastAsia="Calibri"/>
          <w:sz w:val="24"/>
          <w:szCs w:val="24"/>
          <w:lang w:eastAsia="en-US"/>
        </w:rPr>
        <w:t>песка, и взвешивания остатка.</w:t>
      </w:r>
    </w:p>
    <w:p w14:paraId="5AFE9367" w14:textId="77777777" w:rsidR="002323CA" w:rsidRDefault="002323CA" w:rsidP="001729D7">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Перед проведением испытания пробу песка предварительно просеивают через сита с круглыми отверстиями диаметром 10 мм и 5 мм.</w:t>
      </w:r>
    </w:p>
    <w:p w14:paraId="7369CA08" w14:textId="77777777" w:rsidR="004B4224" w:rsidRPr="004B4224" w:rsidRDefault="004B4224" w:rsidP="004B4224">
      <w:pPr>
        <w:spacing w:before="0" w:beforeAutospacing="0" w:after="0" w:afterAutospacing="0" w:line="360" w:lineRule="auto"/>
        <w:ind w:firstLine="709"/>
        <w:jc w:val="both"/>
        <w:rPr>
          <w:rFonts w:eastAsia="Calibri"/>
          <w:sz w:val="24"/>
          <w:szCs w:val="24"/>
          <w:lang w:eastAsia="en-US"/>
        </w:rPr>
      </w:pPr>
      <w:r w:rsidRPr="004B4224">
        <w:rPr>
          <w:rFonts w:eastAsia="Calibri"/>
          <w:sz w:val="24"/>
          <w:szCs w:val="24"/>
          <w:lang w:eastAsia="en-US"/>
        </w:rPr>
        <w:t xml:space="preserve">Испытание проводят по ГОСТ 8269.0, используя навеску </w:t>
      </w:r>
      <w:r w:rsidR="006525D7">
        <w:rPr>
          <w:rFonts w:eastAsia="Calibri"/>
          <w:sz w:val="24"/>
          <w:szCs w:val="24"/>
          <w:lang w:eastAsia="en-US"/>
        </w:rPr>
        <w:t xml:space="preserve">высушенного </w:t>
      </w:r>
      <w:r w:rsidRPr="004B4224">
        <w:rPr>
          <w:rFonts w:eastAsia="Calibri"/>
          <w:sz w:val="24"/>
          <w:szCs w:val="24"/>
          <w:lang w:eastAsia="en-US"/>
        </w:rPr>
        <w:t xml:space="preserve">песка </w:t>
      </w:r>
      <w:r w:rsidRPr="004B4224">
        <w:rPr>
          <w:rFonts w:eastAsia="Calibri"/>
          <w:sz w:val="24"/>
          <w:szCs w:val="24"/>
          <w:lang w:eastAsia="en-US"/>
        </w:rPr>
        <w:lastRenderedPageBreak/>
        <w:t xml:space="preserve">массой </w:t>
      </w:r>
      <w:r w:rsidR="006525D7">
        <w:rPr>
          <w:rFonts w:eastAsia="Calibri"/>
          <w:sz w:val="24"/>
          <w:szCs w:val="24"/>
          <w:lang w:eastAsia="en-US"/>
        </w:rPr>
        <w:t>(</w:t>
      </w:r>
      <w:r w:rsidRPr="004B4224">
        <w:rPr>
          <w:rFonts w:eastAsia="Calibri"/>
          <w:sz w:val="24"/>
          <w:szCs w:val="24"/>
          <w:lang w:eastAsia="en-US"/>
        </w:rPr>
        <w:t>1000</w:t>
      </w:r>
      <w:r w:rsidR="006525D7">
        <w:rPr>
          <w:rFonts w:eastAsia="Calibri"/>
          <w:sz w:val="24"/>
          <w:szCs w:val="24"/>
          <w:lang w:eastAsia="en-US"/>
        </w:rPr>
        <w:t>±10)</w:t>
      </w:r>
      <w:r w:rsidRPr="004B4224">
        <w:rPr>
          <w:rFonts w:eastAsia="Calibri"/>
          <w:sz w:val="24"/>
          <w:szCs w:val="24"/>
          <w:lang w:eastAsia="en-US"/>
        </w:rPr>
        <w:t xml:space="preserve"> г и сита </w:t>
      </w:r>
      <w:r w:rsidR="00C6462F">
        <w:rPr>
          <w:rFonts w:eastAsia="Calibri"/>
          <w:sz w:val="24"/>
          <w:szCs w:val="24"/>
          <w:lang w:eastAsia="en-US"/>
        </w:rPr>
        <w:t>с сетк</w:t>
      </w:r>
      <w:r w:rsidR="007E08EE">
        <w:rPr>
          <w:rFonts w:eastAsia="Calibri"/>
          <w:sz w:val="24"/>
          <w:szCs w:val="24"/>
          <w:lang w:eastAsia="en-US"/>
        </w:rPr>
        <w:t>ами</w:t>
      </w:r>
      <w:r w:rsidR="00C6462F">
        <w:rPr>
          <w:rFonts w:eastAsia="Calibri"/>
          <w:sz w:val="24"/>
          <w:szCs w:val="24"/>
          <w:lang w:eastAsia="en-US"/>
        </w:rPr>
        <w:t xml:space="preserve"> номер</w:t>
      </w:r>
      <w:r w:rsidRPr="004B4224">
        <w:rPr>
          <w:rFonts w:eastAsia="Calibri"/>
          <w:sz w:val="24"/>
          <w:szCs w:val="24"/>
          <w:lang w:eastAsia="en-US"/>
        </w:rPr>
        <w:t xml:space="preserve"> </w:t>
      </w:r>
      <w:r>
        <w:rPr>
          <w:rFonts w:eastAsia="Calibri"/>
          <w:sz w:val="24"/>
          <w:szCs w:val="24"/>
          <w:lang w:eastAsia="en-US"/>
        </w:rPr>
        <w:t>063</w:t>
      </w:r>
      <w:r w:rsidRPr="004B4224">
        <w:rPr>
          <w:rFonts w:eastAsia="Calibri"/>
          <w:sz w:val="24"/>
          <w:szCs w:val="24"/>
          <w:lang w:eastAsia="en-US"/>
        </w:rPr>
        <w:t xml:space="preserve"> и </w:t>
      </w:r>
      <w:r w:rsidR="00C6462F">
        <w:rPr>
          <w:rFonts w:eastAsia="Calibri"/>
          <w:sz w:val="24"/>
          <w:szCs w:val="24"/>
          <w:lang w:eastAsia="en-US"/>
        </w:rPr>
        <w:t>номер</w:t>
      </w:r>
      <w:r w:rsidRPr="004B4224">
        <w:rPr>
          <w:rFonts w:eastAsia="Calibri"/>
          <w:sz w:val="24"/>
          <w:szCs w:val="24"/>
          <w:lang w:eastAsia="en-US"/>
        </w:rPr>
        <w:t xml:space="preserve"> 0</w:t>
      </w:r>
      <w:r>
        <w:rPr>
          <w:rFonts w:eastAsia="Calibri"/>
          <w:sz w:val="24"/>
          <w:szCs w:val="24"/>
          <w:lang w:eastAsia="en-US"/>
        </w:rPr>
        <w:t>16</w:t>
      </w:r>
      <w:r w:rsidRPr="004B4224">
        <w:rPr>
          <w:rFonts w:eastAsia="Calibri"/>
          <w:sz w:val="24"/>
          <w:szCs w:val="24"/>
          <w:lang w:eastAsia="en-US"/>
        </w:rPr>
        <w:t>.</w:t>
      </w:r>
    </w:p>
    <w:p w14:paraId="3C787929" w14:textId="77777777" w:rsidR="00347747" w:rsidRPr="00347747" w:rsidRDefault="004B4224" w:rsidP="00347747">
      <w:pPr>
        <w:spacing w:before="0" w:beforeAutospacing="0" w:after="0" w:afterAutospacing="0" w:line="360" w:lineRule="auto"/>
        <w:ind w:firstLine="709"/>
        <w:jc w:val="both"/>
        <w:rPr>
          <w:rFonts w:eastAsia="Calibri"/>
          <w:b/>
          <w:bCs/>
          <w:sz w:val="24"/>
          <w:szCs w:val="24"/>
          <w:lang w:eastAsia="en-US"/>
        </w:rPr>
      </w:pPr>
      <w:r>
        <w:rPr>
          <w:rFonts w:eastAsia="Calibri"/>
          <w:b/>
          <w:bCs/>
          <w:sz w:val="24"/>
          <w:szCs w:val="24"/>
          <w:lang w:eastAsia="en-US"/>
        </w:rPr>
        <w:t>4</w:t>
      </w:r>
      <w:r w:rsidR="00347747" w:rsidRPr="00347747">
        <w:rPr>
          <w:rFonts w:eastAsia="Calibri"/>
          <w:b/>
          <w:bCs/>
          <w:sz w:val="24"/>
          <w:szCs w:val="24"/>
          <w:lang w:eastAsia="en-US"/>
        </w:rPr>
        <w:t>.</w:t>
      </w:r>
      <w:r w:rsidR="00216E4D">
        <w:rPr>
          <w:rFonts w:eastAsia="Calibri"/>
          <w:b/>
          <w:bCs/>
          <w:sz w:val="24"/>
          <w:szCs w:val="24"/>
          <w:lang w:eastAsia="en-US"/>
        </w:rPr>
        <w:t>4</w:t>
      </w:r>
      <w:r w:rsidR="00347747" w:rsidRPr="00347747">
        <w:rPr>
          <w:rFonts w:eastAsia="Calibri"/>
          <w:b/>
          <w:bCs/>
          <w:sz w:val="24"/>
          <w:szCs w:val="24"/>
          <w:lang w:eastAsia="en-US"/>
        </w:rPr>
        <w:t>.</w:t>
      </w:r>
      <w:r w:rsidR="00E13E3B">
        <w:rPr>
          <w:rFonts w:eastAsia="Calibri"/>
          <w:b/>
          <w:bCs/>
          <w:sz w:val="24"/>
          <w:szCs w:val="24"/>
          <w:lang w:eastAsia="en-US"/>
        </w:rPr>
        <w:t>3</w:t>
      </w:r>
      <w:r w:rsidR="00347747" w:rsidRPr="00347747">
        <w:rPr>
          <w:rFonts w:eastAsia="Calibri"/>
          <w:b/>
          <w:bCs/>
          <w:sz w:val="24"/>
          <w:szCs w:val="24"/>
          <w:lang w:eastAsia="en-US"/>
        </w:rPr>
        <w:t xml:space="preserve"> </w:t>
      </w:r>
      <w:r>
        <w:rPr>
          <w:rFonts w:eastAsia="Calibri"/>
          <w:b/>
          <w:bCs/>
          <w:sz w:val="24"/>
          <w:szCs w:val="24"/>
          <w:lang w:eastAsia="en-US"/>
        </w:rPr>
        <w:t>Ускоренный ф</w:t>
      </w:r>
      <w:r w:rsidR="00347747" w:rsidRPr="00347747">
        <w:rPr>
          <w:rFonts w:eastAsia="Calibri"/>
          <w:b/>
          <w:bCs/>
          <w:sz w:val="24"/>
          <w:szCs w:val="24"/>
          <w:lang w:eastAsia="en-US"/>
        </w:rPr>
        <w:t>отоэлектрический метод</w:t>
      </w:r>
    </w:p>
    <w:p w14:paraId="74CCF53B" w14:textId="77777777" w:rsidR="00347747" w:rsidRDefault="00347747" w:rsidP="00347747">
      <w:pPr>
        <w:spacing w:before="0" w:beforeAutospacing="0" w:after="0" w:afterAutospacing="0" w:line="360" w:lineRule="auto"/>
        <w:ind w:firstLine="709"/>
        <w:jc w:val="both"/>
        <w:rPr>
          <w:rFonts w:eastAsia="Calibri"/>
          <w:sz w:val="24"/>
          <w:szCs w:val="24"/>
          <w:lang w:eastAsia="en-US"/>
        </w:rPr>
      </w:pPr>
      <w:r w:rsidRPr="00347747">
        <w:rPr>
          <w:rFonts w:eastAsia="Calibri"/>
          <w:sz w:val="24"/>
          <w:szCs w:val="24"/>
          <w:lang w:eastAsia="en-US"/>
        </w:rPr>
        <w:t xml:space="preserve">Метод основан на сравнении степени прозрачности </w:t>
      </w:r>
      <w:r w:rsidR="00C740C5">
        <w:rPr>
          <w:rFonts w:eastAsia="Calibri"/>
          <w:sz w:val="24"/>
          <w:szCs w:val="24"/>
          <w:lang w:eastAsia="en-US"/>
        </w:rPr>
        <w:t>дистиллированной</w:t>
      </w:r>
      <w:r w:rsidRPr="00347747">
        <w:rPr>
          <w:rFonts w:eastAsia="Calibri"/>
          <w:sz w:val="24"/>
          <w:szCs w:val="24"/>
          <w:lang w:eastAsia="en-US"/>
        </w:rPr>
        <w:t xml:space="preserve"> воды и суспензии, полученной при промывке песка.</w:t>
      </w:r>
    </w:p>
    <w:p w14:paraId="75E8C261" w14:textId="77777777" w:rsidR="002323CA" w:rsidRDefault="002323CA" w:rsidP="002323C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Перед проведением испытания пробу песка предварительно просеивают через сита с круглыми отверстиями диаметром 10 мм и 5 мм.</w:t>
      </w:r>
    </w:p>
    <w:p w14:paraId="7D75FD71" w14:textId="77777777" w:rsidR="00347747" w:rsidRDefault="00347747" w:rsidP="00347747">
      <w:pPr>
        <w:spacing w:before="0" w:beforeAutospacing="0" w:after="0" w:afterAutospacing="0" w:line="360" w:lineRule="auto"/>
        <w:ind w:firstLine="709"/>
        <w:jc w:val="both"/>
        <w:rPr>
          <w:rFonts w:eastAsia="Calibri"/>
          <w:sz w:val="24"/>
          <w:szCs w:val="24"/>
          <w:lang w:eastAsia="en-US"/>
        </w:rPr>
      </w:pPr>
      <w:r w:rsidRPr="00347747">
        <w:rPr>
          <w:rFonts w:eastAsia="Calibri"/>
          <w:sz w:val="24"/>
          <w:szCs w:val="24"/>
          <w:lang w:eastAsia="en-US"/>
        </w:rPr>
        <w:t xml:space="preserve">Испытание проводят по ГОСТ 8269.0, </w:t>
      </w:r>
      <w:r w:rsidR="006525D7" w:rsidRPr="004B4224">
        <w:rPr>
          <w:rFonts w:eastAsia="Calibri"/>
          <w:sz w:val="24"/>
          <w:szCs w:val="24"/>
          <w:lang w:eastAsia="en-US"/>
        </w:rPr>
        <w:t xml:space="preserve">используя навеску </w:t>
      </w:r>
      <w:r w:rsidR="006525D7">
        <w:rPr>
          <w:rFonts w:eastAsia="Calibri"/>
          <w:sz w:val="24"/>
          <w:szCs w:val="24"/>
          <w:lang w:eastAsia="en-US"/>
        </w:rPr>
        <w:t xml:space="preserve">высушенного </w:t>
      </w:r>
      <w:r w:rsidR="006525D7" w:rsidRPr="004B4224">
        <w:rPr>
          <w:rFonts w:eastAsia="Calibri"/>
          <w:sz w:val="24"/>
          <w:szCs w:val="24"/>
          <w:lang w:eastAsia="en-US"/>
        </w:rPr>
        <w:t xml:space="preserve">песка массой </w:t>
      </w:r>
      <w:r w:rsidR="006525D7">
        <w:rPr>
          <w:rFonts w:eastAsia="Calibri"/>
          <w:sz w:val="24"/>
          <w:szCs w:val="24"/>
          <w:lang w:eastAsia="en-US"/>
        </w:rPr>
        <w:t>(</w:t>
      </w:r>
      <w:r w:rsidR="006525D7" w:rsidRPr="004B4224">
        <w:rPr>
          <w:rFonts w:eastAsia="Calibri"/>
          <w:sz w:val="24"/>
          <w:szCs w:val="24"/>
          <w:lang w:eastAsia="en-US"/>
        </w:rPr>
        <w:t>1000</w:t>
      </w:r>
      <w:r w:rsidR="006525D7">
        <w:rPr>
          <w:rFonts w:eastAsia="Calibri"/>
          <w:sz w:val="24"/>
          <w:szCs w:val="24"/>
          <w:lang w:eastAsia="en-US"/>
        </w:rPr>
        <w:t>±10)</w:t>
      </w:r>
      <w:r w:rsidR="006525D7" w:rsidRPr="004B4224">
        <w:rPr>
          <w:rFonts w:eastAsia="Calibri"/>
          <w:sz w:val="24"/>
          <w:szCs w:val="24"/>
          <w:lang w:eastAsia="en-US"/>
        </w:rPr>
        <w:t xml:space="preserve"> г</w:t>
      </w:r>
      <w:r w:rsidR="006525D7">
        <w:rPr>
          <w:rFonts w:eastAsia="Calibri"/>
          <w:sz w:val="24"/>
          <w:szCs w:val="24"/>
          <w:lang w:eastAsia="en-US"/>
        </w:rPr>
        <w:t>.</w:t>
      </w:r>
    </w:p>
    <w:p w14:paraId="3288E225" w14:textId="77777777" w:rsidR="0066135C" w:rsidRPr="0066135C" w:rsidRDefault="0066135C" w:rsidP="0066135C">
      <w:pPr>
        <w:spacing w:before="0" w:beforeAutospacing="0" w:after="0" w:afterAutospacing="0" w:line="360" w:lineRule="auto"/>
        <w:ind w:firstLine="709"/>
        <w:jc w:val="both"/>
        <w:rPr>
          <w:rFonts w:eastAsia="Calibri"/>
          <w:b/>
          <w:bCs/>
          <w:sz w:val="24"/>
          <w:szCs w:val="24"/>
          <w:lang w:eastAsia="en-US"/>
        </w:rPr>
      </w:pPr>
      <w:r w:rsidRPr="000F2B4C">
        <w:rPr>
          <w:rFonts w:eastAsia="Calibri"/>
          <w:b/>
          <w:bCs/>
          <w:sz w:val="24"/>
          <w:szCs w:val="24"/>
          <w:lang w:eastAsia="en-US"/>
        </w:rPr>
        <w:t>4.</w:t>
      </w:r>
      <w:r w:rsidR="00216E4D">
        <w:rPr>
          <w:rFonts w:eastAsia="Calibri"/>
          <w:b/>
          <w:bCs/>
          <w:sz w:val="24"/>
          <w:szCs w:val="24"/>
          <w:lang w:eastAsia="en-US"/>
        </w:rPr>
        <w:t>4</w:t>
      </w:r>
      <w:r w:rsidRPr="000F2B4C">
        <w:rPr>
          <w:rFonts w:eastAsia="Calibri"/>
          <w:b/>
          <w:bCs/>
          <w:sz w:val="24"/>
          <w:szCs w:val="24"/>
          <w:lang w:eastAsia="en-US"/>
        </w:rPr>
        <w:t>.4</w:t>
      </w:r>
      <w:r w:rsidRPr="0066135C">
        <w:rPr>
          <w:rFonts w:eastAsia="Calibri"/>
          <w:b/>
          <w:bCs/>
          <w:sz w:val="24"/>
          <w:szCs w:val="24"/>
          <w:lang w:eastAsia="en-US"/>
        </w:rPr>
        <w:t xml:space="preserve"> Определение содержания глинистых частиц методом набухания </w:t>
      </w:r>
    </w:p>
    <w:p w14:paraId="4858764A" w14:textId="77777777" w:rsidR="0066135C" w:rsidRPr="002323CA" w:rsidRDefault="00595E83" w:rsidP="0066135C">
      <w:pPr>
        <w:spacing w:before="0" w:beforeAutospacing="0" w:after="0" w:afterAutospacing="0" w:line="360" w:lineRule="auto"/>
        <w:ind w:firstLine="709"/>
        <w:jc w:val="both"/>
        <w:rPr>
          <w:rFonts w:eastAsia="Calibri"/>
          <w:sz w:val="24"/>
          <w:szCs w:val="24"/>
          <w:u w:val="single"/>
          <w:lang w:eastAsia="en-US"/>
        </w:rPr>
      </w:pPr>
      <w:r w:rsidRPr="002323CA">
        <w:rPr>
          <w:rFonts w:eastAsia="Calibri"/>
          <w:sz w:val="24"/>
          <w:szCs w:val="24"/>
          <w:lang w:eastAsia="en-US"/>
        </w:rPr>
        <w:t>В случае наличия высокого содержания пылевидных и глинистых частиц, превышающ</w:t>
      </w:r>
      <w:r w:rsidR="007D63F0" w:rsidRPr="002323CA">
        <w:rPr>
          <w:rFonts w:eastAsia="Calibri"/>
          <w:sz w:val="24"/>
          <w:szCs w:val="24"/>
          <w:lang w:eastAsia="en-US"/>
        </w:rPr>
        <w:t>его</w:t>
      </w:r>
      <w:r w:rsidRPr="002323CA">
        <w:rPr>
          <w:rFonts w:eastAsia="Calibri"/>
          <w:sz w:val="24"/>
          <w:szCs w:val="24"/>
          <w:lang w:eastAsia="en-US"/>
        </w:rPr>
        <w:t xml:space="preserve"> требование ГОСТ 873</w:t>
      </w:r>
      <w:r w:rsidR="002E5530" w:rsidRPr="002323CA">
        <w:rPr>
          <w:rFonts w:eastAsia="Calibri"/>
          <w:sz w:val="24"/>
          <w:szCs w:val="24"/>
          <w:lang w:eastAsia="en-US"/>
        </w:rPr>
        <w:t>6</w:t>
      </w:r>
      <w:r w:rsidRPr="002323CA">
        <w:rPr>
          <w:rFonts w:eastAsia="Calibri"/>
          <w:sz w:val="24"/>
          <w:szCs w:val="24"/>
          <w:lang w:eastAsia="en-US"/>
        </w:rPr>
        <w:t xml:space="preserve"> и определенн</w:t>
      </w:r>
      <w:r w:rsidR="007D63F0" w:rsidRPr="002323CA">
        <w:rPr>
          <w:rFonts w:eastAsia="Calibri"/>
          <w:sz w:val="24"/>
          <w:szCs w:val="24"/>
          <w:lang w:eastAsia="en-US"/>
        </w:rPr>
        <w:t>ого</w:t>
      </w:r>
      <w:r w:rsidRPr="002323CA">
        <w:rPr>
          <w:rFonts w:eastAsia="Calibri"/>
          <w:sz w:val="24"/>
          <w:szCs w:val="24"/>
          <w:lang w:eastAsia="en-US"/>
        </w:rPr>
        <w:t xml:space="preserve"> по изложенным выше метод</w:t>
      </w:r>
      <w:r w:rsidR="00534754" w:rsidRPr="002323CA">
        <w:rPr>
          <w:rFonts w:eastAsia="Calibri"/>
          <w:sz w:val="24"/>
          <w:szCs w:val="24"/>
          <w:lang w:eastAsia="en-US"/>
        </w:rPr>
        <w:t>ам</w:t>
      </w:r>
      <w:r w:rsidRPr="002323CA">
        <w:rPr>
          <w:rFonts w:eastAsia="Calibri"/>
          <w:sz w:val="24"/>
          <w:szCs w:val="24"/>
          <w:lang w:eastAsia="en-US"/>
        </w:rPr>
        <w:t xml:space="preserve">, </w:t>
      </w:r>
      <w:r w:rsidR="007D63F0" w:rsidRPr="002323CA">
        <w:rPr>
          <w:rFonts w:eastAsia="Calibri"/>
          <w:sz w:val="24"/>
          <w:szCs w:val="24"/>
          <w:lang w:eastAsia="en-US"/>
        </w:rPr>
        <w:t>необходимо выделить</w:t>
      </w:r>
      <w:r w:rsidRPr="002323CA">
        <w:rPr>
          <w:rFonts w:eastAsia="Calibri"/>
          <w:sz w:val="24"/>
          <w:szCs w:val="24"/>
          <w:lang w:eastAsia="en-US"/>
        </w:rPr>
        <w:t xml:space="preserve"> содержание глинистых частиц. В этом случае и</w:t>
      </w:r>
      <w:r w:rsidR="000F2B4C" w:rsidRPr="002323CA">
        <w:rPr>
          <w:rFonts w:eastAsia="Calibri"/>
          <w:sz w:val="24"/>
          <w:szCs w:val="24"/>
          <w:lang w:eastAsia="en-US"/>
        </w:rPr>
        <w:t xml:space="preserve">спытание проводят </w:t>
      </w:r>
      <w:r w:rsidR="00FE4293" w:rsidRPr="002323CA">
        <w:rPr>
          <w:rFonts w:eastAsia="Calibri"/>
          <w:sz w:val="24"/>
          <w:szCs w:val="24"/>
          <w:lang w:eastAsia="en-US"/>
        </w:rPr>
        <w:t>по</w:t>
      </w:r>
      <w:r w:rsidR="000F2B4C" w:rsidRPr="002323CA">
        <w:rPr>
          <w:rFonts w:eastAsia="Calibri"/>
          <w:sz w:val="24"/>
          <w:szCs w:val="24"/>
          <w:lang w:eastAsia="en-US"/>
        </w:rPr>
        <w:t xml:space="preserve"> ГОСТ 32708.</w:t>
      </w:r>
      <w:r w:rsidRPr="002323CA">
        <w:rPr>
          <w:rFonts w:eastAsia="Calibri"/>
          <w:sz w:val="24"/>
          <w:szCs w:val="24"/>
          <w:lang w:eastAsia="en-US"/>
        </w:rPr>
        <w:t xml:space="preserve"> Если испытанием методом набухания будет определено</w:t>
      </w:r>
      <w:r w:rsidR="007D63F0" w:rsidRPr="002323CA">
        <w:rPr>
          <w:rFonts w:eastAsia="Calibri"/>
          <w:sz w:val="24"/>
          <w:szCs w:val="24"/>
          <w:lang w:eastAsia="en-US"/>
        </w:rPr>
        <w:t>, что</w:t>
      </w:r>
      <w:r w:rsidRPr="002323CA">
        <w:rPr>
          <w:rFonts w:eastAsia="Calibri"/>
          <w:sz w:val="24"/>
          <w:szCs w:val="24"/>
          <w:lang w:eastAsia="en-US"/>
        </w:rPr>
        <w:t xml:space="preserve"> содержание глинистых частиц превыша</w:t>
      </w:r>
      <w:r w:rsidR="007D63F0" w:rsidRPr="002323CA">
        <w:rPr>
          <w:rFonts w:eastAsia="Calibri"/>
          <w:sz w:val="24"/>
          <w:szCs w:val="24"/>
          <w:lang w:eastAsia="en-US"/>
        </w:rPr>
        <w:t>ет</w:t>
      </w:r>
      <w:r w:rsidRPr="002323CA">
        <w:rPr>
          <w:rFonts w:eastAsia="Calibri"/>
          <w:sz w:val="24"/>
          <w:szCs w:val="24"/>
          <w:lang w:eastAsia="en-US"/>
        </w:rPr>
        <w:t xml:space="preserve"> значени</w:t>
      </w:r>
      <w:r w:rsidR="00930748" w:rsidRPr="002323CA">
        <w:rPr>
          <w:rFonts w:eastAsia="Calibri"/>
          <w:sz w:val="24"/>
          <w:szCs w:val="24"/>
          <w:lang w:eastAsia="en-US"/>
        </w:rPr>
        <w:t>я</w:t>
      </w:r>
      <w:r w:rsidRPr="002323CA">
        <w:rPr>
          <w:rFonts w:eastAsia="Calibri"/>
          <w:sz w:val="24"/>
          <w:szCs w:val="24"/>
          <w:lang w:eastAsia="en-US"/>
        </w:rPr>
        <w:t xml:space="preserve"> по ГОСТ 873</w:t>
      </w:r>
      <w:r w:rsidR="002E5530" w:rsidRPr="002323CA">
        <w:rPr>
          <w:rFonts w:eastAsia="Calibri"/>
          <w:sz w:val="24"/>
          <w:szCs w:val="24"/>
          <w:lang w:eastAsia="en-US"/>
        </w:rPr>
        <w:t>6</w:t>
      </w:r>
      <w:r w:rsidRPr="002323CA">
        <w:rPr>
          <w:rFonts w:eastAsia="Calibri"/>
          <w:sz w:val="24"/>
          <w:szCs w:val="24"/>
          <w:lang w:eastAsia="en-US"/>
        </w:rPr>
        <w:t xml:space="preserve">, то такой песок признается непригодным для применения в бетонах (растворах), в остальных случаях требуется дополнительное испытание </w:t>
      </w:r>
      <w:r w:rsidR="007D63F0" w:rsidRPr="002323CA">
        <w:rPr>
          <w:rFonts w:eastAsia="Calibri"/>
          <w:sz w:val="24"/>
          <w:szCs w:val="24"/>
          <w:lang w:eastAsia="en-US"/>
        </w:rPr>
        <w:t>по</w:t>
      </w:r>
      <w:r w:rsidRPr="002323CA">
        <w:rPr>
          <w:rFonts w:eastAsia="Calibri"/>
          <w:sz w:val="24"/>
          <w:szCs w:val="24"/>
          <w:lang w:eastAsia="en-US"/>
        </w:rPr>
        <w:t xml:space="preserve"> определени</w:t>
      </w:r>
      <w:r w:rsidR="007D63F0" w:rsidRPr="002323CA">
        <w:rPr>
          <w:rFonts w:eastAsia="Calibri"/>
          <w:sz w:val="24"/>
          <w:szCs w:val="24"/>
          <w:lang w:eastAsia="en-US"/>
        </w:rPr>
        <w:t>ю степени</w:t>
      </w:r>
      <w:r w:rsidRPr="002323CA">
        <w:rPr>
          <w:rFonts w:eastAsia="Calibri"/>
          <w:sz w:val="24"/>
          <w:szCs w:val="24"/>
          <w:lang w:eastAsia="en-US"/>
        </w:rPr>
        <w:t xml:space="preserve"> пучинистости по ГОСТ</w:t>
      </w:r>
      <w:r w:rsidR="00A77869" w:rsidRPr="002323CA">
        <w:rPr>
          <w:rFonts w:eastAsia="Calibri"/>
          <w:sz w:val="24"/>
          <w:szCs w:val="24"/>
          <w:lang w:eastAsia="en-US"/>
        </w:rPr>
        <w:t xml:space="preserve"> 28622</w:t>
      </w:r>
      <w:r w:rsidRPr="002323CA">
        <w:rPr>
          <w:rFonts w:eastAsia="Calibri"/>
          <w:sz w:val="24"/>
          <w:szCs w:val="24"/>
          <w:lang w:eastAsia="en-US"/>
        </w:rPr>
        <w:t xml:space="preserve"> </w:t>
      </w:r>
      <w:r w:rsidR="007D63F0" w:rsidRPr="002323CA">
        <w:rPr>
          <w:rFonts w:eastAsia="Calibri"/>
          <w:sz w:val="24"/>
          <w:szCs w:val="24"/>
          <w:lang w:eastAsia="en-US"/>
        </w:rPr>
        <w:t>с</w:t>
      </w:r>
      <w:r w:rsidRPr="002323CA">
        <w:rPr>
          <w:rFonts w:eastAsia="Calibri"/>
          <w:sz w:val="24"/>
          <w:szCs w:val="24"/>
          <w:lang w:eastAsia="en-US"/>
        </w:rPr>
        <w:t xml:space="preserve"> целью установления его пригодности для применения в соответствии с иной</w:t>
      </w:r>
      <w:r w:rsidR="007D63F0" w:rsidRPr="002323CA">
        <w:rPr>
          <w:rFonts w:eastAsia="Calibri"/>
          <w:sz w:val="24"/>
          <w:szCs w:val="24"/>
          <w:lang w:eastAsia="en-US"/>
        </w:rPr>
        <w:t xml:space="preserve"> (не для бетонов и растворов)</w:t>
      </w:r>
      <w:r w:rsidRPr="002323CA">
        <w:rPr>
          <w:rFonts w:eastAsia="Calibri"/>
          <w:sz w:val="24"/>
          <w:szCs w:val="24"/>
          <w:lang w:eastAsia="en-US"/>
        </w:rPr>
        <w:t xml:space="preserve"> областью применения, предусмотренной настоящим стандартом.</w:t>
      </w:r>
    </w:p>
    <w:p w14:paraId="04BECE5A" w14:textId="77777777" w:rsidR="00347747" w:rsidRDefault="004B4224" w:rsidP="00347747">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347747" w:rsidRPr="00347747">
        <w:rPr>
          <w:rFonts w:eastAsia="Calibri"/>
          <w:sz w:val="24"/>
          <w:szCs w:val="24"/>
          <w:lang w:eastAsia="en-US"/>
        </w:rPr>
        <w:t>.</w:t>
      </w:r>
      <w:r w:rsidR="000E220E">
        <w:rPr>
          <w:rFonts w:eastAsia="Calibri"/>
          <w:sz w:val="24"/>
          <w:szCs w:val="24"/>
          <w:lang w:eastAsia="en-US"/>
        </w:rPr>
        <w:t>4</w:t>
      </w:r>
      <w:r>
        <w:rPr>
          <w:rFonts w:eastAsia="Calibri"/>
          <w:sz w:val="24"/>
          <w:szCs w:val="24"/>
          <w:lang w:eastAsia="en-US"/>
        </w:rPr>
        <w:t>.</w:t>
      </w:r>
      <w:r w:rsidR="0066135C">
        <w:rPr>
          <w:rFonts w:eastAsia="Calibri"/>
          <w:sz w:val="24"/>
          <w:szCs w:val="24"/>
          <w:lang w:eastAsia="en-US"/>
        </w:rPr>
        <w:t>5</w:t>
      </w:r>
      <w:r w:rsidR="00347747" w:rsidRPr="00347747">
        <w:rPr>
          <w:rFonts w:eastAsia="Calibri"/>
          <w:sz w:val="24"/>
          <w:szCs w:val="24"/>
          <w:lang w:eastAsia="en-US"/>
        </w:rPr>
        <w:t xml:space="preserve"> </w:t>
      </w:r>
      <w:r w:rsidR="00D24EEA">
        <w:rPr>
          <w:rFonts w:eastAsia="Calibri"/>
          <w:sz w:val="24"/>
          <w:szCs w:val="24"/>
          <w:lang w:eastAsia="en-US"/>
        </w:rPr>
        <w:t xml:space="preserve">В случае получения отличающихся друг от друга значений, полученных при применении </w:t>
      </w:r>
      <w:r w:rsidR="003624BD">
        <w:rPr>
          <w:rFonts w:eastAsia="Calibri"/>
          <w:sz w:val="24"/>
          <w:szCs w:val="24"/>
          <w:lang w:eastAsia="en-US"/>
        </w:rPr>
        <w:t>указанных</w:t>
      </w:r>
      <w:r w:rsidR="00D24EEA">
        <w:rPr>
          <w:rFonts w:eastAsia="Calibri"/>
          <w:sz w:val="24"/>
          <w:szCs w:val="24"/>
          <w:lang w:eastAsia="en-US"/>
        </w:rPr>
        <w:t xml:space="preserve"> методов, арбитражным считается метод мокрого просеивания.</w:t>
      </w:r>
    </w:p>
    <w:p w14:paraId="26FF0187" w14:textId="77777777" w:rsidR="0049502D" w:rsidRPr="0049502D" w:rsidRDefault="0049502D" w:rsidP="0049502D">
      <w:pPr>
        <w:spacing w:before="0" w:beforeAutospacing="0" w:after="0" w:afterAutospacing="0" w:line="360" w:lineRule="auto"/>
        <w:ind w:firstLine="709"/>
        <w:jc w:val="both"/>
        <w:rPr>
          <w:rFonts w:eastAsia="Calibri"/>
          <w:b/>
          <w:bCs/>
          <w:sz w:val="24"/>
          <w:szCs w:val="24"/>
          <w:lang w:eastAsia="en-US"/>
        </w:rPr>
      </w:pPr>
      <w:r w:rsidRPr="0049502D">
        <w:rPr>
          <w:rFonts w:eastAsia="Calibri"/>
          <w:b/>
          <w:bCs/>
          <w:sz w:val="24"/>
          <w:szCs w:val="24"/>
          <w:lang w:eastAsia="en-US"/>
        </w:rPr>
        <w:t>4.</w:t>
      </w:r>
      <w:r w:rsidR="000E220E">
        <w:rPr>
          <w:rFonts w:eastAsia="Calibri"/>
          <w:b/>
          <w:bCs/>
          <w:sz w:val="24"/>
          <w:szCs w:val="24"/>
          <w:lang w:eastAsia="en-US"/>
        </w:rPr>
        <w:t>5</w:t>
      </w:r>
      <w:r>
        <w:rPr>
          <w:rFonts w:eastAsia="Calibri"/>
          <w:sz w:val="24"/>
          <w:szCs w:val="24"/>
          <w:lang w:eastAsia="en-US"/>
        </w:rPr>
        <w:t xml:space="preserve"> </w:t>
      </w:r>
      <w:r w:rsidRPr="0049502D">
        <w:rPr>
          <w:rFonts w:eastAsia="Calibri"/>
          <w:b/>
          <w:bCs/>
          <w:sz w:val="24"/>
          <w:szCs w:val="24"/>
          <w:lang w:eastAsia="en-US"/>
        </w:rPr>
        <w:t>Определение содержания глины в комках</w:t>
      </w:r>
    </w:p>
    <w:p w14:paraId="1FEA5FAD"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Содержание глины в комках определяют путем отбора частиц, отличающихся от зерен песка </w:t>
      </w:r>
      <w:r w:rsidRPr="006D38AF">
        <w:rPr>
          <w:rFonts w:eastAsia="Calibri"/>
          <w:sz w:val="24"/>
          <w:szCs w:val="24"/>
          <w:lang w:eastAsia="en-US"/>
        </w:rPr>
        <w:t>вязкостью (пластичностью).</w:t>
      </w:r>
    </w:p>
    <w:p w14:paraId="7D653C32"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0E220E">
        <w:rPr>
          <w:rFonts w:eastAsia="Calibri"/>
          <w:sz w:val="24"/>
          <w:szCs w:val="24"/>
          <w:lang w:eastAsia="en-US"/>
        </w:rPr>
        <w:t>5</w:t>
      </w:r>
      <w:r>
        <w:rPr>
          <w:rFonts w:eastAsia="Calibri"/>
          <w:sz w:val="24"/>
          <w:szCs w:val="24"/>
          <w:lang w:eastAsia="en-US"/>
        </w:rPr>
        <w:t xml:space="preserve">.1 </w:t>
      </w:r>
      <w:r w:rsidRPr="0049502D">
        <w:rPr>
          <w:rFonts w:eastAsia="Calibri"/>
          <w:sz w:val="24"/>
          <w:szCs w:val="24"/>
          <w:lang w:eastAsia="en-US"/>
        </w:rPr>
        <w:t>Средства контроля и вспомогательное оборудование</w:t>
      </w:r>
    </w:p>
    <w:p w14:paraId="2FC34DE4" w14:textId="77777777" w:rsidR="0049502D" w:rsidRPr="0049502D" w:rsidRDefault="00D00F88" w:rsidP="0049502D">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t>Весы по п. 4.1.</w:t>
      </w:r>
      <w:r w:rsidR="00C14838">
        <w:rPr>
          <w:rFonts w:eastAsia="Calibri"/>
          <w:sz w:val="24"/>
          <w:szCs w:val="24"/>
          <w:lang w:eastAsia="en-US"/>
        </w:rPr>
        <w:t>1</w:t>
      </w:r>
      <w:r w:rsidR="0049502D" w:rsidRPr="0049502D">
        <w:rPr>
          <w:rFonts w:eastAsia="Calibri"/>
          <w:sz w:val="24"/>
          <w:szCs w:val="24"/>
          <w:lang w:eastAsia="en-US"/>
        </w:rPr>
        <w:t>.</w:t>
      </w:r>
    </w:p>
    <w:p w14:paraId="728FE3E4"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Шкаф сушильный, обеспечивающий циркуляцию воздуха и поддержание температуры в интервале (105±5)</w:t>
      </w:r>
      <w:r w:rsidR="006D38AF">
        <w:rPr>
          <w:rFonts w:eastAsia="Calibri"/>
          <w:sz w:val="24"/>
          <w:szCs w:val="24"/>
          <w:lang w:eastAsia="en-US"/>
        </w:rPr>
        <w:t xml:space="preserve"> </w:t>
      </w:r>
      <w:r w:rsidRPr="0049502D">
        <w:rPr>
          <w:rFonts w:eastAsia="Calibri"/>
          <w:sz w:val="24"/>
          <w:szCs w:val="24"/>
          <w:lang w:eastAsia="en-US"/>
        </w:rPr>
        <w:t xml:space="preserve">°C. </w:t>
      </w:r>
    </w:p>
    <w:p w14:paraId="15268749"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Сит</w:t>
      </w:r>
      <w:r>
        <w:rPr>
          <w:rFonts w:eastAsia="Calibri"/>
          <w:sz w:val="24"/>
          <w:szCs w:val="24"/>
          <w:lang w:eastAsia="en-US"/>
        </w:rPr>
        <w:t xml:space="preserve">а </w:t>
      </w:r>
      <w:r w:rsidR="00C6462F">
        <w:rPr>
          <w:rFonts w:eastAsia="Calibri"/>
          <w:sz w:val="24"/>
          <w:szCs w:val="24"/>
          <w:lang w:eastAsia="en-US"/>
        </w:rPr>
        <w:t>с сетк</w:t>
      </w:r>
      <w:r w:rsidR="007E08EE">
        <w:rPr>
          <w:rFonts w:eastAsia="Calibri"/>
          <w:sz w:val="24"/>
          <w:szCs w:val="24"/>
          <w:lang w:eastAsia="en-US"/>
        </w:rPr>
        <w:t>ами</w:t>
      </w:r>
      <w:r w:rsidR="00C6462F">
        <w:rPr>
          <w:rFonts w:eastAsia="Calibri"/>
          <w:sz w:val="24"/>
          <w:szCs w:val="24"/>
          <w:lang w:eastAsia="en-US"/>
        </w:rPr>
        <w:t xml:space="preserve"> номер</w:t>
      </w:r>
      <w:r w:rsidRPr="0049502D">
        <w:rPr>
          <w:rFonts w:eastAsia="Calibri"/>
          <w:sz w:val="24"/>
          <w:szCs w:val="24"/>
          <w:lang w:eastAsia="en-US"/>
        </w:rPr>
        <w:t xml:space="preserve"> 1,25</w:t>
      </w:r>
      <w:r>
        <w:rPr>
          <w:rFonts w:eastAsia="Calibri"/>
          <w:sz w:val="24"/>
          <w:szCs w:val="24"/>
          <w:lang w:eastAsia="en-US"/>
        </w:rPr>
        <w:t xml:space="preserve"> и </w:t>
      </w:r>
      <w:r w:rsidR="00C6462F">
        <w:rPr>
          <w:rFonts w:eastAsia="Calibri"/>
          <w:sz w:val="24"/>
          <w:szCs w:val="24"/>
          <w:lang w:eastAsia="en-US"/>
        </w:rPr>
        <w:t>номер</w:t>
      </w:r>
      <w:r w:rsidRPr="0049502D">
        <w:rPr>
          <w:rFonts w:eastAsia="Calibri"/>
          <w:sz w:val="24"/>
          <w:szCs w:val="24"/>
          <w:lang w:eastAsia="en-US"/>
        </w:rPr>
        <w:t xml:space="preserve"> </w:t>
      </w:r>
      <w:r>
        <w:rPr>
          <w:rFonts w:eastAsia="Calibri"/>
          <w:sz w:val="24"/>
          <w:szCs w:val="24"/>
          <w:lang w:eastAsia="en-US"/>
        </w:rPr>
        <w:t>2,5</w:t>
      </w:r>
      <w:r w:rsidRPr="0049502D">
        <w:rPr>
          <w:rFonts w:eastAsia="Calibri"/>
          <w:sz w:val="24"/>
          <w:szCs w:val="24"/>
          <w:lang w:eastAsia="en-US"/>
        </w:rPr>
        <w:t xml:space="preserve"> по ГОСТ 6613 и </w:t>
      </w:r>
      <w:r>
        <w:rPr>
          <w:rFonts w:eastAsia="Calibri"/>
          <w:sz w:val="24"/>
          <w:szCs w:val="24"/>
          <w:lang w:eastAsia="en-US"/>
        </w:rPr>
        <w:t xml:space="preserve">сито </w:t>
      </w:r>
      <w:r w:rsidRPr="0049502D">
        <w:rPr>
          <w:rFonts w:eastAsia="Calibri"/>
          <w:sz w:val="24"/>
          <w:szCs w:val="24"/>
          <w:lang w:eastAsia="en-US"/>
        </w:rPr>
        <w:t>с круглыми отверстиями диаметрами 5</w:t>
      </w:r>
      <w:r>
        <w:rPr>
          <w:rFonts w:eastAsia="Calibri"/>
          <w:sz w:val="24"/>
          <w:szCs w:val="24"/>
          <w:lang w:eastAsia="en-US"/>
        </w:rPr>
        <w:t xml:space="preserve"> мм</w:t>
      </w:r>
      <w:r w:rsidRPr="0049502D">
        <w:rPr>
          <w:rFonts w:eastAsia="Calibri"/>
          <w:sz w:val="24"/>
          <w:szCs w:val="24"/>
          <w:lang w:eastAsia="en-US"/>
        </w:rPr>
        <w:t>.</w:t>
      </w:r>
    </w:p>
    <w:p w14:paraId="0220ACE7"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Лупа по ГОСТ 25706.</w:t>
      </w:r>
    </w:p>
    <w:p w14:paraId="3A95C1EE"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Игла стальная</w:t>
      </w:r>
      <w:r w:rsidR="00293AF0">
        <w:rPr>
          <w:rFonts w:eastAsia="Calibri"/>
          <w:sz w:val="24"/>
          <w:szCs w:val="24"/>
          <w:lang w:eastAsia="en-US"/>
        </w:rPr>
        <w:t xml:space="preserve"> </w:t>
      </w:r>
      <w:r w:rsidR="00293AF0" w:rsidRPr="00C14838">
        <w:rPr>
          <w:rFonts w:eastAsia="Calibri"/>
          <w:sz w:val="24"/>
          <w:szCs w:val="24"/>
          <w:lang w:eastAsia="en-US"/>
        </w:rPr>
        <w:t xml:space="preserve">по </w:t>
      </w:r>
      <w:r w:rsidR="00293AF0" w:rsidRPr="00C14838">
        <w:rPr>
          <w:color w:val="000000" w:themeColor="text1"/>
          <w:sz w:val="24"/>
          <w:szCs w:val="24"/>
        </w:rPr>
        <w:t>ГОСТ 8030</w:t>
      </w:r>
      <w:r w:rsidRPr="00C14838">
        <w:rPr>
          <w:rFonts w:eastAsia="Calibri"/>
          <w:sz w:val="24"/>
          <w:szCs w:val="24"/>
          <w:lang w:eastAsia="en-US"/>
        </w:rPr>
        <w:t>.</w:t>
      </w:r>
    </w:p>
    <w:p w14:paraId="1E3DA128"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0E220E">
        <w:rPr>
          <w:rFonts w:eastAsia="Calibri"/>
          <w:sz w:val="24"/>
          <w:szCs w:val="24"/>
          <w:lang w:eastAsia="en-US"/>
        </w:rPr>
        <w:t>5</w:t>
      </w:r>
      <w:r>
        <w:rPr>
          <w:rFonts w:eastAsia="Calibri"/>
          <w:sz w:val="24"/>
          <w:szCs w:val="24"/>
          <w:lang w:eastAsia="en-US"/>
        </w:rPr>
        <w:t xml:space="preserve">.2 </w:t>
      </w:r>
      <w:r w:rsidRPr="0049502D">
        <w:rPr>
          <w:rFonts w:eastAsia="Calibri"/>
          <w:sz w:val="24"/>
          <w:szCs w:val="24"/>
          <w:lang w:eastAsia="en-US"/>
        </w:rPr>
        <w:t>Порядок подготовки и проведения испытания</w:t>
      </w:r>
    </w:p>
    <w:p w14:paraId="3D5C2FE8"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Аналитическую пробу песка просеивают через сито с </w:t>
      </w:r>
      <w:r w:rsidR="009939A6">
        <w:rPr>
          <w:rFonts w:eastAsia="Calibri"/>
          <w:sz w:val="24"/>
          <w:szCs w:val="24"/>
          <w:lang w:eastAsia="en-US"/>
        </w:rPr>
        <w:t xml:space="preserve">круглыми </w:t>
      </w:r>
      <w:r w:rsidRPr="0049502D">
        <w:rPr>
          <w:rFonts w:eastAsia="Calibri"/>
          <w:sz w:val="24"/>
          <w:szCs w:val="24"/>
          <w:lang w:eastAsia="en-US"/>
        </w:rPr>
        <w:t xml:space="preserve">отверстиями </w:t>
      </w:r>
      <w:r w:rsidRPr="0049502D">
        <w:rPr>
          <w:rFonts w:eastAsia="Calibri"/>
          <w:sz w:val="24"/>
          <w:szCs w:val="24"/>
          <w:lang w:eastAsia="en-US"/>
        </w:rPr>
        <w:lastRenderedPageBreak/>
        <w:t xml:space="preserve">диаметром 5 мм, </w:t>
      </w:r>
      <w:r w:rsidR="009939A6">
        <w:rPr>
          <w:rFonts w:eastAsia="Calibri"/>
          <w:sz w:val="24"/>
          <w:szCs w:val="24"/>
          <w:lang w:eastAsia="en-US"/>
        </w:rPr>
        <w:t>отбирают</w:t>
      </w:r>
      <w:r w:rsidRPr="0049502D">
        <w:rPr>
          <w:rFonts w:eastAsia="Calibri"/>
          <w:sz w:val="24"/>
          <w:szCs w:val="24"/>
          <w:lang w:eastAsia="en-US"/>
        </w:rPr>
        <w:t xml:space="preserve"> из нее </w:t>
      </w:r>
      <w:r w:rsidR="009939A6">
        <w:rPr>
          <w:rFonts w:eastAsia="Calibri"/>
          <w:sz w:val="24"/>
          <w:szCs w:val="24"/>
          <w:lang w:eastAsia="en-US"/>
        </w:rPr>
        <w:t xml:space="preserve">навеску песка </w:t>
      </w:r>
      <w:r w:rsidRPr="0049502D">
        <w:rPr>
          <w:rFonts w:eastAsia="Calibri"/>
          <w:sz w:val="24"/>
          <w:szCs w:val="24"/>
          <w:lang w:eastAsia="en-US"/>
        </w:rPr>
        <w:t>не менее 100 г, высушивают</w:t>
      </w:r>
      <w:r w:rsidR="009939A6">
        <w:rPr>
          <w:rFonts w:eastAsia="Calibri"/>
          <w:sz w:val="24"/>
          <w:szCs w:val="24"/>
          <w:lang w:eastAsia="en-US"/>
        </w:rPr>
        <w:t xml:space="preserve"> навеску</w:t>
      </w:r>
      <w:r w:rsidRPr="0049502D">
        <w:rPr>
          <w:rFonts w:eastAsia="Calibri"/>
          <w:sz w:val="24"/>
          <w:szCs w:val="24"/>
          <w:lang w:eastAsia="en-US"/>
        </w:rPr>
        <w:t xml:space="preserve"> до постоянной массы и рассеивают на ситах </w:t>
      </w:r>
      <w:r w:rsidR="00C6462F">
        <w:rPr>
          <w:rFonts w:eastAsia="Calibri"/>
          <w:sz w:val="24"/>
          <w:szCs w:val="24"/>
          <w:lang w:eastAsia="en-US"/>
        </w:rPr>
        <w:t>с сетк</w:t>
      </w:r>
      <w:r w:rsidR="007E08EE">
        <w:rPr>
          <w:rFonts w:eastAsia="Calibri"/>
          <w:sz w:val="24"/>
          <w:szCs w:val="24"/>
          <w:lang w:eastAsia="en-US"/>
        </w:rPr>
        <w:t>ами</w:t>
      </w:r>
      <w:r w:rsidR="00C6462F">
        <w:rPr>
          <w:rFonts w:eastAsia="Calibri"/>
          <w:sz w:val="24"/>
          <w:szCs w:val="24"/>
          <w:lang w:eastAsia="en-US"/>
        </w:rPr>
        <w:t xml:space="preserve"> номер </w:t>
      </w:r>
      <w:r w:rsidRPr="0049502D">
        <w:rPr>
          <w:rFonts w:eastAsia="Calibri"/>
          <w:sz w:val="24"/>
          <w:szCs w:val="24"/>
          <w:lang w:eastAsia="en-US"/>
        </w:rPr>
        <w:t xml:space="preserve">2,5 мм и </w:t>
      </w:r>
      <w:r w:rsidR="00C6462F">
        <w:rPr>
          <w:rFonts w:eastAsia="Calibri"/>
          <w:sz w:val="24"/>
          <w:szCs w:val="24"/>
          <w:lang w:eastAsia="en-US"/>
        </w:rPr>
        <w:t>номер</w:t>
      </w:r>
      <w:r w:rsidRPr="0049502D">
        <w:rPr>
          <w:rFonts w:eastAsia="Calibri"/>
          <w:sz w:val="24"/>
          <w:szCs w:val="24"/>
          <w:lang w:eastAsia="en-US"/>
        </w:rPr>
        <w:t xml:space="preserve"> 1,25. Из полученных </w:t>
      </w:r>
      <w:r w:rsidR="00CD1C0E">
        <w:rPr>
          <w:rFonts w:eastAsia="Calibri"/>
          <w:sz w:val="24"/>
          <w:szCs w:val="24"/>
          <w:lang w:eastAsia="en-US"/>
        </w:rPr>
        <w:t>остатков на каждом сите</w:t>
      </w:r>
      <w:r w:rsidRPr="0049502D">
        <w:rPr>
          <w:rFonts w:eastAsia="Calibri"/>
          <w:sz w:val="24"/>
          <w:szCs w:val="24"/>
          <w:lang w:eastAsia="en-US"/>
        </w:rPr>
        <w:t xml:space="preserve"> отбирают навески массой:</w:t>
      </w:r>
    </w:p>
    <w:p w14:paraId="14A6AFD9" w14:textId="77777777" w:rsidR="0049502D" w:rsidRPr="0049502D" w:rsidRDefault="0046419B" w:rsidP="0049502D">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w:t>
      </w:r>
      <w:r w:rsidR="0049502D" w:rsidRPr="0049502D">
        <w:rPr>
          <w:rFonts w:eastAsia="Calibri"/>
          <w:sz w:val="24"/>
          <w:szCs w:val="24"/>
          <w:lang w:eastAsia="en-US"/>
        </w:rPr>
        <w:t>5,0</w:t>
      </w:r>
      <w:r>
        <w:rPr>
          <w:rFonts w:eastAsia="Calibri"/>
          <w:sz w:val="24"/>
          <w:szCs w:val="24"/>
          <w:lang w:eastAsia="en-US"/>
        </w:rPr>
        <w:t>±0,1)</w:t>
      </w:r>
      <w:r w:rsidR="0049502D" w:rsidRPr="0049502D">
        <w:rPr>
          <w:rFonts w:eastAsia="Calibri"/>
          <w:sz w:val="24"/>
          <w:szCs w:val="24"/>
          <w:lang w:eastAsia="en-US"/>
        </w:rPr>
        <w:t xml:space="preserve"> г</w:t>
      </w:r>
      <w:r w:rsidR="009939A6">
        <w:rPr>
          <w:rFonts w:eastAsia="Calibri"/>
          <w:sz w:val="24"/>
          <w:szCs w:val="24"/>
          <w:lang w:eastAsia="en-US"/>
        </w:rPr>
        <w:t xml:space="preserve"> – для </w:t>
      </w:r>
      <w:r w:rsidR="00CD1C0E">
        <w:rPr>
          <w:rFonts w:eastAsia="Calibri"/>
          <w:sz w:val="24"/>
          <w:szCs w:val="24"/>
          <w:lang w:eastAsia="en-US"/>
        </w:rPr>
        <w:t>зерен крупностью</w:t>
      </w:r>
      <w:r w:rsidR="0049502D" w:rsidRPr="0049502D">
        <w:rPr>
          <w:rFonts w:eastAsia="Calibri"/>
          <w:sz w:val="24"/>
          <w:szCs w:val="24"/>
          <w:lang w:eastAsia="en-US"/>
        </w:rPr>
        <w:t xml:space="preserve"> св. 2,5</w:t>
      </w:r>
      <w:r w:rsidR="009939A6">
        <w:rPr>
          <w:rFonts w:eastAsia="Calibri"/>
          <w:sz w:val="24"/>
          <w:szCs w:val="24"/>
          <w:lang w:eastAsia="en-US"/>
        </w:rPr>
        <w:t xml:space="preserve"> мм</w:t>
      </w:r>
      <w:r w:rsidR="0049502D" w:rsidRPr="0049502D">
        <w:rPr>
          <w:rFonts w:eastAsia="Calibri"/>
          <w:sz w:val="24"/>
          <w:szCs w:val="24"/>
          <w:lang w:eastAsia="en-US"/>
        </w:rPr>
        <w:t xml:space="preserve"> до 5 мм;</w:t>
      </w:r>
    </w:p>
    <w:p w14:paraId="59B4E621" w14:textId="77777777" w:rsidR="0049502D" w:rsidRPr="0049502D" w:rsidRDefault="0046419B" w:rsidP="0049502D">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w:t>
      </w:r>
      <w:r w:rsidR="0049502D" w:rsidRPr="0049502D">
        <w:rPr>
          <w:rFonts w:eastAsia="Calibri"/>
          <w:sz w:val="24"/>
          <w:szCs w:val="24"/>
          <w:lang w:eastAsia="en-US"/>
        </w:rPr>
        <w:t>1,0</w:t>
      </w:r>
      <w:r>
        <w:rPr>
          <w:rFonts w:eastAsia="Calibri"/>
          <w:sz w:val="24"/>
          <w:szCs w:val="24"/>
          <w:lang w:eastAsia="en-US"/>
        </w:rPr>
        <w:t>±0,1)</w:t>
      </w:r>
      <w:r w:rsidRPr="0049502D">
        <w:rPr>
          <w:rFonts w:eastAsia="Calibri"/>
          <w:sz w:val="24"/>
          <w:szCs w:val="24"/>
          <w:lang w:eastAsia="en-US"/>
        </w:rPr>
        <w:t xml:space="preserve"> </w:t>
      </w:r>
      <w:r w:rsidR="0049502D" w:rsidRPr="0049502D">
        <w:rPr>
          <w:rFonts w:eastAsia="Calibri"/>
          <w:sz w:val="24"/>
          <w:szCs w:val="24"/>
          <w:lang w:eastAsia="en-US"/>
        </w:rPr>
        <w:t xml:space="preserve">г </w:t>
      </w:r>
      <w:r w:rsidR="009939A6">
        <w:rPr>
          <w:rFonts w:eastAsia="Calibri"/>
          <w:sz w:val="24"/>
          <w:szCs w:val="24"/>
          <w:lang w:eastAsia="en-US"/>
        </w:rPr>
        <w:t xml:space="preserve">– для </w:t>
      </w:r>
      <w:r w:rsidR="00CD1C0E">
        <w:rPr>
          <w:rFonts w:eastAsia="Calibri"/>
          <w:sz w:val="24"/>
          <w:szCs w:val="24"/>
          <w:lang w:eastAsia="en-US"/>
        </w:rPr>
        <w:t>зерен крупностью</w:t>
      </w:r>
      <w:r w:rsidR="009939A6" w:rsidRPr="0049502D">
        <w:rPr>
          <w:rFonts w:eastAsia="Calibri"/>
          <w:sz w:val="24"/>
          <w:szCs w:val="24"/>
          <w:lang w:eastAsia="en-US"/>
        </w:rPr>
        <w:t xml:space="preserve"> </w:t>
      </w:r>
      <w:r w:rsidR="009939A6">
        <w:rPr>
          <w:rFonts w:eastAsia="Calibri"/>
          <w:sz w:val="24"/>
          <w:szCs w:val="24"/>
          <w:lang w:eastAsia="en-US"/>
        </w:rPr>
        <w:t>св.</w:t>
      </w:r>
      <w:r w:rsidR="0049502D" w:rsidRPr="0049502D">
        <w:rPr>
          <w:rFonts w:eastAsia="Calibri"/>
          <w:sz w:val="24"/>
          <w:szCs w:val="24"/>
          <w:lang w:eastAsia="en-US"/>
        </w:rPr>
        <w:t xml:space="preserve"> 1,25 </w:t>
      </w:r>
      <w:r w:rsidR="009939A6">
        <w:rPr>
          <w:rFonts w:eastAsia="Calibri"/>
          <w:sz w:val="24"/>
          <w:szCs w:val="24"/>
          <w:lang w:eastAsia="en-US"/>
        </w:rPr>
        <w:t xml:space="preserve">до </w:t>
      </w:r>
      <w:r w:rsidR="0049502D" w:rsidRPr="0049502D">
        <w:rPr>
          <w:rFonts w:eastAsia="Calibri"/>
          <w:sz w:val="24"/>
          <w:szCs w:val="24"/>
          <w:lang w:eastAsia="en-US"/>
        </w:rPr>
        <w:t>2,5 мм.</w:t>
      </w:r>
    </w:p>
    <w:p w14:paraId="0BED7913" w14:textId="77777777" w:rsidR="0046419B"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Каждую навеску песка </w:t>
      </w:r>
      <w:r w:rsidR="0046419B">
        <w:rPr>
          <w:rFonts w:eastAsia="Calibri"/>
          <w:sz w:val="24"/>
          <w:szCs w:val="24"/>
          <w:lang w:eastAsia="en-US"/>
        </w:rPr>
        <w:t>распределяют</w:t>
      </w:r>
      <w:r w:rsidRPr="0049502D">
        <w:rPr>
          <w:rFonts w:eastAsia="Calibri"/>
          <w:sz w:val="24"/>
          <w:szCs w:val="24"/>
          <w:lang w:eastAsia="en-US"/>
        </w:rPr>
        <w:t xml:space="preserve"> тонким </w:t>
      </w:r>
      <w:r w:rsidR="0046419B">
        <w:rPr>
          <w:rFonts w:eastAsia="Calibri"/>
          <w:sz w:val="24"/>
          <w:szCs w:val="24"/>
          <w:lang w:eastAsia="en-US"/>
        </w:rPr>
        <w:t xml:space="preserve">ровным </w:t>
      </w:r>
      <w:r w:rsidRPr="0049502D">
        <w:rPr>
          <w:rFonts w:eastAsia="Calibri"/>
          <w:sz w:val="24"/>
          <w:szCs w:val="24"/>
          <w:lang w:eastAsia="en-US"/>
        </w:rPr>
        <w:t xml:space="preserve">слоем </w:t>
      </w:r>
      <w:r w:rsidR="0046419B">
        <w:rPr>
          <w:rFonts w:eastAsia="Calibri"/>
          <w:sz w:val="24"/>
          <w:szCs w:val="24"/>
          <w:lang w:eastAsia="en-US"/>
        </w:rPr>
        <w:t>по поверхности</w:t>
      </w:r>
      <w:r w:rsidRPr="0049502D">
        <w:rPr>
          <w:rFonts w:eastAsia="Calibri"/>
          <w:sz w:val="24"/>
          <w:szCs w:val="24"/>
          <w:lang w:eastAsia="en-US"/>
        </w:rPr>
        <w:t xml:space="preserve"> </w:t>
      </w:r>
      <w:r w:rsidR="0046419B">
        <w:rPr>
          <w:rFonts w:eastAsia="Calibri"/>
          <w:sz w:val="24"/>
          <w:szCs w:val="24"/>
          <w:lang w:eastAsia="en-US"/>
        </w:rPr>
        <w:t xml:space="preserve">чистых </w:t>
      </w:r>
      <w:r w:rsidRPr="0049502D">
        <w:rPr>
          <w:rFonts w:eastAsia="Calibri"/>
          <w:sz w:val="24"/>
          <w:szCs w:val="24"/>
          <w:lang w:eastAsia="en-US"/>
        </w:rPr>
        <w:t>стекл</w:t>
      </w:r>
      <w:r w:rsidR="0046419B">
        <w:rPr>
          <w:rFonts w:eastAsia="Calibri"/>
          <w:sz w:val="24"/>
          <w:szCs w:val="24"/>
          <w:lang w:eastAsia="en-US"/>
        </w:rPr>
        <w:t>а</w:t>
      </w:r>
      <w:r w:rsidR="00CD1C0E">
        <w:rPr>
          <w:rFonts w:eastAsia="Calibri"/>
          <w:sz w:val="24"/>
          <w:szCs w:val="24"/>
          <w:lang w:eastAsia="en-US"/>
        </w:rPr>
        <w:t>, фанеры</w:t>
      </w:r>
      <w:r w:rsidRPr="0049502D">
        <w:rPr>
          <w:rFonts w:eastAsia="Calibri"/>
          <w:sz w:val="24"/>
          <w:szCs w:val="24"/>
          <w:lang w:eastAsia="en-US"/>
        </w:rPr>
        <w:t xml:space="preserve"> или металлическ</w:t>
      </w:r>
      <w:r w:rsidR="0046419B">
        <w:rPr>
          <w:rFonts w:eastAsia="Calibri"/>
          <w:sz w:val="24"/>
          <w:szCs w:val="24"/>
          <w:lang w:eastAsia="en-US"/>
        </w:rPr>
        <w:t>ого</w:t>
      </w:r>
      <w:r w:rsidRPr="0049502D">
        <w:rPr>
          <w:rFonts w:eastAsia="Calibri"/>
          <w:sz w:val="24"/>
          <w:szCs w:val="24"/>
          <w:lang w:eastAsia="en-US"/>
        </w:rPr>
        <w:t xml:space="preserve"> лист</w:t>
      </w:r>
      <w:r w:rsidR="0046419B">
        <w:rPr>
          <w:rFonts w:eastAsia="Calibri"/>
          <w:sz w:val="24"/>
          <w:szCs w:val="24"/>
          <w:lang w:eastAsia="en-US"/>
        </w:rPr>
        <w:t>а</w:t>
      </w:r>
      <w:r w:rsidRPr="0049502D">
        <w:rPr>
          <w:rFonts w:eastAsia="Calibri"/>
          <w:sz w:val="24"/>
          <w:szCs w:val="24"/>
          <w:lang w:eastAsia="en-US"/>
        </w:rPr>
        <w:t xml:space="preserve"> и увлажняют при помощи пипетки. </w:t>
      </w:r>
    </w:p>
    <w:p w14:paraId="304A95C3"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Из </w:t>
      </w:r>
      <w:r w:rsidR="00CD1C0E">
        <w:rPr>
          <w:rFonts w:eastAsia="Calibri"/>
          <w:sz w:val="24"/>
          <w:szCs w:val="24"/>
          <w:lang w:eastAsia="en-US"/>
        </w:rPr>
        <w:t xml:space="preserve">каждой увлажненной </w:t>
      </w:r>
      <w:r w:rsidRPr="0049502D">
        <w:rPr>
          <w:rFonts w:eastAsia="Calibri"/>
          <w:sz w:val="24"/>
          <w:szCs w:val="24"/>
          <w:lang w:eastAsia="en-US"/>
        </w:rPr>
        <w:t>навески стальной иглой выделяют комки глины, отличающиеся вязкостью</w:t>
      </w:r>
      <w:r w:rsidR="009939A6">
        <w:rPr>
          <w:rFonts w:eastAsia="Calibri"/>
          <w:sz w:val="24"/>
          <w:szCs w:val="24"/>
          <w:lang w:eastAsia="en-US"/>
        </w:rPr>
        <w:t xml:space="preserve"> (пластичностью)</w:t>
      </w:r>
      <w:r w:rsidRPr="0049502D">
        <w:rPr>
          <w:rFonts w:eastAsia="Calibri"/>
          <w:sz w:val="24"/>
          <w:szCs w:val="24"/>
          <w:lang w:eastAsia="en-US"/>
        </w:rPr>
        <w:t xml:space="preserve"> от зерен песка, применяя в необходимых случаях лупу. Оставшиеся после выделения комков зерна песка </w:t>
      </w:r>
      <w:r w:rsidR="00CD1C0E">
        <w:rPr>
          <w:rFonts w:eastAsia="Calibri"/>
          <w:sz w:val="24"/>
          <w:szCs w:val="24"/>
          <w:lang w:eastAsia="en-US"/>
        </w:rPr>
        <w:t xml:space="preserve">раздельно друг от друга </w:t>
      </w:r>
      <w:r w:rsidRPr="0049502D">
        <w:rPr>
          <w:rFonts w:eastAsia="Calibri"/>
          <w:sz w:val="24"/>
          <w:szCs w:val="24"/>
          <w:lang w:eastAsia="en-US"/>
        </w:rPr>
        <w:t>высушивают до постоянной массы и взвешивают.</w:t>
      </w:r>
    </w:p>
    <w:p w14:paraId="386014BC" w14:textId="77777777" w:rsidR="0049502D" w:rsidRPr="0049502D" w:rsidRDefault="009939A6" w:rsidP="0049502D">
      <w:pPr>
        <w:spacing w:before="0" w:beforeAutospacing="0" w:after="0" w:afterAutospacing="0" w:line="360" w:lineRule="auto"/>
        <w:ind w:firstLine="709"/>
        <w:jc w:val="both"/>
        <w:rPr>
          <w:rFonts w:eastAsia="Calibri"/>
          <w:sz w:val="24"/>
          <w:szCs w:val="24"/>
          <w:lang w:eastAsia="en-US"/>
        </w:rPr>
      </w:pPr>
      <w:r w:rsidRPr="009939A6">
        <w:rPr>
          <w:rFonts w:eastAsia="Calibri"/>
          <w:sz w:val="24"/>
          <w:szCs w:val="24"/>
          <w:lang w:eastAsia="en-US"/>
        </w:rPr>
        <w:t>4.</w:t>
      </w:r>
      <w:r w:rsidR="000E220E">
        <w:rPr>
          <w:rFonts w:eastAsia="Calibri"/>
          <w:sz w:val="24"/>
          <w:szCs w:val="24"/>
          <w:lang w:eastAsia="en-US"/>
        </w:rPr>
        <w:t>5</w:t>
      </w:r>
      <w:r w:rsidRPr="009939A6">
        <w:rPr>
          <w:rFonts w:eastAsia="Calibri"/>
          <w:sz w:val="24"/>
          <w:szCs w:val="24"/>
          <w:lang w:eastAsia="en-US"/>
        </w:rPr>
        <w:t xml:space="preserve">.3 </w:t>
      </w:r>
      <w:r w:rsidR="0049502D" w:rsidRPr="0049502D">
        <w:rPr>
          <w:rFonts w:eastAsia="Calibri"/>
          <w:sz w:val="24"/>
          <w:szCs w:val="24"/>
          <w:lang w:eastAsia="en-US"/>
        </w:rPr>
        <w:t>Обработка результатов</w:t>
      </w:r>
      <w:r w:rsidRPr="009939A6">
        <w:rPr>
          <w:rFonts w:eastAsia="Calibri"/>
          <w:sz w:val="24"/>
          <w:szCs w:val="24"/>
          <w:lang w:eastAsia="en-US"/>
        </w:rPr>
        <w:t xml:space="preserve"> испытания</w:t>
      </w:r>
    </w:p>
    <w:p w14:paraId="5908414B"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Содержание комков глины в каждой навеске песка </w:t>
      </w:r>
      <w:r w:rsidR="009939A6">
        <w:rPr>
          <w:rFonts w:eastAsia="Calibri"/>
          <w:sz w:val="24"/>
          <w:szCs w:val="24"/>
          <w:lang w:eastAsia="en-US"/>
        </w:rPr>
        <w:t>Гл</w:t>
      </w:r>
      <w:r w:rsidR="009939A6" w:rsidRPr="009939A6">
        <w:rPr>
          <w:rFonts w:eastAsia="Calibri"/>
          <w:sz w:val="24"/>
          <w:szCs w:val="24"/>
          <w:vertAlign w:val="subscript"/>
          <w:lang w:eastAsia="en-US"/>
        </w:rPr>
        <w:t>2,5</w:t>
      </w:r>
      <w:r w:rsidRPr="0049502D">
        <w:rPr>
          <w:rFonts w:eastAsia="Calibri"/>
          <w:sz w:val="24"/>
          <w:szCs w:val="24"/>
          <w:lang w:eastAsia="en-US"/>
        </w:rPr>
        <w:t xml:space="preserve">, </w:t>
      </w:r>
      <w:r w:rsidR="009939A6">
        <w:rPr>
          <w:rFonts w:eastAsia="Calibri"/>
          <w:sz w:val="24"/>
          <w:szCs w:val="24"/>
          <w:lang w:eastAsia="en-US"/>
        </w:rPr>
        <w:t>Гл</w:t>
      </w:r>
      <w:r w:rsidR="009939A6" w:rsidRPr="009939A6">
        <w:rPr>
          <w:rFonts w:eastAsia="Calibri"/>
          <w:sz w:val="24"/>
          <w:szCs w:val="24"/>
          <w:vertAlign w:val="subscript"/>
          <w:lang w:eastAsia="en-US"/>
        </w:rPr>
        <w:t>1,25</w:t>
      </w:r>
      <w:r w:rsidR="0046419B">
        <w:rPr>
          <w:rFonts w:eastAsia="Calibri"/>
          <w:sz w:val="24"/>
          <w:szCs w:val="24"/>
          <w:lang w:eastAsia="en-US"/>
        </w:rPr>
        <w:t xml:space="preserve">, %, </w:t>
      </w:r>
      <w:r w:rsidR="00DC55A6">
        <w:rPr>
          <w:rFonts w:eastAsia="Calibri"/>
          <w:sz w:val="24"/>
          <w:szCs w:val="24"/>
          <w:lang w:eastAsia="en-US"/>
        </w:rPr>
        <w:t>вычисляют</w:t>
      </w:r>
      <w:r w:rsidRPr="0049502D">
        <w:rPr>
          <w:rFonts w:eastAsia="Calibri"/>
          <w:sz w:val="24"/>
          <w:szCs w:val="24"/>
          <w:lang w:eastAsia="en-US"/>
        </w:rPr>
        <w:t xml:space="preserve"> </w:t>
      </w:r>
      <w:r w:rsidR="00497E36">
        <w:rPr>
          <w:rFonts w:eastAsia="Calibri"/>
          <w:sz w:val="24"/>
          <w:szCs w:val="24"/>
          <w:lang w:eastAsia="en-US"/>
        </w:rPr>
        <w:t xml:space="preserve">с точностью до 0,1 % </w:t>
      </w:r>
      <w:r w:rsidRPr="0049502D">
        <w:rPr>
          <w:rFonts w:eastAsia="Calibri"/>
          <w:sz w:val="24"/>
          <w:szCs w:val="24"/>
          <w:lang w:eastAsia="en-US"/>
        </w:rPr>
        <w:t>по формулам</w:t>
      </w:r>
    </w:p>
    <w:p w14:paraId="2CBDC1A6" w14:textId="77777777" w:rsidR="0046419B" w:rsidRPr="0049502D" w:rsidRDefault="00293AF0" w:rsidP="0049502D">
      <w:pPr>
        <w:spacing w:before="0" w:beforeAutospacing="0" w:after="0" w:afterAutospacing="0" w:line="360" w:lineRule="auto"/>
        <w:ind w:firstLine="709"/>
        <w:jc w:val="both"/>
        <w:rPr>
          <w:rFonts w:eastAsia="Calibri"/>
          <w:sz w:val="24"/>
          <w:szCs w:val="24"/>
          <w:lang w:eastAsia="en-US"/>
        </w:rPr>
      </w:pPr>
      <m:oMath>
        <m:r>
          <w:rPr>
            <w:rFonts w:ascii="Cambria Math" w:eastAsia="Calibri" w:hAnsi="Cambria Math"/>
            <w:sz w:val="24"/>
            <w:szCs w:val="24"/>
            <w:lang w:eastAsia="en-US"/>
          </w:rPr>
          <m:t xml:space="preserve">                                                          </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Гл</m:t>
            </m:r>
          </m:e>
          <m:sub>
            <m:r>
              <w:rPr>
                <w:rFonts w:ascii="Cambria Math" w:eastAsia="Calibri" w:hAnsi="Cambria Math"/>
                <w:sz w:val="24"/>
                <w:szCs w:val="24"/>
                <w:lang w:eastAsia="en-US"/>
              </w:rPr>
              <m:t>2,5</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num>
          <m:den>
            <m:r>
              <w:rPr>
                <w:rFonts w:ascii="Cambria Math" w:eastAsia="Calibri" w:hAnsi="Cambria Math"/>
                <w:sz w:val="24"/>
                <w:szCs w:val="24"/>
                <w:lang w:val="en-US" w:eastAsia="en-US"/>
              </w:rPr>
              <m:t>m</m:t>
            </m:r>
          </m:den>
        </m:f>
        <m:r>
          <w:rPr>
            <w:rFonts w:ascii="Cambria Math" w:eastAsia="Calibri" w:hAnsi="Cambria Math"/>
            <w:sz w:val="24"/>
            <w:szCs w:val="24"/>
            <w:lang w:eastAsia="en-US"/>
          </w:rPr>
          <m:t>∙100,</m:t>
        </m:r>
      </m:oMath>
      <w:r w:rsidR="0046419B">
        <w:rPr>
          <w:rFonts w:eastAsia="Calibri"/>
          <w:sz w:val="24"/>
          <w:szCs w:val="24"/>
          <w:lang w:eastAsia="en-US"/>
        </w:rPr>
        <w:t xml:space="preserve">                                        (</w:t>
      </w:r>
      <w:r w:rsidR="00D6695A">
        <w:rPr>
          <w:rFonts w:eastAsia="Calibri"/>
          <w:sz w:val="24"/>
          <w:szCs w:val="24"/>
          <w:lang w:eastAsia="en-US"/>
        </w:rPr>
        <w:t>7</w:t>
      </w:r>
      <w:r w:rsidR="0046419B">
        <w:rPr>
          <w:rFonts w:eastAsia="Calibri"/>
          <w:sz w:val="24"/>
          <w:szCs w:val="24"/>
          <w:lang w:eastAsia="en-US"/>
        </w:rPr>
        <w:t>)</w:t>
      </w:r>
    </w:p>
    <w:p w14:paraId="06BACA43" w14:textId="77777777" w:rsidR="0049502D" w:rsidRPr="0049502D" w:rsidRDefault="00000000" w:rsidP="0049502D">
      <w:pPr>
        <w:spacing w:before="0" w:beforeAutospacing="0" w:after="0" w:afterAutospacing="0" w:line="360" w:lineRule="auto"/>
        <w:ind w:firstLine="709"/>
        <w:jc w:val="both"/>
        <w:rPr>
          <w:rFonts w:eastAsia="Calibr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 xml:space="preserve">                                                             Гл</m:t>
            </m:r>
          </m:e>
          <m:sub>
            <m:r>
              <w:rPr>
                <w:rFonts w:ascii="Cambria Math" w:eastAsia="Calibri" w:hAnsi="Cambria Math"/>
                <w:sz w:val="24"/>
                <w:szCs w:val="24"/>
                <w:lang w:eastAsia="en-US"/>
              </w:rPr>
              <m:t>1,25</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2</m:t>
                </m:r>
              </m:sub>
            </m:sSub>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3</m:t>
                </m:r>
              </m:sub>
            </m:sSub>
          </m:num>
          <m:den>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2</m:t>
                </m:r>
              </m:sub>
            </m:sSub>
          </m:den>
        </m:f>
        <m:r>
          <w:rPr>
            <w:rFonts w:ascii="Cambria Math" w:eastAsia="Calibri" w:hAnsi="Cambria Math"/>
            <w:sz w:val="24"/>
            <w:szCs w:val="24"/>
            <w:lang w:eastAsia="en-US"/>
          </w:rPr>
          <m:t>∙100,</m:t>
        </m:r>
      </m:oMath>
      <w:r w:rsidR="0046419B" w:rsidRPr="0046419B">
        <w:rPr>
          <w:rFonts w:eastAsia="Calibri"/>
          <w:sz w:val="24"/>
          <w:szCs w:val="24"/>
          <w:lang w:eastAsia="en-US"/>
        </w:rPr>
        <w:t xml:space="preserve">                              </w:t>
      </w:r>
      <w:r w:rsidR="007B7C14">
        <w:rPr>
          <w:rFonts w:eastAsia="Calibri"/>
          <w:sz w:val="24"/>
          <w:szCs w:val="24"/>
          <w:lang w:eastAsia="en-US"/>
        </w:rPr>
        <w:t xml:space="preserve"> </w:t>
      </w:r>
      <w:r w:rsidR="0046419B" w:rsidRPr="0046419B">
        <w:rPr>
          <w:rFonts w:eastAsia="Calibri"/>
          <w:sz w:val="24"/>
          <w:szCs w:val="24"/>
          <w:lang w:eastAsia="en-US"/>
        </w:rPr>
        <w:t xml:space="preserve">    (</w:t>
      </w:r>
      <w:r w:rsidR="00D6695A">
        <w:rPr>
          <w:rFonts w:eastAsia="Calibri"/>
          <w:sz w:val="24"/>
          <w:szCs w:val="24"/>
          <w:lang w:eastAsia="en-US"/>
        </w:rPr>
        <w:t>8</w:t>
      </w:r>
      <w:r w:rsidR="0046419B" w:rsidRPr="0046419B">
        <w:rPr>
          <w:rFonts w:eastAsia="Calibri"/>
          <w:sz w:val="24"/>
          <w:szCs w:val="24"/>
          <w:lang w:eastAsia="en-US"/>
        </w:rPr>
        <w:t>)</w:t>
      </w:r>
    </w:p>
    <w:p w14:paraId="46EE0E5B"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где </w:t>
      </w:r>
      <w:r w:rsidR="0046419B" w:rsidRPr="0046419B">
        <w:rPr>
          <w:rFonts w:eastAsia="Calibri"/>
          <w:i/>
          <w:iCs/>
          <w:sz w:val="24"/>
          <w:szCs w:val="24"/>
          <w:lang w:val="en-US" w:eastAsia="en-US"/>
        </w:rPr>
        <w:t>m</w:t>
      </w:r>
      <w:r w:rsidRPr="0049502D">
        <w:rPr>
          <w:rFonts w:eastAsia="Calibri"/>
          <w:sz w:val="24"/>
          <w:szCs w:val="24"/>
          <w:lang w:eastAsia="en-US"/>
        </w:rPr>
        <w:t xml:space="preserve">, </w:t>
      </w:r>
      <w:r w:rsidR="0046419B" w:rsidRPr="0046419B">
        <w:rPr>
          <w:rFonts w:eastAsia="Calibri"/>
          <w:i/>
          <w:iCs/>
          <w:sz w:val="24"/>
          <w:szCs w:val="24"/>
          <w:lang w:val="en-US" w:eastAsia="en-US"/>
        </w:rPr>
        <w:t>m</w:t>
      </w:r>
      <w:r w:rsidR="0046419B" w:rsidRPr="0046419B">
        <w:rPr>
          <w:rFonts w:eastAsia="Calibri"/>
          <w:sz w:val="24"/>
          <w:szCs w:val="24"/>
          <w:vertAlign w:val="subscript"/>
          <w:lang w:eastAsia="en-US"/>
        </w:rPr>
        <w:t>2</w:t>
      </w:r>
      <w:r w:rsidR="0046419B" w:rsidRPr="0046419B">
        <w:rPr>
          <w:rFonts w:eastAsia="Calibri"/>
          <w:sz w:val="24"/>
          <w:szCs w:val="24"/>
          <w:lang w:eastAsia="en-US"/>
        </w:rPr>
        <w:t xml:space="preserve"> </w:t>
      </w:r>
      <w:r w:rsidR="0046419B">
        <w:rPr>
          <w:rFonts w:eastAsia="Calibri"/>
          <w:sz w:val="24"/>
          <w:szCs w:val="24"/>
          <w:lang w:eastAsia="en-US"/>
        </w:rPr>
        <w:t>–</w:t>
      </w:r>
      <w:r w:rsidR="0046419B" w:rsidRPr="0046419B">
        <w:rPr>
          <w:rFonts w:eastAsia="Calibri"/>
          <w:sz w:val="24"/>
          <w:szCs w:val="24"/>
          <w:lang w:eastAsia="en-US"/>
        </w:rPr>
        <w:t xml:space="preserve"> </w:t>
      </w:r>
      <w:r w:rsidRPr="0049502D">
        <w:rPr>
          <w:rFonts w:eastAsia="Calibri"/>
          <w:sz w:val="24"/>
          <w:szCs w:val="24"/>
          <w:lang w:eastAsia="en-US"/>
        </w:rPr>
        <w:t xml:space="preserve">массы навески песка </w:t>
      </w:r>
      <w:r w:rsidR="0046419B">
        <w:rPr>
          <w:rFonts w:eastAsia="Calibri"/>
          <w:sz w:val="24"/>
          <w:szCs w:val="24"/>
          <w:lang w:eastAsia="en-US"/>
        </w:rPr>
        <w:t>крупностью зерен</w:t>
      </w:r>
      <w:r w:rsidRPr="0049502D">
        <w:rPr>
          <w:rFonts w:eastAsia="Calibri"/>
          <w:sz w:val="24"/>
          <w:szCs w:val="24"/>
          <w:lang w:eastAsia="en-US"/>
        </w:rPr>
        <w:t xml:space="preserve"> соответственно от 2,5</w:t>
      </w:r>
      <w:r w:rsidR="0046419B">
        <w:rPr>
          <w:rFonts w:eastAsia="Calibri"/>
          <w:sz w:val="24"/>
          <w:szCs w:val="24"/>
          <w:lang w:eastAsia="en-US"/>
        </w:rPr>
        <w:t xml:space="preserve"> мм</w:t>
      </w:r>
      <w:r w:rsidRPr="0049502D">
        <w:rPr>
          <w:rFonts w:eastAsia="Calibri"/>
          <w:sz w:val="24"/>
          <w:szCs w:val="24"/>
          <w:lang w:eastAsia="en-US"/>
        </w:rPr>
        <w:t xml:space="preserve"> до 5 мм и от 1,25</w:t>
      </w:r>
      <w:r w:rsidR="00CD1C0E">
        <w:rPr>
          <w:rFonts w:eastAsia="Calibri"/>
          <w:sz w:val="24"/>
          <w:szCs w:val="24"/>
          <w:lang w:eastAsia="en-US"/>
        </w:rPr>
        <w:t xml:space="preserve"> мм</w:t>
      </w:r>
      <w:r w:rsidRPr="0049502D">
        <w:rPr>
          <w:rFonts w:eastAsia="Calibri"/>
          <w:sz w:val="24"/>
          <w:szCs w:val="24"/>
          <w:lang w:eastAsia="en-US"/>
        </w:rPr>
        <w:t xml:space="preserve"> до 2,5 мм до выделения глины</w:t>
      </w:r>
      <w:r w:rsidR="00CD1C0E">
        <w:rPr>
          <w:rFonts w:eastAsia="Calibri"/>
          <w:sz w:val="24"/>
          <w:szCs w:val="24"/>
          <w:lang w:eastAsia="en-US"/>
        </w:rPr>
        <w:t xml:space="preserve"> в комках</w:t>
      </w:r>
      <w:r w:rsidRPr="0049502D">
        <w:rPr>
          <w:rFonts w:eastAsia="Calibri"/>
          <w:sz w:val="24"/>
          <w:szCs w:val="24"/>
          <w:lang w:eastAsia="en-US"/>
        </w:rPr>
        <w:t>, г;</w:t>
      </w:r>
    </w:p>
    <w:p w14:paraId="35A9A4BB" w14:textId="77777777" w:rsidR="0049502D" w:rsidRPr="0049502D" w:rsidRDefault="00CD1C0E" w:rsidP="0049502D">
      <w:pPr>
        <w:spacing w:before="0" w:beforeAutospacing="0" w:after="0" w:afterAutospacing="0" w:line="360" w:lineRule="auto"/>
        <w:ind w:firstLine="709"/>
        <w:jc w:val="both"/>
        <w:rPr>
          <w:rFonts w:eastAsia="Calibri"/>
          <w:sz w:val="24"/>
          <w:szCs w:val="24"/>
          <w:lang w:eastAsia="en-US"/>
        </w:rPr>
      </w:pPr>
      <w:r w:rsidRPr="0046419B">
        <w:rPr>
          <w:rFonts w:eastAsia="Calibri"/>
          <w:i/>
          <w:iCs/>
          <w:sz w:val="24"/>
          <w:szCs w:val="24"/>
          <w:lang w:val="en-US" w:eastAsia="en-US"/>
        </w:rPr>
        <w:t>m</w:t>
      </w:r>
      <w:r w:rsidRPr="00CD1C0E">
        <w:rPr>
          <w:rFonts w:eastAsia="Calibri"/>
          <w:sz w:val="24"/>
          <w:szCs w:val="24"/>
          <w:vertAlign w:val="subscript"/>
          <w:lang w:eastAsia="en-US"/>
        </w:rPr>
        <w:t>1</w:t>
      </w:r>
      <w:r w:rsidRPr="0049502D">
        <w:rPr>
          <w:rFonts w:eastAsia="Calibri"/>
          <w:sz w:val="24"/>
          <w:szCs w:val="24"/>
          <w:lang w:eastAsia="en-US"/>
        </w:rPr>
        <w:t xml:space="preserve">, </w:t>
      </w:r>
      <w:r w:rsidRPr="0046419B">
        <w:rPr>
          <w:rFonts w:eastAsia="Calibri"/>
          <w:i/>
          <w:iCs/>
          <w:sz w:val="24"/>
          <w:szCs w:val="24"/>
          <w:lang w:val="en-US" w:eastAsia="en-US"/>
        </w:rPr>
        <w:t>m</w:t>
      </w:r>
      <w:r>
        <w:rPr>
          <w:rFonts w:eastAsia="Calibri"/>
          <w:sz w:val="24"/>
          <w:szCs w:val="24"/>
          <w:vertAlign w:val="subscript"/>
          <w:lang w:eastAsia="en-US"/>
        </w:rPr>
        <w:t>3</w:t>
      </w:r>
      <w:r w:rsidR="0049502D" w:rsidRPr="0049502D">
        <w:rPr>
          <w:rFonts w:eastAsia="Calibri"/>
          <w:sz w:val="24"/>
          <w:szCs w:val="24"/>
          <w:lang w:eastAsia="en-US"/>
        </w:rPr>
        <w:t xml:space="preserve"> </w:t>
      </w:r>
      <w:r>
        <w:rPr>
          <w:rFonts w:eastAsia="Calibri"/>
          <w:sz w:val="24"/>
          <w:szCs w:val="24"/>
          <w:lang w:eastAsia="en-US"/>
        </w:rPr>
        <w:t>–</w:t>
      </w:r>
      <w:r w:rsidR="0049502D" w:rsidRPr="0049502D">
        <w:rPr>
          <w:rFonts w:eastAsia="Calibri"/>
          <w:sz w:val="24"/>
          <w:szCs w:val="24"/>
          <w:lang w:eastAsia="en-US"/>
        </w:rPr>
        <w:t xml:space="preserve"> массы зерен песка </w:t>
      </w:r>
      <w:r>
        <w:rPr>
          <w:rFonts w:eastAsia="Calibri"/>
          <w:sz w:val="24"/>
          <w:szCs w:val="24"/>
          <w:lang w:eastAsia="en-US"/>
        </w:rPr>
        <w:t>крупностью</w:t>
      </w:r>
      <w:r w:rsidR="0049502D" w:rsidRPr="0049502D">
        <w:rPr>
          <w:rFonts w:eastAsia="Calibri"/>
          <w:sz w:val="24"/>
          <w:szCs w:val="24"/>
          <w:lang w:eastAsia="en-US"/>
        </w:rPr>
        <w:t xml:space="preserve"> соответственно от 2,5</w:t>
      </w:r>
      <w:r>
        <w:rPr>
          <w:rFonts w:eastAsia="Calibri"/>
          <w:sz w:val="24"/>
          <w:szCs w:val="24"/>
          <w:lang w:eastAsia="en-US"/>
        </w:rPr>
        <w:t xml:space="preserve"> мм</w:t>
      </w:r>
      <w:r w:rsidR="0049502D" w:rsidRPr="0049502D">
        <w:rPr>
          <w:rFonts w:eastAsia="Calibri"/>
          <w:sz w:val="24"/>
          <w:szCs w:val="24"/>
          <w:lang w:eastAsia="en-US"/>
        </w:rPr>
        <w:t xml:space="preserve"> до 5 мм и от 1,25</w:t>
      </w:r>
      <w:r>
        <w:rPr>
          <w:rFonts w:eastAsia="Calibri"/>
          <w:sz w:val="24"/>
          <w:szCs w:val="24"/>
          <w:lang w:eastAsia="en-US"/>
        </w:rPr>
        <w:t xml:space="preserve"> мм</w:t>
      </w:r>
      <w:r w:rsidR="0049502D" w:rsidRPr="0049502D">
        <w:rPr>
          <w:rFonts w:eastAsia="Calibri"/>
          <w:sz w:val="24"/>
          <w:szCs w:val="24"/>
          <w:lang w:eastAsia="en-US"/>
        </w:rPr>
        <w:t xml:space="preserve"> до 2,5 мм после выделения глины</w:t>
      </w:r>
      <w:r w:rsidR="001D36F9">
        <w:rPr>
          <w:rFonts w:eastAsia="Calibri"/>
          <w:sz w:val="24"/>
          <w:szCs w:val="24"/>
          <w:lang w:eastAsia="en-US"/>
        </w:rPr>
        <w:t xml:space="preserve"> в комках и высушивания</w:t>
      </w:r>
      <w:r w:rsidR="0049502D" w:rsidRPr="0049502D">
        <w:rPr>
          <w:rFonts w:eastAsia="Calibri"/>
          <w:sz w:val="24"/>
          <w:szCs w:val="24"/>
          <w:lang w:eastAsia="en-US"/>
        </w:rPr>
        <w:t>, г.</w:t>
      </w:r>
    </w:p>
    <w:p w14:paraId="48217472" w14:textId="77777777" w:rsidR="0049502D" w:rsidRPr="0049502D" w:rsidRDefault="0049502D" w:rsidP="0049502D">
      <w:pPr>
        <w:spacing w:before="0" w:beforeAutospacing="0" w:after="0" w:afterAutospacing="0" w:line="360" w:lineRule="auto"/>
        <w:ind w:firstLine="709"/>
        <w:jc w:val="both"/>
        <w:rPr>
          <w:rFonts w:eastAsia="Calibri"/>
          <w:sz w:val="24"/>
          <w:szCs w:val="24"/>
          <w:lang w:eastAsia="en-US"/>
        </w:rPr>
      </w:pPr>
      <w:r w:rsidRPr="0049502D">
        <w:rPr>
          <w:rFonts w:eastAsia="Calibri"/>
          <w:sz w:val="24"/>
          <w:szCs w:val="24"/>
          <w:lang w:eastAsia="en-US"/>
        </w:rPr>
        <w:t xml:space="preserve">Содержание глины </w:t>
      </w:r>
      <w:r w:rsidR="00CD1C0E">
        <w:rPr>
          <w:rFonts w:eastAsia="Calibri"/>
          <w:sz w:val="24"/>
          <w:szCs w:val="24"/>
          <w:lang w:eastAsia="en-US"/>
        </w:rPr>
        <w:t xml:space="preserve">в комках </w:t>
      </w:r>
      <w:r w:rsidRPr="0049502D">
        <w:rPr>
          <w:rFonts w:eastAsia="Calibri"/>
          <w:sz w:val="24"/>
          <w:szCs w:val="24"/>
          <w:lang w:eastAsia="en-US"/>
        </w:rPr>
        <w:t xml:space="preserve">в пробе песка </w:t>
      </w:r>
      <w:r w:rsidR="009939A6">
        <w:rPr>
          <w:rFonts w:eastAsia="Calibri"/>
          <w:sz w:val="24"/>
          <w:szCs w:val="24"/>
          <w:lang w:eastAsia="en-US"/>
        </w:rPr>
        <w:t>Гл</w:t>
      </w:r>
      <w:r w:rsidR="00CD1C0E">
        <w:rPr>
          <w:rFonts w:eastAsia="Calibri"/>
          <w:sz w:val="24"/>
          <w:szCs w:val="24"/>
          <w:lang w:eastAsia="en-US"/>
        </w:rPr>
        <w:t>, %,</w:t>
      </w:r>
      <w:r w:rsidRPr="0049502D">
        <w:rPr>
          <w:rFonts w:eastAsia="Calibri"/>
          <w:sz w:val="24"/>
          <w:szCs w:val="24"/>
          <w:lang w:eastAsia="en-US"/>
        </w:rPr>
        <w:t xml:space="preserve"> вычисляют по формуле</w:t>
      </w:r>
    </w:p>
    <w:p w14:paraId="467D2370" w14:textId="77777777" w:rsidR="00215375" w:rsidRPr="0049502D" w:rsidRDefault="003D1D0F" w:rsidP="0049502D">
      <w:pPr>
        <w:spacing w:before="0" w:beforeAutospacing="0" w:after="0" w:afterAutospacing="0" w:line="360" w:lineRule="auto"/>
        <w:ind w:firstLine="709"/>
        <w:jc w:val="both"/>
        <w:rPr>
          <w:rFonts w:eastAsia="Calibri"/>
          <w:sz w:val="24"/>
          <w:szCs w:val="24"/>
          <w:lang w:eastAsia="en-US"/>
        </w:rPr>
      </w:pPr>
      <m:oMath>
        <m:r>
          <w:rPr>
            <w:rFonts w:ascii="Cambria Math" w:eastAsia="Calibri" w:hAnsi="Cambria Math"/>
            <w:sz w:val="24"/>
            <w:szCs w:val="24"/>
            <w:lang w:eastAsia="en-US"/>
          </w:rPr>
          <m:t xml:space="preserve">                                                           Гл=</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Гл</m:t>
                </m:r>
              </m:e>
              <m:sub>
                <m:r>
                  <w:rPr>
                    <w:rFonts w:ascii="Cambria Math" w:eastAsia="Calibri" w:hAnsi="Cambria Math"/>
                    <w:sz w:val="24"/>
                    <w:szCs w:val="24"/>
                    <w:lang w:eastAsia="en-US"/>
                  </w:rPr>
                  <m:t>2,5</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a</m:t>
                </m:r>
              </m:e>
              <m:sub>
                <m:r>
                  <w:rPr>
                    <w:rFonts w:ascii="Cambria Math" w:eastAsia="Calibri" w:hAnsi="Cambria Math"/>
                    <w:sz w:val="24"/>
                    <w:szCs w:val="24"/>
                    <w:lang w:eastAsia="en-US"/>
                  </w:rPr>
                  <m:t>2,5</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Гл</m:t>
                </m:r>
              </m:e>
              <m:sub>
                <m:r>
                  <w:rPr>
                    <w:rFonts w:ascii="Cambria Math" w:eastAsia="Calibri" w:hAnsi="Cambria Math"/>
                    <w:sz w:val="24"/>
                    <w:szCs w:val="24"/>
                    <w:lang w:eastAsia="en-US"/>
                  </w:rPr>
                  <m:t>1,25</m:t>
                </m:r>
              </m:sub>
            </m:sSub>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a</m:t>
                </m:r>
              </m:e>
              <m:sub>
                <m:r>
                  <w:rPr>
                    <w:rFonts w:ascii="Cambria Math" w:eastAsia="Calibri" w:hAnsi="Cambria Math"/>
                    <w:sz w:val="24"/>
                    <w:szCs w:val="24"/>
                    <w:lang w:eastAsia="en-US"/>
                  </w:rPr>
                  <m:t>1,25</m:t>
                </m:r>
              </m:sub>
            </m:sSub>
          </m:num>
          <m:den>
            <m:r>
              <w:rPr>
                <w:rFonts w:ascii="Cambria Math" w:eastAsia="Calibri" w:hAnsi="Cambria Math"/>
                <w:sz w:val="24"/>
                <w:szCs w:val="24"/>
                <w:lang w:eastAsia="en-US"/>
              </w:rPr>
              <m:t>100</m:t>
            </m:r>
          </m:den>
        </m:f>
      </m:oMath>
      <w:r w:rsidR="00215375">
        <w:rPr>
          <w:rFonts w:eastAsia="Calibri"/>
          <w:sz w:val="24"/>
          <w:szCs w:val="24"/>
          <w:lang w:eastAsia="en-US"/>
        </w:rPr>
        <w:t>,                                   (</w:t>
      </w:r>
      <w:r w:rsidR="00D6695A">
        <w:rPr>
          <w:rFonts w:eastAsia="Calibri"/>
          <w:sz w:val="24"/>
          <w:szCs w:val="24"/>
          <w:lang w:eastAsia="en-US"/>
        </w:rPr>
        <w:t>9</w:t>
      </w:r>
      <w:r w:rsidR="00215375">
        <w:rPr>
          <w:rFonts w:eastAsia="Calibri"/>
          <w:sz w:val="24"/>
          <w:szCs w:val="24"/>
          <w:lang w:eastAsia="en-US"/>
        </w:rPr>
        <w:t>)</w:t>
      </w:r>
    </w:p>
    <w:p w14:paraId="49C55A5A" w14:textId="77777777" w:rsidR="0049502D" w:rsidRPr="0049502D" w:rsidRDefault="00460A1E" w:rsidP="0049502D">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г</w:t>
      </w:r>
      <w:r w:rsidR="0049502D" w:rsidRPr="0049502D">
        <w:rPr>
          <w:rFonts w:eastAsia="Calibri"/>
          <w:sz w:val="24"/>
          <w:szCs w:val="24"/>
          <w:lang w:eastAsia="en-US"/>
        </w:rPr>
        <w:t>де</w:t>
      </w:r>
      <w:r>
        <w:rPr>
          <w:rFonts w:eastAsia="Calibri"/>
          <w:sz w:val="24"/>
          <w:szCs w:val="24"/>
          <w:lang w:eastAsia="en-US"/>
        </w:rPr>
        <w:t xml:space="preserve"> </w:t>
      </w:r>
      <w:r w:rsidRPr="00460A1E">
        <w:rPr>
          <w:rFonts w:eastAsia="Calibri"/>
          <w:i/>
          <w:iCs/>
          <w:sz w:val="24"/>
          <w:szCs w:val="24"/>
          <w:lang w:val="en-US" w:eastAsia="en-US"/>
        </w:rPr>
        <w:t>a</w:t>
      </w:r>
      <w:r w:rsidRPr="00460A1E">
        <w:rPr>
          <w:rFonts w:eastAsia="Calibri"/>
          <w:sz w:val="24"/>
          <w:szCs w:val="24"/>
          <w:vertAlign w:val="subscript"/>
          <w:lang w:eastAsia="en-US"/>
        </w:rPr>
        <w:t>2,5</w:t>
      </w:r>
      <w:r>
        <w:rPr>
          <w:rFonts w:eastAsia="Calibri"/>
          <w:sz w:val="24"/>
          <w:szCs w:val="24"/>
          <w:lang w:eastAsia="en-US"/>
        </w:rPr>
        <w:t xml:space="preserve">, </w:t>
      </w:r>
      <w:r w:rsidRPr="00460A1E">
        <w:rPr>
          <w:rFonts w:eastAsia="Calibri"/>
          <w:i/>
          <w:iCs/>
          <w:sz w:val="24"/>
          <w:szCs w:val="24"/>
          <w:lang w:val="en-US" w:eastAsia="en-US"/>
        </w:rPr>
        <w:t>a</w:t>
      </w:r>
      <w:r w:rsidRPr="00460A1E">
        <w:rPr>
          <w:rFonts w:eastAsia="Calibri"/>
          <w:sz w:val="24"/>
          <w:szCs w:val="24"/>
          <w:vertAlign w:val="subscript"/>
          <w:lang w:eastAsia="en-US"/>
        </w:rPr>
        <w:t>1,25</w:t>
      </w:r>
      <w:r w:rsidR="0049502D" w:rsidRPr="0049502D">
        <w:rPr>
          <w:rFonts w:eastAsia="Calibri"/>
          <w:sz w:val="24"/>
          <w:szCs w:val="24"/>
          <w:lang w:eastAsia="en-US"/>
        </w:rPr>
        <w:t xml:space="preserve"> </w:t>
      </w:r>
      <w:r>
        <w:rPr>
          <w:rFonts w:eastAsia="Calibri"/>
          <w:sz w:val="24"/>
          <w:szCs w:val="24"/>
          <w:lang w:eastAsia="en-US"/>
        </w:rPr>
        <w:t>–</w:t>
      </w:r>
      <w:r w:rsidR="0049502D" w:rsidRPr="0049502D">
        <w:rPr>
          <w:rFonts w:eastAsia="Calibri"/>
          <w:sz w:val="24"/>
          <w:szCs w:val="24"/>
          <w:lang w:eastAsia="en-US"/>
        </w:rPr>
        <w:t xml:space="preserve"> частные остатки в процентах по массе на ситах </w:t>
      </w:r>
      <w:r w:rsidR="00C6462F">
        <w:rPr>
          <w:rFonts w:eastAsia="Calibri"/>
          <w:sz w:val="24"/>
          <w:szCs w:val="24"/>
          <w:lang w:eastAsia="en-US"/>
        </w:rPr>
        <w:t>с сетк</w:t>
      </w:r>
      <w:r w:rsidR="007E08EE">
        <w:rPr>
          <w:rFonts w:eastAsia="Calibri"/>
          <w:sz w:val="24"/>
          <w:szCs w:val="24"/>
          <w:lang w:eastAsia="en-US"/>
        </w:rPr>
        <w:t>ами</w:t>
      </w:r>
      <w:r w:rsidR="00C6462F">
        <w:rPr>
          <w:rFonts w:eastAsia="Calibri"/>
          <w:sz w:val="24"/>
          <w:szCs w:val="24"/>
          <w:lang w:eastAsia="en-US"/>
        </w:rPr>
        <w:t xml:space="preserve"> номер</w:t>
      </w:r>
      <w:r w:rsidR="009939A6" w:rsidRPr="0049502D">
        <w:rPr>
          <w:rFonts w:eastAsia="Calibri"/>
          <w:sz w:val="24"/>
          <w:szCs w:val="24"/>
          <w:lang w:eastAsia="en-US"/>
        </w:rPr>
        <w:t xml:space="preserve"> </w:t>
      </w:r>
      <w:r w:rsidR="0049502D" w:rsidRPr="0049502D">
        <w:rPr>
          <w:rFonts w:eastAsia="Calibri"/>
          <w:sz w:val="24"/>
          <w:szCs w:val="24"/>
          <w:lang w:eastAsia="en-US"/>
        </w:rPr>
        <w:t xml:space="preserve">2,5 и </w:t>
      </w:r>
      <w:r w:rsidR="00C6462F">
        <w:rPr>
          <w:rFonts w:eastAsia="Calibri"/>
          <w:sz w:val="24"/>
          <w:szCs w:val="24"/>
          <w:lang w:eastAsia="en-US"/>
        </w:rPr>
        <w:t>номер</w:t>
      </w:r>
      <w:r w:rsidR="009939A6" w:rsidRPr="0049502D">
        <w:rPr>
          <w:rFonts w:eastAsia="Calibri"/>
          <w:sz w:val="24"/>
          <w:szCs w:val="24"/>
          <w:lang w:eastAsia="en-US"/>
        </w:rPr>
        <w:t xml:space="preserve"> </w:t>
      </w:r>
      <w:r w:rsidR="0049502D" w:rsidRPr="0049502D">
        <w:rPr>
          <w:rFonts w:eastAsia="Calibri"/>
          <w:sz w:val="24"/>
          <w:szCs w:val="24"/>
          <w:lang w:eastAsia="en-US"/>
        </w:rPr>
        <w:t xml:space="preserve">1,25 мм, вычисленные по </w:t>
      </w:r>
      <w:r w:rsidR="00215375">
        <w:rPr>
          <w:rFonts w:eastAsia="Calibri"/>
          <w:sz w:val="24"/>
          <w:szCs w:val="24"/>
          <w:lang w:eastAsia="en-US"/>
        </w:rPr>
        <w:t>формуле (3)</w:t>
      </w:r>
      <w:r w:rsidR="0049502D" w:rsidRPr="0049502D">
        <w:rPr>
          <w:rFonts w:eastAsia="Calibri"/>
          <w:sz w:val="24"/>
          <w:szCs w:val="24"/>
          <w:lang w:eastAsia="en-US"/>
        </w:rPr>
        <w:t>.</w:t>
      </w:r>
    </w:p>
    <w:p w14:paraId="3328004B" w14:textId="77777777" w:rsidR="0049502D" w:rsidRDefault="00853F95" w:rsidP="00347747">
      <w:pPr>
        <w:spacing w:before="0" w:beforeAutospacing="0" w:after="0" w:afterAutospacing="0" w:line="360" w:lineRule="auto"/>
        <w:ind w:firstLine="709"/>
        <w:jc w:val="both"/>
        <w:rPr>
          <w:rFonts w:eastAsia="Calibri"/>
          <w:sz w:val="24"/>
          <w:szCs w:val="24"/>
          <w:lang w:eastAsia="en-US"/>
        </w:rPr>
      </w:pPr>
      <w:r w:rsidRPr="00853F95">
        <w:rPr>
          <w:rFonts w:eastAsia="Calibri"/>
          <w:sz w:val="24"/>
          <w:szCs w:val="24"/>
          <w:lang w:eastAsia="en-US"/>
        </w:rPr>
        <w:t xml:space="preserve">Расхождение между результатами двух параллельных </w:t>
      </w:r>
      <w:r>
        <w:rPr>
          <w:rFonts w:eastAsia="Calibri"/>
          <w:sz w:val="24"/>
          <w:szCs w:val="24"/>
          <w:lang w:eastAsia="en-US"/>
        </w:rPr>
        <w:t>испытаний</w:t>
      </w:r>
      <w:r w:rsidRPr="00853F95">
        <w:rPr>
          <w:rFonts w:eastAsia="Calibri"/>
          <w:sz w:val="24"/>
          <w:szCs w:val="24"/>
          <w:lang w:eastAsia="en-US"/>
        </w:rPr>
        <w:t xml:space="preserve"> не должно превышать 0,1</w:t>
      </w:r>
      <w:r w:rsidR="00C6462F">
        <w:rPr>
          <w:rFonts w:eastAsia="Calibri"/>
          <w:sz w:val="24"/>
          <w:szCs w:val="24"/>
          <w:lang w:eastAsia="en-US"/>
        </w:rPr>
        <w:t xml:space="preserve"> </w:t>
      </w:r>
      <w:r w:rsidRPr="00853F95">
        <w:rPr>
          <w:rFonts w:eastAsia="Calibri"/>
          <w:sz w:val="24"/>
          <w:szCs w:val="24"/>
          <w:lang w:eastAsia="en-US"/>
        </w:rPr>
        <w:t xml:space="preserve">%. В противном случае испытание проводят </w:t>
      </w:r>
      <w:r>
        <w:rPr>
          <w:rFonts w:eastAsia="Calibri"/>
          <w:sz w:val="24"/>
          <w:szCs w:val="24"/>
          <w:lang w:eastAsia="en-US"/>
        </w:rPr>
        <w:t>повторно.</w:t>
      </w:r>
    </w:p>
    <w:p w14:paraId="20A00FAB" w14:textId="77777777" w:rsidR="009939A6" w:rsidRPr="009939A6" w:rsidRDefault="009939A6" w:rsidP="009939A6">
      <w:pPr>
        <w:spacing w:before="0" w:beforeAutospacing="0" w:after="0" w:afterAutospacing="0" w:line="360" w:lineRule="auto"/>
        <w:ind w:firstLine="709"/>
        <w:jc w:val="both"/>
        <w:rPr>
          <w:rFonts w:eastAsia="Calibri"/>
          <w:b/>
          <w:bCs/>
          <w:sz w:val="24"/>
          <w:szCs w:val="24"/>
          <w:lang w:eastAsia="en-US"/>
        </w:rPr>
      </w:pPr>
      <w:r w:rsidRPr="009939A6">
        <w:rPr>
          <w:rFonts w:eastAsia="Calibri"/>
          <w:b/>
          <w:bCs/>
          <w:sz w:val="24"/>
          <w:szCs w:val="24"/>
          <w:lang w:eastAsia="en-US"/>
        </w:rPr>
        <w:t>4.</w:t>
      </w:r>
      <w:r w:rsidR="000E220E">
        <w:rPr>
          <w:rFonts w:eastAsia="Calibri"/>
          <w:b/>
          <w:bCs/>
          <w:sz w:val="24"/>
          <w:szCs w:val="24"/>
          <w:lang w:eastAsia="en-US"/>
        </w:rPr>
        <w:t xml:space="preserve">6 </w:t>
      </w:r>
      <w:r w:rsidRPr="009939A6">
        <w:rPr>
          <w:rFonts w:eastAsia="Calibri"/>
          <w:b/>
          <w:bCs/>
          <w:sz w:val="24"/>
          <w:szCs w:val="24"/>
          <w:lang w:eastAsia="en-US"/>
        </w:rPr>
        <w:t>Определение наличия органических примесей</w:t>
      </w:r>
    </w:p>
    <w:p w14:paraId="3785E578" w14:textId="77777777" w:rsidR="00901E49" w:rsidRPr="00901E49" w:rsidRDefault="000201B3" w:rsidP="00901E49">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 xml:space="preserve">Наличие органических примесей (гумусовых веществ) определяют сравнением окраски щелочного раствора над пробой </w:t>
      </w:r>
      <w:r>
        <w:rPr>
          <w:rFonts w:eastAsia="Calibri"/>
          <w:sz w:val="24"/>
          <w:szCs w:val="24"/>
          <w:lang w:eastAsia="en-US"/>
        </w:rPr>
        <w:t xml:space="preserve">песка </w:t>
      </w:r>
      <w:r w:rsidRPr="000201B3">
        <w:rPr>
          <w:rFonts w:eastAsia="Calibri"/>
          <w:sz w:val="24"/>
          <w:szCs w:val="24"/>
          <w:lang w:eastAsia="en-US"/>
        </w:rPr>
        <w:t>с окраской эталон</w:t>
      </w:r>
      <w:r w:rsidR="005715EE">
        <w:rPr>
          <w:rFonts w:eastAsia="Calibri"/>
          <w:sz w:val="24"/>
          <w:szCs w:val="24"/>
          <w:lang w:eastAsia="en-US"/>
        </w:rPr>
        <w:t>ного раствора.</w:t>
      </w:r>
    </w:p>
    <w:p w14:paraId="26C0F7F9"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4.</w:t>
      </w:r>
      <w:r w:rsidR="000E220E">
        <w:rPr>
          <w:rFonts w:eastAsia="Calibri"/>
          <w:sz w:val="24"/>
          <w:szCs w:val="24"/>
          <w:lang w:eastAsia="en-US"/>
        </w:rPr>
        <w:t>6</w:t>
      </w:r>
      <w:r w:rsidRPr="000201B3">
        <w:rPr>
          <w:rFonts w:eastAsia="Calibri"/>
          <w:sz w:val="24"/>
          <w:szCs w:val="24"/>
          <w:lang w:eastAsia="en-US"/>
        </w:rPr>
        <w:t xml:space="preserve">.1 Средства контроля и вспомогательное оборудование </w:t>
      </w:r>
    </w:p>
    <w:p w14:paraId="53F5DAF4" w14:textId="77777777" w:rsidR="000201B3" w:rsidRPr="000201B3" w:rsidRDefault="00D00F88" w:rsidP="000201B3">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lastRenderedPageBreak/>
        <w:t>Весы по п. 4.1.</w:t>
      </w:r>
      <w:r w:rsidR="00C14838">
        <w:rPr>
          <w:rFonts w:eastAsia="Calibri"/>
          <w:sz w:val="24"/>
          <w:szCs w:val="24"/>
          <w:lang w:eastAsia="en-US"/>
        </w:rPr>
        <w:t>1</w:t>
      </w:r>
      <w:r w:rsidR="000201B3" w:rsidRPr="000201B3">
        <w:rPr>
          <w:rFonts w:eastAsia="Calibri"/>
          <w:sz w:val="24"/>
          <w:szCs w:val="24"/>
          <w:lang w:eastAsia="en-US"/>
        </w:rPr>
        <w:t xml:space="preserve">. </w:t>
      </w:r>
    </w:p>
    <w:p w14:paraId="19DDB821"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 xml:space="preserve">Цилиндры мерные </w:t>
      </w:r>
      <w:r w:rsidR="005715EE">
        <w:rPr>
          <w:rFonts w:eastAsia="Calibri"/>
          <w:sz w:val="24"/>
          <w:szCs w:val="24"/>
          <w:lang w:eastAsia="en-US"/>
        </w:rPr>
        <w:t xml:space="preserve">стеклянные из прозрачного бесцветного стекла </w:t>
      </w:r>
      <w:r w:rsidRPr="000201B3">
        <w:rPr>
          <w:rFonts w:eastAsia="Calibri"/>
          <w:sz w:val="24"/>
          <w:szCs w:val="24"/>
          <w:lang w:eastAsia="en-US"/>
        </w:rPr>
        <w:t xml:space="preserve">вместимостью </w:t>
      </w:r>
      <w:r w:rsidR="005715EE">
        <w:rPr>
          <w:rFonts w:eastAsia="Calibri"/>
          <w:sz w:val="24"/>
          <w:szCs w:val="24"/>
          <w:lang w:eastAsia="en-US"/>
        </w:rPr>
        <w:t xml:space="preserve">не менее </w:t>
      </w:r>
      <w:r w:rsidRPr="000201B3">
        <w:rPr>
          <w:rFonts w:eastAsia="Calibri"/>
          <w:sz w:val="24"/>
          <w:szCs w:val="24"/>
          <w:lang w:eastAsia="en-US"/>
        </w:rPr>
        <w:t xml:space="preserve">250 мл по ГОСТ 1770. </w:t>
      </w:r>
    </w:p>
    <w:p w14:paraId="69ED9CA2"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 xml:space="preserve">Баня водяная. </w:t>
      </w:r>
    </w:p>
    <w:p w14:paraId="5B9EDA1A"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Натрия гидроокись (гидроксид натрия) по ГОСТ 4328, 3</w:t>
      </w:r>
      <w:r w:rsidR="00C14838">
        <w:rPr>
          <w:rFonts w:eastAsia="Calibri"/>
          <w:sz w:val="24"/>
          <w:szCs w:val="24"/>
          <w:lang w:eastAsia="en-US"/>
        </w:rPr>
        <w:t xml:space="preserve"> </w:t>
      </w:r>
      <w:r w:rsidRPr="000201B3">
        <w:rPr>
          <w:rFonts w:eastAsia="Calibri"/>
          <w:sz w:val="24"/>
          <w:szCs w:val="24"/>
          <w:lang w:eastAsia="en-US"/>
        </w:rPr>
        <w:t xml:space="preserve">%-ный раствор. </w:t>
      </w:r>
    </w:p>
    <w:p w14:paraId="7821FCD2" w14:textId="77777777" w:rsidR="000201B3" w:rsidRPr="000201B3" w:rsidRDefault="005715EE" w:rsidP="000201B3">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Ф</w:t>
      </w:r>
      <w:r w:rsidRPr="005715EE">
        <w:rPr>
          <w:rFonts w:eastAsia="Calibri"/>
          <w:sz w:val="24"/>
          <w:szCs w:val="24"/>
          <w:lang w:eastAsia="en-US"/>
        </w:rPr>
        <w:t>отоколориметр или спектрофотометр со спектральным диапазоном от 350</w:t>
      </w:r>
      <w:r w:rsidR="00C55AD5">
        <w:rPr>
          <w:rFonts w:eastAsia="Calibri"/>
          <w:sz w:val="24"/>
          <w:szCs w:val="24"/>
          <w:lang w:eastAsia="en-US"/>
        </w:rPr>
        <w:t xml:space="preserve"> нм</w:t>
      </w:r>
      <w:r w:rsidRPr="005715EE">
        <w:rPr>
          <w:rFonts w:eastAsia="Calibri"/>
          <w:sz w:val="24"/>
          <w:szCs w:val="24"/>
          <w:lang w:eastAsia="en-US"/>
        </w:rPr>
        <w:t xml:space="preserve"> до 650 нм и пределом измерения оптической плотности не менее 0,68. </w:t>
      </w:r>
      <w:r>
        <w:rPr>
          <w:rFonts w:eastAsia="Calibri"/>
          <w:sz w:val="24"/>
          <w:szCs w:val="24"/>
          <w:lang w:eastAsia="en-US"/>
        </w:rPr>
        <w:t xml:space="preserve">Допускается применение аналогичных </w:t>
      </w:r>
      <w:r w:rsidRPr="005715EE">
        <w:rPr>
          <w:rFonts w:eastAsia="Calibri"/>
          <w:sz w:val="24"/>
          <w:szCs w:val="24"/>
          <w:lang w:eastAsia="en-US"/>
        </w:rPr>
        <w:t>приборов с более широким диапазоном измерений</w:t>
      </w:r>
      <w:r w:rsidR="000201B3" w:rsidRPr="000201B3">
        <w:rPr>
          <w:rFonts w:eastAsia="Calibri"/>
          <w:sz w:val="24"/>
          <w:szCs w:val="24"/>
          <w:lang w:eastAsia="en-US"/>
        </w:rPr>
        <w:t xml:space="preserve">. </w:t>
      </w:r>
    </w:p>
    <w:p w14:paraId="4AECFB46" w14:textId="77777777" w:rsid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Танин, 2</w:t>
      </w:r>
      <w:r w:rsidR="00C14838">
        <w:rPr>
          <w:rFonts w:eastAsia="Calibri"/>
          <w:sz w:val="24"/>
          <w:szCs w:val="24"/>
          <w:lang w:eastAsia="en-US"/>
        </w:rPr>
        <w:t xml:space="preserve"> </w:t>
      </w:r>
      <w:r w:rsidRPr="000201B3">
        <w:rPr>
          <w:rFonts w:eastAsia="Calibri"/>
          <w:sz w:val="24"/>
          <w:szCs w:val="24"/>
          <w:lang w:eastAsia="en-US"/>
        </w:rPr>
        <w:t>%-ный раствор в 1</w:t>
      </w:r>
      <w:r w:rsidR="00C14838">
        <w:rPr>
          <w:rFonts w:eastAsia="Calibri"/>
          <w:sz w:val="24"/>
          <w:szCs w:val="24"/>
          <w:lang w:eastAsia="en-US"/>
        </w:rPr>
        <w:t xml:space="preserve"> </w:t>
      </w:r>
      <w:r w:rsidRPr="000201B3">
        <w:rPr>
          <w:rFonts w:eastAsia="Calibri"/>
          <w:sz w:val="24"/>
          <w:szCs w:val="24"/>
          <w:lang w:eastAsia="en-US"/>
        </w:rPr>
        <w:t xml:space="preserve">%-ном растворе этанола. </w:t>
      </w:r>
    </w:p>
    <w:p w14:paraId="0070975B" w14:textId="77777777" w:rsidR="005715EE" w:rsidRPr="008D1E3B" w:rsidRDefault="005715EE" w:rsidP="000201B3">
      <w:pPr>
        <w:spacing w:before="0" w:beforeAutospacing="0" w:after="0" w:afterAutospacing="0" w:line="360" w:lineRule="auto"/>
        <w:ind w:firstLine="709"/>
        <w:jc w:val="both"/>
        <w:rPr>
          <w:rFonts w:eastAsia="Calibri"/>
          <w:sz w:val="24"/>
          <w:szCs w:val="24"/>
          <w:lang w:eastAsia="en-US"/>
        </w:rPr>
      </w:pPr>
      <w:r w:rsidRPr="008D1E3B">
        <w:rPr>
          <w:rFonts w:eastAsia="Calibri"/>
          <w:sz w:val="24"/>
          <w:szCs w:val="24"/>
          <w:lang w:eastAsia="en-US"/>
        </w:rPr>
        <w:t xml:space="preserve">Вода </w:t>
      </w:r>
      <w:r w:rsidR="00595E83" w:rsidRPr="008D1E3B">
        <w:rPr>
          <w:rFonts w:eastAsia="Calibri"/>
          <w:sz w:val="24"/>
          <w:szCs w:val="24"/>
          <w:lang w:eastAsia="en-US"/>
        </w:rPr>
        <w:t>дистиллированная</w:t>
      </w:r>
      <w:r w:rsidR="00CB7F91">
        <w:rPr>
          <w:rFonts w:eastAsia="Calibri"/>
          <w:sz w:val="24"/>
          <w:szCs w:val="24"/>
          <w:lang w:eastAsia="en-US"/>
        </w:rPr>
        <w:t xml:space="preserve"> по ГОСТ 6709</w:t>
      </w:r>
      <w:r w:rsidRPr="008D1E3B">
        <w:rPr>
          <w:rFonts w:eastAsia="Calibri"/>
          <w:sz w:val="24"/>
          <w:szCs w:val="24"/>
          <w:lang w:eastAsia="en-US"/>
        </w:rPr>
        <w:t>.</w:t>
      </w:r>
    </w:p>
    <w:p w14:paraId="7A6B3940"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4.</w:t>
      </w:r>
      <w:r w:rsidR="000E220E">
        <w:rPr>
          <w:rFonts w:eastAsia="Calibri"/>
          <w:sz w:val="24"/>
          <w:szCs w:val="24"/>
          <w:lang w:eastAsia="en-US"/>
        </w:rPr>
        <w:t>6</w:t>
      </w:r>
      <w:r w:rsidRPr="000201B3">
        <w:rPr>
          <w:rFonts w:eastAsia="Calibri"/>
          <w:sz w:val="24"/>
          <w:szCs w:val="24"/>
          <w:lang w:eastAsia="en-US"/>
        </w:rPr>
        <w:t xml:space="preserve">.2 Порядок подготовки к испытанию </w:t>
      </w:r>
    </w:p>
    <w:p w14:paraId="7E80391E" w14:textId="77777777" w:rsidR="00901E4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t>Из аналитической пробы песка</w:t>
      </w:r>
      <w:r w:rsidR="0047335E">
        <w:rPr>
          <w:rFonts w:eastAsia="Calibri"/>
          <w:sz w:val="24"/>
          <w:szCs w:val="24"/>
          <w:lang w:eastAsia="en-US"/>
        </w:rPr>
        <w:t>, высушенной до постоянной массы, отбирают</w:t>
      </w:r>
      <w:r w:rsidRPr="00901E49">
        <w:rPr>
          <w:rFonts w:eastAsia="Calibri"/>
          <w:sz w:val="24"/>
          <w:szCs w:val="24"/>
          <w:lang w:eastAsia="en-US"/>
        </w:rPr>
        <w:t xml:space="preserve"> навеску </w:t>
      </w:r>
      <w:r w:rsidR="0047335E">
        <w:rPr>
          <w:rFonts w:eastAsia="Calibri"/>
          <w:sz w:val="24"/>
          <w:szCs w:val="24"/>
          <w:lang w:eastAsia="en-US"/>
        </w:rPr>
        <w:t>массой, достаточной для заполнения мерного цилиндра до уровня 130 мл</w:t>
      </w:r>
      <w:r w:rsidR="00C55AD5">
        <w:rPr>
          <w:rFonts w:eastAsia="Calibri"/>
          <w:sz w:val="24"/>
          <w:szCs w:val="24"/>
          <w:lang w:eastAsia="en-US"/>
        </w:rPr>
        <w:t>.</w:t>
      </w:r>
    </w:p>
    <w:p w14:paraId="181C3CCC" w14:textId="77777777" w:rsidR="005715EE" w:rsidRPr="005715EE" w:rsidRDefault="000201B3" w:rsidP="005715EE">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 xml:space="preserve">Готовят эталонный раствор, растворяя </w:t>
      </w:r>
      <w:r w:rsidR="005715EE" w:rsidRPr="005715EE">
        <w:rPr>
          <w:rFonts w:eastAsia="Calibri"/>
          <w:sz w:val="24"/>
          <w:szCs w:val="24"/>
          <w:lang w:eastAsia="en-US"/>
        </w:rPr>
        <w:t xml:space="preserve">(2,5±0,1) мл </w:t>
      </w:r>
      <w:r w:rsidRPr="000201B3">
        <w:rPr>
          <w:rFonts w:eastAsia="Calibri"/>
          <w:sz w:val="24"/>
          <w:szCs w:val="24"/>
          <w:lang w:eastAsia="en-US"/>
        </w:rPr>
        <w:t>2</w:t>
      </w:r>
      <w:r w:rsidR="00C14838">
        <w:rPr>
          <w:rFonts w:eastAsia="Calibri"/>
          <w:sz w:val="24"/>
          <w:szCs w:val="24"/>
          <w:lang w:eastAsia="en-US"/>
        </w:rPr>
        <w:t xml:space="preserve"> </w:t>
      </w:r>
      <w:r w:rsidRPr="000201B3">
        <w:rPr>
          <w:rFonts w:eastAsia="Calibri"/>
          <w:sz w:val="24"/>
          <w:szCs w:val="24"/>
          <w:lang w:eastAsia="en-US"/>
        </w:rPr>
        <w:t xml:space="preserve">%-ного раствора танина в </w:t>
      </w:r>
      <w:r w:rsidR="005715EE" w:rsidRPr="005715EE">
        <w:rPr>
          <w:rFonts w:eastAsia="Calibri"/>
          <w:sz w:val="24"/>
          <w:szCs w:val="24"/>
          <w:lang w:eastAsia="en-US"/>
        </w:rPr>
        <w:t xml:space="preserve">(97,5±0,5) </w:t>
      </w:r>
      <w:r w:rsidR="005715EE">
        <w:rPr>
          <w:rFonts w:eastAsia="Calibri"/>
          <w:sz w:val="24"/>
          <w:szCs w:val="24"/>
          <w:lang w:eastAsia="en-US"/>
        </w:rPr>
        <w:t xml:space="preserve">мл </w:t>
      </w:r>
      <w:r w:rsidRPr="000201B3">
        <w:rPr>
          <w:rFonts w:eastAsia="Calibri"/>
          <w:sz w:val="24"/>
          <w:szCs w:val="24"/>
          <w:lang w:eastAsia="en-US"/>
        </w:rPr>
        <w:t>3</w:t>
      </w:r>
      <w:r w:rsidR="00C14838">
        <w:rPr>
          <w:rFonts w:eastAsia="Calibri"/>
          <w:sz w:val="24"/>
          <w:szCs w:val="24"/>
          <w:lang w:eastAsia="en-US"/>
        </w:rPr>
        <w:t xml:space="preserve"> </w:t>
      </w:r>
      <w:r w:rsidRPr="000201B3">
        <w:rPr>
          <w:rFonts w:eastAsia="Calibri"/>
          <w:sz w:val="24"/>
          <w:szCs w:val="24"/>
          <w:lang w:eastAsia="en-US"/>
        </w:rPr>
        <w:t xml:space="preserve">%-ного раствора гидроксида натрия. Приготовленный раствор перемешивают оставляют </w:t>
      </w:r>
      <w:r w:rsidR="008D1E3B">
        <w:rPr>
          <w:rFonts w:eastAsia="Calibri"/>
          <w:sz w:val="24"/>
          <w:szCs w:val="24"/>
          <w:lang w:eastAsia="en-US"/>
        </w:rPr>
        <w:t xml:space="preserve">в покое </w:t>
      </w:r>
      <w:r w:rsidRPr="000201B3">
        <w:rPr>
          <w:rFonts w:eastAsia="Calibri"/>
          <w:sz w:val="24"/>
          <w:szCs w:val="24"/>
          <w:lang w:eastAsia="en-US"/>
        </w:rPr>
        <w:t xml:space="preserve">на (24±0,5) ч. </w:t>
      </w:r>
      <w:r w:rsidR="005715EE">
        <w:rPr>
          <w:rFonts w:eastAsia="Calibri"/>
          <w:sz w:val="24"/>
          <w:szCs w:val="24"/>
          <w:lang w:eastAsia="en-US"/>
        </w:rPr>
        <w:t>Е</w:t>
      </w:r>
      <w:r w:rsidR="005715EE" w:rsidRPr="005715EE">
        <w:rPr>
          <w:rFonts w:eastAsia="Calibri"/>
          <w:sz w:val="24"/>
          <w:szCs w:val="24"/>
          <w:lang w:eastAsia="en-US"/>
        </w:rPr>
        <w:t>сли по истечении 24,5 ч раствор не использовали, то его надо утилизировать и готовить новый</w:t>
      </w:r>
      <w:r w:rsidR="005715EE">
        <w:rPr>
          <w:rFonts w:eastAsia="Calibri"/>
          <w:sz w:val="24"/>
          <w:szCs w:val="24"/>
          <w:lang w:eastAsia="en-US"/>
        </w:rPr>
        <w:t xml:space="preserve"> раствор</w:t>
      </w:r>
      <w:r w:rsidR="005715EE" w:rsidRPr="005715EE">
        <w:rPr>
          <w:rFonts w:eastAsia="Calibri"/>
          <w:sz w:val="24"/>
          <w:szCs w:val="24"/>
          <w:lang w:eastAsia="en-US"/>
        </w:rPr>
        <w:t xml:space="preserve">. </w:t>
      </w:r>
    </w:p>
    <w:p w14:paraId="0E550C32" w14:textId="77777777" w:rsidR="000201B3" w:rsidRPr="000201B3" w:rsidRDefault="000201B3" w:rsidP="000201B3">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 xml:space="preserve">Оптическая плотность раствора танина, определяемая на фотоколориметре или спектрофотометре в области длин волн </w:t>
      </w:r>
      <w:r w:rsidR="005715EE">
        <w:rPr>
          <w:rFonts w:eastAsia="Calibri"/>
          <w:sz w:val="24"/>
          <w:szCs w:val="24"/>
          <w:lang w:eastAsia="en-US"/>
        </w:rPr>
        <w:t>(</w:t>
      </w:r>
      <w:r w:rsidRPr="000201B3">
        <w:rPr>
          <w:rFonts w:eastAsia="Calibri"/>
          <w:sz w:val="24"/>
          <w:szCs w:val="24"/>
          <w:lang w:eastAsia="en-US"/>
        </w:rPr>
        <w:t>450</w:t>
      </w:r>
      <w:r w:rsidR="005715EE">
        <w:rPr>
          <w:rFonts w:eastAsia="Calibri"/>
          <w:sz w:val="24"/>
          <w:szCs w:val="24"/>
          <w:lang w:eastAsia="en-US"/>
        </w:rPr>
        <w:t>–</w:t>
      </w:r>
      <w:r w:rsidRPr="000201B3">
        <w:rPr>
          <w:rFonts w:eastAsia="Calibri"/>
          <w:sz w:val="24"/>
          <w:szCs w:val="24"/>
          <w:lang w:eastAsia="en-US"/>
        </w:rPr>
        <w:t>500</w:t>
      </w:r>
      <w:r w:rsidR="005715EE">
        <w:rPr>
          <w:rFonts w:eastAsia="Calibri"/>
          <w:sz w:val="24"/>
          <w:szCs w:val="24"/>
          <w:lang w:eastAsia="en-US"/>
        </w:rPr>
        <w:t>)</w:t>
      </w:r>
      <w:r w:rsidRPr="000201B3">
        <w:rPr>
          <w:rFonts w:eastAsia="Calibri"/>
          <w:sz w:val="24"/>
          <w:szCs w:val="24"/>
          <w:lang w:eastAsia="en-US"/>
        </w:rPr>
        <w:t xml:space="preserve"> нм, должна составлять </w:t>
      </w:r>
      <w:r w:rsidR="000E220E">
        <w:rPr>
          <w:rFonts w:eastAsia="Calibri"/>
          <w:sz w:val="24"/>
          <w:szCs w:val="24"/>
          <w:lang w:eastAsia="en-US"/>
        </w:rPr>
        <w:t>(</w:t>
      </w:r>
      <w:r w:rsidRPr="000201B3">
        <w:rPr>
          <w:rFonts w:eastAsia="Calibri"/>
          <w:sz w:val="24"/>
          <w:szCs w:val="24"/>
          <w:lang w:eastAsia="en-US"/>
        </w:rPr>
        <w:t>0,60</w:t>
      </w:r>
      <w:r w:rsidR="003056C9">
        <w:rPr>
          <w:rFonts w:eastAsia="Calibri"/>
          <w:sz w:val="24"/>
          <w:szCs w:val="24"/>
          <w:lang w:eastAsia="en-US"/>
        </w:rPr>
        <w:t>–</w:t>
      </w:r>
      <w:r w:rsidRPr="000201B3">
        <w:rPr>
          <w:rFonts w:eastAsia="Calibri"/>
          <w:sz w:val="24"/>
          <w:szCs w:val="24"/>
          <w:lang w:eastAsia="en-US"/>
        </w:rPr>
        <w:t>0,68</w:t>
      </w:r>
      <w:r w:rsidR="000E220E">
        <w:rPr>
          <w:rFonts w:eastAsia="Calibri"/>
          <w:sz w:val="24"/>
          <w:szCs w:val="24"/>
          <w:lang w:eastAsia="en-US"/>
        </w:rPr>
        <w:t>)</w:t>
      </w:r>
      <w:r w:rsidRPr="000201B3">
        <w:rPr>
          <w:rFonts w:eastAsia="Calibri"/>
          <w:sz w:val="24"/>
          <w:szCs w:val="24"/>
          <w:lang w:eastAsia="en-US"/>
        </w:rPr>
        <w:t xml:space="preserve">. </w:t>
      </w:r>
    </w:p>
    <w:p w14:paraId="6FC18279" w14:textId="77777777" w:rsidR="00901E49" w:rsidRPr="00901E49" w:rsidRDefault="000201B3" w:rsidP="00901E49">
      <w:pPr>
        <w:spacing w:before="0" w:beforeAutospacing="0" w:after="0" w:afterAutospacing="0" w:line="360" w:lineRule="auto"/>
        <w:ind w:firstLine="709"/>
        <w:jc w:val="both"/>
        <w:rPr>
          <w:rFonts w:eastAsia="Calibri"/>
          <w:sz w:val="24"/>
          <w:szCs w:val="24"/>
          <w:lang w:eastAsia="en-US"/>
        </w:rPr>
      </w:pPr>
      <w:r w:rsidRPr="000201B3">
        <w:rPr>
          <w:rFonts w:eastAsia="Calibri"/>
          <w:sz w:val="24"/>
          <w:szCs w:val="24"/>
          <w:lang w:eastAsia="en-US"/>
        </w:rPr>
        <w:t>4.</w:t>
      </w:r>
      <w:r w:rsidR="000E220E">
        <w:rPr>
          <w:rFonts w:eastAsia="Calibri"/>
          <w:sz w:val="24"/>
          <w:szCs w:val="24"/>
          <w:lang w:eastAsia="en-US"/>
        </w:rPr>
        <w:t>6</w:t>
      </w:r>
      <w:r w:rsidRPr="000201B3">
        <w:rPr>
          <w:rFonts w:eastAsia="Calibri"/>
          <w:sz w:val="24"/>
          <w:szCs w:val="24"/>
          <w:lang w:eastAsia="en-US"/>
        </w:rPr>
        <w:t>.3 Порядок п</w:t>
      </w:r>
      <w:r w:rsidR="00901E49" w:rsidRPr="00901E49">
        <w:rPr>
          <w:rFonts w:eastAsia="Calibri"/>
          <w:sz w:val="24"/>
          <w:szCs w:val="24"/>
          <w:lang w:eastAsia="en-US"/>
        </w:rPr>
        <w:t>роведение испытания</w:t>
      </w:r>
    </w:p>
    <w:p w14:paraId="6DB75184" w14:textId="77777777" w:rsidR="003056C9" w:rsidRDefault="003056C9" w:rsidP="00901E49">
      <w:pPr>
        <w:spacing w:before="0" w:beforeAutospacing="0" w:after="0" w:afterAutospacing="0" w:line="360" w:lineRule="auto"/>
        <w:ind w:firstLine="709"/>
        <w:jc w:val="both"/>
        <w:rPr>
          <w:rFonts w:eastAsia="Calibri"/>
          <w:sz w:val="24"/>
          <w:szCs w:val="24"/>
          <w:lang w:eastAsia="en-US"/>
        </w:rPr>
      </w:pPr>
      <w:r w:rsidRPr="00EF1E19">
        <w:rPr>
          <w:rFonts w:eastAsia="Calibri"/>
          <w:sz w:val="24"/>
          <w:szCs w:val="24"/>
          <w:lang w:eastAsia="en-US"/>
        </w:rPr>
        <w:t>Подготовленн</w:t>
      </w:r>
      <w:r w:rsidR="008D1E3B" w:rsidRPr="00EF1E19">
        <w:rPr>
          <w:rFonts w:eastAsia="Calibri"/>
          <w:sz w:val="24"/>
          <w:szCs w:val="24"/>
          <w:lang w:eastAsia="en-US"/>
        </w:rPr>
        <w:t xml:space="preserve">ой </w:t>
      </w:r>
      <w:r w:rsidRPr="00EF1E19">
        <w:rPr>
          <w:rFonts w:eastAsia="Calibri"/>
          <w:sz w:val="24"/>
          <w:szCs w:val="24"/>
          <w:lang w:eastAsia="en-US"/>
        </w:rPr>
        <w:t xml:space="preserve">для испытания </w:t>
      </w:r>
      <w:r w:rsidR="008D1E3B" w:rsidRPr="00EF1E19">
        <w:rPr>
          <w:rFonts w:eastAsia="Calibri"/>
          <w:sz w:val="24"/>
          <w:szCs w:val="24"/>
          <w:lang w:eastAsia="en-US"/>
        </w:rPr>
        <w:t xml:space="preserve">навеской </w:t>
      </w:r>
      <w:r w:rsidRPr="00EF1E19">
        <w:rPr>
          <w:rFonts w:eastAsia="Calibri"/>
          <w:sz w:val="24"/>
          <w:szCs w:val="24"/>
          <w:lang w:eastAsia="en-US"/>
        </w:rPr>
        <w:t>п</w:t>
      </w:r>
      <w:r w:rsidR="00901E49" w:rsidRPr="00EF1E19">
        <w:rPr>
          <w:rFonts w:eastAsia="Calibri"/>
          <w:sz w:val="24"/>
          <w:szCs w:val="24"/>
          <w:lang w:eastAsia="en-US"/>
        </w:rPr>
        <w:t>еск</w:t>
      </w:r>
      <w:r w:rsidR="008D1E3B" w:rsidRPr="00EF1E19">
        <w:rPr>
          <w:rFonts w:eastAsia="Calibri"/>
          <w:sz w:val="24"/>
          <w:szCs w:val="24"/>
          <w:lang w:eastAsia="en-US"/>
        </w:rPr>
        <w:t>а</w:t>
      </w:r>
      <w:r w:rsidR="00901E49" w:rsidRPr="00EF1E19">
        <w:rPr>
          <w:rFonts w:eastAsia="Calibri"/>
          <w:sz w:val="24"/>
          <w:szCs w:val="24"/>
          <w:lang w:eastAsia="en-US"/>
        </w:rPr>
        <w:t xml:space="preserve"> заполняют </w:t>
      </w:r>
      <w:r w:rsidR="00E65446" w:rsidRPr="00EF1E19">
        <w:rPr>
          <w:rFonts w:eastAsia="Calibri"/>
          <w:sz w:val="24"/>
          <w:szCs w:val="24"/>
          <w:lang w:eastAsia="en-US"/>
        </w:rPr>
        <w:t xml:space="preserve">первый </w:t>
      </w:r>
      <w:r w:rsidR="00901E49" w:rsidRPr="00EF1E19">
        <w:rPr>
          <w:rFonts w:eastAsia="Calibri"/>
          <w:sz w:val="24"/>
          <w:szCs w:val="24"/>
          <w:lang w:eastAsia="en-US"/>
        </w:rPr>
        <w:t xml:space="preserve">мерный цилиндр до уровня </w:t>
      </w:r>
      <w:r w:rsidRPr="00EF1E19">
        <w:rPr>
          <w:rFonts w:eastAsia="Calibri"/>
          <w:sz w:val="24"/>
          <w:szCs w:val="24"/>
          <w:lang w:eastAsia="en-US"/>
        </w:rPr>
        <w:t xml:space="preserve">(130±5) </w:t>
      </w:r>
      <w:r w:rsidR="000201B3" w:rsidRPr="00EF1E19">
        <w:rPr>
          <w:rFonts w:eastAsia="Calibri"/>
          <w:sz w:val="24"/>
          <w:szCs w:val="24"/>
          <w:lang w:eastAsia="en-US"/>
        </w:rPr>
        <w:t>мл</w:t>
      </w:r>
      <w:r w:rsidR="00E65446" w:rsidRPr="00EF1E19">
        <w:rPr>
          <w:rFonts w:eastAsia="Calibri"/>
          <w:sz w:val="24"/>
          <w:szCs w:val="24"/>
          <w:lang w:eastAsia="en-US"/>
        </w:rPr>
        <w:t>. Затем во второй мерный цилиндр</w:t>
      </w:r>
      <w:r w:rsidR="00901E49" w:rsidRPr="00EF1E19">
        <w:rPr>
          <w:rFonts w:eastAsia="Calibri"/>
          <w:sz w:val="24"/>
          <w:szCs w:val="24"/>
          <w:lang w:eastAsia="en-US"/>
        </w:rPr>
        <w:t xml:space="preserve"> заливают </w:t>
      </w:r>
      <w:r w:rsidR="008D1E3B" w:rsidRPr="00EF1E19">
        <w:rPr>
          <w:rFonts w:eastAsia="Calibri"/>
          <w:sz w:val="24"/>
          <w:szCs w:val="24"/>
          <w:lang w:eastAsia="en-US"/>
        </w:rPr>
        <w:t>подготовленны</w:t>
      </w:r>
      <w:r w:rsidR="00E65446" w:rsidRPr="00EF1E19">
        <w:rPr>
          <w:rFonts w:eastAsia="Calibri"/>
          <w:sz w:val="24"/>
          <w:szCs w:val="24"/>
          <w:lang w:eastAsia="en-US"/>
        </w:rPr>
        <w:t>й</w:t>
      </w:r>
      <w:r w:rsidR="008D1E3B" w:rsidRPr="00EF1E19">
        <w:rPr>
          <w:rFonts w:eastAsia="Calibri"/>
          <w:sz w:val="24"/>
          <w:szCs w:val="24"/>
          <w:lang w:eastAsia="en-US"/>
        </w:rPr>
        <w:t xml:space="preserve"> </w:t>
      </w:r>
      <w:r w:rsidR="00901E49" w:rsidRPr="00EF1E19">
        <w:rPr>
          <w:rFonts w:eastAsia="Calibri"/>
          <w:sz w:val="24"/>
          <w:szCs w:val="24"/>
          <w:lang w:eastAsia="en-US"/>
        </w:rPr>
        <w:t>3</w:t>
      </w:r>
      <w:r w:rsidR="00C14838">
        <w:rPr>
          <w:rFonts w:eastAsia="Calibri"/>
          <w:sz w:val="24"/>
          <w:szCs w:val="24"/>
          <w:lang w:eastAsia="en-US"/>
        </w:rPr>
        <w:t xml:space="preserve"> </w:t>
      </w:r>
      <w:r w:rsidR="00901E49" w:rsidRPr="00EF1E19">
        <w:rPr>
          <w:rFonts w:eastAsia="Calibri"/>
          <w:sz w:val="24"/>
          <w:szCs w:val="24"/>
          <w:lang w:eastAsia="en-US"/>
        </w:rPr>
        <w:t>%-ны</w:t>
      </w:r>
      <w:r w:rsidR="00E65446" w:rsidRPr="00EF1E19">
        <w:rPr>
          <w:rFonts w:eastAsia="Calibri"/>
          <w:sz w:val="24"/>
          <w:szCs w:val="24"/>
          <w:lang w:eastAsia="en-US"/>
        </w:rPr>
        <w:t>й</w:t>
      </w:r>
      <w:r w:rsidR="00901E49" w:rsidRPr="00EF1E19">
        <w:rPr>
          <w:rFonts w:eastAsia="Calibri"/>
          <w:sz w:val="24"/>
          <w:szCs w:val="24"/>
          <w:lang w:eastAsia="en-US"/>
        </w:rPr>
        <w:t xml:space="preserve"> раствор гидроксида натрия до уровня </w:t>
      </w:r>
      <w:r w:rsidRPr="00EF1E19">
        <w:rPr>
          <w:rFonts w:eastAsia="Calibri"/>
          <w:sz w:val="24"/>
          <w:szCs w:val="24"/>
          <w:lang w:eastAsia="en-US"/>
        </w:rPr>
        <w:t>(</w:t>
      </w:r>
      <w:r w:rsidR="00E65446" w:rsidRPr="00EF1E19">
        <w:rPr>
          <w:rFonts w:eastAsia="Calibri"/>
          <w:sz w:val="24"/>
          <w:szCs w:val="24"/>
          <w:lang w:eastAsia="en-US"/>
        </w:rPr>
        <w:t>7</w:t>
      </w:r>
      <w:r w:rsidRPr="00EF1E19">
        <w:rPr>
          <w:rFonts w:eastAsia="Calibri"/>
          <w:sz w:val="24"/>
          <w:szCs w:val="24"/>
          <w:lang w:eastAsia="en-US"/>
        </w:rPr>
        <w:t xml:space="preserve">0±5) </w:t>
      </w:r>
      <w:r w:rsidR="000201B3" w:rsidRPr="00EF1E19">
        <w:rPr>
          <w:rFonts w:eastAsia="Calibri"/>
          <w:sz w:val="24"/>
          <w:szCs w:val="24"/>
          <w:lang w:eastAsia="en-US"/>
        </w:rPr>
        <w:t>мл</w:t>
      </w:r>
      <w:r w:rsidR="00E65446" w:rsidRPr="00EF1E19">
        <w:rPr>
          <w:rFonts w:eastAsia="Calibri"/>
          <w:sz w:val="24"/>
          <w:szCs w:val="24"/>
          <w:lang w:eastAsia="en-US"/>
        </w:rPr>
        <w:t>,</w:t>
      </w:r>
      <w:r w:rsidR="00E65446">
        <w:rPr>
          <w:rFonts w:eastAsia="Calibri"/>
          <w:sz w:val="24"/>
          <w:szCs w:val="24"/>
          <w:lang w:eastAsia="en-US"/>
        </w:rPr>
        <w:t xml:space="preserve"> после чего в него осторожно пересыпают навеску песка из первого мерного цилиндра. В процессе пересыпания содержимое цилиндра постоянно перемешивают.</w:t>
      </w:r>
    </w:p>
    <w:p w14:paraId="2CBF3502" w14:textId="77777777" w:rsidR="003056C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t xml:space="preserve">Содержимое </w:t>
      </w:r>
      <w:r w:rsidR="003056C9">
        <w:rPr>
          <w:rFonts w:eastAsia="Calibri"/>
          <w:sz w:val="24"/>
          <w:szCs w:val="24"/>
          <w:lang w:eastAsia="en-US"/>
        </w:rPr>
        <w:t xml:space="preserve">мерного </w:t>
      </w:r>
      <w:r w:rsidRPr="00901E49">
        <w:rPr>
          <w:rFonts w:eastAsia="Calibri"/>
          <w:sz w:val="24"/>
          <w:szCs w:val="24"/>
          <w:lang w:eastAsia="en-US"/>
        </w:rPr>
        <w:t>цилиндра</w:t>
      </w:r>
      <w:r w:rsidR="00E65446">
        <w:rPr>
          <w:rFonts w:eastAsia="Calibri"/>
          <w:sz w:val="24"/>
          <w:szCs w:val="24"/>
          <w:lang w:eastAsia="en-US"/>
        </w:rPr>
        <w:t xml:space="preserve"> после тщательного перемешивания</w:t>
      </w:r>
      <w:r w:rsidRPr="00901E49">
        <w:rPr>
          <w:rFonts w:eastAsia="Calibri"/>
          <w:sz w:val="24"/>
          <w:szCs w:val="24"/>
          <w:lang w:eastAsia="en-US"/>
        </w:rPr>
        <w:t xml:space="preserve"> оставляют </w:t>
      </w:r>
      <w:r w:rsidR="008D1E3B">
        <w:rPr>
          <w:rFonts w:eastAsia="Calibri"/>
          <w:sz w:val="24"/>
          <w:szCs w:val="24"/>
          <w:lang w:eastAsia="en-US"/>
        </w:rPr>
        <w:t xml:space="preserve">в покое </w:t>
      </w:r>
      <w:r w:rsidRPr="00901E49">
        <w:rPr>
          <w:rFonts w:eastAsia="Calibri"/>
          <w:sz w:val="24"/>
          <w:szCs w:val="24"/>
          <w:lang w:eastAsia="en-US"/>
        </w:rPr>
        <w:t xml:space="preserve">на </w:t>
      </w:r>
      <w:r w:rsidR="003056C9" w:rsidRPr="000201B3">
        <w:rPr>
          <w:rFonts w:eastAsia="Calibri"/>
          <w:sz w:val="24"/>
          <w:szCs w:val="24"/>
          <w:lang w:eastAsia="en-US"/>
        </w:rPr>
        <w:t xml:space="preserve">(24±0,5) </w:t>
      </w:r>
      <w:r w:rsidRPr="00901E49">
        <w:rPr>
          <w:rFonts w:eastAsia="Calibri"/>
          <w:sz w:val="24"/>
          <w:szCs w:val="24"/>
          <w:lang w:eastAsia="en-US"/>
        </w:rPr>
        <w:t xml:space="preserve">ч, повторив перемешивание через </w:t>
      </w:r>
      <w:r w:rsidR="003056C9" w:rsidRPr="003056C9">
        <w:rPr>
          <w:rFonts w:eastAsia="Calibri"/>
          <w:sz w:val="24"/>
          <w:szCs w:val="24"/>
          <w:lang w:eastAsia="en-US"/>
        </w:rPr>
        <w:t xml:space="preserve">(4,0±0,5) </w:t>
      </w:r>
      <w:r w:rsidRPr="00901E49">
        <w:rPr>
          <w:rFonts w:eastAsia="Calibri"/>
          <w:sz w:val="24"/>
          <w:szCs w:val="24"/>
          <w:lang w:eastAsia="en-US"/>
        </w:rPr>
        <w:t xml:space="preserve">ч после первого перемешивания. </w:t>
      </w:r>
    </w:p>
    <w:p w14:paraId="3E615189" w14:textId="77777777" w:rsidR="00901E49" w:rsidRPr="00901E4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t xml:space="preserve">Затем </w:t>
      </w:r>
      <w:r w:rsidR="00EF1E19">
        <w:rPr>
          <w:rFonts w:eastAsia="Calibri"/>
          <w:sz w:val="24"/>
          <w:szCs w:val="24"/>
          <w:lang w:eastAsia="en-US"/>
        </w:rPr>
        <w:t xml:space="preserve">при рассеянном дневном свете или искусственном освещении, имитирующем дневное освещение, визуально </w:t>
      </w:r>
      <w:r w:rsidRPr="00901E49">
        <w:rPr>
          <w:rFonts w:eastAsia="Calibri"/>
          <w:sz w:val="24"/>
          <w:szCs w:val="24"/>
          <w:lang w:eastAsia="en-US"/>
        </w:rPr>
        <w:t xml:space="preserve">сравнивают окраску </w:t>
      </w:r>
      <w:r w:rsidR="003056C9">
        <w:rPr>
          <w:rFonts w:eastAsia="Calibri"/>
          <w:sz w:val="24"/>
          <w:szCs w:val="24"/>
          <w:lang w:eastAsia="en-US"/>
        </w:rPr>
        <w:t>раствора</w:t>
      </w:r>
      <w:r w:rsidRPr="00901E49">
        <w:rPr>
          <w:rFonts w:eastAsia="Calibri"/>
          <w:sz w:val="24"/>
          <w:szCs w:val="24"/>
          <w:lang w:eastAsia="en-US"/>
        </w:rPr>
        <w:t>, отстоявше</w:t>
      </w:r>
      <w:r w:rsidR="003056C9">
        <w:rPr>
          <w:rFonts w:eastAsia="Calibri"/>
          <w:sz w:val="24"/>
          <w:szCs w:val="24"/>
          <w:lang w:eastAsia="en-US"/>
        </w:rPr>
        <w:t>гося</w:t>
      </w:r>
      <w:r w:rsidRPr="00901E49">
        <w:rPr>
          <w:rFonts w:eastAsia="Calibri"/>
          <w:sz w:val="24"/>
          <w:szCs w:val="24"/>
          <w:lang w:eastAsia="en-US"/>
        </w:rPr>
        <w:t xml:space="preserve"> над пробой, с цветом эталонного раствора</w:t>
      </w:r>
      <w:r w:rsidR="00EF1E19">
        <w:rPr>
          <w:rFonts w:eastAsia="Calibri"/>
          <w:sz w:val="24"/>
          <w:szCs w:val="24"/>
          <w:lang w:eastAsia="en-US"/>
        </w:rPr>
        <w:t>, предварительно установив лист белой бумаги за цилиндрами</w:t>
      </w:r>
      <w:r w:rsidR="003056C9">
        <w:rPr>
          <w:rFonts w:eastAsia="Calibri"/>
          <w:sz w:val="24"/>
          <w:szCs w:val="24"/>
          <w:lang w:eastAsia="en-US"/>
        </w:rPr>
        <w:t xml:space="preserve">. Допускается сравнение проводить с цветом контрольного </w:t>
      </w:r>
      <w:r w:rsidRPr="00901E49">
        <w:rPr>
          <w:rFonts w:eastAsia="Calibri"/>
          <w:sz w:val="24"/>
          <w:szCs w:val="24"/>
          <w:lang w:eastAsia="en-US"/>
        </w:rPr>
        <w:t>стекл</w:t>
      </w:r>
      <w:r w:rsidR="003056C9">
        <w:rPr>
          <w:rFonts w:eastAsia="Calibri"/>
          <w:sz w:val="24"/>
          <w:szCs w:val="24"/>
          <w:lang w:eastAsia="en-US"/>
        </w:rPr>
        <w:t>а</w:t>
      </w:r>
      <w:r w:rsidRPr="00901E49">
        <w:rPr>
          <w:rFonts w:eastAsia="Calibri"/>
          <w:sz w:val="24"/>
          <w:szCs w:val="24"/>
          <w:lang w:eastAsia="en-US"/>
        </w:rPr>
        <w:t>, цвет которого идентичен цвету эталонного раствора.</w:t>
      </w:r>
    </w:p>
    <w:p w14:paraId="3681DD5F" w14:textId="77777777" w:rsidR="00901E49" w:rsidRPr="00901E4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lastRenderedPageBreak/>
        <w:t>Песок пригоден для использования в бетонах или</w:t>
      </w:r>
      <w:r w:rsidR="000201B3">
        <w:rPr>
          <w:rFonts w:eastAsia="Calibri"/>
          <w:sz w:val="24"/>
          <w:szCs w:val="24"/>
          <w:lang w:eastAsia="en-US"/>
        </w:rPr>
        <w:t xml:space="preserve"> строительных </w:t>
      </w:r>
      <w:r w:rsidRPr="00901E49">
        <w:rPr>
          <w:rFonts w:eastAsia="Calibri"/>
          <w:sz w:val="24"/>
          <w:szCs w:val="24"/>
          <w:lang w:eastAsia="en-US"/>
        </w:rPr>
        <w:t xml:space="preserve">растворах, если </w:t>
      </w:r>
      <w:r w:rsidR="003056C9">
        <w:rPr>
          <w:rFonts w:eastAsia="Calibri"/>
          <w:sz w:val="24"/>
          <w:szCs w:val="24"/>
          <w:lang w:eastAsia="en-US"/>
        </w:rPr>
        <w:t>раствор</w:t>
      </w:r>
      <w:r w:rsidRPr="00901E49">
        <w:rPr>
          <w:rFonts w:eastAsia="Calibri"/>
          <w:sz w:val="24"/>
          <w:szCs w:val="24"/>
          <w:lang w:eastAsia="en-US"/>
        </w:rPr>
        <w:t xml:space="preserve"> над пробой </w:t>
      </w:r>
      <w:r w:rsidR="008D1E3B">
        <w:rPr>
          <w:rFonts w:eastAsia="Calibri"/>
          <w:sz w:val="24"/>
          <w:szCs w:val="24"/>
          <w:lang w:eastAsia="en-US"/>
        </w:rPr>
        <w:t xml:space="preserve">песка </w:t>
      </w:r>
      <w:r w:rsidRPr="00901E49">
        <w:rPr>
          <w:rFonts w:eastAsia="Calibri"/>
          <w:sz w:val="24"/>
          <w:szCs w:val="24"/>
          <w:lang w:eastAsia="en-US"/>
        </w:rPr>
        <w:t>бесцветн</w:t>
      </w:r>
      <w:r w:rsidR="003056C9">
        <w:rPr>
          <w:rFonts w:eastAsia="Calibri"/>
          <w:sz w:val="24"/>
          <w:szCs w:val="24"/>
          <w:lang w:eastAsia="en-US"/>
        </w:rPr>
        <w:t>ый</w:t>
      </w:r>
      <w:r w:rsidRPr="00901E49">
        <w:rPr>
          <w:rFonts w:eastAsia="Calibri"/>
          <w:sz w:val="24"/>
          <w:szCs w:val="24"/>
          <w:lang w:eastAsia="en-US"/>
        </w:rPr>
        <w:t xml:space="preserve"> или окрашен значительно слабее эталонного раствора.</w:t>
      </w:r>
    </w:p>
    <w:p w14:paraId="2F164EDE" w14:textId="77777777" w:rsidR="00901E49" w:rsidRPr="00901E4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t xml:space="preserve">При окраске </w:t>
      </w:r>
      <w:r w:rsidR="003056C9">
        <w:rPr>
          <w:rFonts w:eastAsia="Calibri"/>
          <w:sz w:val="24"/>
          <w:szCs w:val="24"/>
          <w:lang w:eastAsia="en-US"/>
        </w:rPr>
        <w:t xml:space="preserve">раствора </w:t>
      </w:r>
      <w:r w:rsidRPr="00901E49">
        <w:rPr>
          <w:rFonts w:eastAsia="Calibri"/>
          <w:sz w:val="24"/>
          <w:szCs w:val="24"/>
          <w:lang w:eastAsia="en-US"/>
        </w:rPr>
        <w:t xml:space="preserve">незначительно светлее эталонного раствора содержимое сосуда подогревают в течение </w:t>
      </w:r>
      <w:r w:rsidR="000201B3">
        <w:rPr>
          <w:rFonts w:eastAsia="Calibri"/>
          <w:sz w:val="24"/>
          <w:szCs w:val="24"/>
          <w:lang w:eastAsia="en-US"/>
        </w:rPr>
        <w:t>(</w:t>
      </w:r>
      <w:r w:rsidRPr="00901E49">
        <w:rPr>
          <w:rFonts w:eastAsia="Calibri"/>
          <w:sz w:val="24"/>
          <w:szCs w:val="24"/>
          <w:lang w:eastAsia="en-US"/>
        </w:rPr>
        <w:t>2-3</w:t>
      </w:r>
      <w:r w:rsidR="000201B3">
        <w:rPr>
          <w:rFonts w:eastAsia="Calibri"/>
          <w:sz w:val="24"/>
          <w:szCs w:val="24"/>
          <w:lang w:eastAsia="en-US"/>
        </w:rPr>
        <w:t>)</w:t>
      </w:r>
      <w:r w:rsidRPr="00901E49">
        <w:rPr>
          <w:rFonts w:eastAsia="Calibri"/>
          <w:sz w:val="24"/>
          <w:szCs w:val="24"/>
          <w:lang w:eastAsia="en-US"/>
        </w:rPr>
        <w:t xml:space="preserve"> ч на водяной бане при температуре </w:t>
      </w:r>
      <w:r w:rsidR="000201B3">
        <w:rPr>
          <w:rFonts w:eastAsia="Calibri"/>
          <w:sz w:val="24"/>
          <w:szCs w:val="24"/>
          <w:lang w:eastAsia="en-US"/>
        </w:rPr>
        <w:t>(</w:t>
      </w:r>
      <w:r w:rsidRPr="00901E49">
        <w:rPr>
          <w:rFonts w:eastAsia="Calibri"/>
          <w:sz w:val="24"/>
          <w:szCs w:val="24"/>
          <w:lang w:eastAsia="en-US"/>
        </w:rPr>
        <w:t>60</w:t>
      </w:r>
      <w:r w:rsidR="003056C9">
        <w:rPr>
          <w:rFonts w:eastAsia="Calibri"/>
          <w:sz w:val="24"/>
          <w:szCs w:val="24"/>
          <w:lang w:eastAsia="en-US"/>
        </w:rPr>
        <w:t>–</w:t>
      </w:r>
      <w:r w:rsidRPr="00901E49">
        <w:rPr>
          <w:rFonts w:eastAsia="Calibri"/>
          <w:sz w:val="24"/>
          <w:szCs w:val="24"/>
          <w:lang w:eastAsia="en-US"/>
        </w:rPr>
        <w:t>70</w:t>
      </w:r>
      <w:r w:rsidR="000201B3">
        <w:rPr>
          <w:rFonts w:eastAsia="Calibri"/>
          <w:sz w:val="24"/>
          <w:szCs w:val="24"/>
          <w:lang w:eastAsia="en-US"/>
        </w:rPr>
        <w:t>)</w:t>
      </w:r>
      <w:r w:rsidR="008D1E3B">
        <w:rPr>
          <w:rFonts w:eastAsia="Calibri"/>
          <w:sz w:val="24"/>
          <w:szCs w:val="24"/>
          <w:lang w:eastAsia="en-US"/>
        </w:rPr>
        <w:t xml:space="preserve"> </w:t>
      </w:r>
      <w:r w:rsidRPr="00901E49">
        <w:rPr>
          <w:rFonts w:eastAsia="Calibri"/>
          <w:sz w:val="24"/>
          <w:szCs w:val="24"/>
          <w:lang w:eastAsia="en-US"/>
        </w:rPr>
        <w:t xml:space="preserve">°С и сравнивают цвет </w:t>
      </w:r>
      <w:r w:rsidR="003056C9">
        <w:rPr>
          <w:rFonts w:eastAsia="Calibri"/>
          <w:sz w:val="24"/>
          <w:szCs w:val="24"/>
          <w:lang w:eastAsia="en-US"/>
        </w:rPr>
        <w:t>раствора</w:t>
      </w:r>
      <w:r w:rsidRPr="00901E49">
        <w:rPr>
          <w:rFonts w:eastAsia="Calibri"/>
          <w:sz w:val="24"/>
          <w:szCs w:val="24"/>
          <w:lang w:eastAsia="en-US"/>
        </w:rPr>
        <w:t xml:space="preserve"> над пробой с цветом эталонного раствора.</w:t>
      </w:r>
    </w:p>
    <w:p w14:paraId="05DC6DD3" w14:textId="77777777" w:rsidR="00CB6134" w:rsidRPr="00CB6134" w:rsidRDefault="00CB6134" w:rsidP="00CB6134">
      <w:pPr>
        <w:spacing w:before="0" w:beforeAutospacing="0" w:after="0" w:afterAutospacing="0" w:line="360" w:lineRule="auto"/>
        <w:ind w:firstLine="709"/>
        <w:jc w:val="both"/>
        <w:rPr>
          <w:rFonts w:eastAsia="Calibri"/>
          <w:sz w:val="24"/>
          <w:szCs w:val="24"/>
          <w:lang w:eastAsia="en-US"/>
        </w:rPr>
      </w:pPr>
      <w:r w:rsidRPr="00CB6134">
        <w:rPr>
          <w:rFonts w:eastAsia="Calibri"/>
          <w:sz w:val="24"/>
          <w:szCs w:val="24"/>
          <w:lang w:eastAsia="en-US"/>
        </w:rPr>
        <w:t xml:space="preserve">При необходимости допускается уточнение результата при помощи спектрофотометра. Для этого определяют оптическую плотность полученного после прогрева на водяной бане раствора на спектрофотометре. </w:t>
      </w:r>
    </w:p>
    <w:p w14:paraId="746DDC97" w14:textId="77777777" w:rsidR="00CB6134" w:rsidRDefault="00CB6134" w:rsidP="00CB6134">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Песок </w:t>
      </w:r>
      <w:r w:rsidRPr="00CB6134">
        <w:rPr>
          <w:rFonts w:eastAsia="Calibri"/>
          <w:sz w:val="24"/>
          <w:szCs w:val="24"/>
          <w:lang w:eastAsia="en-US"/>
        </w:rPr>
        <w:t>пригоден для использования в бетонах</w:t>
      </w:r>
      <w:r w:rsidR="00935E40">
        <w:rPr>
          <w:rFonts w:eastAsia="Calibri"/>
          <w:sz w:val="24"/>
          <w:szCs w:val="24"/>
          <w:lang w:eastAsia="en-US"/>
        </w:rPr>
        <w:t>,</w:t>
      </w:r>
      <w:r w:rsidRPr="00CB6134">
        <w:rPr>
          <w:rFonts w:eastAsia="Calibri"/>
          <w:sz w:val="24"/>
          <w:szCs w:val="24"/>
          <w:lang w:eastAsia="en-US"/>
        </w:rPr>
        <w:t xml:space="preserve"> </w:t>
      </w:r>
      <w:r>
        <w:rPr>
          <w:rFonts w:eastAsia="Calibri"/>
          <w:sz w:val="24"/>
          <w:szCs w:val="24"/>
          <w:lang w:eastAsia="en-US"/>
        </w:rPr>
        <w:t xml:space="preserve">строительных </w:t>
      </w:r>
      <w:r w:rsidRPr="00CB6134">
        <w:rPr>
          <w:rFonts w:eastAsia="Calibri"/>
          <w:sz w:val="24"/>
          <w:szCs w:val="24"/>
          <w:lang w:eastAsia="en-US"/>
        </w:rPr>
        <w:t>растворах</w:t>
      </w:r>
      <w:r w:rsidR="00935E40">
        <w:rPr>
          <w:rFonts w:eastAsia="Calibri"/>
          <w:sz w:val="24"/>
          <w:szCs w:val="24"/>
          <w:lang w:eastAsia="en-US"/>
        </w:rPr>
        <w:t xml:space="preserve"> или сухих строительных смесях,</w:t>
      </w:r>
      <w:r w:rsidRPr="00CB6134">
        <w:rPr>
          <w:rFonts w:eastAsia="Calibri"/>
          <w:sz w:val="24"/>
          <w:szCs w:val="24"/>
          <w:lang w:eastAsia="en-US"/>
        </w:rPr>
        <w:t xml:space="preserve"> если в области длин волн </w:t>
      </w:r>
      <w:r w:rsidR="003056C9">
        <w:rPr>
          <w:rFonts w:eastAsia="Calibri"/>
          <w:sz w:val="24"/>
          <w:szCs w:val="24"/>
          <w:lang w:eastAsia="en-US"/>
        </w:rPr>
        <w:t>(</w:t>
      </w:r>
      <w:r w:rsidRPr="00CB6134">
        <w:rPr>
          <w:rFonts w:eastAsia="Calibri"/>
          <w:sz w:val="24"/>
          <w:szCs w:val="24"/>
          <w:lang w:eastAsia="en-US"/>
        </w:rPr>
        <w:t>450</w:t>
      </w:r>
      <w:r w:rsidR="003056C9" w:rsidRPr="003056C9">
        <w:rPr>
          <w:rFonts w:eastAsia="Calibri"/>
          <w:sz w:val="24"/>
          <w:szCs w:val="24"/>
          <w:lang w:eastAsia="en-US"/>
        </w:rPr>
        <w:t>–</w:t>
      </w:r>
      <w:r w:rsidRPr="00CB6134">
        <w:rPr>
          <w:rFonts w:eastAsia="Calibri"/>
          <w:sz w:val="24"/>
          <w:szCs w:val="24"/>
          <w:lang w:eastAsia="en-US"/>
        </w:rPr>
        <w:t>500</w:t>
      </w:r>
      <w:r w:rsidR="003056C9">
        <w:rPr>
          <w:rFonts w:eastAsia="Calibri"/>
          <w:sz w:val="24"/>
          <w:szCs w:val="24"/>
          <w:lang w:eastAsia="en-US"/>
        </w:rPr>
        <w:t>)</w:t>
      </w:r>
      <w:r w:rsidRPr="00CB6134">
        <w:rPr>
          <w:rFonts w:eastAsia="Calibri"/>
          <w:sz w:val="24"/>
          <w:szCs w:val="24"/>
          <w:lang w:eastAsia="en-US"/>
        </w:rPr>
        <w:t xml:space="preserve"> нм оптическая плотность ниже диапазона </w:t>
      </w:r>
      <w:r w:rsidR="003056C9">
        <w:rPr>
          <w:rFonts w:eastAsia="Calibri"/>
          <w:sz w:val="24"/>
          <w:szCs w:val="24"/>
          <w:lang w:eastAsia="en-US"/>
        </w:rPr>
        <w:t>(</w:t>
      </w:r>
      <w:r w:rsidRPr="00CB6134">
        <w:rPr>
          <w:rFonts w:eastAsia="Calibri"/>
          <w:sz w:val="24"/>
          <w:szCs w:val="24"/>
          <w:lang w:eastAsia="en-US"/>
        </w:rPr>
        <w:t>0,60</w:t>
      </w:r>
      <w:r w:rsidR="003056C9" w:rsidRPr="003056C9">
        <w:rPr>
          <w:rFonts w:eastAsia="Calibri"/>
          <w:sz w:val="24"/>
          <w:szCs w:val="24"/>
          <w:lang w:eastAsia="en-US"/>
        </w:rPr>
        <w:t>–</w:t>
      </w:r>
      <w:r w:rsidRPr="00CB6134">
        <w:rPr>
          <w:rFonts w:eastAsia="Calibri"/>
          <w:sz w:val="24"/>
          <w:szCs w:val="24"/>
          <w:lang w:eastAsia="en-US"/>
        </w:rPr>
        <w:t>0,68</w:t>
      </w:r>
      <w:r w:rsidR="003056C9">
        <w:rPr>
          <w:rFonts w:eastAsia="Calibri"/>
          <w:sz w:val="24"/>
          <w:szCs w:val="24"/>
          <w:lang w:eastAsia="en-US"/>
        </w:rPr>
        <w:t>)</w:t>
      </w:r>
      <w:r w:rsidRPr="00CB6134">
        <w:rPr>
          <w:rFonts w:eastAsia="Calibri"/>
          <w:sz w:val="24"/>
          <w:szCs w:val="24"/>
          <w:lang w:eastAsia="en-US"/>
        </w:rPr>
        <w:t>.</w:t>
      </w:r>
    </w:p>
    <w:p w14:paraId="35B47BC0" w14:textId="77777777" w:rsidR="00901E49" w:rsidRDefault="00901E49" w:rsidP="00901E49">
      <w:pPr>
        <w:spacing w:before="0" w:beforeAutospacing="0" w:after="0" w:afterAutospacing="0" w:line="360" w:lineRule="auto"/>
        <w:ind w:firstLine="709"/>
        <w:jc w:val="both"/>
        <w:rPr>
          <w:rFonts w:eastAsia="Calibri"/>
          <w:sz w:val="24"/>
          <w:szCs w:val="24"/>
          <w:lang w:eastAsia="en-US"/>
        </w:rPr>
      </w:pPr>
      <w:r w:rsidRPr="00901E49">
        <w:rPr>
          <w:rFonts w:eastAsia="Calibri"/>
          <w:sz w:val="24"/>
          <w:szCs w:val="24"/>
          <w:lang w:eastAsia="en-US"/>
        </w:rPr>
        <w:t xml:space="preserve">При окраске </w:t>
      </w:r>
      <w:r w:rsidR="003056C9">
        <w:rPr>
          <w:rFonts w:eastAsia="Calibri"/>
          <w:sz w:val="24"/>
          <w:szCs w:val="24"/>
          <w:lang w:eastAsia="en-US"/>
        </w:rPr>
        <w:t>раствора</w:t>
      </w:r>
      <w:r w:rsidRPr="00901E49">
        <w:rPr>
          <w:rFonts w:eastAsia="Calibri"/>
          <w:sz w:val="24"/>
          <w:szCs w:val="24"/>
          <w:lang w:eastAsia="en-US"/>
        </w:rPr>
        <w:t xml:space="preserve"> одинаковой или более темной</w:t>
      </w:r>
      <w:r w:rsidR="000201B3">
        <w:rPr>
          <w:rFonts w:eastAsia="Calibri"/>
          <w:sz w:val="24"/>
          <w:szCs w:val="24"/>
          <w:lang w:eastAsia="en-US"/>
        </w:rPr>
        <w:t xml:space="preserve"> по сравнению с</w:t>
      </w:r>
      <w:r w:rsidRPr="00901E49">
        <w:rPr>
          <w:rFonts w:eastAsia="Calibri"/>
          <w:sz w:val="24"/>
          <w:szCs w:val="24"/>
          <w:lang w:eastAsia="en-US"/>
        </w:rPr>
        <w:t xml:space="preserve"> цвет</w:t>
      </w:r>
      <w:r w:rsidR="000201B3">
        <w:rPr>
          <w:rFonts w:eastAsia="Calibri"/>
          <w:sz w:val="24"/>
          <w:szCs w:val="24"/>
          <w:lang w:eastAsia="en-US"/>
        </w:rPr>
        <w:t>ом</w:t>
      </w:r>
      <w:r w:rsidRPr="00901E49">
        <w:rPr>
          <w:rFonts w:eastAsia="Calibri"/>
          <w:sz w:val="24"/>
          <w:szCs w:val="24"/>
          <w:lang w:eastAsia="en-US"/>
        </w:rPr>
        <w:t xml:space="preserve"> эталонного раствора, необходимо провести </w:t>
      </w:r>
      <w:r w:rsidR="008D1E3B">
        <w:rPr>
          <w:rFonts w:eastAsia="Calibri"/>
          <w:sz w:val="24"/>
          <w:szCs w:val="24"/>
          <w:lang w:eastAsia="en-US"/>
        </w:rPr>
        <w:t xml:space="preserve">дополнительные </w:t>
      </w:r>
      <w:r w:rsidRPr="00901E49">
        <w:rPr>
          <w:rFonts w:eastAsia="Calibri"/>
          <w:sz w:val="24"/>
          <w:szCs w:val="24"/>
          <w:lang w:eastAsia="en-US"/>
        </w:rPr>
        <w:t xml:space="preserve">испытания </w:t>
      </w:r>
      <w:r w:rsidR="008D1E3B">
        <w:rPr>
          <w:rFonts w:eastAsia="Calibri"/>
          <w:sz w:val="24"/>
          <w:szCs w:val="24"/>
          <w:lang w:eastAsia="en-US"/>
        </w:rPr>
        <w:t>песка</w:t>
      </w:r>
      <w:r w:rsidRPr="00901E49">
        <w:rPr>
          <w:rFonts w:eastAsia="Calibri"/>
          <w:sz w:val="24"/>
          <w:szCs w:val="24"/>
          <w:lang w:eastAsia="en-US"/>
        </w:rPr>
        <w:t xml:space="preserve"> </w:t>
      </w:r>
      <w:r w:rsidR="008D1E3B">
        <w:rPr>
          <w:rFonts w:eastAsia="Calibri"/>
          <w:sz w:val="24"/>
          <w:szCs w:val="24"/>
          <w:lang w:eastAsia="en-US"/>
        </w:rPr>
        <w:t>для</w:t>
      </w:r>
      <w:r w:rsidRPr="00901E49">
        <w:rPr>
          <w:rFonts w:eastAsia="Calibri"/>
          <w:sz w:val="24"/>
          <w:szCs w:val="24"/>
          <w:lang w:eastAsia="en-US"/>
        </w:rPr>
        <w:t xml:space="preserve"> бетон</w:t>
      </w:r>
      <w:r w:rsidR="008D1E3B">
        <w:rPr>
          <w:rFonts w:eastAsia="Calibri"/>
          <w:sz w:val="24"/>
          <w:szCs w:val="24"/>
          <w:lang w:eastAsia="en-US"/>
        </w:rPr>
        <w:t>ов</w:t>
      </w:r>
      <w:r w:rsidR="00935E40">
        <w:rPr>
          <w:rFonts w:eastAsia="Calibri"/>
          <w:sz w:val="24"/>
          <w:szCs w:val="24"/>
          <w:lang w:eastAsia="en-US"/>
        </w:rPr>
        <w:t>,</w:t>
      </w:r>
      <w:r w:rsidRPr="00901E49">
        <w:rPr>
          <w:rFonts w:eastAsia="Calibri"/>
          <w:sz w:val="24"/>
          <w:szCs w:val="24"/>
          <w:lang w:eastAsia="en-US"/>
        </w:rPr>
        <w:t xml:space="preserve"> </w:t>
      </w:r>
      <w:r w:rsidR="000201B3">
        <w:rPr>
          <w:rFonts w:eastAsia="Calibri"/>
          <w:sz w:val="24"/>
          <w:szCs w:val="24"/>
          <w:lang w:eastAsia="en-US"/>
        </w:rPr>
        <w:t xml:space="preserve">строительных </w:t>
      </w:r>
      <w:r w:rsidRPr="00901E49">
        <w:rPr>
          <w:rFonts w:eastAsia="Calibri"/>
          <w:sz w:val="24"/>
          <w:szCs w:val="24"/>
          <w:lang w:eastAsia="en-US"/>
        </w:rPr>
        <w:t>раствор</w:t>
      </w:r>
      <w:r w:rsidR="008D1E3B">
        <w:rPr>
          <w:rFonts w:eastAsia="Calibri"/>
          <w:sz w:val="24"/>
          <w:szCs w:val="24"/>
          <w:lang w:eastAsia="en-US"/>
        </w:rPr>
        <w:t xml:space="preserve">ов </w:t>
      </w:r>
      <w:r w:rsidR="00935E40">
        <w:rPr>
          <w:rFonts w:eastAsia="Calibri"/>
          <w:sz w:val="24"/>
          <w:szCs w:val="24"/>
          <w:lang w:eastAsia="en-US"/>
        </w:rPr>
        <w:t xml:space="preserve">или сухих строительных смесей </w:t>
      </w:r>
      <w:r w:rsidR="008D1E3B">
        <w:rPr>
          <w:rFonts w:eastAsia="Calibri"/>
          <w:sz w:val="24"/>
          <w:szCs w:val="24"/>
          <w:lang w:eastAsia="en-US"/>
        </w:rPr>
        <w:t>с целью выявления отсутствия негативного влияния наличия органических примесей на</w:t>
      </w:r>
      <w:r w:rsidR="00935E40">
        <w:rPr>
          <w:rFonts w:eastAsia="Calibri"/>
          <w:sz w:val="24"/>
          <w:szCs w:val="24"/>
          <w:lang w:eastAsia="en-US"/>
        </w:rPr>
        <w:t xml:space="preserve"> изменение сроков схватывания и темпов набора прочности цементов,</w:t>
      </w:r>
      <w:r w:rsidR="008D1E3B">
        <w:rPr>
          <w:rFonts w:eastAsia="Calibri"/>
          <w:sz w:val="24"/>
          <w:szCs w:val="24"/>
          <w:lang w:eastAsia="en-US"/>
        </w:rPr>
        <w:t xml:space="preserve"> потерю подвижности бетонных (растворных) смесей и на показатели прочности, морозостойкости, водонепроницаемости</w:t>
      </w:r>
      <w:r w:rsidR="00935E40">
        <w:rPr>
          <w:rFonts w:eastAsia="Calibri"/>
          <w:sz w:val="24"/>
          <w:szCs w:val="24"/>
          <w:lang w:eastAsia="en-US"/>
        </w:rPr>
        <w:t xml:space="preserve">, коррозионной стойкости </w:t>
      </w:r>
      <w:r w:rsidR="008D1E3B">
        <w:rPr>
          <w:rFonts w:eastAsia="Calibri"/>
          <w:sz w:val="24"/>
          <w:szCs w:val="24"/>
          <w:lang w:eastAsia="en-US"/>
        </w:rPr>
        <w:t>бетонов (растворов).</w:t>
      </w:r>
    </w:p>
    <w:p w14:paraId="67FC47FE" w14:textId="77777777" w:rsidR="007325CA" w:rsidRDefault="007325CA" w:rsidP="007325C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0E220E">
        <w:rPr>
          <w:rFonts w:eastAsia="Calibri"/>
          <w:sz w:val="24"/>
          <w:szCs w:val="24"/>
          <w:lang w:eastAsia="en-US"/>
        </w:rPr>
        <w:t>6</w:t>
      </w:r>
      <w:r>
        <w:rPr>
          <w:rFonts w:eastAsia="Calibri"/>
          <w:sz w:val="24"/>
          <w:szCs w:val="24"/>
          <w:lang w:eastAsia="en-US"/>
        </w:rPr>
        <w:t xml:space="preserve">.4 </w:t>
      </w:r>
      <w:r w:rsidRPr="002B2021">
        <w:rPr>
          <w:rFonts w:eastAsia="Calibri"/>
          <w:sz w:val="24"/>
          <w:szCs w:val="24"/>
          <w:lang w:eastAsia="en-US"/>
        </w:rPr>
        <w:t>При необходимости результат испытания оформляют в виде протокола испытаний по ГОСТ ISO/IEC 17025</w:t>
      </w:r>
      <w:r w:rsidR="006A09D9">
        <w:rPr>
          <w:rFonts w:eastAsia="Calibri"/>
          <w:sz w:val="24"/>
          <w:szCs w:val="24"/>
          <w:lang w:eastAsia="en-US"/>
        </w:rPr>
        <w:t xml:space="preserve"> или заключения о пригодности песка для применения его в качестве заполнителя для бетонов (растворов</w:t>
      </w:r>
      <w:r w:rsidR="004152D5">
        <w:rPr>
          <w:rFonts w:eastAsia="Calibri"/>
          <w:sz w:val="24"/>
          <w:szCs w:val="24"/>
          <w:lang w:eastAsia="en-US"/>
        </w:rPr>
        <w:t>, сухих строительных смесей</w:t>
      </w:r>
      <w:r w:rsidR="006A09D9">
        <w:rPr>
          <w:rFonts w:eastAsia="Calibri"/>
          <w:sz w:val="24"/>
          <w:szCs w:val="24"/>
          <w:lang w:eastAsia="en-US"/>
        </w:rPr>
        <w:t>).</w:t>
      </w:r>
    </w:p>
    <w:p w14:paraId="5462D3E8" w14:textId="77777777" w:rsidR="00356114" w:rsidRDefault="00356114" w:rsidP="007325C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4.6.5 Допускается при согласовании с заинтересованными сторона</w:t>
      </w:r>
      <w:r w:rsidR="009957C9">
        <w:rPr>
          <w:rFonts w:eastAsia="Calibri"/>
          <w:sz w:val="24"/>
          <w:szCs w:val="24"/>
          <w:lang w:eastAsia="en-US"/>
        </w:rPr>
        <w:t>ми</w:t>
      </w:r>
      <w:r>
        <w:rPr>
          <w:rFonts w:eastAsia="Calibri"/>
          <w:sz w:val="24"/>
          <w:szCs w:val="24"/>
          <w:lang w:eastAsia="en-US"/>
        </w:rPr>
        <w:t xml:space="preserve"> определять содержание органический примесей методом прокаливания до постоянной массы по ГОСТ 23740</w:t>
      </w:r>
      <w:r w:rsidR="00C740C5">
        <w:rPr>
          <w:rFonts w:eastAsia="Calibri"/>
          <w:sz w:val="24"/>
          <w:szCs w:val="24"/>
          <w:lang w:eastAsia="en-US"/>
        </w:rPr>
        <w:t xml:space="preserve"> (способ</w:t>
      </w:r>
      <w:r w:rsidR="004152D5">
        <w:rPr>
          <w:rFonts w:eastAsia="Calibri"/>
          <w:sz w:val="24"/>
          <w:szCs w:val="24"/>
          <w:lang w:eastAsia="en-US"/>
        </w:rPr>
        <w:t>ом</w:t>
      </w:r>
      <w:r w:rsidR="00C740C5">
        <w:rPr>
          <w:rFonts w:eastAsia="Calibri"/>
          <w:sz w:val="24"/>
          <w:szCs w:val="24"/>
          <w:lang w:eastAsia="en-US"/>
        </w:rPr>
        <w:t xml:space="preserve"> Б)</w:t>
      </w:r>
      <w:r>
        <w:rPr>
          <w:rFonts w:eastAsia="Calibri"/>
          <w:sz w:val="24"/>
          <w:szCs w:val="24"/>
          <w:lang w:eastAsia="en-US"/>
        </w:rPr>
        <w:t>, используя не менее трех навесок</w:t>
      </w:r>
      <w:r w:rsidR="003C679D">
        <w:rPr>
          <w:rFonts w:eastAsia="Calibri"/>
          <w:sz w:val="24"/>
          <w:szCs w:val="24"/>
          <w:lang w:eastAsia="en-US"/>
        </w:rPr>
        <w:t xml:space="preserve"> (без зерен крупностью св. 5,0 мм и без измельчения)</w:t>
      </w:r>
      <w:r>
        <w:rPr>
          <w:rFonts w:eastAsia="Calibri"/>
          <w:sz w:val="24"/>
          <w:szCs w:val="24"/>
          <w:lang w:eastAsia="en-US"/>
        </w:rPr>
        <w:t>, отобранных из аналитической пробы</w:t>
      </w:r>
      <w:r w:rsidR="0092425F">
        <w:rPr>
          <w:rFonts w:eastAsia="Calibri"/>
          <w:sz w:val="24"/>
          <w:szCs w:val="24"/>
          <w:lang w:eastAsia="en-US"/>
        </w:rPr>
        <w:t>.</w:t>
      </w:r>
    </w:p>
    <w:p w14:paraId="6E68560D" w14:textId="77777777" w:rsidR="0092425F" w:rsidRPr="0092425F" w:rsidRDefault="0092425F" w:rsidP="0092425F">
      <w:pPr>
        <w:spacing w:before="0" w:beforeAutospacing="0" w:after="0" w:afterAutospacing="0" w:line="360" w:lineRule="auto"/>
        <w:ind w:firstLine="709"/>
        <w:jc w:val="both"/>
        <w:rPr>
          <w:rFonts w:eastAsia="Calibri"/>
          <w:sz w:val="24"/>
          <w:szCs w:val="24"/>
          <w:lang w:eastAsia="en-US"/>
        </w:rPr>
      </w:pPr>
      <w:r w:rsidRPr="0092425F">
        <w:rPr>
          <w:rFonts w:eastAsia="Calibri"/>
          <w:sz w:val="24"/>
          <w:szCs w:val="24"/>
          <w:lang w:eastAsia="en-US"/>
        </w:rPr>
        <w:t>За результат принимают среднеарифметическое значение не менее трех параллельных испытаний. При этом единичные результаты не должны отличаться более чем на 0,</w:t>
      </w:r>
      <w:r>
        <w:rPr>
          <w:rFonts w:eastAsia="Calibri"/>
          <w:sz w:val="24"/>
          <w:szCs w:val="24"/>
          <w:lang w:eastAsia="en-US"/>
        </w:rPr>
        <w:t>1</w:t>
      </w:r>
      <w:r w:rsidRPr="0092425F">
        <w:rPr>
          <w:rFonts w:eastAsia="Calibri"/>
          <w:sz w:val="24"/>
          <w:szCs w:val="24"/>
          <w:lang w:eastAsia="en-US"/>
        </w:rPr>
        <w:t xml:space="preserve"> % от среднеарифметического значения. В случае отклонения </w:t>
      </w:r>
      <w:r w:rsidRPr="0092425F">
        <w:rPr>
          <w:rFonts w:eastAsia="Calibri"/>
          <w:sz w:val="24"/>
          <w:szCs w:val="24"/>
          <w:lang w:eastAsia="en-US"/>
        </w:rPr>
        <w:lastRenderedPageBreak/>
        <w:t>единичного результата более чем на 0,</w:t>
      </w:r>
      <w:r>
        <w:rPr>
          <w:rFonts w:eastAsia="Calibri"/>
          <w:sz w:val="24"/>
          <w:szCs w:val="24"/>
          <w:lang w:eastAsia="en-US"/>
        </w:rPr>
        <w:t>1</w:t>
      </w:r>
      <w:r w:rsidRPr="0092425F">
        <w:rPr>
          <w:rFonts w:eastAsia="Calibri"/>
          <w:sz w:val="24"/>
          <w:szCs w:val="24"/>
          <w:lang w:eastAsia="en-US"/>
        </w:rPr>
        <w:t xml:space="preserve"> % от среднеарифметического значения проводят повторные испытания на удвоенном количестве навесок.</w:t>
      </w:r>
    </w:p>
    <w:p w14:paraId="33BA2AB5" w14:textId="77777777" w:rsidR="0092425F" w:rsidRDefault="0092425F" w:rsidP="0092425F">
      <w:pPr>
        <w:spacing w:before="0" w:beforeAutospacing="0" w:after="0" w:afterAutospacing="0" w:line="360" w:lineRule="auto"/>
        <w:ind w:firstLine="709"/>
        <w:jc w:val="both"/>
        <w:rPr>
          <w:rFonts w:eastAsia="Calibri"/>
          <w:sz w:val="24"/>
          <w:szCs w:val="24"/>
          <w:lang w:eastAsia="en-US"/>
        </w:rPr>
      </w:pPr>
      <w:r w:rsidRPr="0092425F">
        <w:rPr>
          <w:rFonts w:eastAsia="Calibri"/>
          <w:sz w:val="24"/>
          <w:szCs w:val="24"/>
          <w:lang w:eastAsia="en-US"/>
        </w:rPr>
        <w:t>Результат испытания рассчитывают до первого знака после запятой.</w:t>
      </w:r>
    </w:p>
    <w:p w14:paraId="08053082" w14:textId="77777777" w:rsidR="00935E40" w:rsidRDefault="00935E40" w:rsidP="0092425F">
      <w:pPr>
        <w:spacing w:before="0" w:beforeAutospacing="0" w:after="0" w:afterAutospacing="0" w:line="360" w:lineRule="auto"/>
        <w:ind w:firstLine="709"/>
        <w:jc w:val="both"/>
        <w:rPr>
          <w:rFonts w:eastAsia="Calibri"/>
          <w:sz w:val="24"/>
          <w:szCs w:val="24"/>
          <w:lang w:eastAsia="en-US"/>
        </w:rPr>
      </w:pPr>
      <w:r w:rsidRPr="00935E40">
        <w:rPr>
          <w:rFonts w:eastAsia="Calibri"/>
          <w:sz w:val="24"/>
          <w:szCs w:val="24"/>
          <w:lang w:eastAsia="en-US"/>
        </w:rPr>
        <w:t>Песок пригоден для использования в бетонах, строительных растворах или сухих строительных смесях</w:t>
      </w:r>
      <w:r>
        <w:rPr>
          <w:rFonts w:eastAsia="Calibri"/>
          <w:sz w:val="24"/>
          <w:szCs w:val="24"/>
          <w:lang w:eastAsia="en-US"/>
        </w:rPr>
        <w:t>, если содержание органических примесей (гумусовых веществ) не более 3,0 % по массе. При использовании песка в высокопрочных бетонах содержание органических примесей (гумусовых веществ) должно быть не более 1,0 % по массе.</w:t>
      </w:r>
    </w:p>
    <w:p w14:paraId="4A229B08" w14:textId="77777777" w:rsidR="00A14217" w:rsidRDefault="00A14217" w:rsidP="0092425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В сомнительных случаях оценка пригодности песка проводится путем непосредственных испытаний в бетона (растворах</w:t>
      </w:r>
      <w:r w:rsidR="004152D5">
        <w:rPr>
          <w:rFonts w:eastAsia="Calibri"/>
          <w:sz w:val="24"/>
          <w:szCs w:val="24"/>
          <w:lang w:eastAsia="en-US"/>
        </w:rPr>
        <w:t>, сухих строительных смесях</w:t>
      </w:r>
      <w:r>
        <w:rPr>
          <w:rFonts w:eastAsia="Calibri"/>
          <w:sz w:val="24"/>
          <w:szCs w:val="24"/>
          <w:lang w:eastAsia="en-US"/>
        </w:rPr>
        <w:t>)</w:t>
      </w:r>
      <w:r w:rsidR="00C20111">
        <w:rPr>
          <w:rFonts w:eastAsia="Calibri"/>
          <w:sz w:val="24"/>
          <w:szCs w:val="24"/>
          <w:lang w:eastAsia="en-US"/>
        </w:rPr>
        <w:t>.</w:t>
      </w:r>
    </w:p>
    <w:p w14:paraId="2CA25767" w14:textId="77777777" w:rsidR="00C740C5" w:rsidRDefault="00C740C5" w:rsidP="0092425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4.6.6 Допускается при согласовании с заинтересованными сторонами определять содержание органический примесей методом м</w:t>
      </w:r>
      <w:r w:rsidRPr="00C740C5">
        <w:rPr>
          <w:rFonts w:eastAsia="Calibri"/>
          <w:sz w:val="24"/>
          <w:szCs w:val="24"/>
          <w:lang w:eastAsia="en-US"/>
        </w:rPr>
        <w:t>асс-спектрометри</w:t>
      </w:r>
      <w:r>
        <w:rPr>
          <w:rFonts w:eastAsia="Calibri"/>
          <w:sz w:val="24"/>
          <w:szCs w:val="24"/>
          <w:lang w:eastAsia="en-US"/>
        </w:rPr>
        <w:t>и.</w:t>
      </w:r>
    </w:p>
    <w:p w14:paraId="6AFFC78F" w14:textId="77777777" w:rsidR="00C14838" w:rsidRPr="0092425F" w:rsidRDefault="00C14838" w:rsidP="0092425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4.6.7 </w:t>
      </w:r>
      <w:r w:rsidRPr="00C14838">
        <w:rPr>
          <w:rFonts w:eastAsia="Calibri"/>
          <w:sz w:val="24"/>
          <w:szCs w:val="24"/>
          <w:lang w:eastAsia="en-US"/>
        </w:rPr>
        <w:t>В случае получения отличающихся друг от друга значений, полученных при применении указанных методов, арбитражным считается метод</w:t>
      </w:r>
      <w:r>
        <w:rPr>
          <w:rFonts w:eastAsia="Calibri"/>
          <w:sz w:val="24"/>
          <w:szCs w:val="24"/>
          <w:lang w:eastAsia="en-US"/>
        </w:rPr>
        <w:t xml:space="preserve"> </w:t>
      </w:r>
      <w:r w:rsidRPr="00C14838">
        <w:rPr>
          <w:rFonts w:eastAsia="Calibri"/>
          <w:sz w:val="24"/>
          <w:szCs w:val="24"/>
          <w:lang w:eastAsia="en-US"/>
        </w:rPr>
        <w:t>сравнени</w:t>
      </w:r>
      <w:r>
        <w:rPr>
          <w:rFonts w:eastAsia="Calibri"/>
          <w:sz w:val="24"/>
          <w:szCs w:val="24"/>
          <w:lang w:eastAsia="en-US"/>
        </w:rPr>
        <w:t>я</w:t>
      </w:r>
      <w:r w:rsidRPr="00C14838">
        <w:rPr>
          <w:rFonts w:eastAsia="Calibri"/>
          <w:sz w:val="24"/>
          <w:szCs w:val="24"/>
          <w:lang w:eastAsia="en-US"/>
        </w:rPr>
        <w:t xml:space="preserve"> окраски щелочного раствора над пробой песка с окраской эталонного раствора</w:t>
      </w:r>
    </w:p>
    <w:p w14:paraId="71979B2D" w14:textId="77777777" w:rsidR="00347747" w:rsidRDefault="00797DED" w:rsidP="001729D7">
      <w:pPr>
        <w:spacing w:before="0" w:beforeAutospacing="0" w:after="0" w:afterAutospacing="0" w:line="360" w:lineRule="auto"/>
        <w:ind w:firstLine="709"/>
        <w:jc w:val="both"/>
        <w:rPr>
          <w:rFonts w:eastAsia="Calibri"/>
          <w:b/>
          <w:bCs/>
          <w:sz w:val="24"/>
          <w:szCs w:val="24"/>
          <w:lang w:eastAsia="en-US"/>
        </w:rPr>
      </w:pPr>
      <w:r w:rsidRPr="00797DED">
        <w:rPr>
          <w:rFonts w:eastAsia="Calibri"/>
          <w:b/>
          <w:bCs/>
          <w:sz w:val="24"/>
          <w:szCs w:val="24"/>
          <w:lang w:eastAsia="en-US"/>
        </w:rPr>
        <w:t>4.</w:t>
      </w:r>
      <w:r w:rsidR="000E220E">
        <w:rPr>
          <w:rFonts w:eastAsia="Calibri"/>
          <w:b/>
          <w:bCs/>
          <w:sz w:val="24"/>
          <w:szCs w:val="24"/>
          <w:lang w:eastAsia="en-US"/>
        </w:rPr>
        <w:t>7</w:t>
      </w:r>
      <w:r w:rsidRPr="00797DED">
        <w:rPr>
          <w:rFonts w:eastAsia="Calibri"/>
          <w:b/>
          <w:bCs/>
          <w:sz w:val="24"/>
          <w:szCs w:val="24"/>
          <w:lang w:eastAsia="en-US"/>
        </w:rPr>
        <w:t xml:space="preserve"> Определение истинной плотности зерен </w:t>
      </w:r>
      <w:r>
        <w:rPr>
          <w:rFonts w:eastAsia="Calibri"/>
          <w:b/>
          <w:bCs/>
          <w:sz w:val="24"/>
          <w:szCs w:val="24"/>
          <w:lang w:eastAsia="en-US"/>
        </w:rPr>
        <w:t>песка</w:t>
      </w:r>
    </w:p>
    <w:p w14:paraId="602912A5"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b/>
          <w:bCs/>
          <w:sz w:val="24"/>
          <w:szCs w:val="24"/>
          <w:lang w:eastAsia="en-US"/>
        </w:rPr>
        <w:t>4.</w:t>
      </w:r>
      <w:r w:rsidR="000E220E">
        <w:rPr>
          <w:rFonts w:eastAsia="Calibri"/>
          <w:b/>
          <w:bCs/>
          <w:sz w:val="24"/>
          <w:szCs w:val="24"/>
          <w:lang w:eastAsia="en-US"/>
        </w:rPr>
        <w:t>7</w:t>
      </w:r>
      <w:r w:rsidRPr="00430A1F">
        <w:rPr>
          <w:rFonts w:eastAsia="Calibri"/>
          <w:b/>
          <w:bCs/>
          <w:sz w:val="24"/>
          <w:szCs w:val="24"/>
          <w:lang w:eastAsia="en-US"/>
        </w:rPr>
        <w:t>.1 Пикнометрический метод</w:t>
      </w:r>
      <w:r w:rsidRPr="00430A1F">
        <w:rPr>
          <w:rFonts w:eastAsia="Calibri"/>
          <w:sz w:val="24"/>
          <w:szCs w:val="24"/>
          <w:lang w:eastAsia="en-US"/>
        </w:rPr>
        <w:t xml:space="preserve"> </w:t>
      </w:r>
    </w:p>
    <w:p w14:paraId="22BD232D"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Истинную плотность</w:t>
      </w:r>
      <w:r>
        <w:rPr>
          <w:rFonts w:eastAsia="Calibri"/>
          <w:sz w:val="24"/>
          <w:szCs w:val="24"/>
          <w:lang w:eastAsia="en-US"/>
        </w:rPr>
        <w:t xml:space="preserve"> </w:t>
      </w:r>
      <w:r w:rsidRPr="00430A1F">
        <w:rPr>
          <w:rFonts w:eastAsia="Calibri"/>
          <w:sz w:val="24"/>
          <w:szCs w:val="24"/>
          <w:lang w:eastAsia="en-US"/>
        </w:rPr>
        <w:t>определяют путем измерения массы единицы объема высушенных зерен песка.</w:t>
      </w:r>
    </w:p>
    <w:p w14:paraId="4CFB4A04"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4.</w:t>
      </w:r>
      <w:r w:rsidR="000E220E">
        <w:rPr>
          <w:rFonts w:eastAsia="Calibri"/>
          <w:sz w:val="24"/>
          <w:szCs w:val="24"/>
          <w:lang w:eastAsia="en-US"/>
        </w:rPr>
        <w:t>7</w:t>
      </w:r>
      <w:r w:rsidRPr="00430A1F">
        <w:rPr>
          <w:rFonts w:eastAsia="Calibri"/>
          <w:sz w:val="24"/>
          <w:szCs w:val="24"/>
          <w:lang w:eastAsia="en-US"/>
        </w:rPr>
        <w:t xml:space="preserve">.1.1 Средства контроля и вспомогательное оборудование </w:t>
      </w:r>
    </w:p>
    <w:p w14:paraId="5F535F08"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Пикнометр вместимостью 100 мл по ГОСТ 22524. </w:t>
      </w:r>
    </w:p>
    <w:p w14:paraId="1C719F1C" w14:textId="77777777" w:rsidR="00430A1F" w:rsidRDefault="00D00F88" w:rsidP="00430A1F">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t>Весы по п. 4.1.</w:t>
      </w:r>
      <w:r w:rsidR="00C14838">
        <w:rPr>
          <w:rFonts w:eastAsia="Calibri"/>
          <w:sz w:val="24"/>
          <w:szCs w:val="24"/>
          <w:lang w:eastAsia="en-US"/>
        </w:rPr>
        <w:t>1</w:t>
      </w:r>
      <w:r w:rsidR="00430A1F" w:rsidRPr="00430A1F">
        <w:rPr>
          <w:rFonts w:eastAsia="Calibri"/>
          <w:sz w:val="24"/>
          <w:szCs w:val="24"/>
          <w:lang w:eastAsia="en-US"/>
        </w:rPr>
        <w:t xml:space="preserve">. </w:t>
      </w:r>
    </w:p>
    <w:p w14:paraId="4DF1A98C" w14:textId="77777777" w:rsidR="00430A1F" w:rsidRDefault="00430A1F" w:rsidP="00430A1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Сито с круглыми отверстиями диаметром 5 мм.</w:t>
      </w:r>
    </w:p>
    <w:p w14:paraId="4B02386D"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Эксикатор по ГОСТ 25336. </w:t>
      </w:r>
    </w:p>
    <w:p w14:paraId="2F3B7BE6"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Шкаф сушильный, обеспечивающий циркуляцию воздуха и поддержание температуры в интервале (105±5)</w:t>
      </w:r>
      <w:r w:rsidR="00330E71">
        <w:rPr>
          <w:rFonts w:eastAsia="Calibri"/>
          <w:sz w:val="24"/>
          <w:szCs w:val="24"/>
          <w:lang w:eastAsia="en-US"/>
        </w:rPr>
        <w:t xml:space="preserve"> </w:t>
      </w:r>
      <w:r w:rsidRPr="00430A1F">
        <w:rPr>
          <w:rFonts w:eastAsia="Calibri"/>
          <w:sz w:val="24"/>
          <w:szCs w:val="24"/>
          <w:lang w:eastAsia="en-US"/>
        </w:rPr>
        <w:t xml:space="preserve">°C. </w:t>
      </w:r>
    </w:p>
    <w:p w14:paraId="180CF947"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Баня песчаная или водяная. </w:t>
      </w:r>
    </w:p>
    <w:p w14:paraId="44C3E0A6"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Вода дистиллированная</w:t>
      </w:r>
      <w:r w:rsidR="00CB7F91">
        <w:rPr>
          <w:rFonts w:eastAsia="Calibri"/>
          <w:sz w:val="24"/>
          <w:szCs w:val="24"/>
          <w:lang w:eastAsia="en-US"/>
        </w:rPr>
        <w:t xml:space="preserve"> по ГОСТ 6709</w:t>
      </w:r>
      <w:r>
        <w:rPr>
          <w:rFonts w:eastAsia="Calibri"/>
          <w:sz w:val="24"/>
          <w:szCs w:val="24"/>
          <w:lang w:eastAsia="en-US"/>
        </w:rPr>
        <w:t>.</w:t>
      </w:r>
    </w:p>
    <w:p w14:paraId="298E2190"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Стаканчик для взвешивания по ГОСТ 25336 или фарфоровая чашка по ГОСТ 9147. </w:t>
      </w:r>
    </w:p>
    <w:p w14:paraId="4CAA624F"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Кислота серная по ГОСТ 2184. </w:t>
      </w:r>
    </w:p>
    <w:p w14:paraId="3F8A581A"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Кальций хлористый (хлорид кальция) безводный по ГОСТ 450. </w:t>
      </w:r>
    </w:p>
    <w:p w14:paraId="3962AA66"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4.</w:t>
      </w:r>
      <w:r w:rsidR="000E220E">
        <w:rPr>
          <w:rFonts w:eastAsia="Calibri"/>
          <w:sz w:val="24"/>
          <w:szCs w:val="24"/>
          <w:lang w:eastAsia="en-US"/>
        </w:rPr>
        <w:t>7</w:t>
      </w:r>
      <w:r w:rsidRPr="00430A1F">
        <w:rPr>
          <w:rFonts w:eastAsia="Calibri"/>
          <w:sz w:val="24"/>
          <w:szCs w:val="24"/>
          <w:lang w:eastAsia="en-US"/>
        </w:rPr>
        <w:t xml:space="preserve">.1.2 Порядок подготовки к испытанию </w:t>
      </w:r>
    </w:p>
    <w:p w14:paraId="192FD370" w14:textId="77777777" w:rsidR="00641FD3" w:rsidRPr="00430A1F" w:rsidRDefault="00430A1F" w:rsidP="00641FD3">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Из аналитической пробы песка берут навеску около 30 г, просеивают ее через сито с </w:t>
      </w:r>
      <w:r>
        <w:rPr>
          <w:rFonts w:eastAsia="Calibri"/>
          <w:sz w:val="24"/>
          <w:szCs w:val="24"/>
          <w:lang w:eastAsia="en-US"/>
        </w:rPr>
        <w:t xml:space="preserve">круглыми </w:t>
      </w:r>
      <w:r w:rsidRPr="00430A1F">
        <w:rPr>
          <w:rFonts w:eastAsia="Calibri"/>
          <w:sz w:val="24"/>
          <w:szCs w:val="24"/>
          <w:lang w:eastAsia="en-US"/>
        </w:rPr>
        <w:t xml:space="preserve">отверстиями диаметром 5 мм, высушивают до постоянной массы </w:t>
      </w:r>
      <w:r w:rsidRPr="00430A1F">
        <w:rPr>
          <w:rFonts w:eastAsia="Calibri"/>
          <w:sz w:val="24"/>
          <w:szCs w:val="24"/>
          <w:lang w:eastAsia="en-US"/>
        </w:rPr>
        <w:lastRenderedPageBreak/>
        <w:t>и охлаждают до комнатной температуры в эксикаторе над концентрированной серной кислотой или безводным хлоридом кальция</w:t>
      </w:r>
      <w:r w:rsidR="00641FD3">
        <w:rPr>
          <w:rFonts w:eastAsia="Calibri"/>
          <w:sz w:val="24"/>
          <w:szCs w:val="24"/>
          <w:lang w:eastAsia="en-US"/>
        </w:rPr>
        <w:t>,</w:t>
      </w:r>
      <w:r w:rsidRPr="00430A1F">
        <w:rPr>
          <w:rFonts w:eastAsia="Calibri"/>
          <w:sz w:val="24"/>
          <w:szCs w:val="24"/>
          <w:lang w:eastAsia="en-US"/>
        </w:rPr>
        <w:t xml:space="preserve"> </w:t>
      </w:r>
      <w:r w:rsidR="00641FD3" w:rsidRPr="00430A1F">
        <w:rPr>
          <w:rFonts w:eastAsia="Calibri"/>
          <w:sz w:val="24"/>
          <w:szCs w:val="24"/>
          <w:lang w:eastAsia="en-US"/>
        </w:rPr>
        <w:t xml:space="preserve">после чего </w:t>
      </w:r>
      <w:r w:rsidR="00330E71">
        <w:rPr>
          <w:rFonts w:eastAsia="Calibri"/>
          <w:sz w:val="24"/>
          <w:szCs w:val="24"/>
          <w:lang w:eastAsia="en-US"/>
        </w:rPr>
        <w:t xml:space="preserve">из подготовленной пробы отбирают </w:t>
      </w:r>
      <w:r w:rsidR="00641FD3" w:rsidRPr="00430A1F">
        <w:rPr>
          <w:rFonts w:eastAsia="Calibri"/>
          <w:sz w:val="24"/>
          <w:szCs w:val="24"/>
          <w:lang w:eastAsia="en-US"/>
        </w:rPr>
        <w:t xml:space="preserve">две навески массой (10±1) г каждая. </w:t>
      </w:r>
    </w:p>
    <w:p w14:paraId="5ACF34FF"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4.</w:t>
      </w:r>
      <w:r w:rsidR="000E220E">
        <w:rPr>
          <w:rFonts w:eastAsia="Calibri"/>
          <w:sz w:val="24"/>
          <w:szCs w:val="24"/>
          <w:lang w:eastAsia="en-US"/>
        </w:rPr>
        <w:t>7</w:t>
      </w:r>
      <w:r w:rsidRPr="00430A1F">
        <w:rPr>
          <w:rFonts w:eastAsia="Calibri"/>
          <w:sz w:val="24"/>
          <w:szCs w:val="24"/>
          <w:lang w:eastAsia="en-US"/>
        </w:rPr>
        <w:t xml:space="preserve">.1.3 Порядок проведения испытания </w:t>
      </w:r>
    </w:p>
    <w:p w14:paraId="5A30F526" w14:textId="77777777" w:rsidR="00641FD3"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Каждую навеску всыпают в чистый сухой пикнометр и наливают дистиллированную воду комнатной температуры в таком количестве, чтобы пикнометр был заполнен не более чем на половину своего объема. Пикнометр в слегка наклонном положении ставят на песчаную или водяную баню и кипятят его содержимое в течение </w:t>
      </w:r>
      <w:r w:rsidR="00641FD3">
        <w:rPr>
          <w:rFonts w:eastAsia="Calibri"/>
          <w:sz w:val="24"/>
          <w:szCs w:val="24"/>
          <w:lang w:eastAsia="en-US"/>
        </w:rPr>
        <w:t>(</w:t>
      </w:r>
      <w:r w:rsidRPr="00430A1F">
        <w:rPr>
          <w:rFonts w:eastAsia="Calibri"/>
          <w:sz w:val="24"/>
          <w:szCs w:val="24"/>
          <w:lang w:eastAsia="en-US"/>
        </w:rPr>
        <w:t>15-20</w:t>
      </w:r>
      <w:r w:rsidR="00641FD3">
        <w:rPr>
          <w:rFonts w:eastAsia="Calibri"/>
          <w:sz w:val="24"/>
          <w:szCs w:val="24"/>
          <w:lang w:eastAsia="en-US"/>
        </w:rPr>
        <w:t>)</w:t>
      </w:r>
      <w:r w:rsidRPr="00430A1F">
        <w:rPr>
          <w:rFonts w:eastAsia="Calibri"/>
          <w:sz w:val="24"/>
          <w:szCs w:val="24"/>
          <w:lang w:eastAsia="en-US"/>
        </w:rPr>
        <w:t xml:space="preserve"> мин для удаления пузырьков воздуха (пузырьки воздуха могут быть удалены путем выдерживания пикнометра под вакуумом в эксикаторе). </w:t>
      </w:r>
    </w:p>
    <w:p w14:paraId="23399CD5" w14:textId="77777777" w:rsidR="00641FD3" w:rsidRPr="00641FD3" w:rsidRDefault="00641FD3" w:rsidP="00641FD3">
      <w:pPr>
        <w:spacing w:before="0" w:beforeAutospacing="0" w:after="0" w:afterAutospacing="0" w:line="360" w:lineRule="auto"/>
        <w:ind w:firstLine="709"/>
        <w:jc w:val="both"/>
        <w:rPr>
          <w:rFonts w:eastAsia="Calibri"/>
          <w:sz w:val="24"/>
          <w:szCs w:val="24"/>
          <w:lang w:eastAsia="en-US"/>
        </w:rPr>
      </w:pPr>
      <w:r w:rsidRPr="00641FD3">
        <w:rPr>
          <w:rFonts w:eastAsia="Calibri"/>
          <w:sz w:val="24"/>
          <w:szCs w:val="24"/>
          <w:lang w:eastAsia="en-US"/>
        </w:rPr>
        <w:t xml:space="preserve">После удаления воздуха пикнометр обтирают, охлаждают до температуры помещения, доливают до метки дистиллированной водой и взвешивают. После этого пикнометр освобождают от содержимого, промывают, наполняют до метки дистиллированной водой и снова взвешивают. Все взвешивания </w:t>
      </w:r>
      <w:r w:rsidR="00A30E1C">
        <w:rPr>
          <w:rFonts w:eastAsia="Calibri"/>
          <w:sz w:val="24"/>
          <w:szCs w:val="24"/>
          <w:lang w:eastAsia="en-US"/>
        </w:rPr>
        <w:t>выполняют</w:t>
      </w:r>
      <w:r w:rsidRPr="00641FD3">
        <w:rPr>
          <w:rFonts w:eastAsia="Calibri"/>
          <w:sz w:val="24"/>
          <w:szCs w:val="24"/>
          <w:lang w:eastAsia="en-US"/>
        </w:rPr>
        <w:t xml:space="preserve"> с </w:t>
      </w:r>
      <w:r w:rsidR="00C55AD5">
        <w:rPr>
          <w:rFonts w:eastAsia="Calibri"/>
          <w:sz w:val="24"/>
          <w:szCs w:val="24"/>
          <w:lang w:eastAsia="en-US"/>
        </w:rPr>
        <w:t>точностью</w:t>
      </w:r>
      <w:r w:rsidRPr="00641FD3">
        <w:rPr>
          <w:rFonts w:eastAsia="Calibri"/>
          <w:sz w:val="24"/>
          <w:szCs w:val="24"/>
          <w:lang w:eastAsia="en-US"/>
        </w:rPr>
        <w:t xml:space="preserve"> до 0,01 г.</w:t>
      </w:r>
    </w:p>
    <w:p w14:paraId="74424BAD"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4.</w:t>
      </w:r>
      <w:r w:rsidR="000E220E">
        <w:rPr>
          <w:rFonts w:eastAsia="Calibri"/>
          <w:sz w:val="24"/>
          <w:szCs w:val="24"/>
          <w:lang w:eastAsia="en-US"/>
        </w:rPr>
        <w:t>7</w:t>
      </w:r>
      <w:r w:rsidRPr="00430A1F">
        <w:rPr>
          <w:rFonts w:eastAsia="Calibri"/>
          <w:sz w:val="24"/>
          <w:szCs w:val="24"/>
          <w:lang w:eastAsia="en-US"/>
        </w:rPr>
        <w:t xml:space="preserve">.1.4 Обработка результатов испытания </w:t>
      </w:r>
    </w:p>
    <w:p w14:paraId="2E5E23CF" w14:textId="77777777" w:rsid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Истинную плотность </w:t>
      </w:r>
      <w:r w:rsidR="00330E71" w:rsidRPr="00FD4220">
        <w:rPr>
          <w:rFonts w:eastAsia="Calibri"/>
          <w:i/>
          <w:iCs/>
          <w:noProof/>
          <w:sz w:val="24"/>
          <w:szCs w:val="24"/>
          <w:lang w:eastAsia="en-US"/>
        </w:rPr>
        <w:t>ρ</w:t>
      </w:r>
      <w:r w:rsidRPr="00430A1F">
        <w:rPr>
          <w:rFonts w:eastAsia="Calibri"/>
          <w:sz w:val="24"/>
          <w:szCs w:val="24"/>
          <w:lang w:eastAsia="en-US"/>
        </w:rPr>
        <w:t>, г/см</w:t>
      </w:r>
      <w:r w:rsidR="00330E71" w:rsidRPr="00330E71">
        <w:rPr>
          <w:rFonts w:eastAsia="Calibri"/>
          <w:noProof/>
          <w:sz w:val="24"/>
          <w:szCs w:val="24"/>
          <w:vertAlign w:val="superscript"/>
          <w:lang w:eastAsia="en-US"/>
        </w:rPr>
        <w:t>3</w:t>
      </w:r>
      <w:r w:rsidRPr="00430A1F">
        <w:rPr>
          <w:rFonts w:eastAsia="Calibri"/>
          <w:sz w:val="24"/>
          <w:szCs w:val="24"/>
          <w:lang w:eastAsia="en-US"/>
        </w:rPr>
        <w:t xml:space="preserve">, </w:t>
      </w:r>
      <w:r w:rsidR="00330E71">
        <w:rPr>
          <w:rFonts w:eastAsia="Calibri"/>
          <w:sz w:val="24"/>
          <w:szCs w:val="24"/>
          <w:lang w:eastAsia="en-US"/>
        </w:rPr>
        <w:t>вычисляют</w:t>
      </w:r>
      <w:r w:rsidRPr="00430A1F">
        <w:rPr>
          <w:rFonts w:eastAsia="Calibri"/>
          <w:sz w:val="24"/>
          <w:szCs w:val="24"/>
          <w:lang w:eastAsia="en-US"/>
        </w:rPr>
        <w:t xml:space="preserve"> по формуле </w:t>
      </w:r>
    </w:p>
    <w:p w14:paraId="6C908EB1" w14:textId="77777777" w:rsidR="00330E71" w:rsidRDefault="00330E71" w:rsidP="00430A1F">
      <w:pPr>
        <w:spacing w:before="0" w:beforeAutospacing="0" w:after="0" w:afterAutospacing="0" w:line="360" w:lineRule="auto"/>
        <w:ind w:firstLine="709"/>
        <w:jc w:val="both"/>
        <w:rPr>
          <w:rFonts w:eastAsia="Calibri"/>
          <w:sz w:val="24"/>
          <w:szCs w:val="24"/>
          <w:lang w:eastAsia="en-US"/>
        </w:rPr>
      </w:pPr>
    </w:p>
    <w:p w14:paraId="00BF1BFC" w14:textId="77777777" w:rsidR="00430A1F" w:rsidRPr="00430A1F" w:rsidRDefault="007406DB" w:rsidP="00430A1F">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m:oMath>
        <m:r>
          <w:rPr>
            <w:rFonts w:ascii="Cambria Math" w:eastAsia="Calibri" w:hAnsi="Cambria Math"/>
            <w:sz w:val="24"/>
            <w:szCs w:val="24"/>
            <w:lang w:eastAsia="en-US"/>
          </w:rPr>
          <m:t>ρ=</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ρ</m:t>
                </m:r>
              </m:e>
              <m:sub>
                <m:r>
                  <w:rPr>
                    <w:rFonts w:ascii="Cambria Math" w:eastAsia="Calibri" w:hAnsi="Cambria Math"/>
                    <w:sz w:val="24"/>
                    <w:szCs w:val="24"/>
                    <w:lang w:eastAsia="en-US"/>
                  </w:rPr>
                  <m:t>в</m:t>
                </m:r>
              </m:sub>
            </m:sSub>
          </m:num>
          <m:den>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2</m:t>
                </m:r>
              </m:sub>
            </m:sSub>
          </m:den>
        </m:f>
        <m:r>
          <w:rPr>
            <w:rFonts w:ascii="Cambria Math" w:eastAsia="Calibri" w:hAnsi="Cambria Math"/>
            <w:sz w:val="24"/>
            <w:szCs w:val="24"/>
            <w:lang w:eastAsia="en-US"/>
          </w:rPr>
          <m:t>,</m:t>
        </m:r>
      </m:oMath>
      <w:r w:rsidR="00935678">
        <w:rPr>
          <w:rFonts w:eastAsia="Calibri"/>
          <w:sz w:val="24"/>
          <w:szCs w:val="24"/>
          <w:lang w:eastAsia="en-US"/>
        </w:rPr>
        <w:t xml:space="preserve">                                            (</w:t>
      </w:r>
      <w:r w:rsidR="00D6695A">
        <w:rPr>
          <w:rFonts w:eastAsia="Calibri"/>
          <w:sz w:val="24"/>
          <w:szCs w:val="24"/>
          <w:lang w:eastAsia="en-US"/>
        </w:rPr>
        <w:t>10</w:t>
      </w:r>
      <w:r w:rsidR="00935678">
        <w:rPr>
          <w:rFonts w:eastAsia="Calibri"/>
          <w:sz w:val="24"/>
          <w:szCs w:val="24"/>
          <w:lang w:eastAsia="en-US"/>
        </w:rPr>
        <w:t>)</w:t>
      </w:r>
      <w:r w:rsidR="00430A1F" w:rsidRPr="00430A1F">
        <w:rPr>
          <w:rFonts w:eastAsia="Calibri"/>
          <w:sz w:val="24"/>
          <w:szCs w:val="24"/>
          <w:lang w:eastAsia="en-US"/>
        </w:rPr>
        <w:t xml:space="preserve"> </w:t>
      </w:r>
    </w:p>
    <w:p w14:paraId="3EA13371"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где </w:t>
      </w:r>
      <w:r w:rsidR="00641FD3" w:rsidRPr="00641FD3">
        <w:rPr>
          <w:rFonts w:eastAsia="Calibri"/>
          <w:i/>
          <w:iCs/>
          <w:sz w:val="24"/>
          <w:szCs w:val="24"/>
          <w:lang w:val="en-US" w:eastAsia="en-US"/>
        </w:rPr>
        <w:t>m</w:t>
      </w:r>
      <w:r w:rsidRPr="00430A1F">
        <w:rPr>
          <w:rFonts w:eastAsia="Calibri"/>
          <w:sz w:val="24"/>
          <w:szCs w:val="24"/>
          <w:lang w:eastAsia="en-US"/>
        </w:rPr>
        <w:t xml:space="preserve"> </w:t>
      </w:r>
      <w:r w:rsidR="00641FD3">
        <w:rPr>
          <w:rFonts w:eastAsia="Calibri"/>
          <w:sz w:val="24"/>
          <w:szCs w:val="24"/>
          <w:lang w:eastAsia="en-US"/>
        </w:rPr>
        <w:t xml:space="preserve">– </w:t>
      </w:r>
      <w:r w:rsidRPr="00430A1F">
        <w:rPr>
          <w:rFonts w:eastAsia="Calibri"/>
          <w:sz w:val="24"/>
          <w:szCs w:val="24"/>
          <w:lang w:eastAsia="en-US"/>
        </w:rPr>
        <w:t xml:space="preserve">масса навески </w:t>
      </w:r>
      <w:r w:rsidR="00641FD3">
        <w:rPr>
          <w:rFonts w:eastAsia="Calibri"/>
          <w:sz w:val="24"/>
          <w:szCs w:val="24"/>
          <w:lang w:eastAsia="en-US"/>
        </w:rPr>
        <w:t>песка</w:t>
      </w:r>
      <w:r w:rsidRPr="00430A1F">
        <w:rPr>
          <w:rFonts w:eastAsia="Calibri"/>
          <w:sz w:val="24"/>
          <w:szCs w:val="24"/>
          <w:lang w:eastAsia="en-US"/>
        </w:rPr>
        <w:t xml:space="preserve">, высушенного до постоянной массы, г; </w:t>
      </w:r>
    </w:p>
    <w:p w14:paraId="493F45ED" w14:textId="77777777" w:rsidR="00430A1F" w:rsidRPr="00430A1F" w:rsidRDefault="00935678" w:rsidP="00430A1F">
      <w:pPr>
        <w:spacing w:before="0" w:beforeAutospacing="0" w:after="0" w:afterAutospacing="0" w:line="360" w:lineRule="auto"/>
        <w:ind w:firstLine="709"/>
        <w:jc w:val="both"/>
        <w:rPr>
          <w:rFonts w:eastAsia="Calibri"/>
          <w:sz w:val="24"/>
          <w:szCs w:val="24"/>
          <w:lang w:eastAsia="en-US"/>
        </w:rPr>
      </w:pPr>
      <w:r>
        <w:rPr>
          <w:rFonts w:eastAsia="Calibri"/>
          <w:i/>
          <w:iCs/>
          <w:noProof/>
          <w:sz w:val="24"/>
          <w:szCs w:val="24"/>
          <w:lang w:eastAsia="en-US"/>
        </w:rPr>
        <w:t xml:space="preserve">      </w:t>
      </w:r>
      <w:r w:rsidRPr="00935678">
        <w:rPr>
          <w:rFonts w:eastAsia="Calibri"/>
          <w:i/>
          <w:iCs/>
          <w:noProof/>
          <w:sz w:val="24"/>
          <w:szCs w:val="24"/>
          <w:lang w:eastAsia="en-US"/>
        </w:rPr>
        <w:t>ρ</w:t>
      </w:r>
      <w:r w:rsidRPr="00935678">
        <w:rPr>
          <w:rFonts w:eastAsia="Calibri"/>
          <w:noProof/>
          <w:sz w:val="24"/>
          <w:szCs w:val="24"/>
          <w:vertAlign w:val="subscript"/>
          <w:lang w:eastAsia="en-US"/>
        </w:rPr>
        <w:t>в</w:t>
      </w:r>
      <w:r>
        <w:rPr>
          <w:rFonts w:eastAsia="Calibri"/>
          <w:noProof/>
          <w:sz w:val="24"/>
          <w:szCs w:val="24"/>
          <w:lang w:eastAsia="en-US"/>
        </w:rPr>
        <w:t xml:space="preserve"> </w:t>
      </w:r>
      <w:r w:rsidR="00641FD3">
        <w:rPr>
          <w:rFonts w:eastAsia="Calibri"/>
          <w:sz w:val="24"/>
          <w:szCs w:val="24"/>
          <w:lang w:eastAsia="en-US"/>
        </w:rPr>
        <w:t>–</w:t>
      </w:r>
      <w:r w:rsidR="00430A1F" w:rsidRPr="00430A1F">
        <w:rPr>
          <w:rFonts w:eastAsia="Calibri"/>
          <w:sz w:val="24"/>
          <w:szCs w:val="24"/>
          <w:lang w:eastAsia="en-US"/>
        </w:rPr>
        <w:t xml:space="preserve"> плотность воды, принимаемая равной 1 г/см</w:t>
      </w:r>
      <w:r w:rsidR="00641FD3" w:rsidRPr="00641FD3">
        <w:rPr>
          <w:rFonts w:eastAsia="Calibri"/>
          <w:sz w:val="24"/>
          <w:szCs w:val="24"/>
          <w:vertAlign w:val="superscript"/>
          <w:lang w:eastAsia="en-US"/>
        </w:rPr>
        <w:t>3</w:t>
      </w:r>
      <w:r w:rsidR="00430A1F" w:rsidRPr="00430A1F">
        <w:rPr>
          <w:rFonts w:eastAsia="Calibri"/>
          <w:sz w:val="24"/>
          <w:szCs w:val="24"/>
          <w:lang w:eastAsia="en-US"/>
        </w:rPr>
        <w:t xml:space="preserve">; </w:t>
      </w:r>
    </w:p>
    <w:p w14:paraId="1B6A6C2B" w14:textId="77777777" w:rsidR="00430A1F" w:rsidRPr="00430A1F" w:rsidRDefault="00935678" w:rsidP="00430A1F">
      <w:pPr>
        <w:spacing w:before="0" w:beforeAutospacing="0" w:after="0" w:afterAutospacing="0" w:line="360" w:lineRule="auto"/>
        <w:ind w:firstLine="709"/>
        <w:jc w:val="both"/>
        <w:rPr>
          <w:rFonts w:eastAsia="Calibri"/>
          <w:sz w:val="24"/>
          <w:szCs w:val="24"/>
          <w:lang w:eastAsia="en-US"/>
        </w:rPr>
      </w:pPr>
      <w:r>
        <w:rPr>
          <w:rFonts w:eastAsia="Calibri"/>
          <w:i/>
          <w:iCs/>
          <w:sz w:val="24"/>
          <w:szCs w:val="24"/>
          <w:lang w:eastAsia="en-US"/>
        </w:rPr>
        <w:t xml:space="preserve">      </w:t>
      </w:r>
      <w:r w:rsidR="00641FD3" w:rsidRPr="00641FD3">
        <w:rPr>
          <w:rFonts w:eastAsia="Calibri"/>
          <w:i/>
          <w:iCs/>
          <w:sz w:val="24"/>
          <w:szCs w:val="24"/>
          <w:lang w:val="en-US" w:eastAsia="en-US"/>
        </w:rPr>
        <w:t>m</w:t>
      </w:r>
      <w:r w:rsidR="00641FD3" w:rsidRPr="00641FD3">
        <w:rPr>
          <w:rFonts w:eastAsia="Calibri"/>
          <w:sz w:val="24"/>
          <w:szCs w:val="24"/>
          <w:vertAlign w:val="subscript"/>
          <w:lang w:eastAsia="en-US"/>
        </w:rPr>
        <w:t>1</w:t>
      </w:r>
      <w:r w:rsidR="00641FD3">
        <w:rPr>
          <w:rFonts w:eastAsia="Calibri"/>
          <w:sz w:val="24"/>
          <w:szCs w:val="24"/>
          <w:lang w:eastAsia="en-US"/>
        </w:rPr>
        <w:t xml:space="preserve"> –</w:t>
      </w:r>
      <w:r w:rsidR="00430A1F" w:rsidRPr="00430A1F">
        <w:rPr>
          <w:rFonts w:eastAsia="Calibri"/>
          <w:sz w:val="24"/>
          <w:szCs w:val="24"/>
          <w:lang w:eastAsia="en-US"/>
        </w:rPr>
        <w:t xml:space="preserve"> масса пикнометра с дистиллированной водой, г; </w:t>
      </w:r>
    </w:p>
    <w:p w14:paraId="5CC463A5" w14:textId="77777777" w:rsidR="00430A1F" w:rsidRPr="00430A1F" w:rsidRDefault="00935678" w:rsidP="00430A1F">
      <w:pPr>
        <w:spacing w:before="0" w:beforeAutospacing="0" w:after="0" w:afterAutospacing="0" w:line="360" w:lineRule="auto"/>
        <w:ind w:firstLine="709"/>
        <w:jc w:val="both"/>
        <w:rPr>
          <w:rFonts w:eastAsia="Calibri"/>
          <w:sz w:val="24"/>
          <w:szCs w:val="24"/>
          <w:lang w:eastAsia="en-US"/>
        </w:rPr>
      </w:pPr>
      <w:r>
        <w:rPr>
          <w:rFonts w:eastAsia="Calibri"/>
          <w:i/>
          <w:iCs/>
          <w:sz w:val="24"/>
          <w:szCs w:val="24"/>
          <w:lang w:eastAsia="en-US"/>
        </w:rPr>
        <w:t xml:space="preserve">      </w:t>
      </w:r>
      <w:r w:rsidR="00641FD3" w:rsidRPr="00641FD3">
        <w:rPr>
          <w:rFonts w:eastAsia="Calibri"/>
          <w:i/>
          <w:iCs/>
          <w:sz w:val="24"/>
          <w:szCs w:val="24"/>
          <w:lang w:val="en-US" w:eastAsia="en-US"/>
        </w:rPr>
        <w:t>m</w:t>
      </w:r>
      <w:r w:rsidR="00641FD3" w:rsidRPr="007B0F38">
        <w:rPr>
          <w:rFonts w:eastAsia="Calibri"/>
          <w:sz w:val="24"/>
          <w:szCs w:val="24"/>
          <w:vertAlign w:val="subscript"/>
          <w:lang w:eastAsia="en-US"/>
        </w:rPr>
        <w:t>2</w:t>
      </w:r>
      <w:r w:rsidR="00641FD3" w:rsidRPr="00641FD3">
        <w:rPr>
          <w:rFonts w:eastAsia="Calibri"/>
          <w:sz w:val="24"/>
          <w:szCs w:val="24"/>
          <w:lang w:eastAsia="en-US"/>
        </w:rPr>
        <w:t xml:space="preserve"> </w:t>
      </w:r>
      <w:r w:rsidR="00641FD3">
        <w:rPr>
          <w:rFonts w:eastAsia="Calibri"/>
          <w:sz w:val="24"/>
          <w:szCs w:val="24"/>
          <w:lang w:eastAsia="en-US"/>
        </w:rPr>
        <w:t>–</w:t>
      </w:r>
      <w:r w:rsidR="00430A1F" w:rsidRPr="00430A1F">
        <w:rPr>
          <w:rFonts w:eastAsia="Calibri"/>
          <w:sz w:val="24"/>
          <w:szCs w:val="24"/>
          <w:lang w:eastAsia="en-US"/>
        </w:rPr>
        <w:t xml:space="preserve"> масса пикнометра с навеской и дистиллированной водой после удаления пузырьков воздуха, г. </w:t>
      </w:r>
    </w:p>
    <w:p w14:paraId="752F895B"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Расхождение между результатами двух определений не должно быть более 0,02 г/см</w:t>
      </w:r>
      <w:r w:rsidR="00641FD3" w:rsidRPr="00641FD3">
        <w:rPr>
          <w:rFonts w:eastAsia="Calibri"/>
          <w:sz w:val="24"/>
          <w:szCs w:val="24"/>
          <w:vertAlign w:val="superscript"/>
          <w:lang w:eastAsia="en-US"/>
        </w:rPr>
        <w:t>3</w:t>
      </w:r>
      <w:r w:rsidRPr="00430A1F">
        <w:rPr>
          <w:rFonts w:eastAsia="Calibri"/>
          <w:sz w:val="24"/>
          <w:szCs w:val="24"/>
          <w:lang w:eastAsia="en-US"/>
        </w:rPr>
        <w:t xml:space="preserve">. В случае больших расхождений проводят третье определение и принимают для расчета два ближайших значения. </w:t>
      </w:r>
    </w:p>
    <w:p w14:paraId="3BB54EC9" w14:textId="77777777" w:rsidR="00430A1F" w:rsidRPr="00430A1F" w:rsidRDefault="00430A1F" w:rsidP="00430A1F">
      <w:pPr>
        <w:spacing w:before="0" w:beforeAutospacing="0" w:after="0" w:afterAutospacing="0" w:line="360" w:lineRule="auto"/>
        <w:ind w:firstLine="709"/>
        <w:jc w:val="both"/>
        <w:rPr>
          <w:rFonts w:eastAsia="Calibri"/>
          <w:sz w:val="24"/>
          <w:szCs w:val="24"/>
          <w:lang w:eastAsia="en-US"/>
        </w:rPr>
      </w:pPr>
      <w:r w:rsidRPr="00430A1F">
        <w:rPr>
          <w:rFonts w:eastAsia="Calibri"/>
          <w:sz w:val="24"/>
          <w:szCs w:val="24"/>
          <w:lang w:eastAsia="en-US"/>
        </w:rPr>
        <w:t xml:space="preserve">За результат принимают среднеарифметическое значение двух параллельных испытаний. </w:t>
      </w:r>
    </w:p>
    <w:p w14:paraId="359C500F" w14:textId="77777777" w:rsidR="00641FD3" w:rsidRPr="00641FD3" w:rsidRDefault="008E2CF3" w:rsidP="00641FD3">
      <w:pPr>
        <w:spacing w:before="0" w:beforeAutospacing="0" w:after="0" w:afterAutospacing="0" w:line="360" w:lineRule="auto"/>
        <w:ind w:firstLine="709"/>
        <w:jc w:val="both"/>
        <w:rPr>
          <w:rFonts w:eastAsia="Calibri"/>
          <w:spacing w:val="40"/>
          <w:lang w:eastAsia="en-US"/>
        </w:rPr>
      </w:pPr>
      <w:r>
        <w:rPr>
          <w:rFonts w:eastAsia="Calibri"/>
          <w:spacing w:val="40"/>
          <w:lang w:eastAsia="en-US"/>
        </w:rPr>
        <w:t>Примечания</w:t>
      </w:r>
    </w:p>
    <w:p w14:paraId="48B81D86" w14:textId="77777777" w:rsidR="00641FD3" w:rsidRPr="00641FD3" w:rsidRDefault="00641FD3" w:rsidP="00641FD3">
      <w:pPr>
        <w:spacing w:before="0" w:beforeAutospacing="0" w:after="0" w:afterAutospacing="0" w:line="360" w:lineRule="auto"/>
        <w:ind w:firstLine="709"/>
        <w:jc w:val="both"/>
        <w:rPr>
          <w:rFonts w:eastAsia="Calibri"/>
          <w:lang w:eastAsia="en-US"/>
        </w:rPr>
      </w:pPr>
      <w:r w:rsidRPr="00641FD3">
        <w:rPr>
          <w:rFonts w:eastAsia="Calibri"/>
          <w:lang w:eastAsia="en-US"/>
        </w:rPr>
        <w:t xml:space="preserve">1. При испытании указанным методом </w:t>
      </w:r>
      <w:r>
        <w:rPr>
          <w:rFonts w:eastAsia="Calibri"/>
          <w:lang w:eastAsia="en-US"/>
        </w:rPr>
        <w:t xml:space="preserve">для </w:t>
      </w:r>
      <w:r w:rsidRPr="00641FD3">
        <w:rPr>
          <w:rFonts w:eastAsia="Calibri"/>
          <w:lang w:eastAsia="en-US"/>
        </w:rPr>
        <w:t xml:space="preserve">зерен пористых осадочных пород их предварительно измельчают в чугунной или фарфоровой ступке до крупности менее 0,16 мм и проводят далее </w:t>
      </w:r>
      <w:r w:rsidR="00372FF7">
        <w:rPr>
          <w:rFonts w:eastAsia="Calibri"/>
          <w:lang w:eastAsia="en-US"/>
        </w:rPr>
        <w:t xml:space="preserve">испытание </w:t>
      </w:r>
      <w:r w:rsidRPr="00641FD3">
        <w:rPr>
          <w:rFonts w:eastAsia="Calibri"/>
          <w:lang w:eastAsia="en-US"/>
        </w:rPr>
        <w:t>в описанной выше последовательности.</w:t>
      </w:r>
    </w:p>
    <w:p w14:paraId="5A5181DC" w14:textId="77777777" w:rsidR="00641FD3" w:rsidRDefault="00641FD3" w:rsidP="00641FD3">
      <w:pPr>
        <w:spacing w:before="0" w:beforeAutospacing="0" w:after="0" w:afterAutospacing="0" w:line="360" w:lineRule="auto"/>
        <w:ind w:firstLine="709"/>
        <w:jc w:val="both"/>
        <w:rPr>
          <w:rFonts w:eastAsia="Calibri"/>
          <w:lang w:eastAsia="en-US"/>
        </w:rPr>
      </w:pPr>
      <w:r w:rsidRPr="00641FD3">
        <w:rPr>
          <w:rFonts w:eastAsia="Calibri"/>
          <w:lang w:eastAsia="en-US"/>
        </w:rPr>
        <w:lastRenderedPageBreak/>
        <w:t>2. Допускается вместо взвешивания пикнометра с дистиллированной водой в процессе каждого испытания определять один раз вместимость пикнометра и пользоваться ее значением при всех испытаниях. В этом случае определение вместимости пикнометра и все испытания проводят при установившейся температуре (20±1)</w:t>
      </w:r>
      <w:r w:rsidR="00935678">
        <w:rPr>
          <w:rFonts w:eastAsia="Calibri"/>
          <w:lang w:eastAsia="en-US"/>
        </w:rPr>
        <w:t xml:space="preserve"> </w:t>
      </w:r>
      <w:r w:rsidRPr="00641FD3">
        <w:rPr>
          <w:rFonts w:eastAsia="Calibri"/>
          <w:lang w:eastAsia="en-US"/>
        </w:rPr>
        <w:t>°С. Вместимость пикнометра определяют по массе дистиллированной воды в пикнометре, плотность которой принимают равной 1,0 г/см</w:t>
      </w:r>
      <w:r w:rsidR="00372FF7" w:rsidRPr="00372FF7">
        <w:rPr>
          <w:rFonts w:eastAsia="Calibri"/>
          <w:vertAlign w:val="superscript"/>
          <w:lang w:eastAsia="en-US"/>
        </w:rPr>
        <w:t>3</w:t>
      </w:r>
      <w:r w:rsidRPr="00641FD3">
        <w:rPr>
          <w:rFonts w:eastAsia="Calibri"/>
          <w:lang w:eastAsia="en-US"/>
        </w:rPr>
        <w:t xml:space="preserve">. В этом случае истинную плотность </w:t>
      </w:r>
      <w:r w:rsidR="00C55AD5">
        <w:rPr>
          <w:rFonts w:eastAsia="Calibri"/>
          <w:lang w:eastAsia="en-US"/>
        </w:rPr>
        <w:t xml:space="preserve">зерен </w:t>
      </w:r>
      <w:r w:rsidRPr="00641FD3">
        <w:rPr>
          <w:rFonts w:eastAsia="Calibri"/>
          <w:lang w:eastAsia="en-US"/>
        </w:rPr>
        <w:t>песка вычисляют по формуле</w:t>
      </w:r>
    </w:p>
    <w:p w14:paraId="03EFA925" w14:textId="77777777" w:rsidR="00372FF7" w:rsidRDefault="00372FF7" w:rsidP="00641FD3">
      <w:pPr>
        <w:spacing w:before="0" w:beforeAutospacing="0" w:after="0" w:afterAutospacing="0" w:line="360" w:lineRule="auto"/>
        <w:ind w:firstLine="709"/>
        <w:jc w:val="both"/>
        <w:rPr>
          <w:rFonts w:eastAsia="Calibri"/>
          <w:sz w:val="24"/>
          <w:szCs w:val="24"/>
          <w:lang w:eastAsia="en-US"/>
        </w:rPr>
      </w:pPr>
    </w:p>
    <w:p w14:paraId="1C38AA37" w14:textId="77777777" w:rsidR="00935678" w:rsidRPr="00935678" w:rsidRDefault="00A14AAA" w:rsidP="00641FD3">
      <w:pPr>
        <w:spacing w:before="0" w:beforeAutospacing="0" w:after="0" w:afterAutospacing="0" w:line="360" w:lineRule="auto"/>
        <w:ind w:firstLine="709"/>
        <w:jc w:val="both"/>
        <w:rPr>
          <w:rFonts w:eastAsia="Calibri"/>
          <w:iCs/>
          <w:sz w:val="24"/>
          <w:szCs w:val="24"/>
          <w:lang w:eastAsia="en-US"/>
        </w:rPr>
      </w:pPr>
      <w:r>
        <w:rPr>
          <w:rFonts w:eastAsia="Calibri"/>
          <w:sz w:val="24"/>
          <w:szCs w:val="24"/>
          <w:lang w:eastAsia="en-US"/>
        </w:rPr>
        <w:t xml:space="preserve">                                                  </w:t>
      </w:r>
      <m:oMath>
        <m:r>
          <w:rPr>
            <w:rFonts w:ascii="Cambria Math" w:eastAsia="Calibri" w:hAnsi="Cambria Math"/>
            <w:sz w:val="24"/>
            <w:szCs w:val="24"/>
            <w:lang w:eastAsia="en-US"/>
          </w:rPr>
          <m:t>ρ=</m:t>
        </m:r>
        <m:f>
          <m:fPr>
            <m:ctrlPr>
              <w:rPr>
                <w:rFonts w:ascii="Cambria Math" w:eastAsia="Calibri" w:hAnsi="Cambria Math"/>
                <w:i/>
                <w:sz w:val="24"/>
                <w:szCs w:val="24"/>
                <w:lang w:eastAsia="en-US"/>
              </w:rPr>
            </m:ctrlPr>
          </m:fPr>
          <m:num>
            <m:d>
              <m:dPr>
                <m:ctrlPr>
                  <w:rPr>
                    <w:rFonts w:ascii="Cambria Math" w:eastAsia="Calibri" w:hAnsi="Cambria Math"/>
                    <w:i/>
                    <w:sz w:val="24"/>
                    <w:szCs w:val="24"/>
                    <w:lang w:eastAsia="en-US"/>
                  </w:rPr>
                </m:ctrlPr>
              </m:dPr>
              <m:e>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e>
            </m:d>
            <m:r>
              <w:rPr>
                <w:rFonts w:ascii="Cambria Math" w:eastAsia="Calibri" w:hAnsi="Cambria Math"/>
                <w:sz w:val="24"/>
                <w:szCs w:val="24"/>
                <w:lang w:eastAsia="en-US"/>
              </w:rPr>
              <m:t>∙</m:t>
            </m:r>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ρ</m:t>
                </m:r>
              </m:e>
              <m:sub>
                <m:r>
                  <w:rPr>
                    <w:rFonts w:ascii="Cambria Math" w:eastAsia="Calibri" w:hAnsi="Cambria Math"/>
                    <w:sz w:val="24"/>
                    <w:szCs w:val="24"/>
                    <w:lang w:eastAsia="en-US"/>
                  </w:rPr>
                  <m:t>в</m:t>
                </m:r>
              </m:sub>
            </m:sSub>
          </m:num>
          <m:den>
            <m:r>
              <w:rPr>
                <w:rFonts w:ascii="Cambria Math" w:eastAsia="Calibri" w:hAnsi="Cambria Math"/>
                <w:sz w:val="24"/>
                <w:szCs w:val="24"/>
                <w:lang w:val="en-US" w:eastAsia="en-US"/>
              </w:rPr>
              <m:t>V</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ρ</m:t>
                </m:r>
              </m:e>
              <m:sub>
                <m:r>
                  <w:rPr>
                    <w:rFonts w:ascii="Cambria Math" w:eastAsia="Calibri" w:hAnsi="Cambria Math"/>
                    <w:sz w:val="24"/>
                    <w:szCs w:val="24"/>
                    <w:lang w:eastAsia="en-US"/>
                  </w:rPr>
                  <m:t>в</m:t>
                </m:r>
              </m:sub>
            </m:sSub>
            <m:r>
              <w:rPr>
                <w:rFonts w:ascii="Cambria Math" w:eastAsia="Calibri" w:hAnsi="Cambria Math"/>
                <w:sz w:val="24"/>
                <w:szCs w:val="24"/>
                <w:lang w:eastAsia="en-US"/>
              </w:rPr>
              <m:t>+</m:t>
            </m:r>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3</m:t>
                </m:r>
              </m:sub>
            </m:sSub>
          </m:den>
        </m:f>
        <m:r>
          <m:rPr>
            <m:sty m:val="p"/>
          </m:rPr>
          <w:rPr>
            <w:rFonts w:ascii="Cambria Math" w:eastAsia="Calibri" w:hAnsi="Cambria Math"/>
            <w:sz w:val="24"/>
            <w:szCs w:val="24"/>
            <w:lang w:eastAsia="en-US"/>
          </w:rPr>
          <m:t>,</m:t>
        </m:r>
      </m:oMath>
      <w:r w:rsidR="00935678" w:rsidRPr="00935678">
        <w:rPr>
          <w:rFonts w:eastAsia="Calibri"/>
          <w:iCs/>
          <w:sz w:val="24"/>
          <w:szCs w:val="24"/>
          <w:lang w:eastAsia="en-US"/>
        </w:rPr>
        <w:t xml:space="preserve">                                         </w:t>
      </w:r>
      <w:r w:rsidR="00935678" w:rsidRPr="00A14AAA">
        <w:rPr>
          <w:rFonts w:eastAsia="Calibri"/>
          <w:lang w:eastAsia="en-US"/>
        </w:rPr>
        <w:t>(1</w:t>
      </w:r>
      <w:r w:rsidR="00D6695A">
        <w:rPr>
          <w:rFonts w:eastAsia="Calibri"/>
          <w:lang w:eastAsia="en-US"/>
        </w:rPr>
        <w:t>1</w:t>
      </w:r>
      <w:r w:rsidR="00935678" w:rsidRPr="00A14AAA">
        <w:rPr>
          <w:rFonts w:eastAsia="Calibri"/>
          <w:lang w:eastAsia="en-US"/>
        </w:rPr>
        <w:t>)</w:t>
      </w:r>
    </w:p>
    <w:p w14:paraId="44E6B52E" w14:textId="77777777" w:rsidR="00935678" w:rsidRPr="00935678" w:rsidRDefault="00641FD3" w:rsidP="00935678">
      <w:pPr>
        <w:spacing w:before="0" w:beforeAutospacing="0" w:after="0" w:afterAutospacing="0" w:line="360" w:lineRule="auto"/>
        <w:ind w:firstLine="709"/>
        <w:jc w:val="both"/>
        <w:rPr>
          <w:rFonts w:eastAsia="Calibri"/>
          <w:lang w:eastAsia="en-US"/>
        </w:rPr>
      </w:pPr>
      <w:r w:rsidRPr="00935678">
        <w:rPr>
          <w:rFonts w:eastAsia="Calibri"/>
          <w:lang w:eastAsia="en-US"/>
        </w:rPr>
        <w:t xml:space="preserve">где </w:t>
      </w:r>
      <w:r w:rsidR="00935678" w:rsidRPr="00935678">
        <w:rPr>
          <w:rFonts w:eastAsia="Calibri"/>
          <w:i/>
          <w:iCs/>
          <w:noProof/>
          <w:lang w:val="en-US" w:eastAsia="en-US"/>
        </w:rPr>
        <w:t>V</w:t>
      </w:r>
      <w:r w:rsidR="00935678" w:rsidRPr="00935678">
        <w:rPr>
          <w:rFonts w:eastAsia="Calibri"/>
          <w:noProof/>
          <w:lang w:eastAsia="en-US"/>
        </w:rPr>
        <w:t xml:space="preserve"> – </w:t>
      </w:r>
      <w:r w:rsidRPr="00935678">
        <w:rPr>
          <w:rFonts w:eastAsia="Calibri"/>
          <w:lang w:eastAsia="en-US"/>
        </w:rPr>
        <w:t>вместимость пикнометра, см</w:t>
      </w:r>
      <w:r w:rsidR="00C04C31" w:rsidRPr="00935678">
        <w:rPr>
          <w:rFonts w:eastAsia="Calibri"/>
          <w:vertAlign w:val="superscript"/>
          <w:lang w:eastAsia="en-US"/>
        </w:rPr>
        <w:t>3</w:t>
      </w:r>
      <w:r w:rsidR="00935678" w:rsidRPr="00935678">
        <w:rPr>
          <w:rFonts w:eastAsia="Calibri"/>
          <w:lang w:eastAsia="en-US"/>
        </w:rPr>
        <w:t xml:space="preserve">; </w:t>
      </w:r>
    </w:p>
    <w:p w14:paraId="61C17E33" w14:textId="77777777" w:rsidR="003A00D3" w:rsidRPr="00935678" w:rsidRDefault="00935678" w:rsidP="00935678">
      <w:pPr>
        <w:spacing w:before="0" w:beforeAutospacing="0" w:after="0" w:afterAutospacing="0" w:line="360" w:lineRule="auto"/>
        <w:ind w:firstLine="709"/>
        <w:jc w:val="both"/>
      </w:pPr>
      <w:r w:rsidRPr="00935678">
        <w:t xml:space="preserve">       </w:t>
      </w:r>
      <w:r w:rsidRPr="00935678">
        <w:rPr>
          <w:i/>
          <w:iCs/>
          <w:lang w:val="en-US"/>
        </w:rPr>
        <w:t>m</w:t>
      </w:r>
      <w:r w:rsidRPr="00935678">
        <w:t xml:space="preserve"> </w:t>
      </w:r>
      <w:r w:rsidRPr="00935678">
        <w:rPr>
          <w:rFonts w:eastAsia="Calibri"/>
          <w:noProof/>
          <w:lang w:eastAsia="en-US"/>
        </w:rPr>
        <w:t>–</w:t>
      </w:r>
      <w:r w:rsidR="003A00D3" w:rsidRPr="00935678">
        <w:t xml:space="preserve"> масса пикнометра с песком, г;</w:t>
      </w:r>
    </w:p>
    <w:p w14:paraId="57135839" w14:textId="77777777" w:rsidR="003A00D3" w:rsidRPr="00935678" w:rsidRDefault="00935678" w:rsidP="00935678">
      <w:pPr>
        <w:pStyle w:val="FORMATTEXT0"/>
        <w:spacing w:line="360" w:lineRule="auto"/>
        <w:jc w:val="both"/>
        <w:rPr>
          <w:rFonts w:ascii="Arial" w:hAnsi="Arial" w:cs="Arial"/>
          <w:sz w:val="20"/>
          <w:szCs w:val="20"/>
        </w:rPr>
      </w:pPr>
      <w:r w:rsidRPr="00935678">
        <w:rPr>
          <w:rFonts w:ascii="Arial" w:eastAsia="Calibri" w:hAnsi="Arial" w:cs="Arial"/>
          <w:i/>
          <w:iCs/>
          <w:noProof/>
          <w:sz w:val="20"/>
          <w:szCs w:val="20"/>
          <w:lang w:eastAsia="en-US"/>
        </w:rPr>
        <w:t xml:space="preserve">                    </w:t>
      </w:r>
      <w:r w:rsidRPr="00935678">
        <w:rPr>
          <w:rFonts w:ascii="Arial" w:eastAsia="Calibri" w:hAnsi="Arial" w:cs="Arial"/>
          <w:i/>
          <w:iCs/>
          <w:noProof/>
          <w:sz w:val="20"/>
          <w:szCs w:val="20"/>
          <w:lang w:val="en-US" w:eastAsia="en-US"/>
        </w:rPr>
        <w:t>m</w:t>
      </w:r>
      <w:r w:rsidRPr="00935678">
        <w:rPr>
          <w:rFonts w:ascii="Arial" w:eastAsia="Calibri" w:hAnsi="Arial" w:cs="Arial"/>
          <w:noProof/>
          <w:sz w:val="20"/>
          <w:szCs w:val="20"/>
          <w:vertAlign w:val="subscript"/>
          <w:lang w:eastAsia="en-US"/>
        </w:rPr>
        <w:t>1</w:t>
      </w:r>
      <w:r w:rsidRPr="00935678">
        <w:rPr>
          <w:rFonts w:ascii="Arial" w:eastAsia="Calibri" w:hAnsi="Arial" w:cs="Arial"/>
          <w:noProof/>
          <w:sz w:val="20"/>
          <w:szCs w:val="20"/>
          <w:lang w:eastAsia="en-US"/>
        </w:rPr>
        <w:t xml:space="preserve"> –</w:t>
      </w:r>
      <w:r w:rsidR="003A00D3" w:rsidRPr="00935678">
        <w:rPr>
          <w:rFonts w:ascii="Arial" w:hAnsi="Arial" w:cs="Arial"/>
          <w:sz w:val="20"/>
          <w:szCs w:val="20"/>
        </w:rPr>
        <w:t xml:space="preserve"> масса пустого пикнометра, г;</w:t>
      </w:r>
    </w:p>
    <w:p w14:paraId="1C2C598D" w14:textId="77777777" w:rsidR="003A00D3" w:rsidRPr="00935678" w:rsidRDefault="00935678" w:rsidP="00935678">
      <w:pPr>
        <w:pStyle w:val="FORMATTEXT0"/>
        <w:spacing w:line="360" w:lineRule="auto"/>
        <w:ind w:firstLine="568"/>
        <w:jc w:val="both"/>
        <w:rPr>
          <w:rFonts w:ascii="Arial" w:hAnsi="Arial" w:cs="Arial"/>
          <w:sz w:val="20"/>
          <w:szCs w:val="20"/>
        </w:rPr>
      </w:pPr>
      <w:r w:rsidRPr="00935678">
        <w:rPr>
          <w:rFonts w:ascii="Arial" w:hAnsi="Arial" w:cs="Arial"/>
          <w:sz w:val="20"/>
          <w:szCs w:val="20"/>
        </w:rPr>
        <w:t xml:space="preserve">          </w:t>
      </w:r>
      <w:r w:rsidRPr="00935678">
        <w:rPr>
          <w:rFonts w:ascii="Arial" w:hAnsi="Arial" w:cs="Arial"/>
          <w:i/>
          <w:iCs/>
          <w:sz w:val="20"/>
          <w:szCs w:val="20"/>
          <w:lang w:val="en-US"/>
        </w:rPr>
        <w:t>m</w:t>
      </w:r>
      <w:r w:rsidRPr="00935678">
        <w:rPr>
          <w:rFonts w:ascii="Arial" w:hAnsi="Arial" w:cs="Arial"/>
          <w:sz w:val="20"/>
          <w:szCs w:val="20"/>
          <w:vertAlign w:val="subscript"/>
        </w:rPr>
        <w:t>2</w:t>
      </w:r>
      <w:r w:rsidRPr="00935678">
        <w:rPr>
          <w:rFonts w:ascii="Arial" w:hAnsi="Arial" w:cs="Arial"/>
          <w:sz w:val="20"/>
          <w:szCs w:val="20"/>
        </w:rPr>
        <w:t xml:space="preserve"> </w:t>
      </w:r>
      <w:r w:rsidRPr="00935678">
        <w:rPr>
          <w:rFonts w:ascii="Arial" w:eastAsia="Calibri" w:hAnsi="Arial" w:cs="Arial"/>
          <w:noProof/>
          <w:sz w:val="20"/>
          <w:szCs w:val="20"/>
          <w:lang w:eastAsia="en-US"/>
        </w:rPr>
        <w:t>–</w:t>
      </w:r>
      <w:r w:rsidR="003A00D3" w:rsidRPr="00935678">
        <w:rPr>
          <w:rFonts w:ascii="Arial" w:hAnsi="Arial" w:cs="Arial"/>
          <w:sz w:val="20"/>
          <w:szCs w:val="20"/>
        </w:rPr>
        <w:t xml:space="preserve"> масса пикнометра с дистиллированной водой, г;</w:t>
      </w:r>
    </w:p>
    <w:p w14:paraId="6C743DB4" w14:textId="77777777" w:rsidR="003A00D3" w:rsidRPr="00162B0A" w:rsidRDefault="00935678" w:rsidP="00935678">
      <w:pPr>
        <w:pStyle w:val="FORMATTEXT0"/>
        <w:spacing w:line="360" w:lineRule="auto"/>
        <w:ind w:firstLine="568"/>
        <w:jc w:val="both"/>
        <w:rPr>
          <w:rFonts w:ascii="Arial" w:hAnsi="Arial" w:cs="Arial"/>
          <w:sz w:val="20"/>
          <w:szCs w:val="20"/>
        </w:rPr>
      </w:pPr>
      <w:r w:rsidRPr="00935678">
        <w:rPr>
          <w:rFonts w:ascii="Arial" w:hAnsi="Arial" w:cs="Arial"/>
          <w:sz w:val="20"/>
          <w:szCs w:val="20"/>
        </w:rPr>
        <w:t xml:space="preserve">          </w:t>
      </w:r>
      <w:r w:rsidRPr="00935678">
        <w:rPr>
          <w:rFonts w:ascii="Arial" w:hAnsi="Arial" w:cs="Arial"/>
          <w:i/>
          <w:iCs/>
          <w:sz w:val="20"/>
          <w:szCs w:val="20"/>
          <w:lang w:val="en-US"/>
        </w:rPr>
        <w:t>m</w:t>
      </w:r>
      <w:r w:rsidRPr="00935678">
        <w:rPr>
          <w:rFonts w:ascii="Arial" w:hAnsi="Arial" w:cs="Arial"/>
          <w:sz w:val="20"/>
          <w:szCs w:val="20"/>
          <w:vertAlign w:val="subscript"/>
        </w:rPr>
        <w:t>3</w:t>
      </w:r>
      <w:r w:rsidRPr="00935678">
        <w:rPr>
          <w:rFonts w:ascii="Arial" w:hAnsi="Arial" w:cs="Arial"/>
          <w:sz w:val="20"/>
          <w:szCs w:val="20"/>
        </w:rPr>
        <w:t xml:space="preserve"> </w:t>
      </w:r>
      <w:r w:rsidRPr="00935678">
        <w:rPr>
          <w:rFonts w:ascii="Arial" w:eastAsia="Calibri" w:hAnsi="Arial" w:cs="Arial"/>
          <w:noProof/>
          <w:sz w:val="20"/>
          <w:szCs w:val="20"/>
          <w:lang w:eastAsia="en-US"/>
        </w:rPr>
        <w:t>–</w:t>
      </w:r>
      <w:r w:rsidR="003A00D3" w:rsidRPr="00935678">
        <w:rPr>
          <w:rFonts w:ascii="Arial" w:hAnsi="Arial" w:cs="Arial"/>
          <w:sz w:val="20"/>
          <w:szCs w:val="20"/>
        </w:rPr>
        <w:t xml:space="preserve"> масса пикнометра с песком и дистиллированной водой после удаления пузырьков воздуха, г</w:t>
      </w:r>
      <w:r w:rsidR="00162B0A">
        <w:rPr>
          <w:rFonts w:ascii="Arial" w:hAnsi="Arial" w:cs="Arial"/>
          <w:sz w:val="20"/>
          <w:szCs w:val="20"/>
        </w:rPr>
        <w:t>.</w:t>
      </w:r>
    </w:p>
    <w:p w14:paraId="4270072B"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b/>
          <w:bCs/>
          <w:sz w:val="24"/>
          <w:szCs w:val="24"/>
          <w:lang w:eastAsia="en-US"/>
        </w:rPr>
        <w:t>4.</w:t>
      </w:r>
      <w:r w:rsidR="000E220E">
        <w:rPr>
          <w:rFonts w:eastAsia="Calibri"/>
          <w:b/>
          <w:bCs/>
          <w:sz w:val="24"/>
          <w:szCs w:val="24"/>
          <w:lang w:eastAsia="en-US"/>
        </w:rPr>
        <w:t>7</w:t>
      </w:r>
      <w:r w:rsidRPr="00937626">
        <w:rPr>
          <w:rFonts w:eastAsia="Calibri"/>
          <w:b/>
          <w:bCs/>
          <w:sz w:val="24"/>
          <w:szCs w:val="24"/>
          <w:lang w:eastAsia="en-US"/>
        </w:rPr>
        <w:t xml:space="preserve">.2 </w:t>
      </w:r>
      <w:r w:rsidR="00FD4220">
        <w:rPr>
          <w:rFonts w:eastAsia="Calibri"/>
          <w:b/>
          <w:bCs/>
          <w:sz w:val="24"/>
          <w:szCs w:val="24"/>
          <w:lang w:eastAsia="en-US"/>
        </w:rPr>
        <w:t>Метод у</w:t>
      </w:r>
      <w:r w:rsidRPr="00937626">
        <w:rPr>
          <w:rFonts w:eastAsia="Calibri"/>
          <w:b/>
          <w:bCs/>
          <w:sz w:val="24"/>
          <w:szCs w:val="24"/>
          <w:lang w:eastAsia="en-US"/>
        </w:rPr>
        <w:t>скоренно</w:t>
      </w:r>
      <w:r w:rsidR="00FD4220">
        <w:rPr>
          <w:rFonts w:eastAsia="Calibri"/>
          <w:b/>
          <w:bCs/>
          <w:sz w:val="24"/>
          <w:szCs w:val="24"/>
          <w:lang w:eastAsia="en-US"/>
        </w:rPr>
        <w:t>го</w:t>
      </w:r>
      <w:r w:rsidRPr="00937626">
        <w:rPr>
          <w:rFonts w:eastAsia="Calibri"/>
          <w:b/>
          <w:bCs/>
          <w:sz w:val="24"/>
          <w:szCs w:val="24"/>
          <w:lang w:eastAsia="en-US"/>
        </w:rPr>
        <w:t xml:space="preserve"> определени</w:t>
      </w:r>
      <w:r w:rsidR="00FD4220">
        <w:rPr>
          <w:rFonts w:eastAsia="Calibri"/>
          <w:b/>
          <w:bCs/>
          <w:sz w:val="24"/>
          <w:szCs w:val="24"/>
          <w:lang w:eastAsia="en-US"/>
        </w:rPr>
        <w:t>я</w:t>
      </w:r>
      <w:r w:rsidRPr="00937626">
        <w:rPr>
          <w:rFonts w:eastAsia="Calibri"/>
          <w:b/>
          <w:bCs/>
          <w:sz w:val="24"/>
          <w:szCs w:val="24"/>
          <w:lang w:eastAsia="en-US"/>
        </w:rPr>
        <w:t xml:space="preserve"> истинной плотности</w:t>
      </w:r>
      <w:r w:rsidRPr="00937626">
        <w:rPr>
          <w:rFonts w:eastAsia="Calibri"/>
          <w:sz w:val="24"/>
          <w:szCs w:val="24"/>
          <w:lang w:eastAsia="en-US"/>
        </w:rPr>
        <w:t xml:space="preserve"> </w:t>
      </w:r>
    </w:p>
    <w:p w14:paraId="5ECFE24C"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Истинную плотность определяют путем измерения массы единицы объема высушенных зерен песка с использованием прибора Ле-Шателье</w:t>
      </w:r>
      <w:r w:rsidR="00742980">
        <w:rPr>
          <w:rFonts w:eastAsia="Calibri"/>
          <w:sz w:val="24"/>
          <w:szCs w:val="24"/>
          <w:lang w:eastAsia="en-US"/>
        </w:rPr>
        <w:t xml:space="preserve"> или </w:t>
      </w:r>
      <w:r w:rsidR="00B14646">
        <w:rPr>
          <w:rFonts w:eastAsia="Calibri"/>
          <w:sz w:val="24"/>
          <w:szCs w:val="24"/>
          <w:lang w:eastAsia="en-US"/>
        </w:rPr>
        <w:t xml:space="preserve">стеклянных </w:t>
      </w:r>
      <w:r w:rsidR="00742980">
        <w:rPr>
          <w:rFonts w:eastAsia="Calibri"/>
          <w:sz w:val="24"/>
          <w:szCs w:val="24"/>
          <w:lang w:eastAsia="en-US"/>
        </w:rPr>
        <w:t>колб с градуированной горловиной</w:t>
      </w:r>
      <w:r w:rsidRPr="00937626">
        <w:rPr>
          <w:rFonts w:eastAsia="Calibri"/>
          <w:sz w:val="24"/>
          <w:szCs w:val="24"/>
          <w:lang w:eastAsia="en-US"/>
        </w:rPr>
        <w:t>.</w:t>
      </w:r>
      <w:r w:rsidR="00FD4220">
        <w:rPr>
          <w:rFonts w:eastAsia="Calibri"/>
          <w:sz w:val="24"/>
          <w:szCs w:val="24"/>
          <w:lang w:eastAsia="en-US"/>
        </w:rPr>
        <w:t xml:space="preserve"> </w:t>
      </w:r>
      <w:r w:rsidR="00FD4220" w:rsidRPr="00FD4220">
        <w:rPr>
          <w:rFonts w:eastAsia="Calibri"/>
          <w:sz w:val="24"/>
          <w:szCs w:val="24"/>
          <w:lang w:eastAsia="en-US"/>
        </w:rPr>
        <w:t>Данный метод применяют для оперативного определения значения истинной плотности</w:t>
      </w:r>
      <w:r w:rsidR="00FD4220">
        <w:rPr>
          <w:rFonts w:eastAsia="Calibri"/>
          <w:sz w:val="24"/>
          <w:szCs w:val="24"/>
          <w:lang w:eastAsia="en-US"/>
        </w:rPr>
        <w:t>.</w:t>
      </w:r>
    </w:p>
    <w:p w14:paraId="68296A1A"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4.</w:t>
      </w:r>
      <w:r w:rsidR="000E220E">
        <w:rPr>
          <w:rFonts w:eastAsia="Calibri"/>
          <w:sz w:val="24"/>
          <w:szCs w:val="24"/>
          <w:lang w:eastAsia="en-US"/>
        </w:rPr>
        <w:t>7</w:t>
      </w:r>
      <w:r w:rsidRPr="00937626">
        <w:rPr>
          <w:rFonts w:eastAsia="Calibri"/>
          <w:sz w:val="24"/>
          <w:szCs w:val="24"/>
          <w:lang w:eastAsia="en-US"/>
        </w:rPr>
        <w:t xml:space="preserve">.2.1 Средства контроля и вспомогательное оборудование </w:t>
      </w:r>
    </w:p>
    <w:p w14:paraId="17D86840" w14:textId="77777777" w:rsid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Прибор Ле</w:t>
      </w:r>
      <w:r w:rsidR="00972E96">
        <w:rPr>
          <w:rFonts w:eastAsia="Calibri"/>
          <w:sz w:val="24"/>
          <w:szCs w:val="24"/>
          <w:lang w:eastAsia="en-US"/>
        </w:rPr>
        <w:t>-</w:t>
      </w:r>
      <w:r w:rsidRPr="00937626">
        <w:rPr>
          <w:rFonts w:eastAsia="Calibri"/>
          <w:sz w:val="24"/>
          <w:szCs w:val="24"/>
          <w:lang w:eastAsia="en-US"/>
        </w:rPr>
        <w:t xml:space="preserve">Шателье (см. рисунок </w:t>
      </w:r>
      <w:r w:rsidR="00FD4220">
        <w:rPr>
          <w:rFonts w:eastAsia="Calibri"/>
          <w:sz w:val="24"/>
          <w:szCs w:val="24"/>
          <w:lang w:eastAsia="en-US"/>
        </w:rPr>
        <w:t>2</w:t>
      </w:r>
      <w:r w:rsidRPr="00937626">
        <w:rPr>
          <w:rFonts w:eastAsia="Calibri"/>
          <w:sz w:val="24"/>
          <w:szCs w:val="24"/>
          <w:lang w:eastAsia="en-US"/>
        </w:rPr>
        <w:t>).</w:t>
      </w:r>
    </w:p>
    <w:p w14:paraId="64241BF1" w14:textId="77777777" w:rsidR="00937626" w:rsidRPr="00937626" w:rsidRDefault="00D00F88" w:rsidP="00937626">
      <w:pPr>
        <w:spacing w:before="0" w:beforeAutospacing="0" w:after="0" w:afterAutospacing="0" w:line="360" w:lineRule="auto"/>
        <w:ind w:firstLine="709"/>
        <w:jc w:val="both"/>
        <w:rPr>
          <w:rFonts w:eastAsia="Calibri"/>
          <w:sz w:val="24"/>
          <w:szCs w:val="24"/>
          <w:lang w:eastAsia="en-US"/>
        </w:rPr>
      </w:pPr>
      <w:r w:rsidRPr="00922243">
        <w:rPr>
          <w:rFonts w:eastAsia="Calibri" w:cs="Times New Roman"/>
          <w:sz w:val="24"/>
          <w:szCs w:val="24"/>
          <w:lang w:eastAsia="en-US"/>
        </w:rPr>
        <w:t xml:space="preserve">Весы </w:t>
      </w:r>
      <w:r>
        <w:rPr>
          <w:rFonts w:eastAsia="Calibri" w:cs="Times New Roman"/>
          <w:sz w:val="24"/>
          <w:szCs w:val="24"/>
          <w:lang w:eastAsia="en-US"/>
        </w:rPr>
        <w:t>по п.</w:t>
      </w:r>
      <w:r w:rsidRPr="00D00F88">
        <w:rPr>
          <w:rFonts w:eastAsia="Calibri" w:cs="Times New Roman"/>
          <w:sz w:val="24"/>
          <w:szCs w:val="24"/>
          <w:lang w:eastAsia="en-US"/>
        </w:rPr>
        <w:t xml:space="preserve"> 4.</w:t>
      </w:r>
      <w:r>
        <w:rPr>
          <w:rFonts w:eastAsia="Calibri" w:cs="Times New Roman"/>
          <w:sz w:val="24"/>
          <w:szCs w:val="24"/>
          <w:lang w:eastAsia="en-US"/>
        </w:rPr>
        <w:t>1</w:t>
      </w:r>
      <w:r w:rsidRPr="00D00F88">
        <w:rPr>
          <w:rFonts w:eastAsia="Calibri" w:cs="Times New Roman"/>
          <w:sz w:val="24"/>
          <w:szCs w:val="24"/>
          <w:lang w:eastAsia="en-US"/>
        </w:rPr>
        <w:t>.</w:t>
      </w:r>
      <w:r w:rsidR="00D6695A">
        <w:rPr>
          <w:rFonts w:eastAsia="Calibri" w:cs="Times New Roman"/>
          <w:sz w:val="24"/>
          <w:szCs w:val="24"/>
          <w:lang w:eastAsia="en-US"/>
        </w:rPr>
        <w:t>1</w:t>
      </w:r>
      <w:r w:rsidR="00937626" w:rsidRPr="00937626">
        <w:rPr>
          <w:rFonts w:eastAsia="Calibri"/>
          <w:sz w:val="24"/>
          <w:szCs w:val="24"/>
          <w:lang w:eastAsia="en-US"/>
        </w:rPr>
        <w:t xml:space="preserve">. </w:t>
      </w:r>
    </w:p>
    <w:p w14:paraId="5850CB55"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Стаканчик для взвешивания по ГОСТ 25336 или фарфоровая чашка по ГОСТ 9147. </w:t>
      </w:r>
    </w:p>
    <w:p w14:paraId="2E957377"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Эксикатор по ГОСТ 25336. </w:t>
      </w:r>
    </w:p>
    <w:p w14:paraId="367B722D"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Шкаф сушильный, обеспечивающий циркуляцию воздуха и поддержание температуры в интервале (105±5)</w:t>
      </w:r>
      <w:r w:rsidR="00FD4220">
        <w:rPr>
          <w:rFonts w:eastAsia="Calibri"/>
          <w:sz w:val="24"/>
          <w:szCs w:val="24"/>
          <w:lang w:eastAsia="en-US"/>
        </w:rPr>
        <w:t xml:space="preserve"> </w:t>
      </w:r>
      <w:r w:rsidRPr="00937626">
        <w:rPr>
          <w:rFonts w:eastAsia="Calibri"/>
          <w:sz w:val="24"/>
          <w:szCs w:val="24"/>
          <w:lang w:eastAsia="en-US"/>
        </w:rPr>
        <w:t xml:space="preserve">°C. </w:t>
      </w:r>
    </w:p>
    <w:p w14:paraId="38D7E8F0"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Кислота серная по ГОСТ 2184. </w:t>
      </w:r>
    </w:p>
    <w:p w14:paraId="4E1008B1"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Хлористый кальций (хлорид кальция) безводный по ГОСТ 450. </w:t>
      </w:r>
    </w:p>
    <w:p w14:paraId="582A4F68" w14:textId="77777777" w:rsid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Сито с </w:t>
      </w:r>
      <w:r>
        <w:rPr>
          <w:rFonts w:eastAsia="Calibri"/>
          <w:sz w:val="24"/>
          <w:szCs w:val="24"/>
          <w:lang w:eastAsia="en-US"/>
        </w:rPr>
        <w:t xml:space="preserve">круглыми отверстиями диаметром </w:t>
      </w:r>
      <w:r w:rsidRPr="00937626">
        <w:rPr>
          <w:rFonts w:eastAsia="Calibri"/>
          <w:sz w:val="24"/>
          <w:szCs w:val="24"/>
          <w:lang w:eastAsia="en-US"/>
        </w:rPr>
        <w:t xml:space="preserve">5 мм по ГОСТ 6613. </w:t>
      </w:r>
    </w:p>
    <w:p w14:paraId="6A353234" w14:textId="77777777" w:rsidR="00937626" w:rsidRDefault="00937626" w:rsidP="00937626">
      <w:pPr>
        <w:spacing w:before="0" w:beforeAutospacing="0" w:after="0" w:afterAutospacing="0" w:line="360" w:lineRule="auto"/>
        <w:ind w:firstLine="709"/>
        <w:jc w:val="both"/>
        <w:rPr>
          <w:rFonts w:eastAsia="Calibri"/>
          <w:sz w:val="24"/>
          <w:szCs w:val="24"/>
          <w:lang w:eastAsia="en-US"/>
        </w:rPr>
      </w:pPr>
    </w:p>
    <w:p w14:paraId="15D3E489" w14:textId="77777777" w:rsidR="00937626" w:rsidRDefault="00937626" w:rsidP="00937626">
      <w:pPr>
        <w:spacing w:before="0" w:beforeAutospacing="0" w:after="0" w:afterAutospacing="0" w:line="360" w:lineRule="auto"/>
        <w:ind w:firstLine="709"/>
        <w:jc w:val="center"/>
        <w:rPr>
          <w:rFonts w:eastAsia="Calibri"/>
          <w:sz w:val="24"/>
          <w:szCs w:val="24"/>
          <w:lang w:eastAsia="en-US"/>
        </w:rPr>
      </w:pPr>
      <w:r>
        <w:rPr>
          <w:noProof/>
          <w:position w:val="-168"/>
        </w:rPr>
        <w:lastRenderedPageBreak/>
        <w:drawing>
          <wp:inline distT="0" distB="0" distL="0" distR="0" wp14:anchorId="5891F25B" wp14:editId="720B8012">
            <wp:extent cx="3200400" cy="4245610"/>
            <wp:effectExtent l="0" t="0" r="0" b="2540"/>
            <wp:docPr id="114051225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4245610"/>
                    </a:xfrm>
                    <a:prstGeom prst="rect">
                      <a:avLst/>
                    </a:prstGeom>
                    <a:noFill/>
                    <a:ln>
                      <a:noFill/>
                    </a:ln>
                  </pic:spPr>
                </pic:pic>
              </a:graphicData>
            </a:graphic>
          </wp:inline>
        </w:drawing>
      </w:r>
    </w:p>
    <w:p w14:paraId="7CF327F8" w14:textId="77777777" w:rsidR="00937626" w:rsidRPr="00937626" w:rsidRDefault="00937626" w:rsidP="00937626">
      <w:pPr>
        <w:spacing w:before="0" w:beforeAutospacing="0" w:after="0" w:afterAutospacing="0" w:line="360" w:lineRule="auto"/>
        <w:ind w:firstLine="709"/>
        <w:jc w:val="center"/>
        <w:rPr>
          <w:rFonts w:eastAsia="Calibri"/>
          <w:sz w:val="24"/>
          <w:szCs w:val="24"/>
          <w:lang w:eastAsia="en-US"/>
        </w:rPr>
      </w:pPr>
      <w:r w:rsidRPr="00FD4220">
        <w:rPr>
          <w:rFonts w:eastAsia="Calibri"/>
          <w:spacing w:val="40"/>
          <w:sz w:val="24"/>
          <w:szCs w:val="24"/>
          <w:lang w:eastAsia="en-US"/>
        </w:rPr>
        <w:t xml:space="preserve">Рисунок </w:t>
      </w:r>
      <w:r w:rsidR="00FD4220" w:rsidRPr="00FD4220">
        <w:rPr>
          <w:rFonts w:eastAsia="Calibri"/>
          <w:spacing w:val="40"/>
          <w:sz w:val="24"/>
          <w:szCs w:val="24"/>
          <w:lang w:eastAsia="en-US"/>
        </w:rPr>
        <w:t>2</w:t>
      </w:r>
      <w:r w:rsidRPr="00937626">
        <w:rPr>
          <w:rFonts w:eastAsia="Calibri"/>
          <w:sz w:val="24"/>
          <w:szCs w:val="24"/>
          <w:lang w:eastAsia="en-US"/>
        </w:rPr>
        <w:t xml:space="preserve"> </w:t>
      </w:r>
      <w:r>
        <w:rPr>
          <w:rFonts w:eastAsia="Calibri"/>
          <w:sz w:val="24"/>
          <w:szCs w:val="24"/>
          <w:lang w:eastAsia="en-US"/>
        </w:rPr>
        <w:t xml:space="preserve">– </w:t>
      </w:r>
      <w:r w:rsidRPr="00937626">
        <w:rPr>
          <w:rFonts w:eastAsia="Calibri"/>
          <w:sz w:val="24"/>
          <w:szCs w:val="24"/>
          <w:lang w:eastAsia="en-US"/>
        </w:rPr>
        <w:t>Прибор Ле</w:t>
      </w:r>
      <w:r>
        <w:rPr>
          <w:rFonts w:eastAsia="Calibri"/>
          <w:sz w:val="24"/>
          <w:szCs w:val="24"/>
          <w:lang w:eastAsia="en-US"/>
        </w:rPr>
        <w:t>-</w:t>
      </w:r>
      <w:r w:rsidRPr="00937626">
        <w:rPr>
          <w:rFonts w:eastAsia="Calibri"/>
          <w:sz w:val="24"/>
          <w:szCs w:val="24"/>
          <w:lang w:eastAsia="en-US"/>
        </w:rPr>
        <w:t>Шателье</w:t>
      </w:r>
    </w:p>
    <w:p w14:paraId="17514AE2" w14:textId="77777777" w:rsidR="00FD4220" w:rsidRDefault="00FD4220" w:rsidP="00937626">
      <w:pPr>
        <w:spacing w:before="0" w:beforeAutospacing="0" w:after="0" w:afterAutospacing="0" w:line="360" w:lineRule="auto"/>
        <w:ind w:firstLine="709"/>
        <w:jc w:val="both"/>
        <w:rPr>
          <w:rFonts w:eastAsia="Calibri"/>
          <w:sz w:val="24"/>
          <w:szCs w:val="24"/>
          <w:lang w:eastAsia="en-US"/>
        </w:rPr>
      </w:pPr>
    </w:p>
    <w:p w14:paraId="24B28842"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4.</w:t>
      </w:r>
      <w:r w:rsidR="000E220E">
        <w:rPr>
          <w:rFonts w:eastAsia="Calibri"/>
          <w:sz w:val="24"/>
          <w:szCs w:val="24"/>
          <w:lang w:eastAsia="en-US"/>
        </w:rPr>
        <w:t>7</w:t>
      </w:r>
      <w:r w:rsidRPr="00937626">
        <w:rPr>
          <w:rFonts w:eastAsia="Calibri"/>
          <w:sz w:val="24"/>
          <w:szCs w:val="24"/>
          <w:lang w:eastAsia="en-US"/>
        </w:rPr>
        <w:t xml:space="preserve">.2.2 Порядок подготовки к испытанию </w:t>
      </w:r>
    </w:p>
    <w:p w14:paraId="702222BE"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Из аналитической пробы </w:t>
      </w:r>
      <w:r w:rsidR="00D6695A">
        <w:rPr>
          <w:rFonts w:eastAsia="Calibri"/>
          <w:sz w:val="24"/>
          <w:szCs w:val="24"/>
          <w:lang w:eastAsia="en-US"/>
        </w:rPr>
        <w:t>отбирают</w:t>
      </w:r>
      <w:r w:rsidRPr="00937626">
        <w:rPr>
          <w:rFonts w:eastAsia="Calibri"/>
          <w:sz w:val="24"/>
          <w:szCs w:val="24"/>
          <w:lang w:eastAsia="en-US"/>
        </w:rPr>
        <w:t xml:space="preserve"> </w:t>
      </w:r>
      <w:r w:rsidR="00742980">
        <w:rPr>
          <w:rFonts w:eastAsia="Calibri"/>
          <w:sz w:val="24"/>
          <w:szCs w:val="24"/>
          <w:lang w:eastAsia="en-US"/>
        </w:rPr>
        <w:t xml:space="preserve">навеску песка массой </w:t>
      </w:r>
      <w:r w:rsidRPr="00937626">
        <w:rPr>
          <w:rFonts w:eastAsia="Calibri"/>
          <w:sz w:val="24"/>
          <w:szCs w:val="24"/>
          <w:lang w:eastAsia="en-US"/>
        </w:rPr>
        <w:t>около 200 г, просеивают е</w:t>
      </w:r>
      <w:r w:rsidR="006255E4">
        <w:rPr>
          <w:rFonts w:eastAsia="Calibri"/>
          <w:sz w:val="24"/>
          <w:szCs w:val="24"/>
          <w:lang w:eastAsia="en-US"/>
        </w:rPr>
        <w:t>е</w:t>
      </w:r>
      <w:r w:rsidRPr="00937626">
        <w:rPr>
          <w:rFonts w:eastAsia="Calibri"/>
          <w:sz w:val="24"/>
          <w:szCs w:val="24"/>
          <w:lang w:eastAsia="en-US"/>
        </w:rPr>
        <w:t xml:space="preserve"> через сито с </w:t>
      </w:r>
      <w:r>
        <w:rPr>
          <w:rFonts w:eastAsia="Calibri"/>
          <w:sz w:val="24"/>
          <w:szCs w:val="24"/>
          <w:lang w:eastAsia="en-US"/>
        </w:rPr>
        <w:t xml:space="preserve">круглыми </w:t>
      </w:r>
      <w:r w:rsidRPr="00937626">
        <w:rPr>
          <w:rFonts w:eastAsia="Calibri"/>
          <w:sz w:val="24"/>
          <w:szCs w:val="24"/>
          <w:lang w:eastAsia="en-US"/>
        </w:rPr>
        <w:t xml:space="preserve">отверстиями диаметром 5 мм, </w:t>
      </w:r>
      <w:r w:rsidR="00C55AD5">
        <w:rPr>
          <w:rFonts w:eastAsia="Calibri"/>
          <w:sz w:val="24"/>
          <w:szCs w:val="24"/>
          <w:lang w:eastAsia="en-US"/>
        </w:rPr>
        <w:t xml:space="preserve">полученную пробу </w:t>
      </w:r>
      <w:r w:rsidRPr="00C55AD5">
        <w:rPr>
          <w:rFonts w:eastAsia="Calibri"/>
          <w:sz w:val="24"/>
          <w:szCs w:val="24"/>
          <w:lang w:eastAsia="en-US"/>
        </w:rPr>
        <w:t>насыпают</w:t>
      </w:r>
      <w:r w:rsidRPr="00937626">
        <w:rPr>
          <w:rFonts w:eastAsia="Calibri"/>
          <w:sz w:val="24"/>
          <w:szCs w:val="24"/>
          <w:lang w:eastAsia="en-US"/>
        </w:rPr>
        <w:t xml:space="preserve"> в стаканчик для взвешивания или в фарфоровую чашку, высушивают до постоянной массы и охлаждают до комнатной температуры в эксикаторе над концентрированной серной кислотой или над безводным хлоридом кальция. После этого отвешивают </w:t>
      </w:r>
      <w:r w:rsidR="00B14646">
        <w:rPr>
          <w:rFonts w:eastAsia="Calibri"/>
          <w:sz w:val="24"/>
          <w:szCs w:val="24"/>
          <w:lang w:eastAsia="en-US"/>
        </w:rPr>
        <w:t>с точностью до 0,</w:t>
      </w:r>
      <w:r w:rsidR="00CD75DA">
        <w:rPr>
          <w:rFonts w:eastAsia="Calibri"/>
          <w:sz w:val="24"/>
          <w:szCs w:val="24"/>
          <w:lang w:eastAsia="en-US"/>
        </w:rPr>
        <w:t>0</w:t>
      </w:r>
      <w:r w:rsidR="00B14646">
        <w:rPr>
          <w:rFonts w:eastAsia="Calibri"/>
          <w:sz w:val="24"/>
          <w:szCs w:val="24"/>
          <w:lang w:eastAsia="en-US"/>
        </w:rPr>
        <w:t>1 г</w:t>
      </w:r>
      <w:r w:rsidR="00B14646" w:rsidRPr="00937626">
        <w:rPr>
          <w:rFonts w:eastAsia="Calibri"/>
          <w:sz w:val="24"/>
          <w:szCs w:val="24"/>
          <w:lang w:eastAsia="en-US"/>
        </w:rPr>
        <w:t xml:space="preserve"> </w:t>
      </w:r>
      <w:r w:rsidRPr="00937626">
        <w:rPr>
          <w:rFonts w:eastAsia="Calibri"/>
          <w:sz w:val="24"/>
          <w:szCs w:val="24"/>
          <w:lang w:eastAsia="en-US"/>
        </w:rPr>
        <w:t>две навески</w:t>
      </w:r>
      <w:r w:rsidR="00B14646">
        <w:rPr>
          <w:rFonts w:eastAsia="Calibri"/>
          <w:sz w:val="24"/>
          <w:szCs w:val="24"/>
          <w:lang w:eastAsia="en-US"/>
        </w:rPr>
        <w:t xml:space="preserve"> песка</w:t>
      </w:r>
      <w:r w:rsidRPr="00937626">
        <w:rPr>
          <w:rFonts w:eastAsia="Calibri"/>
          <w:sz w:val="24"/>
          <w:szCs w:val="24"/>
          <w:lang w:eastAsia="en-US"/>
        </w:rPr>
        <w:t xml:space="preserve"> массой по </w:t>
      </w:r>
      <w:r>
        <w:rPr>
          <w:rFonts w:eastAsia="Calibri"/>
          <w:sz w:val="24"/>
          <w:szCs w:val="24"/>
          <w:lang w:eastAsia="en-US"/>
        </w:rPr>
        <w:t>(</w:t>
      </w:r>
      <w:r w:rsidRPr="00937626">
        <w:rPr>
          <w:rFonts w:eastAsia="Calibri"/>
          <w:sz w:val="24"/>
          <w:szCs w:val="24"/>
          <w:lang w:eastAsia="en-US"/>
        </w:rPr>
        <w:t>75±</w:t>
      </w:r>
      <w:r>
        <w:rPr>
          <w:rFonts w:eastAsia="Calibri"/>
          <w:sz w:val="24"/>
          <w:szCs w:val="24"/>
          <w:lang w:eastAsia="en-US"/>
        </w:rPr>
        <w:t>5)</w:t>
      </w:r>
      <w:r w:rsidRPr="00937626">
        <w:rPr>
          <w:rFonts w:eastAsia="Calibri"/>
          <w:sz w:val="24"/>
          <w:szCs w:val="24"/>
          <w:lang w:eastAsia="en-US"/>
        </w:rPr>
        <w:t xml:space="preserve"> г каждая.</w:t>
      </w:r>
    </w:p>
    <w:p w14:paraId="689BB9E6"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4.</w:t>
      </w:r>
      <w:r w:rsidR="000E220E">
        <w:rPr>
          <w:rFonts w:eastAsia="Calibri"/>
          <w:sz w:val="24"/>
          <w:szCs w:val="24"/>
          <w:lang w:eastAsia="en-US"/>
        </w:rPr>
        <w:t>7</w:t>
      </w:r>
      <w:r w:rsidRPr="00937626">
        <w:rPr>
          <w:rFonts w:eastAsia="Calibri"/>
          <w:sz w:val="24"/>
          <w:szCs w:val="24"/>
          <w:lang w:eastAsia="en-US"/>
        </w:rPr>
        <w:t xml:space="preserve">.2.3 Порядок проведения испытания </w:t>
      </w:r>
    </w:p>
    <w:p w14:paraId="39379588" w14:textId="77777777" w:rsidR="00937626" w:rsidRPr="00A10A7F" w:rsidRDefault="00937626" w:rsidP="00937626">
      <w:pPr>
        <w:spacing w:before="0" w:beforeAutospacing="0" w:after="0" w:afterAutospacing="0" w:line="360" w:lineRule="auto"/>
        <w:ind w:firstLine="709"/>
        <w:jc w:val="both"/>
        <w:rPr>
          <w:rFonts w:eastAsia="Calibri"/>
          <w:sz w:val="24"/>
          <w:szCs w:val="24"/>
          <w:vertAlign w:val="superscript"/>
          <w:lang w:eastAsia="en-US"/>
        </w:rPr>
      </w:pPr>
      <w:r w:rsidRPr="00937626">
        <w:rPr>
          <w:rFonts w:eastAsia="Calibri"/>
          <w:sz w:val="24"/>
          <w:szCs w:val="24"/>
          <w:lang w:eastAsia="en-US"/>
        </w:rPr>
        <w:t>Прибор Ле</w:t>
      </w:r>
      <w:r>
        <w:rPr>
          <w:rFonts w:eastAsia="Calibri"/>
          <w:sz w:val="24"/>
          <w:szCs w:val="24"/>
          <w:lang w:eastAsia="en-US"/>
        </w:rPr>
        <w:t>-</w:t>
      </w:r>
      <w:r w:rsidRPr="00937626">
        <w:rPr>
          <w:rFonts w:eastAsia="Calibri"/>
          <w:sz w:val="24"/>
          <w:szCs w:val="24"/>
          <w:lang w:eastAsia="en-US"/>
        </w:rPr>
        <w:t xml:space="preserve">Шателье заполняют </w:t>
      </w:r>
      <w:r>
        <w:rPr>
          <w:rFonts w:eastAsia="Calibri"/>
          <w:sz w:val="24"/>
          <w:szCs w:val="24"/>
          <w:lang w:eastAsia="en-US"/>
        </w:rPr>
        <w:t xml:space="preserve">дистиллированной или питьевой </w:t>
      </w:r>
      <w:r w:rsidRPr="00937626">
        <w:rPr>
          <w:rFonts w:eastAsia="Calibri"/>
          <w:sz w:val="24"/>
          <w:szCs w:val="24"/>
          <w:lang w:eastAsia="en-US"/>
        </w:rPr>
        <w:t xml:space="preserve">водой до нижней отметки, уровень воды определяют по нижнему мениску. </w:t>
      </w:r>
      <w:r w:rsidR="00B14646">
        <w:rPr>
          <w:rFonts w:eastAsia="Calibri"/>
          <w:sz w:val="24"/>
          <w:szCs w:val="24"/>
          <w:lang w:eastAsia="en-US"/>
        </w:rPr>
        <w:t xml:space="preserve">Температура воды </w:t>
      </w:r>
      <w:r w:rsidR="006065A9">
        <w:rPr>
          <w:rFonts w:eastAsia="Calibri"/>
          <w:sz w:val="24"/>
          <w:szCs w:val="24"/>
          <w:lang w:eastAsia="en-US"/>
        </w:rPr>
        <w:t>при</w:t>
      </w:r>
      <w:r w:rsidR="00B14646">
        <w:rPr>
          <w:rFonts w:eastAsia="Calibri"/>
          <w:sz w:val="24"/>
          <w:szCs w:val="24"/>
          <w:lang w:eastAsia="en-US"/>
        </w:rPr>
        <w:t xml:space="preserve"> определени</w:t>
      </w:r>
      <w:r w:rsidR="006065A9">
        <w:rPr>
          <w:rFonts w:eastAsia="Calibri"/>
          <w:sz w:val="24"/>
          <w:szCs w:val="24"/>
          <w:lang w:eastAsia="en-US"/>
        </w:rPr>
        <w:t>и</w:t>
      </w:r>
      <w:r w:rsidR="00B14646">
        <w:rPr>
          <w:rFonts w:eastAsia="Calibri"/>
          <w:sz w:val="24"/>
          <w:szCs w:val="24"/>
          <w:lang w:eastAsia="en-US"/>
        </w:rPr>
        <w:t xml:space="preserve"> истинной</w:t>
      </w:r>
      <w:r w:rsidR="006065A9">
        <w:rPr>
          <w:rFonts w:eastAsia="Calibri"/>
          <w:sz w:val="24"/>
          <w:szCs w:val="24"/>
          <w:lang w:eastAsia="en-US"/>
        </w:rPr>
        <w:t xml:space="preserve"> плотности зерен песка не должна изменяться в пределах более 0,5 </w:t>
      </w:r>
      <w:r w:rsidR="00BF5CD0" w:rsidRPr="00937626">
        <w:rPr>
          <w:rFonts w:eastAsia="Calibri"/>
          <w:sz w:val="24"/>
          <w:szCs w:val="24"/>
          <w:lang w:eastAsia="en-US"/>
        </w:rPr>
        <w:t>°C</w:t>
      </w:r>
      <w:r w:rsidR="006065A9">
        <w:rPr>
          <w:rFonts w:eastAsia="Calibri"/>
          <w:sz w:val="24"/>
          <w:szCs w:val="24"/>
          <w:lang w:eastAsia="en-US"/>
        </w:rPr>
        <w:t>.</w:t>
      </w:r>
      <w:r w:rsidR="00A10A7F">
        <w:rPr>
          <w:rFonts w:eastAsia="Calibri"/>
          <w:sz w:val="24"/>
          <w:szCs w:val="24"/>
          <w:lang w:eastAsia="en-US"/>
        </w:rPr>
        <w:t xml:space="preserve"> </w:t>
      </w:r>
    </w:p>
    <w:p w14:paraId="2470483E"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 xml:space="preserve">Каждую навеску через воронку прибора всыпают небольшими порциями до тех пор, пока уровень жидкости в приборе, определяемый по нижнему мениску, не </w:t>
      </w:r>
      <w:r w:rsidRPr="00937626">
        <w:rPr>
          <w:rFonts w:eastAsia="Calibri"/>
          <w:sz w:val="24"/>
          <w:szCs w:val="24"/>
          <w:lang w:eastAsia="en-US"/>
        </w:rPr>
        <w:lastRenderedPageBreak/>
        <w:t xml:space="preserve">поднимется до риски с делением </w:t>
      </w:r>
      <w:r w:rsidR="0098253C">
        <w:rPr>
          <w:rFonts w:eastAsia="Calibri"/>
          <w:sz w:val="24"/>
          <w:szCs w:val="24"/>
          <w:lang w:eastAsia="en-US"/>
        </w:rPr>
        <w:t>18</w:t>
      </w:r>
      <w:r w:rsidRPr="00937626">
        <w:rPr>
          <w:rFonts w:eastAsia="Calibri"/>
          <w:sz w:val="24"/>
          <w:szCs w:val="24"/>
          <w:lang w:eastAsia="en-US"/>
        </w:rPr>
        <w:t xml:space="preserve"> мл или с другим делением в пределах верхней градуированной части прибора</w:t>
      </w:r>
      <w:r w:rsidR="00A02B50">
        <w:rPr>
          <w:rFonts w:eastAsia="Calibri"/>
          <w:sz w:val="24"/>
          <w:szCs w:val="24"/>
          <w:lang w:eastAsia="en-US"/>
        </w:rPr>
        <w:t xml:space="preserve"> </w:t>
      </w:r>
      <w:r w:rsidR="00A02B50" w:rsidRPr="00937626">
        <w:rPr>
          <w:rFonts w:eastAsia="Calibri"/>
          <w:sz w:val="24"/>
          <w:szCs w:val="24"/>
          <w:lang w:eastAsia="en-US"/>
        </w:rPr>
        <w:t>Ле</w:t>
      </w:r>
      <w:r w:rsidR="00A02B50">
        <w:rPr>
          <w:rFonts w:eastAsia="Calibri"/>
          <w:sz w:val="24"/>
          <w:szCs w:val="24"/>
          <w:lang w:eastAsia="en-US"/>
        </w:rPr>
        <w:t>-</w:t>
      </w:r>
      <w:r w:rsidR="00A02B50" w:rsidRPr="00937626">
        <w:rPr>
          <w:rFonts w:eastAsia="Calibri"/>
          <w:sz w:val="24"/>
          <w:szCs w:val="24"/>
          <w:lang w:eastAsia="en-US"/>
        </w:rPr>
        <w:t>Шателье</w:t>
      </w:r>
      <w:r w:rsidRPr="00937626">
        <w:rPr>
          <w:rFonts w:eastAsia="Calibri"/>
          <w:sz w:val="24"/>
          <w:szCs w:val="24"/>
          <w:lang w:eastAsia="en-US"/>
        </w:rPr>
        <w:t xml:space="preserve">. </w:t>
      </w:r>
    </w:p>
    <w:p w14:paraId="02903118" w14:textId="77777777" w:rsidR="00937626" w:rsidRPr="00937626" w:rsidRDefault="00937626" w:rsidP="00937626">
      <w:pPr>
        <w:spacing w:before="0" w:beforeAutospacing="0" w:after="0" w:afterAutospacing="0" w:line="360" w:lineRule="auto"/>
        <w:ind w:firstLine="709"/>
        <w:jc w:val="both"/>
        <w:rPr>
          <w:rFonts w:eastAsia="Calibri"/>
          <w:sz w:val="24"/>
          <w:szCs w:val="24"/>
          <w:lang w:eastAsia="en-US"/>
        </w:rPr>
      </w:pPr>
      <w:r w:rsidRPr="00937626">
        <w:rPr>
          <w:rFonts w:eastAsia="Calibri"/>
          <w:sz w:val="24"/>
          <w:szCs w:val="24"/>
          <w:lang w:eastAsia="en-US"/>
        </w:rPr>
        <w:t>Для удаления пузырьков воздуха прибор Ле</w:t>
      </w:r>
      <w:r w:rsidR="0098253C">
        <w:rPr>
          <w:rFonts w:eastAsia="Calibri"/>
          <w:sz w:val="24"/>
          <w:szCs w:val="24"/>
          <w:lang w:eastAsia="en-US"/>
        </w:rPr>
        <w:t>-</w:t>
      </w:r>
      <w:r w:rsidRPr="00937626">
        <w:rPr>
          <w:rFonts w:eastAsia="Calibri"/>
          <w:sz w:val="24"/>
          <w:szCs w:val="24"/>
          <w:lang w:eastAsia="en-US"/>
        </w:rPr>
        <w:t>Шателье рекомендуется</w:t>
      </w:r>
      <w:r w:rsidR="0098253C">
        <w:rPr>
          <w:rFonts w:eastAsia="Calibri"/>
          <w:sz w:val="24"/>
          <w:szCs w:val="24"/>
          <w:lang w:eastAsia="en-US"/>
        </w:rPr>
        <w:t xml:space="preserve"> повернуть</w:t>
      </w:r>
      <w:r w:rsidR="0098253C" w:rsidRPr="0098253C">
        <w:rPr>
          <w:rFonts w:eastAsia="Calibri"/>
          <w:sz w:val="24"/>
          <w:szCs w:val="24"/>
          <w:lang w:eastAsia="en-US"/>
        </w:rPr>
        <w:t xml:space="preserve"> несколько раз вокруг его вертикальной оси</w:t>
      </w:r>
      <w:r w:rsidR="0098253C">
        <w:rPr>
          <w:rFonts w:eastAsia="Calibri"/>
          <w:sz w:val="24"/>
          <w:szCs w:val="24"/>
          <w:lang w:eastAsia="en-US"/>
        </w:rPr>
        <w:t xml:space="preserve"> и одновременно </w:t>
      </w:r>
      <w:r w:rsidRPr="00937626">
        <w:rPr>
          <w:rFonts w:eastAsia="Calibri"/>
          <w:sz w:val="24"/>
          <w:szCs w:val="24"/>
          <w:lang w:eastAsia="en-US"/>
        </w:rPr>
        <w:t xml:space="preserve">слегка встряхнуть. </w:t>
      </w:r>
    </w:p>
    <w:p w14:paraId="70B80C87" w14:textId="77777777" w:rsidR="00C04C31" w:rsidRPr="00C04C31" w:rsidRDefault="00C04C31" w:rsidP="00C04C31">
      <w:pPr>
        <w:spacing w:before="0" w:beforeAutospacing="0" w:after="0" w:afterAutospacing="0" w:line="360" w:lineRule="auto"/>
        <w:ind w:firstLine="709"/>
        <w:jc w:val="both"/>
        <w:rPr>
          <w:rFonts w:eastAsia="Calibri"/>
          <w:sz w:val="24"/>
          <w:szCs w:val="24"/>
          <w:lang w:eastAsia="en-US"/>
        </w:rPr>
      </w:pPr>
      <w:r w:rsidRPr="00C04C31">
        <w:rPr>
          <w:rFonts w:eastAsia="Calibri"/>
          <w:sz w:val="24"/>
          <w:szCs w:val="24"/>
          <w:lang w:eastAsia="en-US"/>
        </w:rPr>
        <w:t xml:space="preserve">Остаток </w:t>
      </w:r>
      <w:r>
        <w:rPr>
          <w:rFonts w:eastAsia="Calibri"/>
          <w:sz w:val="24"/>
          <w:szCs w:val="24"/>
          <w:lang w:eastAsia="en-US"/>
        </w:rPr>
        <w:t xml:space="preserve">навески </w:t>
      </w:r>
      <w:r w:rsidRPr="00C04C31">
        <w:rPr>
          <w:rFonts w:eastAsia="Calibri"/>
          <w:sz w:val="24"/>
          <w:szCs w:val="24"/>
          <w:lang w:eastAsia="en-US"/>
        </w:rPr>
        <w:t>песка, не вошедший в прибор</w:t>
      </w:r>
      <w:r w:rsidR="00FD4220">
        <w:rPr>
          <w:rFonts w:eastAsia="Calibri"/>
          <w:sz w:val="24"/>
          <w:szCs w:val="24"/>
          <w:lang w:eastAsia="en-US"/>
        </w:rPr>
        <w:t xml:space="preserve"> </w:t>
      </w:r>
      <w:r w:rsidR="00FD4220" w:rsidRPr="00937626">
        <w:rPr>
          <w:rFonts w:eastAsia="Calibri"/>
          <w:sz w:val="24"/>
          <w:szCs w:val="24"/>
          <w:lang w:eastAsia="en-US"/>
        </w:rPr>
        <w:t>Ле</w:t>
      </w:r>
      <w:r w:rsidR="00FD4220">
        <w:rPr>
          <w:rFonts w:eastAsia="Calibri"/>
          <w:sz w:val="24"/>
          <w:szCs w:val="24"/>
          <w:lang w:eastAsia="en-US"/>
        </w:rPr>
        <w:t>-</w:t>
      </w:r>
      <w:r w:rsidR="00FD4220" w:rsidRPr="00937626">
        <w:rPr>
          <w:rFonts w:eastAsia="Calibri"/>
          <w:sz w:val="24"/>
          <w:szCs w:val="24"/>
          <w:lang w:eastAsia="en-US"/>
        </w:rPr>
        <w:t>Шателье</w:t>
      </w:r>
      <w:r w:rsidRPr="00C04C31">
        <w:rPr>
          <w:rFonts w:eastAsia="Calibri"/>
          <w:sz w:val="24"/>
          <w:szCs w:val="24"/>
          <w:lang w:eastAsia="en-US"/>
        </w:rPr>
        <w:t>, взвешивают</w:t>
      </w:r>
      <w:r w:rsidR="00FD4220">
        <w:rPr>
          <w:rFonts w:eastAsia="Calibri"/>
          <w:sz w:val="24"/>
          <w:szCs w:val="24"/>
          <w:lang w:eastAsia="en-US"/>
        </w:rPr>
        <w:t>.</w:t>
      </w:r>
      <w:r w:rsidRPr="00C04C31">
        <w:rPr>
          <w:rFonts w:eastAsia="Calibri"/>
          <w:sz w:val="24"/>
          <w:szCs w:val="24"/>
          <w:lang w:eastAsia="en-US"/>
        </w:rPr>
        <w:t xml:space="preserve"> </w:t>
      </w:r>
      <w:r w:rsidR="00FD4220">
        <w:rPr>
          <w:rFonts w:eastAsia="Calibri"/>
          <w:sz w:val="24"/>
          <w:szCs w:val="24"/>
          <w:lang w:eastAsia="en-US"/>
        </w:rPr>
        <w:t>В</w:t>
      </w:r>
      <w:r w:rsidRPr="00C04C31">
        <w:rPr>
          <w:rFonts w:eastAsia="Calibri"/>
          <w:sz w:val="24"/>
          <w:szCs w:val="24"/>
          <w:lang w:eastAsia="en-US"/>
        </w:rPr>
        <w:t xml:space="preserve">се взвешивания </w:t>
      </w:r>
      <w:r w:rsidR="00A30E1C">
        <w:rPr>
          <w:rFonts w:eastAsia="Calibri"/>
          <w:sz w:val="24"/>
          <w:szCs w:val="24"/>
          <w:lang w:eastAsia="en-US"/>
        </w:rPr>
        <w:t>выполняют</w:t>
      </w:r>
      <w:r w:rsidRPr="00C04C31">
        <w:rPr>
          <w:rFonts w:eastAsia="Calibri"/>
          <w:sz w:val="24"/>
          <w:szCs w:val="24"/>
          <w:lang w:eastAsia="en-US"/>
        </w:rPr>
        <w:t xml:space="preserve"> с </w:t>
      </w:r>
      <w:r w:rsidR="00B05A87">
        <w:rPr>
          <w:rFonts w:eastAsia="Calibri"/>
          <w:sz w:val="24"/>
          <w:szCs w:val="24"/>
          <w:lang w:eastAsia="en-US"/>
        </w:rPr>
        <w:t>точностью</w:t>
      </w:r>
      <w:r w:rsidRPr="00C04C31">
        <w:rPr>
          <w:rFonts w:eastAsia="Calibri"/>
          <w:sz w:val="24"/>
          <w:szCs w:val="24"/>
          <w:lang w:eastAsia="en-US"/>
        </w:rPr>
        <w:t xml:space="preserve"> до 0,01 г.</w:t>
      </w:r>
    </w:p>
    <w:p w14:paraId="5FC59AB1" w14:textId="77777777" w:rsidR="00C04C31" w:rsidRPr="00C04C31" w:rsidRDefault="00C04C31" w:rsidP="00C04C31">
      <w:pPr>
        <w:spacing w:before="0" w:beforeAutospacing="0" w:after="0" w:afterAutospacing="0" w:line="360" w:lineRule="auto"/>
        <w:ind w:firstLine="709"/>
        <w:jc w:val="both"/>
        <w:rPr>
          <w:rFonts w:eastAsia="Calibri"/>
          <w:sz w:val="24"/>
          <w:szCs w:val="24"/>
          <w:lang w:eastAsia="en-US"/>
        </w:rPr>
      </w:pPr>
      <w:r w:rsidRPr="00C04C31">
        <w:rPr>
          <w:rFonts w:eastAsia="Calibri"/>
          <w:sz w:val="24"/>
          <w:szCs w:val="24"/>
          <w:lang w:eastAsia="en-US"/>
        </w:rPr>
        <w:t>4.</w:t>
      </w:r>
      <w:r w:rsidR="000E220E">
        <w:rPr>
          <w:rFonts w:eastAsia="Calibri"/>
          <w:sz w:val="24"/>
          <w:szCs w:val="24"/>
          <w:lang w:eastAsia="en-US"/>
        </w:rPr>
        <w:t>7</w:t>
      </w:r>
      <w:r w:rsidRPr="00C04C31">
        <w:rPr>
          <w:rFonts w:eastAsia="Calibri"/>
          <w:sz w:val="24"/>
          <w:szCs w:val="24"/>
          <w:lang w:eastAsia="en-US"/>
        </w:rPr>
        <w:t xml:space="preserve">.2.4 Обработка результатов испытания </w:t>
      </w:r>
    </w:p>
    <w:p w14:paraId="3ACC6E9D" w14:textId="77777777" w:rsidR="00FD4220" w:rsidRDefault="00C04C31" w:rsidP="00C04C31">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И</w:t>
      </w:r>
      <w:r w:rsidRPr="00C04C31">
        <w:rPr>
          <w:rFonts w:eastAsia="Calibri"/>
          <w:sz w:val="24"/>
          <w:szCs w:val="24"/>
          <w:lang w:eastAsia="en-US"/>
        </w:rPr>
        <w:t xml:space="preserve">стинную плотность </w:t>
      </w:r>
      <w:r>
        <w:rPr>
          <w:rFonts w:eastAsia="Calibri"/>
          <w:sz w:val="24"/>
          <w:szCs w:val="24"/>
          <w:lang w:eastAsia="en-US"/>
        </w:rPr>
        <w:t>зерен песка</w:t>
      </w:r>
      <w:r w:rsidRPr="00C04C31">
        <w:rPr>
          <w:rFonts w:eastAsia="Calibri"/>
          <w:sz w:val="24"/>
          <w:szCs w:val="24"/>
          <w:lang w:eastAsia="en-US"/>
        </w:rPr>
        <w:t xml:space="preserve"> </w:t>
      </w:r>
      <w:r w:rsidR="00FD4220" w:rsidRPr="00FD4220">
        <w:rPr>
          <w:rFonts w:eastAsia="Calibri"/>
          <w:i/>
          <w:iCs/>
          <w:noProof/>
          <w:sz w:val="24"/>
          <w:szCs w:val="24"/>
          <w:lang w:eastAsia="en-US"/>
        </w:rPr>
        <w:t>ρ</w:t>
      </w:r>
      <w:r w:rsidRPr="00C04C31">
        <w:rPr>
          <w:rFonts w:eastAsia="Calibri"/>
          <w:sz w:val="24"/>
          <w:szCs w:val="24"/>
          <w:lang w:eastAsia="en-US"/>
        </w:rPr>
        <w:t>, г/см</w:t>
      </w:r>
      <w:r w:rsidR="00972E96" w:rsidRPr="00972E96">
        <w:rPr>
          <w:rFonts w:eastAsia="Calibri"/>
          <w:sz w:val="24"/>
          <w:szCs w:val="24"/>
          <w:vertAlign w:val="superscript"/>
          <w:lang w:eastAsia="en-US"/>
        </w:rPr>
        <w:t>3</w:t>
      </w:r>
      <w:r w:rsidRPr="00C04C31">
        <w:rPr>
          <w:rFonts w:eastAsia="Calibri"/>
          <w:sz w:val="24"/>
          <w:szCs w:val="24"/>
          <w:lang w:eastAsia="en-US"/>
        </w:rPr>
        <w:t>,</w:t>
      </w:r>
      <w:r>
        <w:rPr>
          <w:rFonts w:eastAsia="Calibri"/>
          <w:sz w:val="24"/>
          <w:szCs w:val="24"/>
          <w:lang w:eastAsia="en-US"/>
        </w:rPr>
        <w:t xml:space="preserve"> вычисляют </w:t>
      </w:r>
      <w:r w:rsidRPr="00C04C31">
        <w:rPr>
          <w:rFonts w:eastAsia="Calibri"/>
          <w:sz w:val="24"/>
          <w:szCs w:val="24"/>
          <w:lang w:eastAsia="en-US"/>
        </w:rPr>
        <w:t>по формуле</w:t>
      </w:r>
    </w:p>
    <w:p w14:paraId="4FBC4F9B" w14:textId="77777777" w:rsidR="00C04C31" w:rsidRPr="00C04C31" w:rsidRDefault="00E5550C" w:rsidP="00C04C31">
      <w:pPr>
        <w:spacing w:before="0" w:beforeAutospacing="0" w:after="0" w:afterAutospacing="0" w:line="360" w:lineRule="auto"/>
        <w:ind w:firstLine="709"/>
        <w:jc w:val="both"/>
        <w:rPr>
          <w:rFonts w:eastAsia="Calibri"/>
          <w:sz w:val="24"/>
          <w:szCs w:val="24"/>
          <w:lang w:eastAsia="en-US"/>
        </w:rPr>
      </w:pPr>
      <m:oMath>
        <m:r>
          <w:rPr>
            <w:rFonts w:ascii="Cambria Math" w:eastAsia="Calibri" w:hAnsi="Cambria Math"/>
            <w:sz w:val="24"/>
            <w:szCs w:val="24"/>
            <w:lang w:eastAsia="en-US"/>
          </w:rPr>
          <m:t xml:space="preserve">                                                            ρ=</m:t>
        </m:r>
        <m:f>
          <m:fPr>
            <m:ctrlPr>
              <w:rPr>
                <w:rFonts w:ascii="Cambria Math" w:eastAsia="Calibri" w:hAnsi="Cambria Math"/>
                <w:i/>
                <w:sz w:val="24"/>
                <w:szCs w:val="24"/>
                <w:lang w:eastAsia="en-US"/>
              </w:rPr>
            </m:ctrlPr>
          </m:fPr>
          <m:num>
            <m:r>
              <w:rPr>
                <w:rFonts w:ascii="Cambria Math" w:eastAsia="Calibri" w:hAnsi="Cambria Math"/>
                <w:sz w:val="24"/>
                <w:szCs w:val="24"/>
                <w:lang w:val="en-US" w:eastAsia="en-US"/>
              </w:rPr>
              <m:t>m</m:t>
            </m:r>
            <m:r>
              <w:rPr>
                <w:rFonts w:ascii="Cambria Math" w:eastAsia="Calibri" w:hAnsi="Cambria Math"/>
                <w:sz w:val="24"/>
                <w:szCs w:val="24"/>
                <w:lang w:eastAsia="en-US"/>
              </w:rPr>
              <m:t>-</m:t>
            </m:r>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num>
          <m:den>
            <m:r>
              <w:rPr>
                <w:rFonts w:ascii="Cambria Math" w:eastAsia="Calibri" w:hAnsi="Cambria Math"/>
                <w:sz w:val="24"/>
                <w:szCs w:val="24"/>
                <w:lang w:eastAsia="en-US"/>
              </w:rPr>
              <m:t>V</m:t>
            </m:r>
          </m:den>
        </m:f>
        <m:r>
          <w:rPr>
            <w:rFonts w:ascii="Cambria Math" w:eastAsia="Calibri" w:hAnsi="Cambria Math"/>
            <w:sz w:val="24"/>
            <w:szCs w:val="24"/>
            <w:lang w:eastAsia="en-US"/>
          </w:rPr>
          <m:t>,</m:t>
        </m:r>
      </m:oMath>
      <w:r w:rsidR="00C04C31" w:rsidRPr="00C04C31">
        <w:rPr>
          <w:rFonts w:eastAsia="Calibri"/>
          <w:sz w:val="24"/>
          <w:szCs w:val="24"/>
          <w:lang w:eastAsia="en-US"/>
        </w:rPr>
        <w:t xml:space="preserve"> </w:t>
      </w:r>
      <w:r w:rsidR="00FD4220">
        <w:rPr>
          <w:rFonts w:eastAsia="Calibri"/>
          <w:sz w:val="24"/>
          <w:szCs w:val="24"/>
          <w:lang w:eastAsia="en-US"/>
        </w:rPr>
        <w:t xml:space="preserve">                                                  (1</w:t>
      </w:r>
      <w:r w:rsidR="00D6695A">
        <w:rPr>
          <w:rFonts w:eastAsia="Calibri"/>
          <w:sz w:val="24"/>
          <w:szCs w:val="24"/>
          <w:lang w:eastAsia="en-US"/>
        </w:rPr>
        <w:t>2</w:t>
      </w:r>
      <w:r w:rsidR="00FD4220">
        <w:rPr>
          <w:rFonts w:eastAsia="Calibri"/>
          <w:sz w:val="24"/>
          <w:szCs w:val="24"/>
          <w:lang w:eastAsia="en-US"/>
        </w:rPr>
        <w:t>)</w:t>
      </w:r>
    </w:p>
    <w:p w14:paraId="0646CD98" w14:textId="77777777" w:rsidR="00C04C31" w:rsidRPr="00FD4220" w:rsidRDefault="00C04C31" w:rsidP="00C04C31">
      <w:pPr>
        <w:spacing w:before="0" w:beforeAutospacing="0" w:after="0" w:afterAutospacing="0" w:line="360" w:lineRule="auto"/>
        <w:ind w:firstLine="709"/>
        <w:jc w:val="both"/>
        <w:rPr>
          <w:rFonts w:eastAsia="Calibri"/>
          <w:sz w:val="24"/>
          <w:szCs w:val="24"/>
          <w:lang w:eastAsia="en-US"/>
        </w:rPr>
      </w:pPr>
      <w:r w:rsidRPr="00FD4220">
        <w:rPr>
          <w:rFonts w:eastAsia="Calibri"/>
          <w:sz w:val="24"/>
          <w:szCs w:val="24"/>
          <w:lang w:eastAsia="en-US"/>
        </w:rPr>
        <w:t xml:space="preserve">где </w:t>
      </w:r>
      <w:r w:rsidRPr="00FD4220">
        <w:rPr>
          <w:rFonts w:eastAsia="Calibri"/>
          <w:i/>
          <w:iCs/>
          <w:sz w:val="24"/>
          <w:szCs w:val="24"/>
          <w:lang w:eastAsia="en-US"/>
        </w:rPr>
        <w:t>m</w:t>
      </w:r>
      <w:r w:rsidRPr="00FD4220">
        <w:rPr>
          <w:rFonts w:eastAsia="Calibri"/>
          <w:sz w:val="24"/>
          <w:szCs w:val="24"/>
          <w:lang w:eastAsia="en-US"/>
        </w:rPr>
        <w:t xml:space="preserve"> – масса высушенной навески песка, г; </w:t>
      </w:r>
    </w:p>
    <w:p w14:paraId="654A035A" w14:textId="77777777" w:rsidR="00C04C31" w:rsidRPr="00FD4220" w:rsidRDefault="00FD4220" w:rsidP="00C04C31">
      <w:pPr>
        <w:spacing w:before="0" w:beforeAutospacing="0" w:after="0" w:afterAutospacing="0" w:line="360" w:lineRule="auto"/>
        <w:ind w:firstLine="709"/>
        <w:jc w:val="both"/>
        <w:rPr>
          <w:rFonts w:eastAsia="Calibri"/>
          <w:sz w:val="24"/>
          <w:szCs w:val="24"/>
          <w:lang w:eastAsia="en-US"/>
        </w:rPr>
      </w:pPr>
      <w:r w:rsidRPr="00FD4220">
        <w:rPr>
          <w:sz w:val="24"/>
          <w:szCs w:val="24"/>
        </w:rPr>
        <w:t xml:space="preserve">      </w:t>
      </w:r>
      <w:r w:rsidRPr="00FD4220">
        <w:rPr>
          <w:i/>
          <w:iCs/>
          <w:sz w:val="24"/>
          <w:szCs w:val="24"/>
          <w:lang w:val="en-US"/>
        </w:rPr>
        <w:t>m</w:t>
      </w:r>
      <w:r w:rsidRPr="00FD4220">
        <w:rPr>
          <w:sz w:val="24"/>
          <w:szCs w:val="24"/>
          <w:vertAlign w:val="subscript"/>
        </w:rPr>
        <w:t>1</w:t>
      </w:r>
      <w:r w:rsidRPr="00FD4220">
        <w:rPr>
          <w:sz w:val="24"/>
          <w:szCs w:val="24"/>
        </w:rPr>
        <w:t xml:space="preserve"> </w:t>
      </w:r>
      <w:r w:rsidR="00C04C31" w:rsidRPr="00FD4220">
        <w:rPr>
          <w:rFonts w:eastAsia="Calibri"/>
          <w:sz w:val="24"/>
          <w:szCs w:val="24"/>
          <w:lang w:eastAsia="en-US"/>
        </w:rPr>
        <w:t xml:space="preserve">– масса остатка песка, г; </w:t>
      </w:r>
    </w:p>
    <w:p w14:paraId="636F8A4E" w14:textId="77777777" w:rsidR="00C04C31" w:rsidRPr="00FD4220" w:rsidRDefault="00FD4220" w:rsidP="00C04C31">
      <w:pPr>
        <w:spacing w:before="0" w:beforeAutospacing="0" w:after="0" w:afterAutospacing="0" w:line="360" w:lineRule="auto"/>
        <w:ind w:firstLine="709"/>
        <w:jc w:val="both"/>
        <w:rPr>
          <w:rFonts w:eastAsia="Calibri"/>
          <w:sz w:val="24"/>
          <w:szCs w:val="24"/>
          <w:lang w:eastAsia="en-US"/>
        </w:rPr>
      </w:pPr>
      <w:r w:rsidRPr="00FD4220">
        <w:rPr>
          <w:rFonts w:eastAsia="Calibri"/>
          <w:i/>
          <w:iCs/>
          <w:sz w:val="24"/>
          <w:szCs w:val="24"/>
          <w:lang w:eastAsia="en-US"/>
        </w:rPr>
        <w:t xml:space="preserve">      </w:t>
      </w:r>
      <w:r w:rsidR="00C04C31" w:rsidRPr="00FD4220">
        <w:rPr>
          <w:rFonts w:eastAsia="Calibri"/>
          <w:i/>
          <w:iCs/>
          <w:sz w:val="24"/>
          <w:szCs w:val="24"/>
          <w:lang w:eastAsia="en-US"/>
        </w:rPr>
        <w:t>V</w:t>
      </w:r>
      <w:r w:rsidR="00C04C31" w:rsidRPr="00FD4220">
        <w:rPr>
          <w:rFonts w:eastAsia="Calibri"/>
          <w:sz w:val="24"/>
          <w:szCs w:val="24"/>
          <w:lang w:eastAsia="en-US"/>
        </w:rPr>
        <w:t xml:space="preserve"> – объем воды, вытесненной песком, определяемый по градуированной шкале</w:t>
      </w:r>
      <w:r w:rsidRPr="00FD4220">
        <w:rPr>
          <w:rFonts w:eastAsia="Calibri"/>
          <w:sz w:val="24"/>
          <w:szCs w:val="24"/>
          <w:lang w:eastAsia="en-US"/>
        </w:rPr>
        <w:t xml:space="preserve"> </w:t>
      </w:r>
      <w:r w:rsidRPr="00C04C31">
        <w:rPr>
          <w:rFonts w:eastAsia="Calibri"/>
          <w:sz w:val="24"/>
          <w:szCs w:val="24"/>
          <w:lang w:eastAsia="en-US"/>
        </w:rPr>
        <w:t>прибор</w:t>
      </w:r>
      <w:r>
        <w:rPr>
          <w:rFonts w:eastAsia="Calibri"/>
          <w:sz w:val="24"/>
          <w:szCs w:val="24"/>
          <w:lang w:eastAsia="en-US"/>
        </w:rPr>
        <w:t xml:space="preserve"> </w:t>
      </w:r>
      <w:r w:rsidRPr="00937626">
        <w:rPr>
          <w:rFonts w:eastAsia="Calibri"/>
          <w:sz w:val="24"/>
          <w:szCs w:val="24"/>
          <w:lang w:eastAsia="en-US"/>
        </w:rPr>
        <w:t>Ле</w:t>
      </w:r>
      <w:r>
        <w:rPr>
          <w:rFonts w:eastAsia="Calibri"/>
          <w:sz w:val="24"/>
          <w:szCs w:val="24"/>
          <w:lang w:eastAsia="en-US"/>
        </w:rPr>
        <w:t>-</w:t>
      </w:r>
      <w:r w:rsidRPr="00937626">
        <w:rPr>
          <w:rFonts w:eastAsia="Calibri"/>
          <w:sz w:val="24"/>
          <w:szCs w:val="24"/>
          <w:lang w:eastAsia="en-US"/>
        </w:rPr>
        <w:t>Шателье</w:t>
      </w:r>
      <w:r w:rsidR="00C04C31" w:rsidRPr="00FD4220">
        <w:rPr>
          <w:rFonts w:eastAsia="Calibri"/>
          <w:sz w:val="24"/>
          <w:szCs w:val="24"/>
          <w:lang w:eastAsia="en-US"/>
        </w:rPr>
        <w:t>, см</w:t>
      </w:r>
      <w:r w:rsidR="00972E96" w:rsidRPr="00FD4220">
        <w:rPr>
          <w:rFonts w:eastAsia="Calibri"/>
          <w:sz w:val="24"/>
          <w:szCs w:val="24"/>
          <w:vertAlign w:val="superscript"/>
          <w:lang w:eastAsia="en-US"/>
        </w:rPr>
        <w:t>3</w:t>
      </w:r>
      <w:r w:rsidR="00C04C31" w:rsidRPr="00FD4220">
        <w:rPr>
          <w:rFonts w:eastAsia="Calibri"/>
          <w:sz w:val="24"/>
          <w:szCs w:val="24"/>
          <w:lang w:eastAsia="en-US"/>
        </w:rPr>
        <w:t xml:space="preserve">. </w:t>
      </w:r>
    </w:p>
    <w:p w14:paraId="4919C0C8" w14:textId="77777777" w:rsidR="00C04C31" w:rsidRPr="00C04C31" w:rsidRDefault="00C04C31" w:rsidP="00C04C31">
      <w:pPr>
        <w:spacing w:before="0" w:beforeAutospacing="0" w:after="0" w:afterAutospacing="0" w:line="360" w:lineRule="auto"/>
        <w:ind w:firstLine="709"/>
        <w:jc w:val="both"/>
        <w:rPr>
          <w:rFonts w:eastAsia="Calibri"/>
          <w:sz w:val="24"/>
          <w:szCs w:val="24"/>
          <w:lang w:eastAsia="en-US"/>
        </w:rPr>
      </w:pPr>
      <w:r w:rsidRPr="00C04C31">
        <w:rPr>
          <w:rFonts w:eastAsia="Calibri"/>
          <w:sz w:val="24"/>
          <w:szCs w:val="24"/>
          <w:lang w:eastAsia="en-US"/>
        </w:rPr>
        <w:t>Расхождение между результатами двух определений истинной плотности не должно быть более 0,02 г/см</w:t>
      </w:r>
      <w:r w:rsidRPr="00C04C31">
        <w:rPr>
          <w:rFonts w:eastAsia="Calibri"/>
          <w:sz w:val="24"/>
          <w:szCs w:val="24"/>
          <w:vertAlign w:val="superscript"/>
          <w:lang w:eastAsia="en-US"/>
        </w:rPr>
        <w:t>3</w:t>
      </w:r>
      <w:r w:rsidRPr="00C04C31">
        <w:rPr>
          <w:rFonts w:eastAsia="Calibri"/>
          <w:sz w:val="24"/>
          <w:szCs w:val="24"/>
          <w:lang w:eastAsia="en-US"/>
        </w:rPr>
        <w:t xml:space="preserve">. В случае больших расхождений проводят третье определение и принимают для расчета два ближайших значения. </w:t>
      </w:r>
    </w:p>
    <w:p w14:paraId="7C058874" w14:textId="77777777" w:rsidR="00C04C31" w:rsidRDefault="00C04C31" w:rsidP="00C04C31">
      <w:pPr>
        <w:spacing w:before="0" w:beforeAutospacing="0" w:after="0" w:afterAutospacing="0" w:line="360" w:lineRule="auto"/>
        <w:ind w:firstLine="709"/>
        <w:jc w:val="both"/>
        <w:rPr>
          <w:rFonts w:eastAsia="Calibri"/>
          <w:sz w:val="24"/>
          <w:szCs w:val="24"/>
          <w:lang w:eastAsia="en-US"/>
        </w:rPr>
      </w:pPr>
      <w:r w:rsidRPr="00C04C31">
        <w:rPr>
          <w:rFonts w:eastAsia="Calibri"/>
          <w:sz w:val="24"/>
          <w:szCs w:val="24"/>
          <w:lang w:eastAsia="en-US"/>
        </w:rPr>
        <w:t xml:space="preserve">За результат принимают среднеарифметическое значение двух параллельных испытаний. </w:t>
      </w:r>
    </w:p>
    <w:p w14:paraId="7B50B523" w14:textId="77777777" w:rsidR="00642735" w:rsidRDefault="00642735" w:rsidP="00523DB8">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4.7.2.5 Допускается вместо прибора Ле-Шателье использовать стеклянные колбы с градуированной горловиной по ГОСТ 12738. </w:t>
      </w:r>
    </w:p>
    <w:p w14:paraId="6241E83D" w14:textId="77777777" w:rsidR="00523DB8" w:rsidRPr="00523DB8" w:rsidRDefault="00523DB8" w:rsidP="00523DB8">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0E220E">
        <w:rPr>
          <w:rFonts w:eastAsia="Calibri"/>
          <w:sz w:val="24"/>
          <w:szCs w:val="24"/>
          <w:lang w:eastAsia="en-US"/>
        </w:rPr>
        <w:t>7</w:t>
      </w:r>
      <w:r>
        <w:rPr>
          <w:rFonts w:eastAsia="Calibri"/>
          <w:sz w:val="24"/>
          <w:szCs w:val="24"/>
          <w:lang w:eastAsia="en-US"/>
        </w:rPr>
        <w:t xml:space="preserve">.3 </w:t>
      </w:r>
      <w:r w:rsidRPr="00523DB8">
        <w:rPr>
          <w:rFonts w:eastAsia="Calibri"/>
          <w:sz w:val="24"/>
          <w:szCs w:val="24"/>
          <w:lang w:eastAsia="en-US"/>
        </w:rPr>
        <w:t xml:space="preserve">В случае получения отличающихся друг от друга значений, полученных при применении </w:t>
      </w:r>
      <w:r w:rsidR="00FD4220">
        <w:rPr>
          <w:rFonts w:eastAsia="Calibri"/>
          <w:sz w:val="24"/>
          <w:szCs w:val="24"/>
          <w:lang w:eastAsia="en-US"/>
        </w:rPr>
        <w:t>указанных</w:t>
      </w:r>
      <w:r w:rsidRPr="00523DB8">
        <w:rPr>
          <w:rFonts w:eastAsia="Calibri"/>
          <w:sz w:val="24"/>
          <w:szCs w:val="24"/>
          <w:lang w:eastAsia="en-US"/>
        </w:rPr>
        <w:t xml:space="preserve"> методов, арбитражным считается </w:t>
      </w:r>
      <w:r>
        <w:rPr>
          <w:rFonts w:eastAsia="Calibri"/>
          <w:sz w:val="24"/>
          <w:szCs w:val="24"/>
          <w:lang w:eastAsia="en-US"/>
        </w:rPr>
        <w:t>п</w:t>
      </w:r>
      <w:r w:rsidRPr="00523DB8">
        <w:rPr>
          <w:rFonts w:eastAsia="Calibri"/>
          <w:sz w:val="24"/>
          <w:szCs w:val="24"/>
          <w:lang w:eastAsia="en-US"/>
        </w:rPr>
        <w:t>икнометрический метод.</w:t>
      </w:r>
    </w:p>
    <w:p w14:paraId="157754FD" w14:textId="77777777" w:rsidR="006C5573" w:rsidRPr="006C5573" w:rsidRDefault="006C5573" w:rsidP="006C5573">
      <w:pPr>
        <w:spacing w:before="0" w:beforeAutospacing="0" w:after="0" w:afterAutospacing="0" w:line="360" w:lineRule="auto"/>
        <w:ind w:firstLine="709"/>
        <w:jc w:val="both"/>
        <w:rPr>
          <w:rFonts w:eastAsia="Calibri"/>
          <w:b/>
          <w:bCs/>
          <w:sz w:val="24"/>
          <w:szCs w:val="24"/>
          <w:lang w:eastAsia="en-US"/>
        </w:rPr>
      </w:pPr>
      <w:r>
        <w:rPr>
          <w:rFonts w:eastAsia="Calibri"/>
          <w:b/>
          <w:bCs/>
          <w:sz w:val="24"/>
          <w:szCs w:val="24"/>
          <w:lang w:eastAsia="en-US"/>
        </w:rPr>
        <w:t>4.</w:t>
      </w:r>
      <w:r w:rsidR="000E220E">
        <w:rPr>
          <w:rFonts w:eastAsia="Calibri"/>
          <w:b/>
          <w:bCs/>
          <w:sz w:val="24"/>
          <w:szCs w:val="24"/>
          <w:lang w:eastAsia="en-US"/>
        </w:rPr>
        <w:t>8</w:t>
      </w:r>
      <w:r w:rsidRPr="006C5573">
        <w:rPr>
          <w:rFonts w:eastAsia="Calibri"/>
          <w:b/>
          <w:bCs/>
          <w:sz w:val="24"/>
          <w:szCs w:val="24"/>
          <w:lang w:eastAsia="en-US"/>
        </w:rPr>
        <w:t xml:space="preserve"> Определение насыпной плотности и пустотности</w:t>
      </w:r>
    </w:p>
    <w:p w14:paraId="1E0425CF" w14:textId="77777777" w:rsidR="006C5573" w:rsidRPr="006C5573" w:rsidRDefault="006C5573" w:rsidP="006C5573">
      <w:pPr>
        <w:spacing w:before="0" w:beforeAutospacing="0" w:after="0" w:afterAutospacing="0" w:line="360" w:lineRule="auto"/>
        <w:ind w:firstLine="709"/>
        <w:jc w:val="both"/>
        <w:rPr>
          <w:rFonts w:eastAsia="Calibri"/>
          <w:b/>
          <w:bCs/>
          <w:sz w:val="24"/>
          <w:szCs w:val="24"/>
          <w:lang w:eastAsia="en-US"/>
        </w:rPr>
      </w:pPr>
      <w:r>
        <w:rPr>
          <w:rFonts w:eastAsia="Calibri"/>
          <w:b/>
          <w:bCs/>
          <w:sz w:val="24"/>
          <w:szCs w:val="24"/>
          <w:lang w:eastAsia="en-US"/>
        </w:rPr>
        <w:t>4</w:t>
      </w:r>
      <w:r w:rsidRPr="006C5573">
        <w:rPr>
          <w:rFonts w:eastAsia="Calibri"/>
          <w:b/>
          <w:bCs/>
          <w:sz w:val="24"/>
          <w:szCs w:val="24"/>
          <w:lang w:eastAsia="en-US"/>
        </w:rPr>
        <w:t>.</w:t>
      </w:r>
      <w:r w:rsidR="000E220E">
        <w:rPr>
          <w:rFonts w:eastAsia="Calibri"/>
          <w:b/>
          <w:bCs/>
          <w:sz w:val="24"/>
          <w:szCs w:val="24"/>
          <w:lang w:eastAsia="en-US"/>
        </w:rPr>
        <w:t>8</w:t>
      </w:r>
      <w:r w:rsidRPr="006C5573">
        <w:rPr>
          <w:rFonts w:eastAsia="Calibri"/>
          <w:b/>
          <w:bCs/>
          <w:sz w:val="24"/>
          <w:szCs w:val="24"/>
          <w:lang w:eastAsia="en-US"/>
        </w:rPr>
        <w:t>.</w:t>
      </w:r>
      <w:r>
        <w:rPr>
          <w:rFonts w:eastAsia="Calibri"/>
          <w:b/>
          <w:bCs/>
          <w:sz w:val="24"/>
          <w:szCs w:val="24"/>
          <w:lang w:eastAsia="en-US"/>
        </w:rPr>
        <w:t>1</w:t>
      </w:r>
      <w:r w:rsidRPr="006C5573">
        <w:rPr>
          <w:rFonts w:eastAsia="Calibri"/>
          <w:b/>
          <w:bCs/>
          <w:sz w:val="24"/>
          <w:szCs w:val="24"/>
          <w:lang w:eastAsia="en-US"/>
        </w:rPr>
        <w:t xml:space="preserve"> Определение насыпной плотности</w:t>
      </w:r>
      <w:r>
        <w:rPr>
          <w:rFonts w:eastAsia="Calibri"/>
          <w:b/>
          <w:bCs/>
          <w:sz w:val="24"/>
          <w:szCs w:val="24"/>
          <w:lang w:eastAsia="en-US"/>
        </w:rPr>
        <w:t xml:space="preserve"> песка</w:t>
      </w:r>
    </w:p>
    <w:p w14:paraId="202B3D02" w14:textId="77777777" w:rsidR="006C5573" w:rsidRDefault="006C5573" w:rsidP="006C5573">
      <w:pPr>
        <w:spacing w:before="0" w:beforeAutospacing="0" w:after="0" w:afterAutospacing="0" w:line="360" w:lineRule="auto"/>
        <w:ind w:firstLine="709"/>
        <w:jc w:val="both"/>
        <w:rPr>
          <w:rFonts w:eastAsia="Calibri"/>
          <w:sz w:val="24"/>
          <w:szCs w:val="24"/>
          <w:lang w:eastAsia="en-US"/>
        </w:rPr>
      </w:pPr>
      <w:r w:rsidRPr="006C5573">
        <w:rPr>
          <w:rFonts w:eastAsia="Calibri"/>
          <w:sz w:val="24"/>
          <w:szCs w:val="24"/>
          <w:lang w:eastAsia="en-US"/>
        </w:rPr>
        <w:t xml:space="preserve">Насыпную плотность определяют путем взвешивания </w:t>
      </w:r>
      <w:r w:rsidR="003405FA">
        <w:rPr>
          <w:rFonts w:eastAsia="Calibri"/>
          <w:sz w:val="24"/>
          <w:szCs w:val="24"/>
          <w:lang w:eastAsia="en-US"/>
        </w:rPr>
        <w:t xml:space="preserve">определенного объема </w:t>
      </w:r>
      <w:r w:rsidRPr="006C5573">
        <w:rPr>
          <w:rFonts w:eastAsia="Calibri"/>
          <w:sz w:val="24"/>
          <w:szCs w:val="24"/>
          <w:lang w:eastAsia="en-US"/>
        </w:rPr>
        <w:t>песка</w:t>
      </w:r>
      <w:r w:rsidR="003405FA">
        <w:rPr>
          <w:rFonts w:eastAsia="Calibri"/>
          <w:sz w:val="24"/>
          <w:szCs w:val="24"/>
          <w:lang w:eastAsia="en-US"/>
        </w:rPr>
        <w:t>, высушенного до постоянной массы, в мерных сосудах.</w:t>
      </w:r>
    </w:p>
    <w:p w14:paraId="35D04228" w14:textId="77777777" w:rsidR="006C5573" w:rsidRPr="006C5573" w:rsidRDefault="006C5573" w:rsidP="006C5573">
      <w:pPr>
        <w:spacing w:before="0" w:beforeAutospacing="0" w:after="0" w:afterAutospacing="0" w:line="360" w:lineRule="auto"/>
        <w:ind w:firstLine="709"/>
        <w:jc w:val="both"/>
        <w:rPr>
          <w:rFonts w:eastAsia="Calibri"/>
          <w:sz w:val="24"/>
          <w:szCs w:val="24"/>
          <w:lang w:eastAsia="en-US"/>
        </w:rPr>
      </w:pPr>
      <w:r w:rsidRPr="006C5573">
        <w:rPr>
          <w:rFonts w:eastAsia="Calibri"/>
          <w:sz w:val="24"/>
          <w:szCs w:val="24"/>
          <w:lang w:eastAsia="en-US"/>
        </w:rPr>
        <w:t>4.</w:t>
      </w:r>
      <w:r w:rsidR="000E220E">
        <w:rPr>
          <w:rFonts w:eastAsia="Calibri"/>
          <w:sz w:val="24"/>
          <w:szCs w:val="24"/>
          <w:lang w:eastAsia="en-US"/>
        </w:rPr>
        <w:t>8</w:t>
      </w:r>
      <w:r w:rsidRPr="006C5573">
        <w:rPr>
          <w:rFonts w:eastAsia="Calibri"/>
          <w:sz w:val="24"/>
          <w:szCs w:val="24"/>
          <w:lang w:eastAsia="en-US"/>
        </w:rPr>
        <w:t xml:space="preserve">.1.1 Средства контроля и вспомогательное оборудование </w:t>
      </w:r>
    </w:p>
    <w:p w14:paraId="1186B680" w14:textId="77777777" w:rsidR="006C5573" w:rsidRPr="006C5573" w:rsidRDefault="00D00F88" w:rsidP="006C5573">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t>Весы по п. 4.1.</w:t>
      </w:r>
      <w:r w:rsidR="00D6695A">
        <w:rPr>
          <w:rFonts w:eastAsia="Calibri"/>
          <w:sz w:val="24"/>
          <w:szCs w:val="24"/>
          <w:lang w:eastAsia="en-US"/>
        </w:rPr>
        <w:t>1</w:t>
      </w:r>
      <w:r w:rsidR="006C5573" w:rsidRPr="006C5573">
        <w:rPr>
          <w:rFonts w:eastAsia="Calibri"/>
          <w:sz w:val="24"/>
          <w:szCs w:val="24"/>
          <w:lang w:eastAsia="en-US"/>
        </w:rPr>
        <w:t xml:space="preserve">. </w:t>
      </w:r>
    </w:p>
    <w:p w14:paraId="7814084A" w14:textId="77777777" w:rsidR="006C5573" w:rsidRPr="006C5573" w:rsidRDefault="006C5573" w:rsidP="006C5573">
      <w:pPr>
        <w:spacing w:before="0" w:beforeAutospacing="0" w:after="0" w:afterAutospacing="0" w:line="360" w:lineRule="auto"/>
        <w:ind w:firstLine="709"/>
        <w:jc w:val="both"/>
        <w:rPr>
          <w:rFonts w:eastAsia="Calibri"/>
          <w:sz w:val="24"/>
          <w:szCs w:val="24"/>
          <w:lang w:eastAsia="en-US"/>
        </w:rPr>
      </w:pPr>
      <w:r w:rsidRPr="006C5573">
        <w:rPr>
          <w:rFonts w:eastAsia="Calibri"/>
          <w:sz w:val="24"/>
          <w:szCs w:val="24"/>
          <w:lang w:eastAsia="en-US"/>
        </w:rPr>
        <w:t>Шкаф сушильный, обеспечивающий циркуляцию воздуха и поддержание температуры в интервале (105±5)</w:t>
      </w:r>
      <w:r w:rsidR="002A5BAA">
        <w:rPr>
          <w:rFonts w:eastAsia="Calibri"/>
          <w:sz w:val="24"/>
          <w:szCs w:val="24"/>
          <w:lang w:eastAsia="en-US"/>
        </w:rPr>
        <w:t xml:space="preserve"> </w:t>
      </w:r>
      <w:r w:rsidRPr="006C5573">
        <w:rPr>
          <w:rFonts w:eastAsia="Calibri"/>
          <w:sz w:val="24"/>
          <w:szCs w:val="24"/>
          <w:lang w:eastAsia="en-US"/>
        </w:rPr>
        <w:t xml:space="preserve">°C. </w:t>
      </w:r>
    </w:p>
    <w:p w14:paraId="338EFD23" w14:textId="77777777" w:rsidR="006C5573" w:rsidRPr="006C5573" w:rsidRDefault="006C5573" w:rsidP="006C5573">
      <w:pPr>
        <w:spacing w:before="0" w:beforeAutospacing="0" w:after="0" w:afterAutospacing="0" w:line="360" w:lineRule="auto"/>
        <w:ind w:firstLine="709"/>
        <w:jc w:val="both"/>
        <w:rPr>
          <w:rFonts w:eastAsia="Calibri"/>
          <w:sz w:val="24"/>
          <w:szCs w:val="24"/>
          <w:lang w:eastAsia="en-US"/>
        </w:rPr>
      </w:pPr>
      <w:r w:rsidRPr="006C5573">
        <w:rPr>
          <w:rFonts w:eastAsia="Calibri"/>
          <w:sz w:val="24"/>
          <w:szCs w:val="24"/>
          <w:lang w:eastAsia="en-US"/>
        </w:rPr>
        <w:t xml:space="preserve">Линейка металлическая по ГОСТ 427. </w:t>
      </w:r>
    </w:p>
    <w:p w14:paraId="0F92041B" w14:textId="77777777" w:rsid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 xml:space="preserve">Сосуды мерные цилиндрические металлические вместимостью 1 </w:t>
      </w:r>
      <w:r>
        <w:rPr>
          <w:rFonts w:eastAsia="Calibri"/>
          <w:sz w:val="24"/>
          <w:szCs w:val="24"/>
          <w:lang w:eastAsia="en-US"/>
        </w:rPr>
        <w:t>л</w:t>
      </w:r>
      <w:r w:rsidRPr="003405FA">
        <w:rPr>
          <w:rFonts w:eastAsia="Calibri"/>
          <w:sz w:val="24"/>
          <w:szCs w:val="24"/>
          <w:lang w:eastAsia="en-US"/>
        </w:rPr>
        <w:t xml:space="preserve"> </w:t>
      </w:r>
      <w:r w:rsidRPr="003405FA">
        <w:rPr>
          <w:rFonts w:eastAsia="Calibri"/>
          <w:sz w:val="24"/>
          <w:szCs w:val="24"/>
          <w:lang w:eastAsia="en-US"/>
        </w:rPr>
        <w:lastRenderedPageBreak/>
        <w:t>(</w:t>
      </w:r>
      <w:r w:rsidR="00D41946">
        <w:rPr>
          <w:rFonts w:eastAsia="Calibri"/>
          <w:sz w:val="24"/>
          <w:szCs w:val="24"/>
          <w:lang w:eastAsia="en-US"/>
        </w:rPr>
        <w:t xml:space="preserve">внутренний </w:t>
      </w:r>
      <w:r w:rsidRPr="003405FA">
        <w:rPr>
          <w:rFonts w:eastAsia="Calibri"/>
          <w:sz w:val="24"/>
          <w:szCs w:val="24"/>
          <w:lang w:eastAsia="en-US"/>
        </w:rPr>
        <w:t xml:space="preserve">диаметр </w:t>
      </w:r>
      <w:r w:rsidR="00D41946" w:rsidRPr="003405FA">
        <w:rPr>
          <w:rFonts w:eastAsia="Calibri"/>
          <w:sz w:val="24"/>
          <w:szCs w:val="24"/>
          <w:lang w:eastAsia="en-US"/>
        </w:rPr>
        <w:t xml:space="preserve">108 мм </w:t>
      </w:r>
      <w:r w:rsidRPr="003405FA">
        <w:rPr>
          <w:rFonts w:eastAsia="Calibri"/>
          <w:sz w:val="24"/>
          <w:szCs w:val="24"/>
          <w:lang w:eastAsia="en-US"/>
        </w:rPr>
        <w:t>и высота 108</w:t>
      </w:r>
      <w:r w:rsidR="00C14F08">
        <w:rPr>
          <w:rFonts w:eastAsia="Calibri"/>
          <w:sz w:val="24"/>
          <w:szCs w:val="24"/>
          <w:lang w:eastAsia="en-US"/>
        </w:rPr>
        <w:t>,5</w:t>
      </w:r>
      <w:r w:rsidRPr="003405FA">
        <w:rPr>
          <w:rFonts w:eastAsia="Calibri"/>
          <w:sz w:val="24"/>
          <w:szCs w:val="24"/>
          <w:lang w:eastAsia="en-US"/>
        </w:rPr>
        <w:t xml:space="preserve"> мм) и вместимостью 10 </w:t>
      </w:r>
      <w:r>
        <w:rPr>
          <w:rFonts w:eastAsia="Calibri"/>
          <w:sz w:val="24"/>
          <w:szCs w:val="24"/>
          <w:lang w:eastAsia="en-US"/>
        </w:rPr>
        <w:t>л</w:t>
      </w:r>
      <w:r w:rsidRPr="003405FA">
        <w:rPr>
          <w:rFonts w:eastAsia="Calibri"/>
          <w:sz w:val="24"/>
          <w:szCs w:val="24"/>
          <w:lang w:eastAsia="en-US"/>
        </w:rPr>
        <w:t xml:space="preserve"> (</w:t>
      </w:r>
      <w:r w:rsidR="00D41946">
        <w:rPr>
          <w:rFonts w:eastAsia="Calibri"/>
          <w:sz w:val="24"/>
          <w:szCs w:val="24"/>
          <w:lang w:eastAsia="en-US"/>
        </w:rPr>
        <w:t xml:space="preserve">внутренний </w:t>
      </w:r>
      <w:r w:rsidRPr="003405FA">
        <w:rPr>
          <w:rFonts w:eastAsia="Calibri"/>
          <w:sz w:val="24"/>
          <w:szCs w:val="24"/>
          <w:lang w:eastAsia="en-US"/>
        </w:rPr>
        <w:t>диаметр и высота 234 мм).</w:t>
      </w:r>
    </w:p>
    <w:p w14:paraId="6FB431DC" w14:textId="77777777" w:rsidR="004152D5" w:rsidRDefault="004152D5" w:rsidP="003405F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Воронка для определения насыпной плотности песка (далее – воронка ЛОВ).</w:t>
      </w:r>
    </w:p>
    <w:p w14:paraId="6EE9ABA5" w14:textId="77777777" w:rsidR="003405FA" w:rsidRP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Сито с круглыми отверстиями диаметром 5 мм</w:t>
      </w:r>
      <w:r>
        <w:rPr>
          <w:rFonts w:eastAsia="Calibri"/>
          <w:sz w:val="24"/>
          <w:szCs w:val="24"/>
          <w:lang w:eastAsia="en-US"/>
        </w:rPr>
        <w:t>.</w:t>
      </w:r>
    </w:p>
    <w:p w14:paraId="156ADA58" w14:textId="77777777" w:rsidR="003405FA" w:rsidRP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4.</w:t>
      </w:r>
      <w:r w:rsidR="000E220E">
        <w:rPr>
          <w:rFonts w:eastAsia="Calibri"/>
          <w:sz w:val="24"/>
          <w:szCs w:val="24"/>
          <w:lang w:eastAsia="en-US"/>
        </w:rPr>
        <w:t>8</w:t>
      </w:r>
      <w:r w:rsidRPr="003405FA">
        <w:rPr>
          <w:rFonts w:eastAsia="Calibri"/>
          <w:sz w:val="24"/>
          <w:szCs w:val="24"/>
          <w:lang w:eastAsia="en-US"/>
        </w:rPr>
        <w:t xml:space="preserve">.1.2 Порядок подготовки и проведения испытания </w:t>
      </w:r>
    </w:p>
    <w:p w14:paraId="3F47301F" w14:textId="77777777" w:rsidR="003405FA" w:rsidRP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 xml:space="preserve">При определении насыпной плотности в стандартном неуплотненном состоянии при входном контроле испытания проводят в мерном цилиндрическом сосуде </w:t>
      </w:r>
      <w:r w:rsidR="00A73707">
        <w:rPr>
          <w:rFonts w:eastAsia="Calibri"/>
          <w:sz w:val="24"/>
          <w:szCs w:val="24"/>
          <w:lang w:eastAsia="en-US"/>
        </w:rPr>
        <w:t xml:space="preserve">номинальной </w:t>
      </w:r>
      <w:r w:rsidRPr="003405FA">
        <w:rPr>
          <w:rFonts w:eastAsia="Calibri"/>
          <w:sz w:val="24"/>
          <w:szCs w:val="24"/>
          <w:lang w:eastAsia="en-US"/>
        </w:rPr>
        <w:t xml:space="preserve">вместимостью 1 </w:t>
      </w:r>
      <w:r>
        <w:rPr>
          <w:rFonts w:eastAsia="Calibri"/>
          <w:sz w:val="24"/>
          <w:szCs w:val="24"/>
          <w:lang w:eastAsia="en-US"/>
        </w:rPr>
        <w:t>л</w:t>
      </w:r>
      <w:r w:rsidRPr="003405FA">
        <w:rPr>
          <w:rFonts w:eastAsia="Calibri"/>
          <w:sz w:val="24"/>
          <w:szCs w:val="24"/>
          <w:lang w:eastAsia="en-US"/>
        </w:rPr>
        <w:t xml:space="preserve">, используя </w:t>
      </w:r>
      <w:r w:rsidR="00647AA3">
        <w:rPr>
          <w:rFonts w:eastAsia="Calibri"/>
          <w:sz w:val="24"/>
          <w:szCs w:val="24"/>
          <w:lang w:eastAsia="en-US"/>
        </w:rPr>
        <w:t>пробу песка массой не мене</w:t>
      </w:r>
      <w:r w:rsidRPr="003405FA">
        <w:rPr>
          <w:rFonts w:eastAsia="Calibri"/>
          <w:sz w:val="24"/>
          <w:szCs w:val="24"/>
          <w:lang w:eastAsia="en-US"/>
        </w:rPr>
        <w:t xml:space="preserve"> 5</w:t>
      </w:r>
      <w:r w:rsidR="00B05A87">
        <w:rPr>
          <w:rFonts w:eastAsia="Calibri"/>
          <w:sz w:val="24"/>
          <w:szCs w:val="24"/>
          <w:lang w:eastAsia="en-US"/>
        </w:rPr>
        <w:t>000</w:t>
      </w:r>
      <w:r w:rsidRPr="003405FA">
        <w:rPr>
          <w:rFonts w:eastAsia="Calibri"/>
          <w:sz w:val="24"/>
          <w:szCs w:val="24"/>
          <w:lang w:eastAsia="en-US"/>
        </w:rPr>
        <w:t xml:space="preserve"> г, высушенного до постоянной массы и просеянного через сито с круглыми отверстиями диаметром 5 мм.</w:t>
      </w:r>
    </w:p>
    <w:p w14:paraId="290DDA0C" w14:textId="77777777" w:rsid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 xml:space="preserve">При определении насыпной плотности песка в партии для перевода количества поставляемого песка из единиц массы в объемные единицы при приемочном контроле испытания проводят в мерном цилиндрическом сосуде </w:t>
      </w:r>
      <w:r w:rsidR="00A73707">
        <w:rPr>
          <w:rFonts w:eastAsia="Calibri"/>
          <w:sz w:val="24"/>
          <w:szCs w:val="24"/>
          <w:lang w:eastAsia="en-US"/>
        </w:rPr>
        <w:t xml:space="preserve">номинальной </w:t>
      </w:r>
      <w:r w:rsidRPr="003405FA">
        <w:rPr>
          <w:rFonts w:eastAsia="Calibri"/>
          <w:sz w:val="24"/>
          <w:szCs w:val="24"/>
          <w:lang w:eastAsia="en-US"/>
        </w:rPr>
        <w:t xml:space="preserve">вместимостью 10 </w:t>
      </w:r>
      <w:r>
        <w:rPr>
          <w:rFonts w:eastAsia="Calibri"/>
          <w:sz w:val="24"/>
          <w:szCs w:val="24"/>
          <w:lang w:eastAsia="en-US"/>
        </w:rPr>
        <w:t>л</w:t>
      </w:r>
      <w:r w:rsidRPr="003405FA">
        <w:rPr>
          <w:rFonts w:eastAsia="Calibri"/>
          <w:sz w:val="24"/>
          <w:szCs w:val="24"/>
          <w:lang w:eastAsia="en-US"/>
        </w:rPr>
        <w:t xml:space="preserve">. Песок испытывают в состоянии естественной влажности без просеивания через сито с </w:t>
      </w:r>
      <w:r w:rsidR="004152D5">
        <w:rPr>
          <w:rFonts w:eastAsia="Calibri"/>
          <w:sz w:val="24"/>
          <w:szCs w:val="24"/>
          <w:lang w:eastAsia="en-US"/>
        </w:rPr>
        <w:t xml:space="preserve">круглыми </w:t>
      </w:r>
      <w:r w:rsidRPr="003405FA">
        <w:rPr>
          <w:rFonts w:eastAsia="Calibri"/>
          <w:sz w:val="24"/>
          <w:szCs w:val="24"/>
          <w:lang w:eastAsia="en-US"/>
        </w:rPr>
        <w:t>отверстиями диаметром 5 мм.</w:t>
      </w:r>
    </w:p>
    <w:p w14:paraId="1372CE76" w14:textId="77777777" w:rsidR="00FF2866" w:rsidRPr="003405FA" w:rsidRDefault="00FF2866" w:rsidP="003405FA">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При определении насыпной плотности песка </w:t>
      </w:r>
      <w:r w:rsidR="00A73707">
        <w:rPr>
          <w:rFonts w:eastAsia="Calibri"/>
          <w:sz w:val="24"/>
          <w:szCs w:val="24"/>
          <w:lang w:eastAsia="en-US"/>
        </w:rPr>
        <w:t>рекомендуется</w:t>
      </w:r>
      <w:r>
        <w:rPr>
          <w:rFonts w:eastAsia="Calibri"/>
          <w:sz w:val="24"/>
          <w:szCs w:val="24"/>
          <w:lang w:eastAsia="en-US"/>
        </w:rPr>
        <w:t xml:space="preserve"> предварительно мерные цилиндрические сосуда тарировать по объему вмещающейся в них воды по методике </w:t>
      </w:r>
      <w:r w:rsidRPr="00FF2866">
        <w:rPr>
          <w:rFonts w:eastAsia="Calibri"/>
          <w:sz w:val="24"/>
          <w:szCs w:val="24"/>
          <w:lang w:eastAsia="en-US"/>
        </w:rPr>
        <w:t>ГОСТ ISO 8106</w:t>
      </w:r>
      <w:r>
        <w:rPr>
          <w:rFonts w:eastAsia="Calibri"/>
          <w:sz w:val="24"/>
          <w:szCs w:val="24"/>
          <w:lang w:eastAsia="en-US"/>
        </w:rPr>
        <w:t>. При этом если фактически установленн</w:t>
      </w:r>
      <w:r w:rsidR="00A03991">
        <w:rPr>
          <w:rFonts w:eastAsia="Calibri"/>
          <w:sz w:val="24"/>
          <w:szCs w:val="24"/>
          <w:lang w:eastAsia="en-US"/>
        </w:rPr>
        <w:t>ая вместимость</w:t>
      </w:r>
      <w:r>
        <w:rPr>
          <w:rFonts w:eastAsia="Calibri"/>
          <w:sz w:val="24"/>
          <w:szCs w:val="24"/>
          <w:lang w:eastAsia="en-US"/>
        </w:rPr>
        <w:t xml:space="preserve"> мерных цилиндрических емкостей будет отличаться от номинально</w:t>
      </w:r>
      <w:r w:rsidR="00A03991">
        <w:rPr>
          <w:rFonts w:eastAsia="Calibri"/>
          <w:sz w:val="24"/>
          <w:szCs w:val="24"/>
          <w:lang w:eastAsia="en-US"/>
        </w:rPr>
        <w:t>й</w:t>
      </w:r>
      <w:r>
        <w:rPr>
          <w:rFonts w:eastAsia="Calibri"/>
          <w:sz w:val="24"/>
          <w:szCs w:val="24"/>
          <w:lang w:eastAsia="en-US"/>
        </w:rPr>
        <w:t xml:space="preserve"> </w:t>
      </w:r>
      <w:r w:rsidR="00A03991">
        <w:rPr>
          <w:rFonts w:eastAsia="Calibri"/>
          <w:sz w:val="24"/>
          <w:szCs w:val="24"/>
          <w:lang w:eastAsia="en-US"/>
        </w:rPr>
        <w:t>вместимости</w:t>
      </w:r>
      <w:r>
        <w:rPr>
          <w:rFonts w:eastAsia="Calibri"/>
          <w:sz w:val="24"/>
          <w:szCs w:val="24"/>
          <w:lang w:eastAsia="en-US"/>
        </w:rPr>
        <w:t xml:space="preserve"> более чем на </w:t>
      </w:r>
      <w:r w:rsidR="00C3539F">
        <w:rPr>
          <w:rFonts w:eastAsia="Calibri"/>
          <w:sz w:val="24"/>
          <w:szCs w:val="24"/>
          <w:lang w:eastAsia="en-US"/>
        </w:rPr>
        <w:t>2</w:t>
      </w:r>
      <w:r>
        <w:rPr>
          <w:rFonts w:eastAsia="Calibri"/>
          <w:sz w:val="24"/>
          <w:szCs w:val="24"/>
          <w:lang w:eastAsia="en-US"/>
        </w:rPr>
        <w:t>,</w:t>
      </w:r>
      <w:r w:rsidR="00C3539F">
        <w:rPr>
          <w:rFonts w:eastAsia="Calibri"/>
          <w:sz w:val="24"/>
          <w:szCs w:val="24"/>
          <w:lang w:eastAsia="en-US"/>
        </w:rPr>
        <w:t>5</w:t>
      </w:r>
      <w:r>
        <w:rPr>
          <w:rFonts w:eastAsia="Calibri"/>
          <w:sz w:val="24"/>
          <w:szCs w:val="24"/>
          <w:lang w:eastAsia="en-US"/>
        </w:rPr>
        <w:t xml:space="preserve"> %</w:t>
      </w:r>
      <w:r w:rsidR="00C3539F">
        <w:rPr>
          <w:rFonts w:eastAsia="Calibri"/>
          <w:sz w:val="24"/>
          <w:szCs w:val="24"/>
          <w:lang w:eastAsia="en-US"/>
        </w:rPr>
        <w:t xml:space="preserve"> (для номинально</w:t>
      </w:r>
      <w:r w:rsidR="00A73707">
        <w:rPr>
          <w:rFonts w:eastAsia="Calibri"/>
          <w:sz w:val="24"/>
          <w:szCs w:val="24"/>
          <w:lang w:eastAsia="en-US"/>
        </w:rPr>
        <w:t>й</w:t>
      </w:r>
      <w:r w:rsidR="00C3539F">
        <w:rPr>
          <w:rFonts w:eastAsia="Calibri"/>
          <w:sz w:val="24"/>
          <w:szCs w:val="24"/>
          <w:lang w:eastAsia="en-US"/>
        </w:rPr>
        <w:t xml:space="preserve"> </w:t>
      </w:r>
      <w:r w:rsidR="00A73707">
        <w:rPr>
          <w:rFonts w:eastAsia="Calibri"/>
          <w:sz w:val="24"/>
          <w:szCs w:val="24"/>
          <w:lang w:eastAsia="en-US"/>
        </w:rPr>
        <w:t>вместимост</w:t>
      </w:r>
      <w:r w:rsidR="00A03991">
        <w:rPr>
          <w:rFonts w:eastAsia="Calibri"/>
          <w:sz w:val="24"/>
          <w:szCs w:val="24"/>
          <w:lang w:eastAsia="en-US"/>
        </w:rPr>
        <w:t>и</w:t>
      </w:r>
      <w:r w:rsidR="00C3539F">
        <w:rPr>
          <w:rFonts w:eastAsia="Calibri"/>
          <w:sz w:val="24"/>
          <w:szCs w:val="24"/>
          <w:lang w:eastAsia="en-US"/>
        </w:rPr>
        <w:t xml:space="preserve"> мерного цилиндрического сосуда 1 л) и более чем на 1,0 % (для номинально</w:t>
      </w:r>
      <w:r w:rsidR="00A73707">
        <w:rPr>
          <w:rFonts w:eastAsia="Calibri"/>
          <w:sz w:val="24"/>
          <w:szCs w:val="24"/>
          <w:lang w:eastAsia="en-US"/>
        </w:rPr>
        <w:t>й</w:t>
      </w:r>
      <w:r w:rsidR="00C3539F">
        <w:rPr>
          <w:rFonts w:eastAsia="Calibri"/>
          <w:sz w:val="24"/>
          <w:szCs w:val="24"/>
          <w:lang w:eastAsia="en-US"/>
        </w:rPr>
        <w:t xml:space="preserve"> </w:t>
      </w:r>
      <w:r w:rsidR="00A73707">
        <w:rPr>
          <w:rFonts w:eastAsia="Calibri"/>
          <w:sz w:val="24"/>
          <w:szCs w:val="24"/>
          <w:lang w:eastAsia="en-US"/>
        </w:rPr>
        <w:t>вместимост</w:t>
      </w:r>
      <w:r w:rsidR="00A03991">
        <w:rPr>
          <w:rFonts w:eastAsia="Calibri"/>
          <w:sz w:val="24"/>
          <w:szCs w:val="24"/>
          <w:lang w:eastAsia="en-US"/>
        </w:rPr>
        <w:t>и</w:t>
      </w:r>
      <w:r w:rsidR="00C3539F">
        <w:rPr>
          <w:rFonts w:eastAsia="Calibri"/>
          <w:sz w:val="24"/>
          <w:szCs w:val="24"/>
          <w:lang w:eastAsia="en-US"/>
        </w:rPr>
        <w:t xml:space="preserve"> мерного цилиндрического сосуда 10 л), то для вычисления по формуле (1</w:t>
      </w:r>
      <w:r w:rsidR="00D6695A">
        <w:rPr>
          <w:rFonts w:eastAsia="Calibri"/>
          <w:sz w:val="24"/>
          <w:szCs w:val="24"/>
          <w:lang w:eastAsia="en-US"/>
        </w:rPr>
        <w:t>3</w:t>
      </w:r>
      <w:r w:rsidR="00C3539F">
        <w:rPr>
          <w:rFonts w:eastAsia="Calibri"/>
          <w:sz w:val="24"/>
          <w:szCs w:val="24"/>
          <w:lang w:eastAsia="en-US"/>
        </w:rPr>
        <w:t xml:space="preserve">) </w:t>
      </w:r>
      <w:r w:rsidR="00272487">
        <w:rPr>
          <w:rFonts w:eastAsia="Calibri"/>
          <w:sz w:val="24"/>
          <w:szCs w:val="24"/>
          <w:lang w:eastAsia="en-US"/>
        </w:rPr>
        <w:t>применяют</w:t>
      </w:r>
      <w:r w:rsidR="00C3539F">
        <w:rPr>
          <w:rFonts w:eastAsia="Calibri"/>
          <w:sz w:val="24"/>
          <w:szCs w:val="24"/>
          <w:lang w:eastAsia="en-US"/>
        </w:rPr>
        <w:t xml:space="preserve"> значение фактически установленно</w:t>
      </w:r>
      <w:r w:rsidR="00A73707">
        <w:rPr>
          <w:rFonts w:eastAsia="Calibri"/>
          <w:sz w:val="24"/>
          <w:szCs w:val="24"/>
          <w:lang w:eastAsia="en-US"/>
        </w:rPr>
        <w:t>й</w:t>
      </w:r>
      <w:r w:rsidR="00C3539F">
        <w:rPr>
          <w:rFonts w:eastAsia="Calibri"/>
          <w:sz w:val="24"/>
          <w:szCs w:val="24"/>
          <w:lang w:eastAsia="en-US"/>
        </w:rPr>
        <w:t xml:space="preserve"> </w:t>
      </w:r>
      <w:r w:rsidR="00A73707">
        <w:rPr>
          <w:rFonts w:eastAsia="Calibri"/>
          <w:sz w:val="24"/>
          <w:szCs w:val="24"/>
          <w:lang w:eastAsia="en-US"/>
        </w:rPr>
        <w:t>вместимости</w:t>
      </w:r>
      <w:r w:rsidR="00C3539F">
        <w:rPr>
          <w:rFonts w:eastAsia="Calibri"/>
          <w:sz w:val="24"/>
          <w:szCs w:val="24"/>
          <w:lang w:eastAsia="en-US"/>
        </w:rPr>
        <w:t>.</w:t>
      </w:r>
    </w:p>
    <w:p w14:paraId="36673F03" w14:textId="77777777" w:rsidR="003405FA"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 xml:space="preserve">При определении насыпной плотности песка в стандартном неуплотненном состоянии песок </w:t>
      </w:r>
      <w:r w:rsidR="004152D5">
        <w:rPr>
          <w:rFonts w:eastAsia="Calibri"/>
          <w:sz w:val="24"/>
          <w:szCs w:val="24"/>
          <w:lang w:eastAsia="en-US"/>
        </w:rPr>
        <w:t xml:space="preserve">вручную или с помощью воронки ЛОВ </w:t>
      </w:r>
      <w:r w:rsidRPr="003405FA">
        <w:rPr>
          <w:rFonts w:eastAsia="Calibri"/>
          <w:sz w:val="24"/>
          <w:szCs w:val="24"/>
          <w:lang w:eastAsia="en-US"/>
        </w:rPr>
        <w:t xml:space="preserve">насыпают в предварительно взвешенный </w:t>
      </w:r>
      <w:r w:rsidR="00776B56">
        <w:rPr>
          <w:rFonts w:eastAsia="Calibri"/>
          <w:sz w:val="24"/>
          <w:szCs w:val="24"/>
          <w:lang w:eastAsia="en-US"/>
        </w:rPr>
        <w:t xml:space="preserve">мерный </w:t>
      </w:r>
      <w:r w:rsidRPr="003405FA">
        <w:rPr>
          <w:rFonts w:eastAsia="Calibri"/>
          <w:sz w:val="24"/>
          <w:szCs w:val="24"/>
          <w:lang w:eastAsia="en-US"/>
        </w:rPr>
        <w:t>цилиндр с высоты (10±</w:t>
      </w:r>
      <w:r w:rsidR="00647AA3">
        <w:rPr>
          <w:rFonts w:eastAsia="Calibri"/>
          <w:sz w:val="24"/>
          <w:szCs w:val="24"/>
          <w:lang w:eastAsia="en-US"/>
        </w:rPr>
        <w:t>2</w:t>
      </w:r>
      <w:r w:rsidRPr="003405FA">
        <w:rPr>
          <w:rFonts w:eastAsia="Calibri"/>
          <w:sz w:val="24"/>
          <w:szCs w:val="24"/>
          <w:lang w:eastAsia="en-US"/>
        </w:rPr>
        <w:t xml:space="preserve">) см до образования </w:t>
      </w:r>
      <w:r w:rsidR="00776B56">
        <w:rPr>
          <w:rFonts w:eastAsia="Calibri"/>
          <w:sz w:val="24"/>
          <w:szCs w:val="24"/>
          <w:lang w:eastAsia="en-US"/>
        </w:rPr>
        <w:t xml:space="preserve">над верхней гранью мерного цилиндра </w:t>
      </w:r>
      <w:r w:rsidRPr="003405FA">
        <w:rPr>
          <w:rFonts w:eastAsia="Calibri"/>
          <w:sz w:val="24"/>
          <w:szCs w:val="24"/>
          <w:lang w:eastAsia="en-US"/>
        </w:rPr>
        <w:t>конуса</w:t>
      </w:r>
      <w:r w:rsidR="00776B56">
        <w:rPr>
          <w:rFonts w:eastAsia="Calibri"/>
          <w:sz w:val="24"/>
          <w:szCs w:val="24"/>
          <w:lang w:eastAsia="en-US"/>
        </w:rPr>
        <w:t xml:space="preserve"> песка</w:t>
      </w:r>
      <w:r w:rsidRPr="003405FA">
        <w:rPr>
          <w:rFonts w:eastAsia="Calibri"/>
          <w:sz w:val="24"/>
          <w:szCs w:val="24"/>
          <w:lang w:eastAsia="en-US"/>
        </w:rPr>
        <w:t xml:space="preserve">, который снимают металлической линейкой вровень с </w:t>
      </w:r>
      <w:r w:rsidR="00776B56">
        <w:rPr>
          <w:rFonts w:eastAsia="Calibri"/>
          <w:sz w:val="24"/>
          <w:szCs w:val="24"/>
          <w:lang w:eastAsia="en-US"/>
        </w:rPr>
        <w:t>верхней гранью мерного цилиндра</w:t>
      </w:r>
      <w:r w:rsidRPr="003405FA">
        <w:rPr>
          <w:rFonts w:eastAsia="Calibri"/>
          <w:sz w:val="24"/>
          <w:szCs w:val="24"/>
          <w:lang w:eastAsia="en-US"/>
        </w:rPr>
        <w:t xml:space="preserve"> (без уплотнения) движением к себе, от себя или от середины влево и вправо, после чего цилиндр с</w:t>
      </w:r>
      <w:r>
        <w:rPr>
          <w:rFonts w:eastAsia="Calibri"/>
          <w:sz w:val="24"/>
          <w:szCs w:val="24"/>
          <w:lang w:eastAsia="en-US"/>
        </w:rPr>
        <w:t xml:space="preserve"> песком</w:t>
      </w:r>
      <w:r w:rsidRPr="003405FA">
        <w:rPr>
          <w:rFonts w:eastAsia="Calibri"/>
          <w:sz w:val="24"/>
          <w:szCs w:val="24"/>
          <w:lang w:eastAsia="en-US"/>
        </w:rPr>
        <w:t xml:space="preserve"> взвешивают</w:t>
      </w:r>
      <w:r w:rsidR="00B05A87">
        <w:rPr>
          <w:rFonts w:eastAsia="Calibri"/>
          <w:sz w:val="24"/>
          <w:szCs w:val="24"/>
          <w:lang w:eastAsia="en-US"/>
        </w:rPr>
        <w:t xml:space="preserve"> с точностью до 1 г</w:t>
      </w:r>
      <w:r>
        <w:rPr>
          <w:rFonts w:eastAsia="Calibri"/>
          <w:sz w:val="24"/>
          <w:szCs w:val="24"/>
          <w:lang w:eastAsia="en-US"/>
        </w:rPr>
        <w:t>.</w:t>
      </w:r>
    </w:p>
    <w:p w14:paraId="31E92E22" w14:textId="77777777" w:rsidR="00DA451B" w:rsidRDefault="004152D5" w:rsidP="00DA451B">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В спорных случаях определение насыпной плотности песка выполняют с помощью воронки ЛОВ или </w:t>
      </w:r>
      <w:r w:rsidR="00DA451B">
        <w:rPr>
          <w:rFonts w:eastAsia="Calibri"/>
          <w:sz w:val="24"/>
          <w:szCs w:val="24"/>
          <w:lang w:eastAsia="en-US"/>
        </w:rPr>
        <w:t xml:space="preserve">в следующем порядке. Предварительно подготовленную пробу песка насыпают во вспомогательную емкость, объем </w:t>
      </w:r>
      <w:r w:rsidR="00DA451B">
        <w:rPr>
          <w:rFonts w:eastAsia="Calibri"/>
          <w:sz w:val="24"/>
          <w:szCs w:val="24"/>
          <w:lang w:eastAsia="en-US"/>
        </w:rPr>
        <w:lastRenderedPageBreak/>
        <w:t xml:space="preserve">которой должен превышать объем мерного цилиндрического сосуда не менее чем на 20 %. Затем из вспомогательной емкости песок равномерно насыпают </w:t>
      </w:r>
      <w:r w:rsidR="00DA451B" w:rsidRPr="003405FA">
        <w:rPr>
          <w:rFonts w:eastAsia="Calibri"/>
          <w:sz w:val="24"/>
          <w:szCs w:val="24"/>
          <w:lang w:eastAsia="en-US"/>
        </w:rPr>
        <w:t xml:space="preserve">в предварительно взвешенный </w:t>
      </w:r>
      <w:r w:rsidR="00DA451B">
        <w:rPr>
          <w:rFonts w:eastAsia="Calibri"/>
          <w:sz w:val="24"/>
          <w:szCs w:val="24"/>
          <w:lang w:eastAsia="en-US"/>
        </w:rPr>
        <w:t xml:space="preserve">мерный </w:t>
      </w:r>
      <w:r w:rsidR="00DA451B" w:rsidRPr="003405FA">
        <w:rPr>
          <w:rFonts w:eastAsia="Calibri"/>
          <w:sz w:val="24"/>
          <w:szCs w:val="24"/>
          <w:lang w:eastAsia="en-US"/>
        </w:rPr>
        <w:t>цилиндр с высоты (10±</w:t>
      </w:r>
      <w:r w:rsidR="00DA451B">
        <w:rPr>
          <w:rFonts w:eastAsia="Calibri"/>
          <w:sz w:val="24"/>
          <w:szCs w:val="24"/>
          <w:lang w:eastAsia="en-US"/>
        </w:rPr>
        <w:t>2</w:t>
      </w:r>
      <w:r w:rsidR="00DA451B" w:rsidRPr="003405FA">
        <w:rPr>
          <w:rFonts w:eastAsia="Calibri"/>
          <w:sz w:val="24"/>
          <w:szCs w:val="24"/>
          <w:lang w:eastAsia="en-US"/>
        </w:rPr>
        <w:t xml:space="preserve">) см до образования </w:t>
      </w:r>
      <w:r w:rsidR="00DA451B">
        <w:rPr>
          <w:rFonts w:eastAsia="Calibri"/>
          <w:sz w:val="24"/>
          <w:szCs w:val="24"/>
          <w:lang w:eastAsia="en-US"/>
        </w:rPr>
        <w:t xml:space="preserve">над верхней гранью мерного цилиндра </w:t>
      </w:r>
      <w:r w:rsidR="00DA451B" w:rsidRPr="003405FA">
        <w:rPr>
          <w:rFonts w:eastAsia="Calibri"/>
          <w:sz w:val="24"/>
          <w:szCs w:val="24"/>
          <w:lang w:eastAsia="en-US"/>
        </w:rPr>
        <w:t>конуса</w:t>
      </w:r>
      <w:r w:rsidR="00DA451B">
        <w:rPr>
          <w:rFonts w:eastAsia="Calibri"/>
          <w:sz w:val="24"/>
          <w:szCs w:val="24"/>
          <w:lang w:eastAsia="en-US"/>
        </w:rPr>
        <w:t xml:space="preserve"> песка</w:t>
      </w:r>
      <w:r w:rsidR="00DA451B" w:rsidRPr="003405FA">
        <w:rPr>
          <w:rFonts w:eastAsia="Calibri"/>
          <w:sz w:val="24"/>
          <w:szCs w:val="24"/>
          <w:lang w:eastAsia="en-US"/>
        </w:rPr>
        <w:t xml:space="preserve">, который снимают металлической линейкой вровень с </w:t>
      </w:r>
      <w:r w:rsidR="00DA451B">
        <w:rPr>
          <w:rFonts w:eastAsia="Calibri"/>
          <w:sz w:val="24"/>
          <w:szCs w:val="24"/>
          <w:lang w:eastAsia="en-US"/>
        </w:rPr>
        <w:t>верхней гранью мерного цилиндра</w:t>
      </w:r>
      <w:r w:rsidR="00DA451B" w:rsidRPr="003405FA">
        <w:rPr>
          <w:rFonts w:eastAsia="Calibri"/>
          <w:sz w:val="24"/>
          <w:szCs w:val="24"/>
          <w:lang w:eastAsia="en-US"/>
        </w:rPr>
        <w:t xml:space="preserve"> (без уплотнения) движением к себе, от себя или от середины влево и вправо, после чего цилиндр с</w:t>
      </w:r>
      <w:r w:rsidR="00DA451B">
        <w:rPr>
          <w:rFonts w:eastAsia="Calibri"/>
          <w:sz w:val="24"/>
          <w:szCs w:val="24"/>
          <w:lang w:eastAsia="en-US"/>
        </w:rPr>
        <w:t xml:space="preserve"> песком</w:t>
      </w:r>
      <w:r w:rsidR="00DA451B" w:rsidRPr="003405FA">
        <w:rPr>
          <w:rFonts w:eastAsia="Calibri"/>
          <w:sz w:val="24"/>
          <w:szCs w:val="24"/>
          <w:lang w:eastAsia="en-US"/>
        </w:rPr>
        <w:t xml:space="preserve"> взвешивают</w:t>
      </w:r>
      <w:r w:rsidR="00DA451B">
        <w:rPr>
          <w:rFonts w:eastAsia="Calibri"/>
          <w:sz w:val="24"/>
          <w:szCs w:val="24"/>
          <w:lang w:eastAsia="en-US"/>
        </w:rPr>
        <w:t xml:space="preserve"> с точностью до 1 г.</w:t>
      </w:r>
    </w:p>
    <w:p w14:paraId="599B923C" w14:textId="77777777" w:rsidR="00776B56" w:rsidRDefault="003405FA" w:rsidP="003405FA">
      <w:pPr>
        <w:spacing w:before="0" w:beforeAutospacing="0" w:after="0" w:afterAutospacing="0" w:line="360" w:lineRule="auto"/>
        <w:ind w:firstLine="709"/>
        <w:jc w:val="both"/>
        <w:rPr>
          <w:rFonts w:eastAsia="Calibri"/>
          <w:sz w:val="24"/>
          <w:szCs w:val="24"/>
          <w:lang w:eastAsia="en-US"/>
        </w:rPr>
      </w:pPr>
      <w:r w:rsidRPr="003405FA">
        <w:rPr>
          <w:rFonts w:eastAsia="Calibri"/>
          <w:sz w:val="24"/>
          <w:szCs w:val="24"/>
          <w:lang w:eastAsia="en-US"/>
        </w:rPr>
        <w:t>При определении насыпной плотности песка в партии для перевода количества поставляемого песка из единиц массы в объемные единицы</w:t>
      </w:r>
      <w:r w:rsidR="00776B56">
        <w:rPr>
          <w:rFonts w:eastAsia="Calibri"/>
          <w:sz w:val="24"/>
          <w:szCs w:val="24"/>
          <w:lang w:eastAsia="en-US"/>
        </w:rPr>
        <w:t xml:space="preserve"> </w:t>
      </w:r>
      <w:r w:rsidR="00776B56" w:rsidRPr="003405FA">
        <w:rPr>
          <w:rFonts w:eastAsia="Calibri"/>
          <w:sz w:val="24"/>
          <w:szCs w:val="24"/>
          <w:lang w:eastAsia="en-US"/>
        </w:rPr>
        <w:t xml:space="preserve">песок насыпают в предварительно взвешенный </w:t>
      </w:r>
      <w:r w:rsidR="00776B56" w:rsidRPr="00776B56">
        <w:rPr>
          <w:rFonts w:eastAsia="Calibri"/>
          <w:sz w:val="24"/>
          <w:szCs w:val="24"/>
          <w:lang w:eastAsia="en-US"/>
        </w:rPr>
        <w:t xml:space="preserve">мерный </w:t>
      </w:r>
      <w:r w:rsidR="00776B56" w:rsidRPr="003405FA">
        <w:rPr>
          <w:rFonts w:eastAsia="Calibri"/>
          <w:sz w:val="24"/>
          <w:szCs w:val="24"/>
          <w:lang w:eastAsia="en-US"/>
        </w:rPr>
        <w:t>цилиндр с высоты (10</w:t>
      </w:r>
      <w:r w:rsidR="00776B56">
        <w:rPr>
          <w:rFonts w:eastAsia="Calibri"/>
          <w:sz w:val="24"/>
          <w:szCs w:val="24"/>
          <w:lang w:eastAsia="en-US"/>
        </w:rPr>
        <w:t>0</w:t>
      </w:r>
      <w:r w:rsidR="00776B56" w:rsidRPr="003405FA">
        <w:rPr>
          <w:rFonts w:eastAsia="Calibri"/>
          <w:sz w:val="24"/>
          <w:szCs w:val="24"/>
          <w:lang w:eastAsia="en-US"/>
        </w:rPr>
        <w:t>±</w:t>
      </w:r>
      <w:r w:rsidR="00776B56">
        <w:rPr>
          <w:rFonts w:eastAsia="Calibri"/>
          <w:sz w:val="24"/>
          <w:szCs w:val="24"/>
          <w:lang w:eastAsia="en-US"/>
        </w:rPr>
        <w:t>5</w:t>
      </w:r>
      <w:r w:rsidR="00776B56" w:rsidRPr="003405FA">
        <w:rPr>
          <w:rFonts w:eastAsia="Calibri"/>
          <w:sz w:val="24"/>
          <w:szCs w:val="24"/>
          <w:lang w:eastAsia="en-US"/>
        </w:rPr>
        <w:t xml:space="preserve">) см до образования </w:t>
      </w:r>
      <w:r w:rsidR="00776B56" w:rsidRPr="00776B56">
        <w:rPr>
          <w:rFonts w:eastAsia="Calibri"/>
          <w:sz w:val="24"/>
          <w:szCs w:val="24"/>
          <w:lang w:eastAsia="en-US"/>
        </w:rPr>
        <w:t xml:space="preserve">над верхней гранью мерного цилиндра </w:t>
      </w:r>
      <w:r w:rsidR="00776B56" w:rsidRPr="003405FA">
        <w:rPr>
          <w:rFonts w:eastAsia="Calibri"/>
          <w:sz w:val="24"/>
          <w:szCs w:val="24"/>
          <w:lang w:eastAsia="en-US"/>
        </w:rPr>
        <w:t>конуса</w:t>
      </w:r>
      <w:r w:rsidR="00776B56" w:rsidRPr="00776B56">
        <w:rPr>
          <w:rFonts w:eastAsia="Calibri"/>
          <w:sz w:val="24"/>
          <w:szCs w:val="24"/>
          <w:lang w:eastAsia="en-US"/>
        </w:rPr>
        <w:t xml:space="preserve"> песка</w:t>
      </w:r>
      <w:r w:rsidR="00776B56" w:rsidRPr="003405FA">
        <w:rPr>
          <w:rFonts w:eastAsia="Calibri"/>
          <w:sz w:val="24"/>
          <w:szCs w:val="24"/>
          <w:lang w:eastAsia="en-US"/>
        </w:rPr>
        <w:t xml:space="preserve">, который снимают металлической линейкой вровень с </w:t>
      </w:r>
      <w:r w:rsidR="00776B56" w:rsidRPr="00776B56">
        <w:rPr>
          <w:rFonts w:eastAsia="Calibri"/>
          <w:sz w:val="24"/>
          <w:szCs w:val="24"/>
          <w:lang w:eastAsia="en-US"/>
        </w:rPr>
        <w:t>верхней гранью мерного цилиндра</w:t>
      </w:r>
      <w:r w:rsidR="00776B56" w:rsidRPr="003405FA">
        <w:rPr>
          <w:rFonts w:eastAsia="Calibri"/>
          <w:sz w:val="24"/>
          <w:szCs w:val="24"/>
          <w:lang w:eastAsia="en-US"/>
        </w:rPr>
        <w:t xml:space="preserve"> (без уплотнения) движением к себе, от себя или от середины влево и вправо, после чего цилиндр с</w:t>
      </w:r>
      <w:r w:rsidR="00776B56" w:rsidRPr="00776B56">
        <w:rPr>
          <w:rFonts w:eastAsia="Calibri"/>
          <w:sz w:val="24"/>
          <w:szCs w:val="24"/>
          <w:lang w:eastAsia="en-US"/>
        </w:rPr>
        <w:t xml:space="preserve"> песком</w:t>
      </w:r>
      <w:r w:rsidR="00776B56" w:rsidRPr="003405FA">
        <w:rPr>
          <w:rFonts w:eastAsia="Calibri"/>
          <w:sz w:val="24"/>
          <w:szCs w:val="24"/>
          <w:lang w:eastAsia="en-US"/>
        </w:rPr>
        <w:t xml:space="preserve"> взвешивают</w:t>
      </w:r>
      <w:r w:rsidR="00B05A87">
        <w:rPr>
          <w:rFonts w:eastAsia="Calibri"/>
          <w:sz w:val="24"/>
          <w:szCs w:val="24"/>
          <w:lang w:eastAsia="en-US"/>
        </w:rPr>
        <w:t xml:space="preserve"> с точностью до 1 г.</w:t>
      </w:r>
    </w:p>
    <w:p w14:paraId="4045F75E" w14:textId="77777777" w:rsidR="00776B56" w:rsidRPr="00776B56" w:rsidRDefault="00776B56" w:rsidP="00776B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4.</w:t>
      </w:r>
      <w:r w:rsidR="000E220E">
        <w:rPr>
          <w:rFonts w:eastAsia="Calibri"/>
          <w:sz w:val="24"/>
          <w:szCs w:val="24"/>
          <w:lang w:eastAsia="en-US"/>
        </w:rPr>
        <w:t>8</w:t>
      </w:r>
      <w:r w:rsidRPr="00776B56">
        <w:rPr>
          <w:rFonts w:eastAsia="Calibri"/>
          <w:sz w:val="24"/>
          <w:szCs w:val="24"/>
          <w:lang w:eastAsia="en-US"/>
        </w:rPr>
        <w:t xml:space="preserve">.1.3 Обработка результатов испытания </w:t>
      </w:r>
    </w:p>
    <w:p w14:paraId="572F9662" w14:textId="77777777" w:rsidR="00776B56" w:rsidRDefault="00776B56" w:rsidP="00776B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 xml:space="preserve">Насыпную плотность </w:t>
      </w:r>
      <w:r w:rsidR="00647AA3">
        <w:rPr>
          <w:rFonts w:eastAsia="Calibri"/>
          <w:sz w:val="24"/>
          <w:szCs w:val="24"/>
          <w:lang w:eastAsia="en-US"/>
        </w:rPr>
        <w:t xml:space="preserve">песка </w:t>
      </w:r>
      <w:r w:rsidR="00647AA3" w:rsidRPr="00647AA3">
        <w:rPr>
          <w:rFonts w:eastAsia="Calibri"/>
          <w:i/>
          <w:iCs/>
          <w:sz w:val="24"/>
          <w:szCs w:val="24"/>
          <w:lang w:eastAsia="en-US"/>
        </w:rPr>
        <w:t>ρ</w:t>
      </w:r>
      <w:r w:rsidR="00647AA3" w:rsidRPr="00A30E1C">
        <w:rPr>
          <w:rFonts w:eastAsia="Calibri"/>
          <w:sz w:val="24"/>
          <w:szCs w:val="24"/>
          <w:vertAlign w:val="subscript"/>
          <w:lang w:eastAsia="en-US"/>
        </w:rPr>
        <w:t>н</w:t>
      </w:r>
      <w:r w:rsidRPr="00776B56">
        <w:rPr>
          <w:rFonts w:eastAsia="Calibri"/>
          <w:sz w:val="24"/>
          <w:szCs w:val="24"/>
          <w:lang w:eastAsia="en-US"/>
        </w:rPr>
        <w:t>, кг/м</w:t>
      </w:r>
      <w:r w:rsidRPr="00776B56">
        <w:rPr>
          <w:rFonts w:eastAsia="Calibri"/>
          <w:sz w:val="24"/>
          <w:szCs w:val="24"/>
          <w:vertAlign w:val="superscript"/>
          <w:lang w:eastAsia="en-US"/>
        </w:rPr>
        <w:t>3</w:t>
      </w:r>
      <w:r w:rsidRPr="00776B56">
        <w:rPr>
          <w:rFonts w:eastAsia="Calibri"/>
          <w:sz w:val="24"/>
          <w:szCs w:val="24"/>
          <w:lang w:eastAsia="en-US"/>
        </w:rPr>
        <w:t xml:space="preserve">, </w:t>
      </w:r>
      <w:r w:rsidR="00DC55A6">
        <w:rPr>
          <w:rFonts w:eastAsia="Calibri"/>
          <w:sz w:val="24"/>
          <w:szCs w:val="24"/>
          <w:lang w:eastAsia="en-US"/>
        </w:rPr>
        <w:t>вычисляют</w:t>
      </w:r>
      <w:r w:rsidRPr="00776B56">
        <w:rPr>
          <w:rFonts w:eastAsia="Calibri"/>
          <w:sz w:val="24"/>
          <w:szCs w:val="24"/>
          <w:lang w:eastAsia="en-US"/>
        </w:rPr>
        <w:t xml:space="preserve"> с точностью до </w:t>
      </w:r>
      <w:r w:rsidR="009F2F9E">
        <w:rPr>
          <w:rFonts w:eastAsia="Calibri"/>
          <w:sz w:val="24"/>
          <w:szCs w:val="24"/>
          <w:lang w:eastAsia="en-US"/>
        </w:rPr>
        <w:t>5</w:t>
      </w:r>
      <w:r w:rsidRPr="00776B56">
        <w:rPr>
          <w:rFonts w:eastAsia="Calibri"/>
          <w:sz w:val="24"/>
          <w:szCs w:val="24"/>
          <w:lang w:eastAsia="en-US"/>
        </w:rPr>
        <w:t xml:space="preserve"> кг/м</w:t>
      </w:r>
      <w:r w:rsidRPr="00776B56">
        <w:rPr>
          <w:rFonts w:eastAsia="Calibri"/>
          <w:sz w:val="24"/>
          <w:szCs w:val="24"/>
          <w:vertAlign w:val="superscript"/>
          <w:lang w:eastAsia="en-US"/>
        </w:rPr>
        <w:t>3</w:t>
      </w:r>
      <w:r w:rsidRPr="00776B56">
        <w:rPr>
          <w:rFonts w:eastAsia="Calibri"/>
          <w:sz w:val="24"/>
          <w:szCs w:val="24"/>
          <w:lang w:eastAsia="en-US"/>
        </w:rPr>
        <w:t xml:space="preserve"> по формуле </w:t>
      </w:r>
    </w:p>
    <w:p w14:paraId="57A90125" w14:textId="77777777" w:rsidR="00647AA3" w:rsidRPr="00776B56" w:rsidRDefault="00CB00E8" w:rsidP="00776B56">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ρ</m:t>
            </m:r>
          </m:e>
          <m:sub>
            <m:r>
              <w:rPr>
                <w:rFonts w:ascii="Cambria Math" w:eastAsia="Calibri" w:hAnsi="Cambria Math"/>
                <w:sz w:val="24"/>
                <w:szCs w:val="24"/>
                <w:lang w:eastAsia="en-US"/>
              </w:rPr>
              <m:t>н</m:t>
            </m:r>
          </m:sub>
        </m:sSub>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1</m:t>
                </m:r>
              </m:sub>
            </m:sSub>
            <m:r>
              <w:rPr>
                <w:rFonts w:ascii="Cambria Math" w:eastAsia="Calibri" w:hAnsi="Cambria Math"/>
                <w:sz w:val="24"/>
                <w:szCs w:val="24"/>
                <w:lang w:eastAsia="en-US"/>
              </w:rPr>
              <m:t>-m</m:t>
            </m:r>
          </m:num>
          <m:den>
            <m:r>
              <w:rPr>
                <w:rFonts w:ascii="Cambria Math" w:eastAsia="Calibri" w:hAnsi="Cambria Math"/>
                <w:sz w:val="24"/>
                <w:szCs w:val="24"/>
                <w:lang w:eastAsia="en-US"/>
              </w:rPr>
              <m:t>V</m:t>
            </m:r>
          </m:den>
        </m:f>
        <m:r>
          <w:rPr>
            <w:rFonts w:ascii="Cambria Math" w:eastAsia="Calibri" w:hAnsi="Cambria Math"/>
            <w:sz w:val="24"/>
            <w:szCs w:val="24"/>
            <w:lang w:eastAsia="en-US"/>
          </w:rPr>
          <m:t>,</m:t>
        </m:r>
      </m:oMath>
      <w:r w:rsidR="00647AA3">
        <w:rPr>
          <w:rFonts w:eastAsia="Calibri"/>
          <w:sz w:val="24"/>
          <w:szCs w:val="24"/>
          <w:lang w:eastAsia="en-US"/>
        </w:rPr>
        <w:t xml:space="preserve">                                               (1</w:t>
      </w:r>
      <w:r w:rsidR="00D6695A">
        <w:rPr>
          <w:rFonts w:eastAsia="Calibri"/>
          <w:sz w:val="24"/>
          <w:szCs w:val="24"/>
          <w:lang w:eastAsia="en-US"/>
        </w:rPr>
        <w:t>3</w:t>
      </w:r>
      <w:r w:rsidR="00647AA3">
        <w:rPr>
          <w:rFonts w:eastAsia="Calibri"/>
          <w:sz w:val="24"/>
          <w:szCs w:val="24"/>
          <w:lang w:eastAsia="en-US"/>
        </w:rPr>
        <w:t>)</w:t>
      </w:r>
    </w:p>
    <w:p w14:paraId="099DD697" w14:textId="77777777" w:rsidR="00776B56" w:rsidRPr="00776B56" w:rsidRDefault="00776B56" w:rsidP="00776B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 xml:space="preserve">где </w:t>
      </w:r>
      <w:r w:rsidRPr="00776B56">
        <w:rPr>
          <w:rFonts w:eastAsia="Calibri"/>
          <w:i/>
          <w:iCs/>
          <w:sz w:val="24"/>
          <w:szCs w:val="24"/>
          <w:lang w:eastAsia="en-US"/>
        </w:rPr>
        <w:t>m</w:t>
      </w:r>
      <w:r w:rsidRPr="00776B56">
        <w:rPr>
          <w:rFonts w:eastAsia="Calibri"/>
          <w:sz w:val="24"/>
          <w:szCs w:val="24"/>
          <w:lang w:eastAsia="en-US"/>
        </w:rPr>
        <w:t xml:space="preserve"> </w:t>
      </w:r>
      <w:r>
        <w:rPr>
          <w:rFonts w:eastAsia="Calibri"/>
          <w:sz w:val="24"/>
          <w:szCs w:val="24"/>
          <w:lang w:eastAsia="en-US"/>
        </w:rPr>
        <w:t>–</w:t>
      </w:r>
      <w:r w:rsidRPr="00776B56">
        <w:rPr>
          <w:rFonts w:eastAsia="Calibri"/>
          <w:sz w:val="24"/>
          <w:szCs w:val="24"/>
          <w:lang w:eastAsia="en-US"/>
        </w:rPr>
        <w:t xml:space="preserve"> масса мерного цилиндра, кг; </w:t>
      </w:r>
    </w:p>
    <w:p w14:paraId="073E12C9" w14:textId="77777777" w:rsidR="00776B56" w:rsidRPr="00776B56" w:rsidRDefault="00647AA3" w:rsidP="00776B56">
      <w:pPr>
        <w:spacing w:before="0" w:beforeAutospacing="0" w:after="0" w:afterAutospacing="0" w:line="360" w:lineRule="auto"/>
        <w:ind w:firstLine="709"/>
        <w:jc w:val="both"/>
        <w:rPr>
          <w:rFonts w:eastAsia="Calibri"/>
          <w:sz w:val="24"/>
          <w:szCs w:val="24"/>
          <w:lang w:eastAsia="en-US"/>
        </w:rPr>
      </w:pPr>
      <w:r>
        <w:rPr>
          <w:rFonts w:eastAsia="Calibri"/>
          <w:noProof/>
          <w:sz w:val="24"/>
          <w:szCs w:val="24"/>
          <w:lang w:eastAsia="en-US"/>
        </w:rPr>
        <w:t xml:space="preserve">      </w:t>
      </w:r>
      <w:r w:rsidRPr="00647AA3">
        <w:rPr>
          <w:rFonts w:eastAsia="Calibri"/>
          <w:i/>
          <w:iCs/>
          <w:noProof/>
          <w:sz w:val="24"/>
          <w:szCs w:val="24"/>
          <w:lang w:val="en-US" w:eastAsia="en-US"/>
        </w:rPr>
        <w:t>m</w:t>
      </w:r>
      <w:r w:rsidRPr="00647AA3">
        <w:rPr>
          <w:rFonts w:eastAsia="Calibri"/>
          <w:noProof/>
          <w:sz w:val="24"/>
          <w:szCs w:val="24"/>
          <w:vertAlign w:val="subscript"/>
          <w:lang w:eastAsia="en-US"/>
        </w:rPr>
        <w:t>1</w:t>
      </w:r>
      <w:r w:rsidR="00776B56">
        <w:rPr>
          <w:rFonts w:eastAsia="Calibri"/>
          <w:sz w:val="24"/>
          <w:szCs w:val="24"/>
          <w:lang w:eastAsia="en-US"/>
        </w:rPr>
        <w:t xml:space="preserve"> – </w:t>
      </w:r>
      <w:r w:rsidR="00776B56" w:rsidRPr="00776B56">
        <w:rPr>
          <w:rFonts w:eastAsia="Calibri"/>
          <w:sz w:val="24"/>
          <w:szCs w:val="24"/>
          <w:lang w:eastAsia="en-US"/>
        </w:rPr>
        <w:t>масса мерного цилиндра с</w:t>
      </w:r>
      <w:r w:rsidR="00776B56">
        <w:rPr>
          <w:rFonts w:eastAsia="Calibri"/>
          <w:sz w:val="24"/>
          <w:szCs w:val="24"/>
          <w:lang w:eastAsia="en-US"/>
        </w:rPr>
        <w:t xml:space="preserve"> песком</w:t>
      </w:r>
      <w:r w:rsidR="00776B56" w:rsidRPr="00776B56">
        <w:rPr>
          <w:rFonts w:eastAsia="Calibri"/>
          <w:sz w:val="24"/>
          <w:szCs w:val="24"/>
          <w:lang w:eastAsia="en-US"/>
        </w:rPr>
        <w:t xml:space="preserve">, кг; </w:t>
      </w:r>
    </w:p>
    <w:p w14:paraId="736357C6" w14:textId="77777777" w:rsidR="00776B56" w:rsidRPr="00776B56" w:rsidRDefault="00647AA3" w:rsidP="00776B56">
      <w:pPr>
        <w:spacing w:before="0" w:beforeAutospacing="0" w:after="0" w:afterAutospacing="0" w:line="360" w:lineRule="auto"/>
        <w:ind w:firstLine="709"/>
        <w:jc w:val="both"/>
        <w:rPr>
          <w:rFonts w:eastAsia="Calibri"/>
          <w:sz w:val="24"/>
          <w:szCs w:val="24"/>
          <w:lang w:eastAsia="en-US"/>
        </w:rPr>
      </w:pPr>
      <w:r>
        <w:rPr>
          <w:rFonts w:eastAsia="Calibri"/>
          <w:i/>
          <w:iCs/>
          <w:sz w:val="24"/>
          <w:szCs w:val="24"/>
          <w:lang w:eastAsia="en-US"/>
        </w:rPr>
        <w:t xml:space="preserve">      </w:t>
      </w:r>
      <w:r w:rsidR="00776B56" w:rsidRPr="00776B56">
        <w:rPr>
          <w:rFonts w:eastAsia="Calibri"/>
          <w:i/>
          <w:iCs/>
          <w:sz w:val="24"/>
          <w:szCs w:val="24"/>
          <w:lang w:eastAsia="en-US"/>
        </w:rPr>
        <w:t>V</w:t>
      </w:r>
      <w:r w:rsidR="00776B56" w:rsidRPr="00776B56">
        <w:rPr>
          <w:rFonts w:eastAsia="Calibri"/>
          <w:sz w:val="24"/>
          <w:szCs w:val="24"/>
          <w:lang w:eastAsia="en-US"/>
        </w:rPr>
        <w:t xml:space="preserve"> </w:t>
      </w:r>
      <w:r w:rsidR="00776B56">
        <w:rPr>
          <w:rFonts w:eastAsia="Calibri"/>
          <w:sz w:val="24"/>
          <w:szCs w:val="24"/>
          <w:lang w:eastAsia="en-US"/>
        </w:rPr>
        <w:t xml:space="preserve">– </w:t>
      </w:r>
      <w:r w:rsidR="0025341E">
        <w:rPr>
          <w:rFonts w:eastAsia="Calibri"/>
          <w:sz w:val="24"/>
          <w:szCs w:val="24"/>
          <w:lang w:eastAsia="en-US"/>
        </w:rPr>
        <w:t>номинальн</w:t>
      </w:r>
      <w:r w:rsidR="009F2F9E">
        <w:rPr>
          <w:rFonts w:eastAsia="Calibri"/>
          <w:sz w:val="24"/>
          <w:szCs w:val="24"/>
          <w:lang w:eastAsia="en-US"/>
        </w:rPr>
        <w:t>ая</w:t>
      </w:r>
      <w:r w:rsidR="0025341E">
        <w:rPr>
          <w:rFonts w:eastAsia="Calibri"/>
          <w:sz w:val="24"/>
          <w:szCs w:val="24"/>
          <w:lang w:eastAsia="en-US"/>
        </w:rPr>
        <w:t xml:space="preserve"> или фактически установленн</w:t>
      </w:r>
      <w:r w:rsidR="009F2F9E">
        <w:rPr>
          <w:rFonts w:eastAsia="Calibri"/>
          <w:sz w:val="24"/>
          <w:szCs w:val="24"/>
          <w:lang w:eastAsia="en-US"/>
        </w:rPr>
        <w:t>ая</w:t>
      </w:r>
      <w:r w:rsidR="0025341E">
        <w:rPr>
          <w:rFonts w:eastAsia="Calibri"/>
          <w:sz w:val="24"/>
          <w:szCs w:val="24"/>
          <w:lang w:eastAsia="en-US"/>
        </w:rPr>
        <w:t xml:space="preserve"> </w:t>
      </w:r>
      <w:r w:rsidR="009F2F9E">
        <w:rPr>
          <w:rFonts w:eastAsia="Calibri"/>
          <w:sz w:val="24"/>
          <w:szCs w:val="24"/>
          <w:lang w:eastAsia="en-US"/>
        </w:rPr>
        <w:t>вместимость</w:t>
      </w:r>
      <w:r w:rsidR="00776B56" w:rsidRPr="00776B56">
        <w:rPr>
          <w:rFonts w:eastAsia="Calibri"/>
          <w:sz w:val="24"/>
          <w:szCs w:val="24"/>
          <w:lang w:eastAsia="en-US"/>
        </w:rPr>
        <w:t xml:space="preserve"> мерного цилиндра, м</w:t>
      </w:r>
      <w:r w:rsidR="00776B56" w:rsidRPr="00776B56">
        <w:rPr>
          <w:rFonts w:eastAsia="Calibri"/>
          <w:sz w:val="24"/>
          <w:szCs w:val="24"/>
          <w:vertAlign w:val="superscript"/>
          <w:lang w:eastAsia="en-US"/>
        </w:rPr>
        <w:t>3</w:t>
      </w:r>
      <w:r w:rsidR="00776B56" w:rsidRPr="00776B56">
        <w:rPr>
          <w:rFonts w:eastAsia="Calibri"/>
          <w:sz w:val="24"/>
          <w:szCs w:val="24"/>
          <w:lang w:eastAsia="en-US"/>
        </w:rPr>
        <w:t xml:space="preserve">. </w:t>
      </w:r>
    </w:p>
    <w:p w14:paraId="452B2DF5" w14:textId="77777777" w:rsidR="00776B56" w:rsidRPr="00776B56" w:rsidRDefault="00776B56" w:rsidP="00776B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 xml:space="preserve">Насыпную плотность определяют два раза, при этом каждый раз </w:t>
      </w:r>
      <w:r w:rsidR="00BC4D7B">
        <w:rPr>
          <w:rFonts w:eastAsia="Calibri"/>
          <w:sz w:val="24"/>
          <w:szCs w:val="24"/>
          <w:lang w:eastAsia="en-US"/>
        </w:rPr>
        <w:t>используют</w:t>
      </w:r>
      <w:r w:rsidRPr="00776B56">
        <w:rPr>
          <w:rFonts w:eastAsia="Calibri"/>
          <w:sz w:val="24"/>
          <w:szCs w:val="24"/>
          <w:lang w:eastAsia="en-US"/>
        </w:rPr>
        <w:t xml:space="preserve"> новую </w:t>
      </w:r>
      <w:r w:rsidR="00BC4D7B">
        <w:rPr>
          <w:rFonts w:eastAsia="Calibri"/>
          <w:sz w:val="24"/>
          <w:szCs w:val="24"/>
          <w:lang w:eastAsia="en-US"/>
        </w:rPr>
        <w:t xml:space="preserve">пробу </w:t>
      </w:r>
      <w:r>
        <w:rPr>
          <w:rFonts w:eastAsia="Calibri"/>
          <w:sz w:val="24"/>
          <w:szCs w:val="24"/>
          <w:lang w:eastAsia="en-US"/>
        </w:rPr>
        <w:t>песка</w:t>
      </w:r>
      <w:r w:rsidRPr="00776B56">
        <w:rPr>
          <w:rFonts w:eastAsia="Calibri"/>
          <w:sz w:val="24"/>
          <w:szCs w:val="24"/>
          <w:lang w:eastAsia="en-US"/>
        </w:rPr>
        <w:t xml:space="preserve">. </w:t>
      </w:r>
      <w:r w:rsidR="003D4C22" w:rsidRPr="003D4C22">
        <w:rPr>
          <w:rFonts w:eastAsia="Calibri"/>
          <w:sz w:val="24"/>
          <w:szCs w:val="24"/>
          <w:lang w:eastAsia="en-US"/>
        </w:rPr>
        <w:t xml:space="preserve">Расхождение между результатами двух параллельных испытаний не должно превышать значения </w:t>
      </w:r>
      <w:r w:rsidR="003D4C22">
        <w:rPr>
          <w:rFonts w:eastAsia="Calibri"/>
          <w:sz w:val="24"/>
          <w:szCs w:val="24"/>
          <w:lang w:eastAsia="en-US"/>
        </w:rPr>
        <w:t>50</w:t>
      </w:r>
      <w:r w:rsidR="003D4C22" w:rsidRPr="003D4C22">
        <w:rPr>
          <w:rFonts w:eastAsia="Calibri"/>
          <w:sz w:val="24"/>
          <w:szCs w:val="24"/>
          <w:lang w:eastAsia="en-US"/>
        </w:rPr>
        <w:t xml:space="preserve"> </w:t>
      </w:r>
      <w:r w:rsidR="003D4C22">
        <w:rPr>
          <w:rFonts w:eastAsia="Calibri"/>
          <w:sz w:val="24"/>
          <w:szCs w:val="24"/>
          <w:lang w:eastAsia="en-US"/>
        </w:rPr>
        <w:t>к</w:t>
      </w:r>
      <w:r w:rsidR="003D4C22" w:rsidRPr="003D4C22">
        <w:rPr>
          <w:rFonts w:eastAsia="Calibri"/>
          <w:sz w:val="24"/>
          <w:szCs w:val="24"/>
          <w:lang w:eastAsia="en-US"/>
        </w:rPr>
        <w:t>г/м</w:t>
      </w:r>
      <w:r w:rsidR="003D4C22" w:rsidRPr="003D4C22">
        <w:rPr>
          <w:rFonts w:eastAsia="Calibri"/>
          <w:sz w:val="24"/>
          <w:szCs w:val="24"/>
          <w:vertAlign w:val="superscript"/>
          <w:lang w:eastAsia="en-US"/>
        </w:rPr>
        <w:t>3</w:t>
      </w:r>
      <w:r w:rsidR="003D4C22">
        <w:rPr>
          <w:rFonts w:eastAsia="Calibri"/>
          <w:sz w:val="24"/>
          <w:szCs w:val="24"/>
          <w:lang w:eastAsia="en-US"/>
        </w:rPr>
        <w:t>, в</w:t>
      </w:r>
      <w:r w:rsidR="003D4C22" w:rsidRPr="003D4C22">
        <w:rPr>
          <w:rFonts w:eastAsia="Calibri"/>
          <w:sz w:val="24"/>
          <w:szCs w:val="24"/>
          <w:lang w:eastAsia="en-US"/>
        </w:rPr>
        <w:t xml:space="preserve"> противном случае испытание необходимо повторить</w:t>
      </w:r>
      <w:r w:rsidR="003D4C22">
        <w:rPr>
          <w:rFonts w:eastAsia="Calibri"/>
          <w:sz w:val="24"/>
          <w:szCs w:val="24"/>
          <w:lang w:eastAsia="en-US"/>
        </w:rPr>
        <w:t>.</w:t>
      </w:r>
    </w:p>
    <w:p w14:paraId="248EE08E" w14:textId="77777777" w:rsidR="00776B56" w:rsidRPr="00776B56" w:rsidRDefault="00776B56" w:rsidP="00776B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 xml:space="preserve">За результат принимают среднеарифметическое значение двух параллельных испытаний. </w:t>
      </w:r>
    </w:p>
    <w:p w14:paraId="1849652E" w14:textId="77777777" w:rsidR="00B8547D" w:rsidRPr="00B8547D" w:rsidRDefault="00B8547D" w:rsidP="00B8547D">
      <w:pPr>
        <w:spacing w:before="0" w:beforeAutospacing="0" w:after="0" w:afterAutospacing="0" w:line="360" w:lineRule="auto"/>
        <w:ind w:firstLine="709"/>
        <w:jc w:val="both"/>
        <w:rPr>
          <w:rFonts w:eastAsia="Calibri"/>
          <w:sz w:val="24"/>
          <w:szCs w:val="24"/>
          <w:lang w:eastAsia="en-US"/>
        </w:rPr>
      </w:pPr>
      <w:r w:rsidRPr="00B8547D">
        <w:rPr>
          <w:rFonts w:eastAsia="Calibri"/>
          <w:b/>
          <w:bCs/>
          <w:sz w:val="24"/>
          <w:szCs w:val="24"/>
          <w:lang w:eastAsia="en-US"/>
        </w:rPr>
        <w:t>4.</w:t>
      </w:r>
      <w:r w:rsidR="000E220E">
        <w:rPr>
          <w:rFonts w:eastAsia="Calibri"/>
          <w:b/>
          <w:bCs/>
          <w:sz w:val="24"/>
          <w:szCs w:val="24"/>
          <w:lang w:eastAsia="en-US"/>
        </w:rPr>
        <w:t>8</w:t>
      </w:r>
      <w:r w:rsidRPr="00B8547D">
        <w:rPr>
          <w:rFonts w:eastAsia="Calibri"/>
          <w:b/>
          <w:bCs/>
          <w:sz w:val="24"/>
          <w:szCs w:val="24"/>
          <w:lang w:eastAsia="en-US"/>
        </w:rPr>
        <w:t>.</w:t>
      </w:r>
      <w:r>
        <w:rPr>
          <w:rFonts w:eastAsia="Calibri"/>
          <w:b/>
          <w:bCs/>
          <w:sz w:val="24"/>
          <w:szCs w:val="24"/>
          <w:lang w:eastAsia="en-US"/>
        </w:rPr>
        <w:t>2</w:t>
      </w:r>
      <w:r w:rsidRPr="00B8547D">
        <w:rPr>
          <w:rFonts w:eastAsia="Calibri"/>
          <w:b/>
          <w:bCs/>
          <w:sz w:val="24"/>
          <w:szCs w:val="24"/>
          <w:lang w:eastAsia="en-US"/>
        </w:rPr>
        <w:t xml:space="preserve"> Определение пустотности</w:t>
      </w:r>
      <w:r w:rsidRPr="00B8547D">
        <w:rPr>
          <w:rFonts w:eastAsia="Calibri"/>
          <w:sz w:val="24"/>
          <w:szCs w:val="24"/>
          <w:lang w:eastAsia="en-US"/>
        </w:rPr>
        <w:t xml:space="preserve"> </w:t>
      </w:r>
    </w:p>
    <w:p w14:paraId="52BB5506" w14:textId="77777777" w:rsidR="00B8547D" w:rsidRPr="00B8547D" w:rsidRDefault="00B8547D" w:rsidP="00B8547D">
      <w:pPr>
        <w:spacing w:before="0" w:beforeAutospacing="0" w:after="0" w:afterAutospacing="0" w:line="360" w:lineRule="auto"/>
        <w:ind w:firstLine="709"/>
        <w:jc w:val="both"/>
        <w:rPr>
          <w:rFonts w:eastAsia="Calibri"/>
          <w:sz w:val="24"/>
          <w:szCs w:val="24"/>
          <w:lang w:eastAsia="en-US"/>
        </w:rPr>
      </w:pPr>
      <w:r w:rsidRPr="00B8547D">
        <w:rPr>
          <w:rFonts w:eastAsia="Calibri"/>
          <w:sz w:val="24"/>
          <w:szCs w:val="24"/>
          <w:lang w:eastAsia="en-US"/>
        </w:rPr>
        <w:t xml:space="preserve">Пустотность </w:t>
      </w:r>
      <w:r>
        <w:rPr>
          <w:rFonts w:eastAsia="Calibri"/>
          <w:sz w:val="24"/>
          <w:szCs w:val="24"/>
          <w:lang w:eastAsia="en-US"/>
        </w:rPr>
        <w:t>(объем межзерновых пустот)</w:t>
      </w:r>
      <w:r w:rsidRPr="00B8547D">
        <w:rPr>
          <w:rFonts w:eastAsia="Calibri"/>
          <w:sz w:val="24"/>
          <w:szCs w:val="24"/>
          <w:lang w:eastAsia="en-US"/>
        </w:rPr>
        <w:t xml:space="preserve"> </w:t>
      </w:r>
      <w:r>
        <w:rPr>
          <w:rFonts w:eastAsia="Calibri"/>
          <w:sz w:val="24"/>
          <w:szCs w:val="24"/>
          <w:lang w:eastAsia="en-US"/>
        </w:rPr>
        <w:t xml:space="preserve">песка </w:t>
      </w:r>
      <w:r w:rsidRPr="00B8547D">
        <w:rPr>
          <w:rFonts w:eastAsia="Calibri"/>
          <w:sz w:val="24"/>
          <w:szCs w:val="24"/>
          <w:lang w:eastAsia="en-US"/>
        </w:rPr>
        <w:t xml:space="preserve">в стандартном неуплотненном состоянии определяют </w:t>
      </w:r>
      <w:r>
        <w:rPr>
          <w:rFonts w:eastAsia="Calibri"/>
          <w:sz w:val="24"/>
          <w:szCs w:val="24"/>
          <w:lang w:eastAsia="en-US"/>
        </w:rPr>
        <w:t xml:space="preserve">расчетным путем </w:t>
      </w:r>
      <w:r w:rsidR="0009763F">
        <w:rPr>
          <w:rFonts w:eastAsia="Calibri"/>
          <w:sz w:val="24"/>
          <w:szCs w:val="24"/>
          <w:lang w:eastAsia="en-US"/>
        </w:rPr>
        <w:t xml:space="preserve">по </w:t>
      </w:r>
      <w:r w:rsidRPr="00B8547D">
        <w:rPr>
          <w:rFonts w:eastAsia="Calibri"/>
          <w:sz w:val="24"/>
          <w:szCs w:val="24"/>
          <w:lang w:eastAsia="en-US"/>
        </w:rPr>
        <w:t>значени</w:t>
      </w:r>
      <w:r w:rsidR="0009763F">
        <w:rPr>
          <w:rFonts w:eastAsia="Calibri"/>
          <w:sz w:val="24"/>
          <w:szCs w:val="24"/>
          <w:lang w:eastAsia="en-US"/>
        </w:rPr>
        <w:t>ям</w:t>
      </w:r>
      <w:r w:rsidRPr="00B8547D">
        <w:rPr>
          <w:rFonts w:eastAsia="Calibri"/>
          <w:sz w:val="24"/>
          <w:szCs w:val="24"/>
          <w:lang w:eastAsia="en-US"/>
        </w:rPr>
        <w:t xml:space="preserve"> истинной плотности и насыпной плотности песка, предварительно установленны</w:t>
      </w:r>
      <w:r w:rsidR="0009763F">
        <w:rPr>
          <w:rFonts w:eastAsia="Calibri"/>
          <w:sz w:val="24"/>
          <w:szCs w:val="24"/>
          <w:lang w:eastAsia="en-US"/>
        </w:rPr>
        <w:t>м</w:t>
      </w:r>
      <w:r w:rsidRPr="00B8547D">
        <w:rPr>
          <w:rFonts w:eastAsia="Calibri"/>
          <w:sz w:val="24"/>
          <w:szCs w:val="24"/>
          <w:lang w:eastAsia="en-US"/>
        </w:rPr>
        <w:t xml:space="preserve"> по </w:t>
      </w:r>
      <w:r>
        <w:rPr>
          <w:rFonts w:eastAsia="Calibri"/>
          <w:sz w:val="24"/>
          <w:szCs w:val="24"/>
          <w:lang w:eastAsia="en-US"/>
        </w:rPr>
        <w:t>п. 4.</w:t>
      </w:r>
      <w:r w:rsidR="000E220E">
        <w:rPr>
          <w:rFonts w:eastAsia="Calibri"/>
          <w:sz w:val="24"/>
          <w:szCs w:val="24"/>
          <w:lang w:eastAsia="en-US"/>
        </w:rPr>
        <w:t>7</w:t>
      </w:r>
      <w:r w:rsidRPr="00B8547D">
        <w:rPr>
          <w:rFonts w:eastAsia="Calibri"/>
          <w:sz w:val="24"/>
          <w:szCs w:val="24"/>
          <w:lang w:eastAsia="en-US"/>
        </w:rPr>
        <w:t xml:space="preserve"> и п.</w:t>
      </w:r>
      <w:r>
        <w:rPr>
          <w:rFonts w:eastAsia="Calibri"/>
          <w:sz w:val="24"/>
          <w:szCs w:val="24"/>
          <w:lang w:eastAsia="en-US"/>
        </w:rPr>
        <w:t xml:space="preserve"> 4.</w:t>
      </w:r>
      <w:r w:rsidR="000E220E">
        <w:rPr>
          <w:rFonts w:eastAsia="Calibri"/>
          <w:sz w:val="24"/>
          <w:szCs w:val="24"/>
          <w:lang w:eastAsia="en-US"/>
        </w:rPr>
        <w:t>8</w:t>
      </w:r>
      <w:r>
        <w:rPr>
          <w:rFonts w:eastAsia="Calibri"/>
          <w:sz w:val="24"/>
          <w:szCs w:val="24"/>
          <w:lang w:eastAsia="en-US"/>
        </w:rPr>
        <w:t>.1</w:t>
      </w:r>
      <w:r w:rsidRPr="00B8547D">
        <w:rPr>
          <w:rFonts w:eastAsia="Calibri"/>
          <w:sz w:val="24"/>
          <w:szCs w:val="24"/>
          <w:lang w:eastAsia="en-US"/>
        </w:rPr>
        <w:t>.</w:t>
      </w:r>
    </w:p>
    <w:p w14:paraId="77B9B3AC" w14:textId="77777777" w:rsidR="00B8547D" w:rsidRDefault="00B8547D" w:rsidP="00B8547D">
      <w:pPr>
        <w:spacing w:before="0" w:beforeAutospacing="0" w:after="0" w:afterAutospacing="0" w:line="360" w:lineRule="auto"/>
        <w:ind w:firstLine="709"/>
        <w:jc w:val="both"/>
        <w:rPr>
          <w:rFonts w:eastAsia="Calibri"/>
          <w:sz w:val="24"/>
          <w:szCs w:val="24"/>
          <w:lang w:eastAsia="en-US"/>
        </w:rPr>
      </w:pPr>
      <w:r w:rsidRPr="00B8547D">
        <w:rPr>
          <w:rFonts w:eastAsia="Calibri"/>
          <w:sz w:val="24"/>
          <w:szCs w:val="24"/>
          <w:lang w:eastAsia="en-US"/>
        </w:rPr>
        <w:t xml:space="preserve">Пустотность </w:t>
      </w:r>
      <w:r>
        <w:rPr>
          <w:rFonts w:eastAsia="Calibri"/>
          <w:sz w:val="24"/>
          <w:szCs w:val="24"/>
          <w:lang w:eastAsia="en-US"/>
        </w:rPr>
        <w:t xml:space="preserve">песка </w:t>
      </w:r>
      <w:r w:rsidRPr="004F3934">
        <w:rPr>
          <w:rFonts w:eastAsia="Calibri"/>
          <w:i/>
          <w:iCs/>
          <w:sz w:val="24"/>
          <w:szCs w:val="24"/>
          <w:lang w:val="en-US" w:eastAsia="en-US"/>
        </w:rPr>
        <w:t>V</w:t>
      </w:r>
      <w:r w:rsidRPr="00B8547D">
        <w:rPr>
          <w:rFonts w:eastAsia="Calibri"/>
          <w:sz w:val="24"/>
          <w:szCs w:val="24"/>
          <w:vertAlign w:val="subscript"/>
          <w:lang w:eastAsia="en-US"/>
        </w:rPr>
        <w:t>п</w:t>
      </w:r>
      <w:r w:rsidRPr="00B8547D">
        <w:rPr>
          <w:rFonts w:eastAsia="Calibri"/>
          <w:sz w:val="24"/>
          <w:szCs w:val="24"/>
          <w:lang w:eastAsia="en-US"/>
        </w:rPr>
        <w:t xml:space="preserve">, % по объему, </w:t>
      </w:r>
      <w:r w:rsidR="00613E00">
        <w:rPr>
          <w:rFonts w:eastAsia="Calibri"/>
          <w:sz w:val="24"/>
          <w:szCs w:val="24"/>
          <w:lang w:eastAsia="en-US"/>
        </w:rPr>
        <w:t>вычисляют</w:t>
      </w:r>
      <w:r w:rsidRPr="00B8547D">
        <w:rPr>
          <w:rFonts w:eastAsia="Calibri"/>
          <w:sz w:val="24"/>
          <w:szCs w:val="24"/>
          <w:lang w:eastAsia="en-US"/>
        </w:rPr>
        <w:t xml:space="preserve"> </w:t>
      </w:r>
      <w:r w:rsidR="00B05A87">
        <w:rPr>
          <w:rFonts w:eastAsia="Calibri"/>
          <w:sz w:val="24"/>
          <w:szCs w:val="24"/>
          <w:lang w:eastAsia="en-US"/>
        </w:rPr>
        <w:t xml:space="preserve">с точностью до одного знака </w:t>
      </w:r>
      <w:r w:rsidR="00B05A87">
        <w:rPr>
          <w:rFonts w:eastAsia="Calibri"/>
          <w:sz w:val="24"/>
          <w:szCs w:val="24"/>
          <w:lang w:eastAsia="en-US"/>
        </w:rPr>
        <w:lastRenderedPageBreak/>
        <w:t xml:space="preserve">после запятой </w:t>
      </w:r>
      <w:r w:rsidRPr="00B8547D">
        <w:rPr>
          <w:rFonts w:eastAsia="Calibri"/>
          <w:sz w:val="24"/>
          <w:szCs w:val="24"/>
          <w:lang w:eastAsia="en-US"/>
        </w:rPr>
        <w:t xml:space="preserve">по формуле </w:t>
      </w:r>
    </w:p>
    <w:p w14:paraId="2A2ECE4A" w14:textId="77777777" w:rsidR="004F3934" w:rsidRPr="00B8547D" w:rsidRDefault="00AB2F7F" w:rsidP="00B8547D">
      <w:pPr>
        <w:spacing w:before="0" w:beforeAutospacing="0" w:after="0" w:afterAutospacing="0" w:line="360" w:lineRule="auto"/>
        <w:ind w:firstLine="709"/>
        <w:jc w:val="both"/>
        <w:rPr>
          <w:rFonts w:eastAsia="Calibri"/>
          <w:sz w:val="24"/>
          <w:szCs w:val="24"/>
          <w:lang w:eastAsia="en-US"/>
        </w:rPr>
      </w:pPr>
      <m:oMath>
        <m:r>
          <w:rPr>
            <w:rFonts w:ascii="Cambria Math" w:eastAsia="Calibri" w:hAnsi="Cambria Math"/>
            <w:sz w:val="24"/>
            <w:szCs w:val="24"/>
            <w:lang w:eastAsia="en-US"/>
          </w:rPr>
          <m:t xml:space="preserve">                                                              </m:t>
        </m:r>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V</m:t>
            </m:r>
          </m:e>
          <m:sub>
            <m:r>
              <w:rPr>
                <w:rFonts w:ascii="Cambria Math" w:eastAsia="Calibri" w:hAnsi="Cambria Math"/>
                <w:sz w:val="24"/>
                <w:szCs w:val="24"/>
                <w:lang w:eastAsia="en-US"/>
              </w:rPr>
              <m:t>п</m:t>
            </m:r>
          </m:sub>
        </m:sSub>
        <m:r>
          <w:rPr>
            <w:rFonts w:ascii="Cambria Math" w:eastAsia="Calibri" w:hAnsi="Cambria Math"/>
            <w:sz w:val="24"/>
            <w:szCs w:val="24"/>
            <w:lang w:eastAsia="en-US"/>
          </w:rPr>
          <m:t>=</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1-</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ρ</m:t>
                    </m:r>
                  </m:e>
                  <m:sub>
                    <m:r>
                      <w:rPr>
                        <w:rFonts w:ascii="Cambria Math" w:eastAsia="Calibri" w:hAnsi="Cambria Math"/>
                        <w:sz w:val="24"/>
                        <w:szCs w:val="24"/>
                        <w:lang w:eastAsia="en-US"/>
                      </w:rPr>
                      <m:t>н</m:t>
                    </m:r>
                  </m:sub>
                </m:sSub>
              </m:num>
              <m:den>
                <m:r>
                  <w:rPr>
                    <w:rFonts w:ascii="Cambria Math" w:eastAsia="Calibri" w:hAnsi="Cambria Math"/>
                    <w:sz w:val="24"/>
                    <w:szCs w:val="24"/>
                    <w:lang w:eastAsia="en-US"/>
                  </w:rPr>
                  <m:t>ρ∙1000</m:t>
                </m:r>
              </m:den>
            </m:f>
          </m:e>
        </m:d>
        <m:r>
          <w:rPr>
            <w:rFonts w:ascii="Cambria Math" w:eastAsia="Calibri" w:hAnsi="Cambria Math"/>
            <w:sz w:val="24"/>
            <w:szCs w:val="24"/>
            <w:lang w:eastAsia="en-US"/>
          </w:rPr>
          <m:t>∙100,</m:t>
        </m:r>
      </m:oMath>
      <w:r w:rsidR="004F3934">
        <w:rPr>
          <w:rFonts w:eastAsia="Calibri"/>
          <w:sz w:val="24"/>
          <w:szCs w:val="24"/>
          <w:lang w:eastAsia="en-US"/>
        </w:rPr>
        <w:t xml:space="preserve">                                     (1</w:t>
      </w:r>
      <w:r w:rsidR="00D6695A">
        <w:rPr>
          <w:rFonts w:eastAsia="Calibri"/>
          <w:sz w:val="24"/>
          <w:szCs w:val="24"/>
          <w:lang w:eastAsia="en-US"/>
        </w:rPr>
        <w:t>4</w:t>
      </w:r>
      <w:r w:rsidR="004F3934">
        <w:rPr>
          <w:rFonts w:eastAsia="Calibri"/>
          <w:sz w:val="24"/>
          <w:szCs w:val="24"/>
          <w:lang w:eastAsia="en-US"/>
        </w:rPr>
        <w:t>)</w:t>
      </w:r>
    </w:p>
    <w:p w14:paraId="60ACA9A6" w14:textId="77777777" w:rsidR="00613E00" w:rsidRPr="00613E00" w:rsidRDefault="00613E00" w:rsidP="00613E00">
      <w:pPr>
        <w:spacing w:before="0" w:beforeAutospacing="0" w:after="0" w:afterAutospacing="0" w:line="360" w:lineRule="auto"/>
        <w:ind w:firstLine="709"/>
        <w:jc w:val="both"/>
        <w:rPr>
          <w:rFonts w:eastAsia="Calibri"/>
          <w:sz w:val="24"/>
          <w:szCs w:val="24"/>
          <w:lang w:eastAsia="en-US"/>
        </w:rPr>
      </w:pPr>
      <w:r w:rsidRPr="00613E00">
        <w:rPr>
          <w:rFonts w:eastAsia="Calibri"/>
          <w:sz w:val="24"/>
          <w:szCs w:val="24"/>
          <w:lang w:eastAsia="en-US"/>
        </w:rPr>
        <w:t xml:space="preserve">где </w:t>
      </w:r>
      <w:r w:rsidR="00E81C02" w:rsidRPr="00E81C02">
        <w:rPr>
          <w:rFonts w:eastAsia="Calibri"/>
          <w:i/>
          <w:iCs/>
          <w:noProof/>
          <w:sz w:val="24"/>
          <w:szCs w:val="24"/>
          <w:lang w:eastAsia="en-US"/>
        </w:rPr>
        <w:t>ρ</w:t>
      </w:r>
      <w:r w:rsidR="00E81C02">
        <w:rPr>
          <w:rFonts w:eastAsia="Calibri"/>
          <w:noProof/>
          <w:sz w:val="24"/>
          <w:szCs w:val="24"/>
          <w:lang w:eastAsia="en-US"/>
        </w:rPr>
        <w:t xml:space="preserve"> </w:t>
      </w:r>
      <w:r>
        <w:rPr>
          <w:rFonts w:eastAsia="Calibri"/>
          <w:sz w:val="24"/>
          <w:szCs w:val="24"/>
          <w:lang w:eastAsia="en-US"/>
        </w:rPr>
        <w:t>–</w:t>
      </w:r>
      <w:r w:rsidRPr="00613E00">
        <w:rPr>
          <w:rFonts w:eastAsia="Calibri"/>
          <w:sz w:val="24"/>
          <w:szCs w:val="24"/>
          <w:lang w:eastAsia="en-US"/>
        </w:rPr>
        <w:t xml:space="preserve"> истинная плотность песка, г/см</w:t>
      </w:r>
      <w:r w:rsidRPr="00613E00">
        <w:rPr>
          <w:rFonts w:eastAsia="Calibri"/>
          <w:sz w:val="24"/>
          <w:szCs w:val="24"/>
          <w:vertAlign w:val="superscript"/>
          <w:lang w:eastAsia="en-US"/>
        </w:rPr>
        <w:t>3</w:t>
      </w:r>
      <w:r w:rsidRPr="00613E00">
        <w:rPr>
          <w:rFonts w:eastAsia="Calibri"/>
          <w:sz w:val="24"/>
          <w:szCs w:val="24"/>
          <w:lang w:eastAsia="en-US"/>
        </w:rPr>
        <w:t>;</w:t>
      </w:r>
    </w:p>
    <w:p w14:paraId="5AF52B0E" w14:textId="77777777" w:rsidR="00613E00" w:rsidRPr="00613E00" w:rsidRDefault="00E81C02" w:rsidP="00613E00">
      <w:pPr>
        <w:spacing w:before="0" w:beforeAutospacing="0" w:after="0" w:afterAutospacing="0" w:line="360" w:lineRule="auto"/>
        <w:ind w:firstLine="709"/>
        <w:jc w:val="both"/>
        <w:rPr>
          <w:rFonts w:eastAsia="Calibri"/>
          <w:sz w:val="24"/>
          <w:szCs w:val="24"/>
          <w:lang w:eastAsia="en-US"/>
        </w:rPr>
      </w:pPr>
      <w:r>
        <w:rPr>
          <w:rFonts w:eastAsia="Calibri"/>
          <w:noProof/>
          <w:sz w:val="24"/>
          <w:szCs w:val="24"/>
          <w:lang w:eastAsia="en-US"/>
        </w:rPr>
        <w:t xml:space="preserve">      </w:t>
      </w:r>
      <w:r w:rsidRPr="00E81C02">
        <w:rPr>
          <w:rFonts w:eastAsia="Calibri"/>
          <w:i/>
          <w:iCs/>
          <w:noProof/>
          <w:sz w:val="24"/>
          <w:szCs w:val="24"/>
          <w:lang w:eastAsia="en-US"/>
        </w:rPr>
        <w:t>ρ</w:t>
      </w:r>
      <w:r w:rsidRPr="00E81C02">
        <w:rPr>
          <w:rFonts w:eastAsia="Calibri"/>
          <w:noProof/>
          <w:sz w:val="24"/>
          <w:szCs w:val="24"/>
          <w:vertAlign w:val="subscript"/>
          <w:lang w:eastAsia="en-US"/>
        </w:rPr>
        <w:t>н</w:t>
      </w:r>
      <w:r>
        <w:rPr>
          <w:rFonts w:eastAsia="Calibri"/>
          <w:noProof/>
          <w:sz w:val="24"/>
          <w:szCs w:val="24"/>
          <w:lang w:eastAsia="en-US"/>
        </w:rPr>
        <w:t xml:space="preserve"> </w:t>
      </w:r>
      <w:r w:rsidR="00613E00">
        <w:rPr>
          <w:rFonts w:eastAsia="Calibri"/>
          <w:sz w:val="24"/>
          <w:szCs w:val="24"/>
          <w:lang w:eastAsia="en-US"/>
        </w:rPr>
        <w:t>–</w:t>
      </w:r>
      <w:r w:rsidR="00613E00" w:rsidRPr="00613E00">
        <w:rPr>
          <w:rFonts w:eastAsia="Calibri"/>
          <w:sz w:val="24"/>
          <w:szCs w:val="24"/>
          <w:lang w:eastAsia="en-US"/>
        </w:rPr>
        <w:t xml:space="preserve"> насыпная плотность песка, кг/м</w:t>
      </w:r>
      <w:r w:rsidR="00613E00" w:rsidRPr="00613E00">
        <w:rPr>
          <w:rFonts w:eastAsia="Calibri"/>
          <w:sz w:val="24"/>
          <w:szCs w:val="24"/>
          <w:vertAlign w:val="superscript"/>
          <w:lang w:eastAsia="en-US"/>
        </w:rPr>
        <w:t>3</w:t>
      </w:r>
      <w:r w:rsidR="00613E00" w:rsidRPr="00613E00">
        <w:rPr>
          <w:rFonts w:eastAsia="Calibri"/>
          <w:sz w:val="24"/>
          <w:szCs w:val="24"/>
          <w:lang w:eastAsia="en-US"/>
        </w:rPr>
        <w:t>.</w:t>
      </w:r>
    </w:p>
    <w:p w14:paraId="0A81AB8E" w14:textId="77777777" w:rsidR="00B8547D" w:rsidRPr="00B8547D" w:rsidRDefault="00B8547D" w:rsidP="00B8547D">
      <w:pPr>
        <w:spacing w:before="0" w:beforeAutospacing="0" w:after="0" w:afterAutospacing="0" w:line="360" w:lineRule="auto"/>
        <w:ind w:firstLine="709"/>
        <w:jc w:val="both"/>
        <w:rPr>
          <w:rFonts w:eastAsia="Calibri"/>
          <w:lang w:eastAsia="en-US"/>
        </w:rPr>
      </w:pPr>
      <w:r w:rsidRPr="00B8547D">
        <w:rPr>
          <w:rFonts w:eastAsia="Calibri"/>
          <w:spacing w:val="40"/>
          <w:lang w:eastAsia="en-US"/>
        </w:rPr>
        <w:t>Примечание</w:t>
      </w:r>
      <w:r w:rsidRPr="00B8547D">
        <w:rPr>
          <w:rFonts w:eastAsia="Calibri"/>
          <w:lang w:eastAsia="en-US"/>
        </w:rPr>
        <w:t xml:space="preserve"> </w:t>
      </w:r>
      <w:r w:rsidR="00613E00" w:rsidRPr="00613E00">
        <w:rPr>
          <w:rFonts w:eastAsia="Calibri"/>
          <w:lang w:eastAsia="en-US"/>
        </w:rPr>
        <w:t>–</w:t>
      </w:r>
      <w:r w:rsidRPr="00B8547D">
        <w:rPr>
          <w:rFonts w:eastAsia="Calibri"/>
          <w:lang w:eastAsia="en-US"/>
        </w:rPr>
        <w:t xml:space="preserve"> В зависимости от назначения </w:t>
      </w:r>
      <w:r w:rsidR="00613E00">
        <w:rPr>
          <w:rFonts w:eastAsia="Calibri"/>
          <w:lang w:eastAsia="en-US"/>
        </w:rPr>
        <w:t>песка</w:t>
      </w:r>
      <w:r w:rsidRPr="00B8547D">
        <w:rPr>
          <w:rFonts w:eastAsia="Calibri"/>
          <w:lang w:eastAsia="en-US"/>
        </w:rPr>
        <w:t xml:space="preserve"> его пустотность можно определить в уплотненном состоянии, подставив в формулу (</w:t>
      </w:r>
      <w:r w:rsidR="00613E00" w:rsidRPr="00613E00">
        <w:rPr>
          <w:rFonts w:eastAsia="Calibri"/>
          <w:lang w:eastAsia="en-US"/>
        </w:rPr>
        <w:t>1</w:t>
      </w:r>
      <w:r w:rsidR="00D6695A">
        <w:rPr>
          <w:rFonts w:eastAsia="Calibri"/>
          <w:lang w:eastAsia="en-US"/>
        </w:rPr>
        <w:t>4</w:t>
      </w:r>
      <w:r w:rsidRPr="00B8547D">
        <w:rPr>
          <w:rFonts w:eastAsia="Calibri"/>
          <w:lang w:eastAsia="en-US"/>
        </w:rPr>
        <w:t xml:space="preserve">) насыпную плотность в уплотненном состоянии. </w:t>
      </w:r>
    </w:p>
    <w:p w14:paraId="2B9F168B" w14:textId="77777777" w:rsidR="00E61519" w:rsidRPr="00E61519" w:rsidRDefault="00E61519" w:rsidP="00E61519">
      <w:pPr>
        <w:spacing w:before="0" w:beforeAutospacing="0" w:after="0" w:afterAutospacing="0" w:line="360" w:lineRule="auto"/>
        <w:ind w:firstLine="709"/>
        <w:jc w:val="both"/>
        <w:rPr>
          <w:rFonts w:eastAsia="Calibri"/>
          <w:b/>
          <w:bCs/>
          <w:sz w:val="24"/>
          <w:szCs w:val="24"/>
          <w:lang w:eastAsia="en-US"/>
        </w:rPr>
      </w:pPr>
      <w:r w:rsidRPr="00E61519">
        <w:rPr>
          <w:rFonts w:eastAsia="Calibri"/>
          <w:b/>
          <w:bCs/>
          <w:sz w:val="24"/>
          <w:szCs w:val="24"/>
          <w:lang w:eastAsia="en-US"/>
        </w:rPr>
        <w:t>4.</w:t>
      </w:r>
      <w:r w:rsidR="000E220E">
        <w:rPr>
          <w:rFonts w:eastAsia="Calibri"/>
          <w:b/>
          <w:bCs/>
          <w:sz w:val="24"/>
          <w:szCs w:val="24"/>
          <w:lang w:eastAsia="en-US"/>
        </w:rPr>
        <w:t>9</w:t>
      </w:r>
      <w:r w:rsidRPr="00E61519">
        <w:rPr>
          <w:rFonts w:eastAsia="Calibri"/>
          <w:b/>
          <w:bCs/>
          <w:sz w:val="24"/>
          <w:szCs w:val="24"/>
          <w:lang w:eastAsia="en-US"/>
        </w:rPr>
        <w:t xml:space="preserve"> Определение влажности </w:t>
      </w:r>
    </w:p>
    <w:p w14:paraId="11308F91" w14:textId="77777777" w:rsidR="00E61519" w:rsidRPr="00E61519" w:rsidRDefault="00E61519" w:rsidP="000A0DA4">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 xml:space="preserve">Влажность </w:t>
      </w:r>
      <w:r>
        <w:rPr>
          <w:rFonts w:eastAsia="Calibri"/>
          <w:sz w:val="24"/>
          <w:szCs w:val="24"/>
          <w:lang w:eastAsia="en-US"/>
        </w:rPr>
        <w:t>песка</w:t>
      </w:r>
      <w:r w:rsidRPr="00E61519">
        <w:rPr>
          <w:rFonts w:eastAsia="Calibri"/>
          <w:sz w:val="24"/>
          <w:szCs w:val="24"/>
          <w:lang w:eastAsia="en-US"/>
        </w:rPr>
        <w:t xml:space="preserve"> определяют путем сравнения массы пробы в</w:t>
      </w:r>
      <w:r>
        <w:rPr>
          <w:rFonts w:eastAsia="Calibri"/>
          <w:sz w:val="24"/>
          <w:szCs w:val="24"/>
          <w:lang w:eastAsia="en-US"/>
        </w:rPr>
        <w:t xml:space="preserve"> состоянии</w:t>
      </w:r>
      <w:r w:rsidRPr="00E61519">
        <w:rPr>
          <w:rFonts w:eastAsia="Calibri"/>
          <w:sz w:val="24"/>
          <w:szCs w:val="24"/>
          <w:lang w:eastAsia="en-US"/>
        </w:rPr>
        <w:t xml:space="preserve"> </w:t>
      </w:r>
      <w:r>
        <w:rPr>
          <w:rFonts w:eastAsia="Calibri"/>
          <w:sz w:val="24"/>
          <w:szCs w:val="24"/>
          <w:lang w:eastAsia="en-US"/>
        </w:rPr>
        <w:t xml:space="preserve">естественной влажности </w:t>
      </w:r>
      <w:r w:rsidRPr="00E61519">
        <w:rPr>
          <w:rFonts w:eastAsia="Calibri"/>
          <w:sz w:val="24"/>
          <w:szCs w:val="24"/>
          <w:lang w:eastAsia="en-US"/>
        </w:rPr>
        <w:t>и после высушивания</w:t>
      </w:r>
      <w:r w:rsidR="00D6695A">
        <w:rPr>
          <w:rFonts w:eastAsia="Calibri"/>
          <w:sz w:val="24"/>
          <w:szCs w:val="24"/>
          <w:lang w:eastAsia="en-US"/>
        </w:rPr>
        <w:t xml:space="preserve"> до постоянной массы</w:t>
      </w:r>
      <w:r w:rsidRPr="00E61519">
        <w:rPr>
          <w:rFonts w:eastAsia="Calibri"/>
          <w:sz w:val="24"/>
          <w:szCs w:val="24"/>
          <w:lang w:eastAsia="en-US"/>
        </w:rPr>
        <w:t xml:space="preserve">. </w:t>
      </w:r>
    </w:p>
    <w:p w14:paraId="0F006294" w14:textId="77777777" w:rsidR="00E61519" w:rsidRP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4.</w:t>
      </w:r>
      <w:r w:rsidR="000E220E">
        <w:rPr>
          <w:rFonts w:eastAsia="Calibri"/>
          <w:sz w:val="24"/>
          <w:szCs w:val="24"/>
          <w:lang w:eastAsia="en-US"/>
        </w:rPr>
        <w:t>9</w:t>
      </w:r>
      <w:r w:rsidRPr="00E61519">
        <w:rPr>
          <w:rFonts w:eastAsia="Calibri"/>
          <w:sz w:val="24"/>
          <w:szCs w:val="24"/>
          <w:lang w:eastAsia="en-US"/>
        </w:rPr>
        <w:t xml:space="preserve">.1 Средства контроля </w:t>
      </w:r>
    </w:p>
    <w:p w14:paraId="1CD28463" w14:textId="77777777" w:rsidR="00E61519" w:rsidRPr="00E61519" w:rsidRDefault="00D00F88" w:rsidP="00E61519">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t>Весы по п. 4.1.</w:t>
      </w:r>
      <w:r w:rsidR="00D6695A">
        <w:rPr>
          <w:rFonts w:eastAsia="Calibri"/>
          <w:sz w:val="24"/>
          <w:szCs w:val="24"/>
          <w:lang w:eastAsia="en-US"/>
        </w:rPr>
        <w:t>1</w:t>
      </w:r>
      <w:r w:rsidR="00E61519" w:rsidRPr="00E61519">
        <w:rPr>
          <w:rFonts w:eastAsia="Calibri"/>
          <w:sz w:val="24"/>
          <w:szCs w:val="24"/>
          <w:lang w:eastAsia="en-US"/>
        </w:rPr>
        <w:t xml:space="preserve">. </w:t>
      </w:r>
    </w:p>
    <w:p w14:paraId="532D7B6B" w14:textId="77777777" w:rsid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Шкаф сушильный, обеспечивающий циркуляцию воздуха и поддержание температуры в интервале (105±5)</w:t>
      </w:r>
      <w:r w:rsidR="00ED181C">
        <w:rPr>
          <w:rFonts w:eastAsia="Calibri"/>
          <w:sz w:val="24"/>
          <w:szCs w:val="24"/>
          <w:lang w:eastAsia="en-US"/>
        </w:rPr>
        <w:t xml:space="preserve"> </w:t>
      </w:r>
      <w:r w:rsidRPr="00E61519">
        <w:rPr>
          <w:rFonts w:eastAsia="Calibri"/>
          <w:sz w:val="24"/>
          <w:szCs w:val="24"/>
          <w:lang w:eastAsia="en-US"/>
        </w:rPr>
        <w:t>°C.</w:t>
      </w:r>
    </w:p>
    <w:p w14:paraId="12E48D38" w14:textId="77777777" w:rsidR="00E61519" w:rsidRPr="00E61519" w:rsidRDefault="00E61519" w:rsidP="00E6151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Противень.</w:t>
      </w:r>
    </w:p>
    <w:p w14:paraId="650A4C8C" w14:textId="77777777" w:rsidR="00E61519" w:rsidRP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4.</w:t>
      </w:r>
      <w:r w:rsidR="000E220E">
        <w:rPr>
          <w:rFonts w:eastAsia="Calibri"/>
          <w:sz w:val="24"/>
          <w:szCs w:val="24"/>
          <w:lang w:eastAsia="en-US"/>
        </w:rPr>
        <w:t>9</w:t>
      </w:r>
      <w:r w:rsidRPr="00E61519">
        <w:rPr>
          <w:rFonts w:eastAsia="Calibri"/>
          <w:sz w:val="24"/>
          <w:szCs w:val="24"/>
          <w:lang w:eastAsia="en-US"/>
        </w:rPr>
        <w:t xml:space="preserve">.2 Порядок подготовки и проведения испытания </w:t>
      </w:r>
    </w:p>
    <w:p w14:paraId="57278155" w14:textId="77777777" w:rsidR="00E61519" w:rsidRDefault="00E61519" w:rsidP="00E6151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Из пробы песка</w:t>
      </w:r>
      <w:r w:rsidR="00CD6356">
        <w:rPr>
          <w:rFonts w:eastAsia="Calibri"/>
          <w:sz w:val="24"/>
          <w:szCs w:val="24"/>
          <w:lang w:eastAsia="en-US"/>
        </w:rPr>
        <w:t xml:space="preserve"> в состоянии</w:t>
      </w:r>
      <w:r>
        <w:rPr>
          <w:rFonts w:eastAsia="Calibri"/>
          <w:sz w:val="24"/>
          <w:szCs w:val="24"/>
          <w:lang w:eastAsia="en-US"/>
        </w:rPr>
        <w:t xml:space="preserve"> естественной влажности отбирают навеску массой (1000</w:t>
      </w:r>
      <w:r w:rsidRPr="00E61519">
        <w:rPr>
          <w:rFonts w:eastAsia="Calibri"/>
          <w:sz w:val="24"/>
          <w:szCs w:val="24"/>
          <w:lang w:eastAsia="en-US"/>
        </w:rPr>
        <w:t>±</w:t>
      </w:r>
      <w:r>
        <w:rPr>
          <w:rFonts w:eastAsia="Calibri"/>
          <w:sz w:val="24"/>
          <w:szCs w:val="24"/>
          <w:lang w:eastAsia="en-US"/>
        </w:rPr>
        <w:t xml:space="preserve">10) г, после чего ровным слоем навеску распределяют по </w:t>
      </w:r>
      <w:r w:rsidR="00CD6356">
        <w:rPr>
          <w:rFonts w:eastAsia="Calibri"/>
          <w:sz w:val="24"/>
          <w:szCs w:val="24"/>
          <w:lang w:eastAsia="en-US"/>
        </w:rPr>
        <w:t>дну</w:t>
      </w:r>
      <w:r>
        <w:rPr>
          <w:rFonts w:eastAsia="Calibri"/>
          <w:sz w:val="24"/>
          <w:szCs w:val="24"/>
          <w:lang w:eastAsia="en-US"/>
        </w:rPr>
        <w:t xml:space="preserve"> противня, а затем </w:t>
      </w:r>
      <w:r w:rsidR="00CD6356">
        <w:rPr>
          <w:rFonts w:eastAsia="Calibri"/>
          <w:sz w:val="24"/>
          <w:szCs w:val="24"/>
          <w:lang w:eastAsia="en-US"/>
        </w:rPr>
        <w:t>е</w:t>
      </w:r>
      <w:r w:rsidR="00CD0BE2">
        <w:rPr>
          <w:rFonts w:eastAsia="Calibri"/>
          <w:sz w:val="24"/>
          <w:szCs w:val="24"/>
          <w:lang w:eastAsia="en-US"/>
        </w:rPr>
        <w:t>е</w:t>
      </w:r>
      <w:r w:rsidR="00CD6356">
        <w:rPr>
          <w:rFonts w:eastAsia="Calibri"/>
          <w:sz w:val="24"/>
          <w:szCs w:val="24"/>
          <w:lang w:eastAsia="en-US"/>
        </w:rPr>
        <w:t xml:space="preserve"> </w:t>
      </w:r>
      <w:r>
        <w:rPr>
          <w:rFonts w:eastAsia="Calibri"/>
          <w:sz w:val="24"/>
          <w:szCs w:val="24"/>
          <w:lang w:eastAsia="en-US"/>
        </w:rPr>
        <w:t xml:space="preserve">высушивают </w:t>
      </w:r>
      <w:r w:rsidR="00CD6356" w:rsidRPr="00CD6356">
        <w:rPr>
          <w:rFonts w:eastAsia="Calibri"/>
          <w:sz w:val="24"/>
          <w:szCs w:val="24"/>
          <w:lang w:eastAsia="en-US"/>
        </w:rPr>
        <w:t>в этом же противне до постоянной массы</w:t>
      </w:r>
      <w:r w:rsidR="00CD6356">
        <w:rPr>
          <w:rFonts w:eastAsia="Calibri"/>
          <w:sz w:val="24"/>
          <w:szCs w:val="24"/>
          <w:lang w:eastAsia="en-US"/>
        </w:rPr>
        <w:t xml:space="preserve">, после чего высушенную навеску взвешивают </w:t>
      </w:r>
      <w:r w:rsidR="00CD6356" w:rsidRPr="00ED181C">
        <w:rPr>
          <w:rFonts w:eastAsia="Calibri"/>
          <w:sz w:val="24"/>
          <w:szCs w:val="24"/>
          <w:lang w:eastAsia="en-US"/>
        </w:rPr>
        <w:t xml:space="preserve">с </w:t>
      </w:r>
      <w:r w:rsidR="00B05A87">
        <w:rPr>
          <w:rFonts w:eastAsia="Calibri"/>
          <w:sz w:val="24"/>
          <w:szCs w:val="24"/>
          <w:lang w:eastAsia="en-US"/>
        </w:rPr>
        <w:t>точностью</w:t>
      </w:r>
      <w:r w:rsidR="00CD6356" w:rsidRPr="00ED181C">
        <w:rPr>
          <w:rFonts w:eastAsia="Calibri"/>
          <w:sz w:val="24"/>
          <w:szCs w:val="24"/>
          <w:lang w:eastAsia="en-US"/>
        </w:rPr>
        <w:t xml:space="preserve"> до 0,1 г.</w:t>
      </w:r>
    </w:p>
    <w:p w14:paraId="219977FE" w14:textId="77777777" w:rsidR="00E61519" w:rsidRP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4.</w:t>
      </w:r>
      <w:r w:rsidR="000E220E">
        <w:rPr>
          <w:rFonts w:eastAsia="Calibri"/>
          <w:sz w:val="24"/>
          <w:szCs w:val="24"/>
          <w:lang w:eastAsia="en-US"/>
        </w:rPr>
        <w:t>9</w:t>
      </w:r>
      <w:r w:rsidRPr="00E61519">
        <w:rPr>
          <w:rFonts w:eastAsia="Calibri"/>
          <w:sz w:val="24"/>
          <w:szCs w:val="24"/>
          <w:lang w:eastAsia="en-US"/>
        </w:rPr>
        <w:t xml:space="preserve">.3 Обработка результатов испытания </w:t>
      </w:r>
    </w:p>
    <w:p w14:paraId="179D0426" w14:textId="77777777" w:rsid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 xml:space="preserve">Влажность </w:t>
      </w:r>
      <w:r w:rsidR="00CD6356">
        <w:rPr>
          <w:rFonts w:eastAsia="Calibri"/>
          <w:sz w:val="24"/>
          <w:szCs w:val="24"/>
          <w:lang w:eastAsia="en-US"/>
        </w:rPr>
        <w:t>песка</w:t>
      </w:r>
      <w:r w:rsidRPr="00E61519">
        <w:rPr>
          <w:rFonts w:eastAsia="Calibri"/>
          <w:sz w:val="24"/>
          <w:szCs w:val="24"/>
          <w:lang w:eastAsia="en-US"/>
        </w:rPr>
        <w:t xml:space="preserve"> </w:t>
      </w:r>
      <w:r w:rsidRPr="00E61519">
        <w:rPr>
          <w:rFonts w:eastAsia="Calibri"/>
          <w:i/>
          <w:iCs/>
          <w:sz w:val="24"/>
          <w:szCs w:val="24"/>
          <w:lang w:eastAsia="en-US"/>
        </w:rPr>
        <w:t>W</w:t>
      </w:r>
      <w:r w:rsidRPr="00E61519">
        <w:rPr>
          <w:rFonts w:eastAsia="Calibri"/>
          <w:sz w:val="24"/>
          <w:szCs w:val="24"/>
          <w:lang w:eastAsia="en-US"/>
        </w:rPr>
        <w:t xml:space="preserve">, % по массе, </w:t>
      </w:r>
      <w:r w:rsidR="00DC55A6">
        <w:rPr>
          <w:rFonts w:eastAsia="Calibri"/>
          <w:sz w:val="24"/>
          <w:szCs w:val="24"/>
          <w:lang w:eastAsia="en-US"/>
        </w:rPr>
        <w:t>вычисляют</w:t>
      </w:r>
      <w:r w:rsidRPr="00E61519">
        <w:rPr>
          <w:rFonts w:eastAsia="Calibri"/>
          <w:sz w:val="24"/>
          <w:szCs w:val="24"/>
          <w:lang w:eastAsia="en-US"/>
        </w:rPr>
        <w:t xml:space="preserve"> </w:t>
      </w:r>
      <w:r w:rsidR="00B05A87">
        <w:rPr>
          <w:rFonts w:eastAsia="Calibri"/>
          <w:sz w:val="24"/>
          <w:szCs w:val="24"/>
          <w:lang w:eastAsia="en-US"/>
        </w:rPr>
        <w:t xml:space="preserve">с точностью до одного знака после запятой </w:t>
      </w:r>
      <w:r w:rsidRPr="00E61519">
        <w:rPr>
          <w:rFonts w:eastAsia="Calibri"/>
          <w:sz w:val="24"/>
          <w:szCs w:val="24"/>
          <w:lang w:eastAsia="en-US"/>
        </w:rPr>
        <w:t xml:space="preserve">по формуле </w:t>
      </w:r>
    </w:p>
    <w:p w14:paraId="7DB4D41B" w14:textId="77777777" w:rsidR="00ED181C" w:rsidRPr="00ED181C" w:rsidRDefault="00CD0BE2" w:rsidP="00E61519">
      <w:pPr>
        <w:spacing w:before="0" w:beforeAutospacing="0" w:after="0" w:afterAutospacing="0" w:line="360" w:lineRule="auto"/>
        <w:ind w:firstLine="709"/>
        <w:jc w:val="both"/>
        <w:rPr>
          <w:rFonts w:eastAsia="Calibri"/>
          <w:iCs/>
          <w:sz w:val="24"/>
          <w:szCs w:val="24"/>
          <w:lang w:eastAsia="en-US"/>
        </w:rPr>
      </w:pPr>
      <m:oMath>
        <m:r>
          <w:rPr>
            <w:rFonts w:ascii="Cambria Math" w:eastAsia="Calibri" w:hAnsi="Cambria Math"/>
            <w:sz w:val="24"/>
            <w:szCs w:val="24"/>
            <w:lang w:eastAsia="en-US"/>
          </w:rPr>
          <m:t xml:space="preserve">                                                                   W=</m:t>
        </m:r>
        <m:f>
          <m:fPr>
            <m:ctrlPr>
              <w:rPr>
                <w:rFonts w:ascii="Cambria Math" w:eastAsia="Calibri" w:hAnsi="Cambria Math"/>
                <w:i/>
                <w:sz w:val="24"/>
                <w:szCs w:val="24"/>
                <w:lang w:eastAsia="en-US"/>
              </w:rPr>
            </m:ctrlPr>
          </m:fPr>
          <m:num>
            <m:sSub>
              <m:sSubPr>
                <m:ctrlPr>
                  <w:rPr>
                    <w:rFonts w:ascii="Cambria Math" w:eastAsia="Calibri" w:hAnsi="Cambria Math"/>
                    <w:i/>
                    <w:sz w:val="24"/>
                    <w:szCs w:val="24"/>
                    <w:lang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eastAsia="en-US"/>
                  </w:rPr>
                  <m:t>в</m:t>
                </m:r>
              </m:sub>
            </m:sSub>
            <m:r>
              <w:rPr>
                <w:rFonts w:ascii="Cambria Math" w:eastAsia="Calibri" w:hAnsi="Cambria Math"/>
                <w:sz w:val="24"/>
                <w:szCs w:val="24"/>
                <w:lang w:eastAsia="en-US"/>
              </w:rPr>
              <m:t>-</m:t>
            </m:r>
            <m:r>
              <w:rPr>
                <w:rFonts w:ascii="Cambria Math" w:eastAsia="Calibri" w:hAnsi="Cambria Math"/>
                <w:sz w:val="24"/>
                <w:szCs w:val="24"/>
                <w:lang w:val="en-US" w:eastAsia="en-US"/>
              </w:rPr>
              <m:t>m</m:t>
            </m:r>
          </m:num>
          <m:den>
            <m:r>
              <w:rPr>
                <w:rFonts w:ascii="Cambria Math" w:eastAsia="Calibri" w:hAnsi="Cambria Math"/>
                <w:sz w:val="24"/>
                <w:szCs w:val="24"/>
                <w:lang w:eastAsia="en-US"/>
              </w:rPr>
              <m:t>m</m:t>
            </m:r>
          </m:den>
        </m:f>
        <m:r>
          <w:rPr>
            <w:rFonts w:ascii="Cambria Math" w:eastAsia="Calibri" w:hAnsi="Cambria Math"/>
            <w:sz w:val="24"/>
            <w:szCs w:val="24"/>
            <w:lang w:eastAsia="en-US"/>
          </w:rPr>
          <m:t>∙100,</m:t>
        </m:r>
      </m:oMath>
      <w:r w:rsidR="00ED181C">
        <w:rPr>
          <w:rFonts w:eastAsia="Calibri"/>
          <w:iCs/>
          <w:sz w:val="24"/>
          <w:szCs w:val="24"/>
          <w:lang w:eastAsia="en-US"/>
        </w:rPr>
        <w:t xml:space="preserve">                                   (1</w:t>
      </w:r>
      <w:r w:rsidR="00D6695A">
        <w:rPr>
          <w:rFonts w:eastAsia="Calibri"/>
          <w:iCs/>
          <w:sz w:val="24"/>
          <w:szCs w:val="24"/>
          <w:lang w:eastAsia="en-US"/>
        </w:rPr>
        <w:t>5</w:t>
      </w:r>
      <w:r w:rsidR="00ED181C">
        <w:rPr>
          <w:rFonts w:eastAsia="Calibri"/>
          <w:iCs/>
          <w:sz w:val="24"/>
          <w:szCs w:val="24"/>
          <w:lang w:eastAsia="en-US"/>
        </w:rPr>
        <w:t>)</w:t>
      </w:r>
    </w:p>
    <w:p w14:paraId="1D3A19C1" w14:textId="77777777" w:rsidR="00E61519" w:rsidRPr="00E61519" w:rsidRDefault="00E61519" w:rsidP="00E61519">
      <w:pPr>
        <w:spacing w:before="0" w:beforeAutospacing="0" w:after="0" w:afterAutospacing="0" w:line="360" w:lineRule="auto"/>
        <w:ind w:firstLine="709"/>
        <w:jc w:val="both"/>
        <w:rPr>
          <w:rFonts w:eastAsia="Calibri"/>
          <w:sz w:val="24"/>
          <w:szCs w:val="24"/>
          <w:lang w:eastAsia="en-US"/>
        </w:rPr>
      </w:pPr>
      <w:r w:rsidRPr="00E61519">
        <w:rPr>
          <w:rFonts w:eastAsia="Calibri"/>
          <w:sz w:val="24"/>
          <w:szCs w:val="24"/>
          <w:lang w:eastAsia="en-US"/>
        </w:rPr>
        <w:t xml:space="preserve">где </w:t>
      </w:r>
      <w:r w:rsidR="00ED181C" w:rsidRPr="00ED181C">
        <w:rPr>
          <w:rFonts w:eastAsia="Calibri"/>
          <w:i/>
          <w:iCs/>
          <w:noProof/>
          <w:sz w:val="24"/>
          <w:szCs w:val="24"/>
          <w:lang w:val="en-US" w:eastAsia="en-US"/>
        </w:rPr>
        <w:t>m</w:t>
      </w:r>
      <w:r w:rsidR="00ED181C" w:rsidRPr="00ED181C">
        <w:rPr>
          <w:rFonts w:eastAsia="Calibri"/>
          <w:noProof/>
          <w:sz w:val="24"/>
          <w:szCs w:val="24"/>
          <w:vertAlign w:val="subscript"/>
          <w:lang w:eastAsia="en-US"/>
        </w:rPr>
        <w:t>в</w:t>
      </w:r>
      <w:r w:rsidR="00ED181C">
        <w:rPr>
          <w:rFonts w:eastAsia="Calibri"/>
          <w:noProof/>
          <w:sz w:val="24"/>
          <w:szCs w:val="24"/>
          <w:lang w:eastAsia="en-US"/>
        </w:rPr>
        <w:t xml:space="preserve"> </w:t>
      </w:r>
      <w:r w:rsidR="00CD6356">
        <w:rPr>
          <w:rFonts w:eastAsia="Calibri"/>
          <w:sz w:val="24"/>
          <w:szCs w:val="24"/>
          <w:lang w:eastAsia="en-US"/>
        </w:rPr>
        <w:t>–</w:t>
      </w:r>
      <w:r w:rsidRPr="00E61519">
        <w:rPr>
          <w:rFonts w:eastAsia="Calibri"/>
          <w:sz w:val="24"/>
          <w:szCs w:val="24"/>
          <w:lang w:eastAsia="en-US"/>
        </w:rPr>
        <w:t xml:space="preserve"> масса </w:t>
      </w:r>
      <w:r w:rsidR="00CD6356">
        <w:rPr>
          <w:rFonts w:eastAsia="Calibri"/>
          <w:sz w:val="24"/>
          <w:szCs w:val="24"/>
          <w:lang w:eastAsia="en-US"/>
        </w:rPr>
        <w:t>навески</w:t>
      </w:r>
      <w:r w:rsidRPr="00E61519">
        <w:rPr>
          <w:rFonts w:eastAsia="Calibri"/>
          <w:sz w:val="24"/>
          <w:szCs w:val="24"/>
          <w:lang w:eastAsia="en-US"/>
        </w:rPr>
        <w:t xml:space="preserve"> </w:t>
      </w:r>
      <w:r w:rsidR="00CD6356">
        <w:rPr>
          <w:rFonts w:eastAsia="Calibri"/>
          <w:sz w:val="24"/>
          <w:szCs w:val="24"/>
          <w:lang w:eastAsia="en-US"/>
        </w:rPr>
        <w:t xml:space="preserve">песка в состоянии естественной </w:t>
      </w:r>
      <w:r w:rsidRPr="00E61519">
        <w:rPr>
          <w:rFonts w:eastAsia="Calibri"/>
          <w:sz w:val="24"/>
          <w:szCs w:val="24"/>
          <w:lang w:eastAsia="en-US"/>
        </w:rPr>
        <w:t>влажн</w:t>
      </w:r>
      <w:r w:rsidR="00CD6356">
        <w:rPr>
          <w:rFonts w:eastAsia="Calibri"/>
          <w:sz w:val="24"/>
          <w:szCs w:val="24"/>
          <w:lang w:eastAsia="en-US"/>
        </w:rPr>
        <w:t>ости</w:t>
      </w:r>
      <w:r w:rsidRPr="00E61519">
        <w:rPr>
          <w:rFonts w:eastAsia="Calibri"/>
          <w:sz w:val="24"/>
          <w:szCs w:val="24"/>
          <w:lang w:eastAsia="en-US"/>
        </w:rPr>
        <w:t xml:space="preserve">, г; </w:t>
      </w:r>
    </w:p>
    <w:p w14:paraId="58FAC406" w14:textId="77777777" w:rsidR="00E61519" w:rsidRPr="00E61519" w:rsidRDefault="00ED181C" w:rsidP="00E61519">
      <w:pPr>
        <w:spacing w:before="0" w:beforeAutospacing="0" w:after="0" w:afterAutospacing="0" w:line="360" w:lineRule="auto"/>
        <w:ind w:firstLine="709"/>
        <w:jc w:val="both"/>
        <w:rPr>
          <w:rFonts w:eastAsia="Calibri"/>
          <w:sz w:val="24"/>
          <w:szCs w:val="24"/>
          <w:lang w:eastAsia="en-US"/>
        </w:rPr>
      </w:pPr>
      <w:r>
        <w:rPr>
          <w:rFonts w:eastAsia="Calibri"/>
          <w:i/>
          <w:iCs/>
          <w:sz w:val="24"/>
          <w:szCs w:val="24"/>
          <w:lang w:eastAsia="en-US"/>
        </w:rPr>
        <w:t xml:space="preserve">      </w:t>
      </w:r>
      <w:r w:rsidR="00E61519" w:rsidRPr="00E61519">
        <w:rPr>
          <w:rFonts w:eastAsia="Calibri"/>
          <w:i/>
          <w:iCs/>
          <w:sz w:val="24"/>
          <w:szCs w:val="24"/>
          <w:lang w:eastAsia="en-US"/>
        </w:rPr>
        <w:t>m</w:t>
      </w:r>
      <w:r w:rsidR="00E61519" w:rsidRPr="00E61519">
        <w:rPr>
          <w:rFonts w:eastAsia="Calibri"/>
          <w:sz w:val="24"/>
          <w:szCs w:val="24"/>
          <w:lang w:eastAsia="en-US"/>
        </w:rPr>
        <w:t xml:space="preserve"> </w:t>
      </w:r>
      <w:r w:rsidR="00CD6356">
        <w:rPr>
          <w:rFonts w:eastAsia="Calibri"/>
          <w:sz w:val="24"/>
          <w:szCs w:val="24"/>
          <w:lang w:eastAsia="en-US"/>
        </w:rPr>
        <w:t>–</w:t>
      </w:r>
      <w:r w:rsidR="00E61519" w:rsidRPr="00E61519">
        <w:rPr>
          <w:rFonts w:eastAsia="Calibri"/>
          <w:sz w:val="24"/>
          <w:szCs w:val="24"/>
          <w:lang w:eastAsia="en-US"/>
        </w:rPr>
        <w:t xml:space="preserve"> масса </w:t>
      </w:r>
      <w:r w:rsidR="00CD6356">
        <w:rPr>
          <w:rFonts w:eastAsia="Calibri"/>
          <w:sz w:val="24"/>
          <w:szCs w:val="24"/>
          <w:lang w:eastAsia="en-US"/>
        </w:rPr>
        <w:t>навески</w:t>
      </w:r>
      <w:r w:rsidR="00E61519" w:rsidRPr="00E61519">
        <w:rPr>
          <w:rFonts w:eastAsia="Calibri"/>
          <w:sz w:val="24"/>
          <w:szCs w:val="24"/>
          <w:lang w:eastAsia="en-US"/>
        </w:rPr>
        <w:t xml:space="preserve"> в сухом состоянии, г. </w:t>
      </w:r>
    </w:p>
    <w:p w14:paraId="273EFBE3" w14:textId="77777777" w:rsidR="00CD6356" w:rsidRPr="00776B56" w:rsidRDefault="00CD6356" w:rsidP="00CD6356">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Влажность</w:t>
      </w:r>
      <w:r w:rsidRPr="00776B56">
        <w:rPr>
          <w:rFonts w:eastAsia="Calibri"/>
          <w:sz w:val="24"/>
          <w:szCs w:val="24"/>
          <w:lang w:eastAsia="en-US"/>
        </w:rPr>
        <w:t xml:space="preserve"> определяют два раза, при этом каждый раз берут новую порцию </w:t>
      </w:r>
      <w:r>
        <w:rPr>
          <w:rFonts w:eastAsia="Calibri"/>
          <w:sz w:val="24"/>
          <w:szCs w:val="24"/>
          <w:lang w:eastAsia="en-US"/>
        </w:rPr>
        <w:t>песка</w:t>
      </w:r>
      <w:r w:rsidRPr="00776B56">
        <w:rPr>
          <w:rFonts w:eastAsia="Calibri"/>
          <w:sz w:val="24"/>
          <w:szCs w:val="24"/>
          <w:lang w:eastAsia="en-US"/>
        </w:rPr>
        <w:t xml:space="preserve">. </w:t>
      </w:r>
    </w:p>
    <w:p w14:paraId="365207E9" w14:textId="77777777" w:rsidR="00CD6356" w:rsidRDefault="00CD6356" w:rsidP="00CD6356">
      <w:pPr>
        <w:spacing w:before="0" w:beforeAutospacing="0" w:after="0" w:afterAutospacing="0" w:line="360" w:lineRule="auto"/>
        <w:ind w:firstLine="709"/>
        <w:jc w:val="both"/>
        <w:rPr>
          <w:rFonts w:eastAsia="Calibri"/>
          <w:sz w:val="24"/>
          <w:szCs w:val="24"/>
          <w:lang w:eastAsia="en-US"/>
        </w:rPr>
      </w:pPr>
      <w:r w:rsidRPr="00776B56">
        <w:rPr>
          <w:rFonts w:eastAsia="Calibri"/>
          <w:sz w:val="24"/>
          <w:szCs w:val="24"/>
          <w:lang w:eastAsia="en-US"/>
        </w:rPr>
        <w:t xml:space="preserve">За результат принимают среднеарифметическое значение двух параллельных испытаний. </w:t>
      </w:r>
      <w:r w:rsidR="00ED181C" w:rsidRPr="00ED181C">
        <w:rPr>
          <w:rFonts w:eastAsia="Calibri"/>
          <w:sz w:val="24"/>
          <w:szCs w:val="24"/>
          <w:lang w:eastAsia="en-US"/>
        </w:rPr>
        <w:t>Результат испытания рассчитывают до первого знака после запятой</w:t>
      </w:r>
      <w:r w:rsidR="00ED181C">
        <w:rPr>
          <w:rFonts w:eastAsia="Calibri"/>
          <w:sz w:val="24"/>
          <w:szCs w:val="24"/>
          <w:lang w:eastAsia="en-US"/>
        </w:rPr>
        <w:t>.</w:t>
      </w:r>
    </w:p>
    <w:p w14:paraId="04064453" w14:textId="77777777" w:rsidR="00D07232" w:rsidRDefault="00066EE9" w:rsidP="00D07232">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w:t>
      </w:r>
      <w:r w:rsidR="000E220E">
        <w:rPr>
          <w:rFonts w:eastAsia="Calibri"/>
          <w:sz w:val="24"/>
          <w:szCs w:val="24"/>
          <w:lang w:eastAsia="en-US"/>
        </w:rPr>
        <w:t>9</w:t>
      </w:r>
      <w:r>
        <w:rPr>
          <w:rFonts w:eastAsia="Calibri"/>
          <w:sz w:val="24"/>
          <w:szCs w:val="24"/>
          <w:lang w:eastAsia="en-US"/>
        </w:rPr>
        <w:t xml:space="preserve">.4 Для оперативного определения влажности песка допускается применение </w:t>
      </w:r>
      <w:r w:rsidR="00ED181C">
        <w:rPr>
          <w:rFonts w:eastAsia="Calibri"/>
          <w:sz w:val="24"/>
          <w:szCs w:val="24"/>
          <w:lang w:eastAsia="en-US"/>
        </w:rPr>
        <w:t>ускоренных</w:t>
      </w:r>
      <w:r>
        <w:rPr>
          <w:rFonts w:eastAsia="Calibri"/>
          <w:sz w:val="24"/>
          <w:szCs w:val="24"/>
          <w:lang w:eastAsia="en-US"/>
        </w:rPr>
        <w:t xml:space="preserve"> методов с применением электронных измерителей влажности </w:t>
      </w:r>
      <w:r w:rsidRPr="00A42D39">
        <w:rPr>
          <w:rFonts w:eastAsia="Calibri"/>
          <w:sz w:val="24"/>
          <w:szCs w:val="24"/>
          <w:lang w:eastAsia="en-US"/>
        </w:rPr>
        <w:t>(</w:t>
      </w:r>
      <w:r w:rsidR="00532B36" w:rsidRPr="00A42D39">
        <w:rPr>
          <w:rFonts w:eastAsia="Calibri"/>
          <w:sz w:val="24"/>
          <w:szCs w:val="24"/>
          <w:lang w:eastAsia="en-US"/>
        </w:rPr>
        <w:t xml:space="preserve">микроволновые или диэлькометрические </w:t>
      </w:r>
      <w:r w:rsidRPr="00A42D39">
        <w:rPr>
          <w:rFonts w:eastAsia="Calibri"/>
          <w:sz w:val="24"/>
          <w:szCs w:val="24"/>
          <w:lang w:eastAsia="en-US"/>
        </w:rPr>
        <w:t>игольчатых</w:t>
      </w:r>
      <w:r w:rsidR="00532B36" w:rsidRPr="00A42D39">
        <w:rPr>
          <w:rFonts w:eastAsia="Calibri"/>
          <w:sz w:val="24"/>
          <w:szCs w:val="24"/>
          <w:lang w:eastAsia="en-US"/>
        </w:rPr>
        <w:t xml:space="preserve"> или </w:t>
      </w:r>
      <w:r w:rsidRPr="00A42D39">
        <w:rPr>
          <w:rFonts w:eastAsia="Calibri"/>
          <w:sz w:val="24"/>
          <w:szCs w:val="24"/>
          <w:lang w:eastAsia="en-US"/>
        </w:rPr>
        <w:lastRenderedPageBreak/>
        <w:t>бесконтактных</w:t>
      </w:r>
      <w:r w:rsidR="00532B36" w:rsidRPr="00A42D39">
        <w:rPr>
          <w:rFonts w:eastAsia="Calibri"/>
          <w:sz w:val="24"/>
          <w:szCs w:val="24"/>
          <w:lang w:eastAsia="en-US"/>
        </w:rPr>
        <w:t xml:space="preserve"> типов</w:t>
      </w:r>
      <w:r w:rsidRPr="00A42D39">
        <w:rPr>
          <w:rFonts w:eastAsia="Calibri"/>
          <w:sz w:val="24"/>
          <w:szCs w:val="24"/>
          <w:lang w:eastAsia="en-US"/>
        </w:rPr>
        <w:t>).</w:t>
      </w:r>
      <w:r w:rsidR="000C1055">
        <w:rPr>
          <w:rFonts w:eastAsia="Calibri"/>
          <w:sz w:val="24"/>
          <w:szCs w:val="24"/>
          <w:lang w:eastAsia="en-US"/>
        </w:rPr>
        <w:t xml:space="preserve"> При этом необходимо предварительно </w:t>
      </w:r>
      <w:r w:rsidR="00D07232">
        <w:rPr>
          <w:rFonts w:eastAsia="Calibri"/>
          <w:sz w:val="24"/>
          <w:szCs w:val="24"/>
          <w:lang w:eastAsia="en-US"/>
        </w:rPr>
        <w:t>выполнить</w:t>
      </w:r>
      <w:r w:rsidR="000C1055">
        <w:rPr>
          <w:rFonts w:eastAsia="Calibri"/>
          <w:sz w:val="24"/>
          <w:szCs w:val="24"/>
          <w:lang w:eastAsia="en-US"/>
        </w:rPr>
        <w:t xml:space="preserve"> </w:t>
      </w:r>
      <w:r w:rsidR="000F737B">
        <w:rPr>
          <w:rFonts w:eastAsia="Calibri"/>
          <w:sz w:val="24"/>
          <w:szCs w:val="24"/>
          <w:lang w:eastAsia="en-US"/>
        </w:rPr>
        <w:t>верификацию</w:t>
      </w:r>
      <w:r w:rsidR="00D07232">
        <w:rPr>
          <w:rFonts w:eastAsia="Calibri"/>
          <w:sz w:val="24"/>
          <w:szCs w:val="24"/>
          <w:lang w:eastAsia="en-US"/>
        </w:rPr>
        <w:t xml:space="preserve"> применимости </w:t>
      </w:r>
      <w:r w:rsidR="00ED181C">
        <w:rPr>
          <w:rFonts w:eastAsia="Calibri"/>
          <w:sz w:val="24"/>
          <w:szCs w:val="24"/>
          <w:lang w:eastAsia="en-US"/>
        </w:rPr>
        <w:t>ускоренного</w:t>
      </w:r>
      <w:r w:rsidR="00D07232">
        <w:rPr>
          <w:rFonts w:eastAsia="Calibri"/>
          <w:sz w:val="24"/>
          <w:szCs w:val="24"/>
          <w:lang w:eastAsia="en-US"/>
        </w:rPr>
        <w:t xml:space="preserve"> метода</w:t>
      </w:r>
      <w:r w:rsidR="00D07232" w:rsidRPr="00D07232">
        <w:rPr>
          <w:rFonts w:eastAsia="Calibri"/>
          <w:sz w:val="24"/>
          <w:szCs w:val="24"/>
          <w:lang w:eastAsia="en-US"/>
        </w:rPr>
        <w:t xml:space="preserve"> </w:t>
      </w:r>
      <w:r w:rsidR="004557C9">
        <w:rPr>
          <w:rFonts w:eastAsia="Calibri"/>
          <w:sz w:val="24"/>
          <w:szCs w:val="24"/>
          <w:lang w:eastAsia="en-US"/>
        </w:rPr>
        <w:t>испытания</w:t>
      </w:r>
      <w:r w:rsidR="00D07232">
        <w:rPr>
          <w:rFonts w:eastAsia="Calibri"/>
          <w:sz w:val="24"/>
          <w:szCs w:val="24"/>
          <w:lang w:eastAsia="en-US"/>
        </w:rPr>
        <w:t xml:space="preserve"> </w:t>
      </w:r>
      <w:r w:rsidR="00190518">
        <w:rPr>
          <w:rFonts w:eastAsia="Calibri"/>
          <w:sz w:val="24"/>
          <w:szCs w:val="24"/>
          <w:lang w:eastAsia="en-US"/>
        </w:rPr>
        <w:t>с</w:t>
      </w:r>
      <w:r w:rsidR="00D07232">
        <w:rPr>
          <w:rFonts w:eastAsia="Calibri"/>
          <w:sz w:val="24"/>
          <w:szCs w:val="24"/>
          <w:lang w:eastAsia="en-US"/>
        </w:rPr>
        <w:t xml:space="preserve"> </w:t>
      </w:r>
      <w:r w:rsidR="00190518">
        <w:rPr>
          <w:rFonts w:eastAsia="Calibri"/>
          <w:sz w:val="24"/>
          <w:szCs w:val="24"/>
          <w:lang w:eastAsia="en-US"/>
        </w:rPr>
        <w:t>использованием</w:t>
      </w:r>
      <w:r w:rsidR="00D07232">
        <w:rPr>
          <w:rFonts w:eastAsia="Calibri"/>
          <w:sz w:val="24"/>
          <w:szCs w:val="24"/>
          <w:lang w:eastAsia="en-US"/>
        </w:rPr>
        <w:t xml:space="preserve"> конкретного оборудования</w:t>
      </w:r>
      <w:r w:rsidR="004557C9">
        <w:rPr>
          <w:rFonts w:eastAsia="Calibri"/>
          <w:sz w:val="24"/>
          <w:szCs w:val="24"/>
          <w:lang w:eastAsia="en-US"/>
        </w:rPr>
        <w:t xml:space="preserve"> по отношению к основному (арбитражному) методу</w:t>
      </w:r>
      <w:r w:rsidR="00D07232">
        <w:rPr>
          <w:rFonts w:eastAsia="Calibri"/>
          <w:sz w:val="24"/>
          <w:szCs w:val="24"/>
          <w:lang w:eastAsia="en-US"/>
        </w:rPr>
        <w:t xml:space="preserve"> </w:t>
      </w:r>
      <w:r w:rsidR="00D07232" w:rsidRPr="00D07232">
        <w:rPr>
          <w:rFonts w:eastAsia="Calibri"/>
          <w:sz w:val="24"/>
          <w:szCs w:val="24"/>
          <w:lang w:eastAsia="en-US"/>
        </w:rPr>
        <w:t>в соответствии с ГОСТ ISO/IEC 17025.</w:t>
      </w:r>
    </w:p>
    <w:p w14:paraId="7F77CCFC" w14:textId="77777777" w:rsidR="00A17594" w:rsidRDefault="003B5816" w:rsidP="00D07232">
      <w:pPr>
        <w:spacing w:before="0" w:beforeAutospacing="0" w:after="0" w:afterAutospacing="0" w:line="360" w:lineRule="auto"/>
        <w:ind w:firstLine="709"/>
        <w:jc w:val="both"/>
        <w:rPr>
          <w:rFonts w:eastAsia="Calibri"/>
          <w:sz w:val="24"/>
          <w:szCs w:val="24"/>
          <w:lang w:eastAsia="en-US"/>
        </w:rPr>
      </w:pPr>
      <w:r w:rsidRPr="00030EB3">
        <w:rPr>
          <w:rFonts w:eastAsia="Calibri"/>
          <w:sz w:val="24"/>
          <w:szCs w:val="24"/>
          <w:lang w:eastAsia="en-US"/>
        </w:rPr>
        <w:t xml:space="preserve">4.9.10 Допускается </w:t>
      </w:r>
      <w:r w:rsidR="00030EB3" w:rsidRPr="00030EB3">
        <w:rPr>
          <w:rFonts w:eastAsia="Calibri"/>
          <w:sz w:val="24"/>
          <w:szCs w:val="24"/>
          <w:lang w:eastAsia="en-US"/>
        </w:rPr>
        <w:t xml:space="preserve">при согласовании с заинтересованными сторонами </w:t>
      </w:r>
      <w:r w:rsidRPr="00030EB3">
        <w:rPr>
          <w:rFonts w:eastAsia="Calibri"/>
          <w:sz w:val="24"/>
          <w:szCs w:val="24"/>
          <w:lang w:eastAsia="en-US"/>
        </w:rPr>
        <w:t xml:space="preserve">определять влажность песка </w:t>
      </w:r>
      <w:r w:rsidR="005815B3" w:rsidRPr="00030EB3">
        <w:rPr>
          <w:rFonts w:eastAsia="Calibri"/>
          <w:sz w:val="24"/>
          <w:szCs w:val="24"/>
          <w:lang w:eastAsia="en-US"/>
        </w:rPr>
        <w:t xml:space="preserve">по ГОСТ 5180, используя </w:t>
      </w:r>
      <w:r w:rsidR="00A17594" w:rsidRPr="00030EB3">
        <w:rPr>
          <w:rFonts w:eastAsia="Calibri"/>
          <w:sz w:val="24"/>
          <w:szCs w:val="24"/>
          <w:lang w:eastAsia="en-US"/>
        </w:rPr>
        <w:t xml:space="preserve">не менее трех </w:t>
      </w:r>
      <w:r w:rsidR="005815B3" w:rsidRPr="00030EB3">
        <w:rPr>
          <w:rFonts w:eastAsia="Calibri"/>
          <w:sz w:val="24"/>
          <w:szCs w:val="24"/>
          <w:lang w:eastAsia="en-US"/>
        </w:rPr>
        <w:t>навес</w:t>
      </w:r>
      <w:r w:rsidR="00A17594" w:rsidRPr="00030EB3">
        <w:rPr>
          <w:rFonts w:eastAsia="Calibri"/>
          <w:sz w:val="24"/>
          <w:szCs w:val="24"/>
          <w:lang w:eastAsia="en-US"/>
        </w:rPr>
        <w:t>ок</w:t>
      </w:r>
      <w:r w:rsidR="005815B3" w:rsidRPr="00030EB3">
        <w:rPr>
          <w:rFonts w:eastAsia="Calibri"/>
          <w:sz w:val="24"/>
          <w:szCs w:val="24"/>
          <w:lang w:eastAsia="en-US"/>
        </w:rPr>
        <w:t>, отобранны</w:t>
      </w:r>
      <w:r w:rsidR="00A17594" w:rsidRPr="00030EB3">
        <w:rPr>
          <w:rFonts w:eastAsia="Calibri"/>
          <w:sz w:val="24"/>
          <w:szCs w:val="24"/>
          <w:lang w:eastAsia="en-US"/>
        </w:rPr>
        <w:t>х</w:t>
      </w:r>
      <w:r w:rsidR="005815B3" w:rsidRPr="00030EB3">
        <w:rPr>
          <w:rFonts w:eastAsia="Calibri"/>
          <w:sz w:val="24"/>
          <w:szCs w:val="24"/>
          <w:lang w:eastAsia="en-US"/>
        </w:rPr>
        <w:t xml:space="preserve"> из аналитической пробы, массой (15–50) г </w:t>
      </w:r>
      <w:r w:rsidR="003010B4">
        <w:rPr>
          <w:rFonts w:eastAsia="Calibri"/>
          <w:sz w:val="24"/>
          <w:szCs w:val="24"/>
          <w:lang w:eastAsia="en-US"/>
        </w:rPr>
        <w:t xml:space="preserve">каждая </w:t>
      </w:r>
      <w:r w:rsidR="005815B3" w:rsidRPr="00030EB3">
        <w:rPr>
          <w:rFonts w:eastAsia="Calibri"/>
          <w:sz w:val="24"/>
          <w:szCs w:val="24"/>
          <w:lang w:eastAsia="en-US"/>
        </w:rPr>
        <w:t>и бюксы.</w:t>
      </w:r>
      <w:r w:rsidR="00A17594">
        <w:rPr>
          <w:rFonts w:eastAsia="Calibri"/>
          <w:sz w:val="24"/>
          <w:szCs w:val="24"/>
          <w:lang w:eastAsia="en-US"/>
        </w:rPr>
        <w:t xml:space="preserve"> </w:t>
      </w:r>
      <w:r w:rsidR="00A17594" w:rsidRPr="00776B56">
        <w:rPr>
          <w:rFonts w:eastAsia="Calibri"/>
          <w:sz w:val="24"/>
          <w:szCs w:val="24"/>
          <w:lang w:eastAsia="en-US"/>
        </w:rPr>
        <w:t xml:space="preserve">За результат принимают среднеарифметическое значение </w:t>
      </w:r>
      <w:r w:rsidR="00A17594">
        <w:rPr>
          <w:rFonts w:eastAsia="Calibri"/>
          <w:sz w:val="24"/>
          <w:szCs w:val="24"/>
          <w:lang w:eastAsia="en-US"/>
        </w:rPr>
        <w:t>не менее трех</w:t>
      </w:r>
      <w:r w:rsidR="00A17594" w:rsidRPr="00776B56">
        <w:rPr>
          <w:rFonts w:eastAsia="Calibri"/>
          <w:sz w:val="24"/>
          <w:szCs w:val="24"/>
          <w:lang w:eastAsia="en-US"/>
        </w:rPr>
        <w:t xml:space="preserve"> параллельных испытаний. </w:t>
      </w:r>
      <w:r w:rsidR="00A17594">
        <w:rPr>
          <w:rFonts w:eastAsia="Calibri"/>
          <w:sz w:val="24"/>
          <w:szCs w:val="24"/>
          <w:lang w:eastAsia="en-US"/>
        </w:rPr>
        <w:t>При этом единичные результаты не должны отличаться более чем на 0,5 % от среднеарифметического значения. В случае отклонения единичного результата более чем на 0,5 % от среднеарифметического значения проводят повторные испытания на удвоенном количестве навесок.</w:t>
      </w:r>
    </w:p>
    <w:p w14:paraId="31FFDF87" w14:textId="77777777" w:rsidR="003B5816" w:rsidRDefault="00A17594" w:rsidP="00D07232">
      <w:pPr>
        <w:spacing w:before="0" w:beforeAutospacing="0" w:after="0" w:afterAutospacing="0" w:line="360" w:lineRule="auto"/>
        <w:ind w:firstLine="709"/>
        <w:jc w:val="both"/>
        <w:rPr>
          <w:rFonts w:eastAsia="Calibri"/>
          <w:sz w:val="24"/>
          <w:szCs w:val="24"/>
          <w:lang w:eastAsia="en-US"/>
        </w:rPr>
      </w:pPr>
      <w:r w:rsidRPr="00ED181C">
        <w:rPr>
          <w:rFonts w:eastAsia="Calibri"/>
          <w:sz w:val="24"/>
          <w:szCs w:val="24"/>
          <w:lang w:eastAsia="en-US"/>
        </w:rPr>
        <w:t>Результат испытания рассчитывают до первого знака после запятой</w:t>
      </w:r>
      <w:r>
        <w:rPr>
          <w:rFonts w:eastAsia="Calibri"/>
          <w:sz w:val="24"/>
          <w:szCs w:val="24"/>
          <w:lang w:eastAsia="en-US"/>
        </w:rPr>
        <w:t>.</w:t>
      </w:r>
    </w:p>
    <w:p w14:paraId="402EFACF" w14:textId="77777777" w:rsidR="004557C9" w:rsidRDefault="00EE55EB" w:rsidP="004557C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4.9.11 Допускается для определения влажности песка применять </w:t>
      </w:r>
      <w:r w:rsidRPr="00EE55EB">
        <w:rPr>
          <w:rFonts w:eastAsia="Calibri"/>
          <w:sz w:val="24"/>
          <w:szCs w:val="24"/>
          <w:lang w:eastAsia="en-US"/>
        </w:rPr>
        <w:t>термогравиметрическ</w:t>
      </w:r>
      <w:r>
        <w:rPr>
          <w:rFonts w:eastAsia="Calibri"/>
          <w:sz w:val="24"/>
          <w:szCs w:val="24"/>
          <w:lang w:eastAsia="en-US"/>
        </w:rPr>
        <w:t>ий</w:t>
      </w:r>
      <w:r w:rsidRPr="00EE55EB">
        <w:rPr>
          <w:rFonts w:eastAsia="Calibri"/>
          <w:sz w:val="24"/>
          <w:szCs w:val="24"/>
          <w:lang w:eastAsia="en-US"/>
        </w:rPr>
        <w:t xml:space="preserve"> метод</w:t>
      </w:r>
      <w:r w:rsidR="008C7464">
        <w:rPr>
          <w:rFonts w:eastAsia="Calibri"/>
          <w:sz w:val="24"/>
          <w:szCs w:val="24"/>
          <w:lang w:eastAsia="en-US"/>
        </w:rPr>
        <w:t>. В качестве средств контроля используют метрологически аттестованные т</w:t>
      </w:r>
      <w:r w:rsidR="008C7464" w:rsidRPr="008C7464">
        <w:rPr>
          <w:rFonts w:eastAsia="Calibri"/>
          <w:sz w:val="24"/>
          <w:szCs w:val="24"/>
          <w:lang w:eastAsia="en-US"/>
        </w:rPr>
        <w:t>ермогравиметрически</w:t>
      </w:r>
      <w:r w:rsidR="008C7464">
        <w:rPr>
          <w:rFonts w:eastAsia="Calibri"/>
          <w:sz w:val="24"/>
          <w:szCs w:val="24"/>
          <w:lang w:eastAsia="en-US"/>
        </w:rPr>
        <w:t>е</w:t>
      </w:r>
      <w:r w:rsidR="008C7464" w:rsidRPr="008C7464">
        <w:rPr>
          <w:rFonts w:eastAsia="Calibri"/>
          <w:sz w:val="24"/>
          <w:szCs w:val="24"/>
          <w:lang w:eastAsia="en-US"/>
        </w:rPr>
        <w:t xml:space="preserve"> влагомер</w:t>
      </w:r>
      <w:r w:rsidR="008C7464">
        <w:rPr>
          <w:rFonts w:eastAsia="Calibri"/>
          <w:sz w:val="24"/>
          <w:szCs w:val="24"/>
          <w:lang w:eastAsia="en-US"/>
        </w:rPr>
        <w:t>ы</w:t>
      </w:r>
      <w:r w:rsidR="00041C77">
        <w:rPr>
          <w:rFonts w:eastAsia="Calibri"/>
          <w:sz w:val="24"/>
          <w:szCs w:val="24"/>
          <w:lang w:eastAsia="en-US"/>
        </w:rPr>
        <w:t xml:space="preserve"> (автоматизированные анализаторы влажности)</w:t>
      </w:r>
      <w:r w:rsidR="008C7464">
        <w:rPr>
          <w:rFonts w:eastAsia="Calibri"/>
          <w:sz w:val="24"/>
          <w:szCs w:val="24"/>
          <w:lang w:eastAsia="en-US"/>
        </w:rPr>
        <w:t xml:space="preserve">. </w:t>
      </w:r>
      <w:r w:rsidR="004557C9">
        <w:rPr>
          <w:rFonts w:eastAsia="Calibri"/>
          <w:sz w:val="24"/>
          <w:szCs w:val="24"/>
          <w:lang w:eastAsia="en-US"/>
        </w:rPr>
        <w:t>При этом необходимо предварительно выполнить верификацию применимости данного метода</w:t>
      </w:r>
      <w:r w:rsidR="004557C9" w:rsidRPr="00D07232">
        <w:rPr>
          <w:rFonts w:eastAsia="Calibri"/>
          <w:sz w:val="24"/>
          <w:szCs w:val="24"/>
          <w:lang w:eastAsia="en-US"/>
        </w:rPr>
        <w:t xml:space="preserve"> </w:t>
      </w:r>
      <w:r w:rsidR="004557C9">
        <w:rPr>
          <w:rFonts w:eastAsia="Calibri"/>
          <w:sz w:val="24"/>
          <w:szCs w:val="24"/>
          <w:lang w:eastAsia="en-US"/>
        </w:rPr>
        <w:t xml:space="preserve">испытания по отношению к основному (арбитражному) методу </w:t>
      </w:r>
      <w:r w:rsidR="004557C9" w:rsidRPr="00D07232">
        <w:rPr>
          <w:rFonts w:eastAsia="Calibri"/>
          <w:sz w:val="24"/>
          <w:szCs w:val="24"/>
          <w:lang w:eastAsia="en-US"/>
        </w:rPr>
        <w:t>в соответствии с ГОСТ ISO/IEC 17025.</w:t>
      </w:r>
    </w:p>
    <w:p w14:paraId="6558BCF3" w14:textId="77777777" w:rsidR="003010B4" w:rsidRDefault="008C7464" w:rsidP="003010B4">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При проведении испытания</w:t>
      </w:r>
      <w:r w:rsidR="003010B4">
        <w:rPr>
          <w:rFonts w:eastAsia="Calibri"/>
          <w:sz w:val="24"/>
          <w:szCs w:val="24"/>
          <w:lang w:eastAsia="en-US"/>
        </w:rPr>
        <w:t xml:space="preserve"> </w:t>
      </w:r>
      <w:r w:rsidR="003010B4" w:rsidRPr="00030EB3">
        <w:rPr>
          <w:rFonts w:eastAsia="Calibri"/>
          <w:sz w:val="24"/>
          <w:szCs w:val="24"/>
          <w:lang w:eastAsia="en-US"/>
        </w:rPr>
        <w:t>использ</w:t>
      </w:r>
      <w:r>
        <w:rPr>
          <w:rFonts w:eastAsia="Calibri"/>
          <w:sz w:val="24"/>
          <w:szCs w:val="24"/>
          <w:lang w:eastAsia="en-US"/>
        </w:rPr>
        <w:t>уют</w:t>
      </w:r>
      <w:r w:rsidR="003010B4" w:rsidRPr="00030EB3">
        <w:rPr>
          <w:rFonts w:eastAsia="Calibri"/>
          <w:sz w:val="24"/>
          <w:szCs w:val="24"/>
          <w:lang w:eastAsia="en-US"/>
        </w:rPr>
        <w:t xml:space="preserve"> не менее трех навесок, отобранных из аналитической пробы, массой </w:t>
      </w:r>
      <w:r w:rsidR="003010B4">
        <w:rPr>
          <w:rFonts w:eastAsia="Calibri"/>
          <w:sz w:val="24"/>
          <w:szCs w:val="24"/>
          <w:lang w:eastAsia="en-US"/>
        </w:rPr>
        <w:t xml:space="preserve">не менее </w:t>
      </w:r>
      <w:r w:rsidR="003010B4" w:rsidRPr="00030EB3">
        <w:rPr>
          <w:rFonts w:eastAsia="Calibri"/>
          <w:sz w:val="24"/>
          <w:szCs w:val="24"/>
          <w:lang w:eastAsia="en-US"/>
        </w:rPr>
        <w:t>1</w:t>
      </w:r>
      <w:r w:rsidR="003010B4">
        <w:rPr>
          <w:rFonts w:eastAsia="Calibri"/>
          <w:sz w:val="24"/>
          <w:szCs w:val="24"/>
          <w:lang w:eastAsia="en-US"/>
        </w:rPr>
        <w:t>0 г каждая</w:t>
      </w:r>
      <w:r w:rsidR="003010B4" w:rsidRPr="00030EB3">
        <w:rPr>
          <w:rFonts w:eastAsia="Calibri"/>
          <w:sz w:val="24"/>
          <w:szCs w:val="24"/>
          <w:lang w:eastAsia="en-US"/>
        </w:rPr>
        <w:t>.</w:t>
      </w:r>
      <w:r w:rsidR="003010B4">
        <w:rPr>
          <w:rFonts w:eastAsia="Calibri"/>
          <w:sz w:val="24"/>
          <w:szCs w:val="24"/>
          <w:lang w:eastAsia="en-US"/>
        </w:rPr>
        <w:t xml:space="preserve"> </w:t>
      </w:r>
      <w:r w:rsidR="003010B4" w:rsidRPr="00776B56">
        <w:rPr>
          <w:rFonts w:eastAsia="Calibri"/>
          <w:sz w:val="24"/>
          <w:szCs w:val="24"/>
          <w:lang w:eastAsia="en-US"/>
        </w:rPr>
        <w:t xml:space="preserve">За результат принимают среднеарифметическое значение </w:t>
      </w:r>
      <w:r w:rsidR="003010B4">
        <w:rPr>
          <w:rFonts w:eastAsia="Calibri"/>
          <w:sz w:val="24"/>
          <w:szCs w:val="24"/>
          <w:lang w:eastAsia="en-US"/>
        </w:rPr>
        <w:t>не менее трех</w:t>
      </w:r>
      <w:r w:rsidR="003010B4" w:rsidRPr="00776B56">
        <w:rPr>
          <w:rFonts w:eastAsia="Calibri"/>
          <w:sz w:val="24"/>
          <w:szCs w:val="24"/>
          <w:lang w:eastAsia="en-US"/>
        </w:rPr>
        <w:t xml:space="preserve"> параллельных испытаний. </w:t>
      </w:r>
      <w:r w:rsidR="003010B4">
        <w:rPr>
          <w:rFonts w:eastAsia="Calibri"/>
          <w:sz w:val="24"/>
          <w:szCs w:val="24"/>
          <w:lang w:eastAsia="en-US"/>
        </w:rPr>
        <w:t>При этом единичные результаты не должны отличаться более чем на 0,5 % от среднеарифметического значения. В случае отклонения единичного результата более чем на 0,5 % от среднеарифметического значения проводят повторные испытания на удвоенном количестве навесок.</w:t>
      </w:r>
    </w:p>
    <w:p w14:paraId="1855A9BF" w14:textId="77777777" w:rsidR="00107E71" w:rsidRDefault="00107E71" w:rsidP="003010B4">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4.9.12 </w:t>
      </w:r>
      <w:r w:rsidR="004557C9">
        <w:rPr>
          <w:rFonts w:eastAsia="Calibri"/>
          <w:sz w:val="24"/>
          <w:szCs w:val="24"/>
          <w:lang w:eastAsia="en-US"/>
        </w:rPr>
        <w:t>Основным (а</w:t>
      </w:r>
      <w:r>
        <w:rPr>
          <w:rFonts w:eastAsia="Calibri"/>
          <w:sz w:val="24"/>
          <w:szCs w:val="24"/>
          <w:lang w:eastAsia="en-US"/>
        </w:rPr>
        <w:t>рбитражным</w:t>
      </w:r>
      <w:r w:rsidR="004557C9">
        <w:rPr>
          <w:rFonts w:eastAsia="Calibri"/>
          <w:sz w:val="24"/>
          <w:szCs w:val="24"/>
          <w:lang w:eastAsia="en-US"/>
        </w:rPr>
        <w:t>)</w:t>
      </w:r>
      <w:r>
        <w:rPr>
          <w:rFonts w:eastAsia="Calibri"/>
          <w:sz w:val="24"/>
          <w:szCs w:val="24"/>
          <w:lang w:eastAsia="en-US"/>
        </w:rPr>
        <w:t xml:space="preserve"> методом является метод определения влажности при высушивании пробы песка до постоянной массы в сушильном шкафу.</w:t>
      </w:r>
    </w:p>
    <w:p w14:paraId="295DB458" w14:textId="77777777" w:rsidR="00F60827" w:rsidRPr="00F60827" w:rsidRDefault="00F60827" w:rsidP="00F60827">
      <w:pPr>
        <w:spacing w:before="0" w:beforeAutospacing="0" w:after="0" w:afterAutospacing="0" w:line="360" w:lineRule="auto"/>
        <w:ind w:firstLine="709"/>
        <w:jc w:val="both"/>
        <w:rPr>
          <w:rFonts w:eastAsia="Calibri"/>
          <w:b/>
          <w:bCs/>
          <w:sz w:val="24"/>
          <w:szCs w:val="24"/>
          <w:lang w:eastAsia="en-US"/>
        </w:rPr>
      </w:pPr>
      <w:r>
        <w:rPr>
          <w:rFonts w:eastAsia="Calibri"/>
          <w:b/>
          <w:bCs/>
          <w:sz w:val="24"/>
          <w:szCs w:val="24"/>
          <w:lang w:eastAsia="en-US"/>
        </w:rPr>
        <w:t>4.</w:t>
      </w:r>
      <w:r w:rsidR="000E220E">
        <w:rPr>
          <w:rFonts w:eastAsia="Calibri"/>
          <w:b/>
          <w:bCs/>
          <w:sz w:val="24"/>
          <w:szCs w:val="24"/>
          <w:lang w:eastAsia="en-US"/>
        </w:rPr>
        <w:t>10</w:t>
      </w:r>
      <w:r w:rsidRPr="00F60827">
        <w:rPr>
          <w:rFonts w:eastAsia="Calibri"/>
          <w:b/>
          <w:bCs/>
          <w:sz w:val="24"/>
          <w:szCs w:val="24"/>
          <w:lang w:eastAsia="en-US"/>
        </w:rPr>
        <w:t xml:space="preserve"> Определение реакционной способности</w:t>
      </w:r>
    </w:p>
    <w:p w14:paraId="0ADC510A" w14:textId="77777777" w:rsidR="005108BA" w:rsidRPr="005108BA" w:rsidRDefault="005108BA" w:rsidP="005108BA">
      <w:pPr>
        <w:spacing w:before="0" w:beforeAutospacing="0" w:after="0" w:afterAutospacing="0" w:line="360" w:lineRule="auto"/>
        <w:ind w:firstLine="709"/>
        <w:jc w:val="both"/>
        <w:rPr>
          <w:rFonts w:eastAsia="Calibri"/>
          <w:sz w:val="24"/>
          <w:szCs w:val="24"/>
          <w:lang w:eastAsia="en-US"/>
        </w:rPr>
      </w:pPr>
      <w:r w:rsidRPr="005108BA">
        <w:rPr>
          <w:rFonts w:eastAsia="Calibri"/>
          <w:sz w:val="24"/>
          <w:szCs w:val="24"/>
          <w:lang w:eastAsia="en-US"/>
        </w:rPr>
        <w:t xml:space="preserve">Реакционную способность </w:t>
      </w:r>
      <w:r>
        <w:rPr>
          <w:rFonts w:eastAsia="Calibri"/>
          <w:sz w:val="24"/>
          <w:szCs w:val="24"/>
          <w:lang w:eastAsia="en-US"/>
        </w:rPr>
        <w:t>песка</w:t>
      </w:r>
      <w:r w:rsidRPr="005108BA">
        <w:rPr>
          <w:rFonts w:eastAsia="Calibri"/>
          <w:sz w:val="24"/>
          <w:szCs w:val="24"/>
          <w:lang w:eastAsia="en-US"/>
        </w:rPr>
        <w:t xml:space="preserve"> характеризуют наличием минералов, содержащих растворимый в щелочах кремнезем</w:t>
      </w:r>
      <w:r w:rsidR="00C207E8">
        <w:rPr>
          <w:rFonts w:eastAsia="Calibri"/>
          <w:sz w:val="24"/>
          <w:szCs w:val="24"/>
          <w:lang w:eastAsia="en-US"/>
        </w:rPr>
        <w:t>,</w:t>
      </w:r>
      <w:r w:rsidRPr="005108BA">
        <w:rPr>
          <w:rFonts w:eastAsia="Calibri"/>
          <w:sz w:val="24"/>
          <w:szCs w:val="24"/>
          <w:lang w:eastAsia="en-US"/>
        </w:rPr>
        <w:t xml:space="preserve"> и определяют </w:t>
      </w:r>
      <w:r>
        <w:rPr>
          <w:rFonts w:eastAsia="Calibri"/>
          <w:sz w:val="24"/>
          <w:szCs w:val="24"/>
          <w:lang w:eastAsia="en-US"/>
        </w:rPr>
        <w:t>по</w:t>
      </w:r>
      <w:r w:rsidRPr="005108BA">
        <w:rPr>
          <w:rFonts w:eastAsia="Calibri"/>
          <w:sz w:val="24"/>
          <w:szCs w:val="24"/>
          <w:lang w:eastAsia="en-US"/>
        </w:rPr>
        <w:t xml:space="preserve"> ГОСТ 35301. </w:t>
      </w:r>
    </w:p>
    <w:p w14:paraId="411DA188" w14:textId="77777777" w:rsidR="00E61519" w:rsidRDefault="0032096B" w:rsidP="001729D7">
      <w:pPr>
        <w:spacing w:before="0" w:beforeAutospacing="0" w:after="0" w:afterAutospacing="0" w:line="360" w:lineRule="auto"/>
        <w:ind w:firstLine="709"/>
        <w:jc w:val="both"/>
        <w:rPr>
          <w:rFonts w:eastAsia="Calibri"/>
          <w:b/>
          <w:bCs/>
          <w:sz w:val="24"/>
          <w:szCs w:val="24"/>
          <w:lang w:eastAsia="en-US"/>
        </w:rPr>
      </w:pPr>
      <w:r w:rsidRPr="0032096B">
        <w:rPr>
          <w:rFonts w:eastAsia="Calibri"/>
          <w:b/>
          <w:bCs/>
          <w:sz w:val="24"/>
          <w:szCs w:val="24"/>
          <w:lang w:eastAsia="en-US"/>
        </w:rPr>
        <w:t>4.1</w:t>
      </w:r>
      <w:r w:rsidR="000E220E">
        <w:rPr>
          <w:rFonts w:eastAsia="Calibri"/>
          <w:b/>
          <w:bCs/>
          <w:sz w:val="24"/>
          <w:szCs w:val="24"/>
          <w:lang w:eastAsia="en-US"/>
        </w:rPr>
        <w:t>1</w:t>
      </w:r>
      <w:r>
        <w:rPr>
          <w:rFonts w:eastAsia="Calibri"/>
          <w:sz w:val="24"/>
          <w:szCs w:val="24"/>
          <w:lang w:eastAsia="en-US"/>
        </w:rPr>
        <w:t xml:space="preserve"> </w:t>
      </w:r>
      <w:r w:rsidRPr="0032096B">
        <w:rPr>
          <w:rFonts w:eastAsia="Calibri"/>
          <w:b/>
          <w:bCs/>
          <w:sz w:val="24"/>
          <w:szCs w:val="24"/>
          <w:lang w:eastAsia="en-US"/>
        </w:rPr>
        <w:t>Определение минералого-петрографического состава</w:t>
      </w:r>
    </w:p>
    <w:p w14:paraId="28CAC163"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Содержание минералов в </w:t>
      </w:r>
      <w:r>
        <w:rPr>
          <w:rFonts w:eastAsia="Calibri"/>
          <w:sz w:val="24"/>
          <w:szCs w:val="24"/>
          <w:lang w:eastAsia="en-US"/>
        </w:rPr>
        <w:t>песке</w:t>
      </w:r>
      <w:r w:rsidRPr="0032096B">
        <w:rPr>
          <w:rFonts w:eastAsia="Calibri"/>
          <w:sz w:val="24"/>
          <w:szCs w:val="24"/>
          <w:lang w:eastAsia="en-US"/>
        </w:rPr>
        <w:t xml:space="preserve"> определяют методами петрографической </w:t>
      </w:r>
      <w:r w:rsidRPr="0032096B">
        <w:rPr>
          <w:rFonts w:eastAsia="Calibri"/>
          <w:sz w:val="24"/>
          <w:szCs w:val="24"/>
          <w:lang w:eastAsia="en-US"/>
        </w:rPr>
        <w:lastRenderedPageBreak/>
        <w:t xml:space="preserve">разборки и минералогического анализа. </w:t>
      </w:r>
    </w:p>
    <w:p w14:paraId="0569CAC9"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4.1</w:t>
      </w:r>
      <w:r w:rsidR="000E220E">
        <w:rPr>
          <w:rFonts w:eastAsia="Calibri"/>
          <w:sz w:val="24"/>
          <w:szCs w:val="24"/>
          <w:lang w:eastAsia="en-US"/>
        </w:rPr>
        <w:t>1</w:t>
      </w:r>
      <w:r w:rsidRPr="0032096B">
        <w:rPr>
          <w:rFonts w:eastAsia="Calibri"/>
          <w:sz w:val="24"/>
          <w:szCs w:val="24"/>
          <w:lang w:eastAsia="en-US"/>
        </w:rPr>
        <w:t xml:space="preserve">.1 Средства контроля и вспомогательное оборудование </w:t>
      </w:r>
    </w:p>
    <w:p w14:paraId="46953000" w14:textId="77777777" w:rsidR="0032096B" w:rsidRPr="0032096B" w:rsidRDefault="00D00F88" w:rsidP="0032096B">
      <w:pPr>
        <w:spacing w:before="0" w:beforeAutospacing="0" w:after="0" w:afterAutospacing="0" w:line="360" w:lineRule="auto"/>
        <w:ind w:firstLine="709"/>
        <w:jc w:val="both"/>
        <w:rPr>
          <w:rFonts w:eastAsia="Calibri"/>
          <w:sz w:val="24"/>
          <w:szCs w:val="24"/>
          <w:lang w:eastAsia="en-US"/>
        </w:rPr>
      </w:pPr>
      <w:r w:rsidRPr="00D00F88">
        <w:rPr>
          <w:rFonts w:eastAsia="Calibri"/>
          <w:sz w:val="24"/>
          <w:szCs w:val="24"/>
          <w:lang w:eastAsia="en-US"/>
        </w:rPr>
        <w:t>Весы по п. 4.1.</w:t>
      </w:r>
      <w:r w:rsidR="00D6695A">
        <w:rPr>
          <w:rFonts w:eastAsia="Calibri"/>
          <w:sz w:val="24"/>
          <w:szCs w:val="24"/>
          <w:lang w:eastAsia="en-US"/>
        </w:rPr>
        <w:t>1</w:t>
      </w:r>
      <w:r w:rsidR="0032096B" w:rsidRPr="0032096B">
        <w:rPr>
          <w:rFonts w:eastAsia="Calibri"/>
          <w:sz w:val="24"/>
          <w:szCs w:val="24"/>
          <w:lang w:eastAsia="en-US"/>
        </w:rPr>
        <w:t xml:space="preserve">. </w:t>
      </w:r>
    </w:p>
    <w:p w14:paraId="645F4591"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Шкаф сушильный, обеспечивающий циркуляцию воздуха и поддержание температуры в интервале (105±5)</w:t>
      </w:r>
      <w:r w:rsidR="00260600">
        <w:rPr>
          <w:rFonts w:eastAsia="Calibri"/>
          <w:sz w:val="24"/>
          <w:szCs w:val="24"/>
          <w:lang w:eastAsia="en-US"/>
        </w:rPr>
        <w:t xml:space="preserve"> </w:t>
      </w:r>
      <w:r w:rsidRPr="0032096B">
        <w:rPr>
          <w:rFonts w:eastAsia="Calibri"/>
          <w:sz w:val="24"/>
          <w:szCs w:val="24"/>
          <w:lang w:eastAsia="en-US"/>
        </w:rPr>
        <w:t xml:space="preserve">°C. </w:t>
      </w:r>
    </w:p>
    <w:p w14:paraId="35FCB626"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 xml:space="preserve">Набор сит </w:t>
      </w:r>
      <w:r w:rsidR="00A30E1C">
        <w:rPr>
          <w:rFonts w:eastAsia="Calibri"/>
          <w:sz w:val="24"/>
          <w:szCs w:val="24"/>
          <w:lang w:eastAsia="en-US"/>
        </w:rPr>
        <w:t>с сетк</w:t>
      </w:r>
      <w:r w:rsidR="007E08EE">
        <w:rPr>
          <w:rFonts w:eastAsia="Calibri"/>
          <w:sz w:val="24"/>
          <w:szCs w:val="24"/>
          <w:lang w:eastAsia="en-US"/>
        </w:rPr>
        <w:t>ами</w:t>
      </w:r>
      <w:r w:rsidR="00A30E1C">
        <w:rPr>
          <w:rFonts w:eastAsia="Calibri"/>
          <w:sz w:val="24"/>
          <w:szCs w:val="24"/>
          <w:lang w:eastAsia="en-US"/>
        </w:rPr>
        <w:t xml:space="preserve"> номер</w:t>
      </w:r>
      <w:r w:rsidRPr="00926EA5">
        <w:rPr>
          <w:rFonts w:eastAsia="Calibri"/>
          <w:sz w:val="24"/>
          <w:szCs w:val="24"/>
          <w:lang w:eastAsia="en-US"/>
        </w:rPr>
        <w:t xml:space="preserve"> </w:t>
      </w:r>
      <w:r>
        <w:rPr>
          <w:rFonts w:eastAsia="Calibri"/>
          <w:sz w:val="24"/>
          <w:szCs w:val="24"/>
          <w:lang w:eastAsia="en-US"/>
        </w:rPr>
        <w:t xml:space="preserve">2,5; </w:t>
      </w:r>
      <w:r w:rsidRPr="00926EA5">
        <w:rPr>
          <w:rFonts w:eastAsia="Calibri"/>
          <w:sz w:val="24"/>
          <w:szCs w:val="24"/>
          <w:lang w:eastAsia="en-US"/>
        </w:rPr>
        <w:t xml:space="preserve">1,25; 063; 0315 и 016 по ГОСТ 6613 и </w:t>
      </w:r>
      <w:r>
        <w:rPr>
          <w:rFonts w:eastAsia="Calibri"/>
          <w:sz w:val="24"/>
          <w:szCs w:val="24"/>
          <w:lang w:eastAsia="en-US"/>
        </w:rPr>
        <w:t xml:space="preserve">сито </w:t>
      </w:r>
      <w:r w:rsidRPr="00926EA5">
        <w:rPr>
          <w:rFonts w:eastAsia="Calibri"/>
          <w:sz w:val="24"/>
          <w:szCs w:val="24"/>
          <w:lang w:eastAsia="en-US"/>
        </w:rPr>
        <w:t>с круглыми отверстиями диаметр</w:t>
      </w:r>
      <w:r>
        <w:rPr>
          <w:rFonts w:eastAsia="Calibri"/>
          <w:sz w:val="24"/>
          <w:szCs w:val="24"/>
          <w:lang w:eastAsia="en-US"/>
        </w:rPr>
        <w:t>ом</w:t>
      </w:r>
      <w:r w:rsidRPr="00926EA5">
        <w:rPr>
          <w:rFonts w:eastAsia="Calibri"/>
          <w:sz w:val="24"/>
          <w:szCs w:val="24"/>
          <w:lang w:eastAsia="en-US"/>
        </w:rPr>
        <w:t xml:space="preserve"> 5</w:t>
      </w:r>
      <w:r w:rsidR="008F1FD9">
        <w:rPr>
          <w:rFonts w:eastAsia="Calibri"/>
          <w:sz w:val="24"/>
          <w:szCs w:val="24"/>
          <w:lang w:eastAsia="en-US"/>
        </w:rPr>
        <w:t xml:space="preserve"> мм</w:t>
      </w:r>
      <w:r w:rsidRPr="00926EA5">
        <w:rPr>
          <w:rFonts w:eastAsia="Calibri"/>
          <w:sz w:val="24"/>
          <w:szCs w:val="24"/>
          <w:lang w:eastAsia="en-US"/>
        </w:rPr>
        <w:t>.</w:t>
      </w:r>
    </w:p>
    <w:p w14:paraId="3AE4ADEA"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Микроскоп бинокулярный с увеличением от 10 до 50</w:t>
      </w:r>
      <w:r w:rsidRPr="00926EA5">
        <w:rPr>
          <w:rFonts w:eastAsia="Calibri"/>
          <w:sz w:val="24"/>
          <w:szCs w:val="24"/>
          <w:vertAlign w:val="superscript"/>
          <w:lang w:eastAsia="en-US"/>
        </w:rPr>
        <w:t>х</w:t>
      </w:r>
      <w:r w:rsidRPr="00926EA5">
        <w:rPr>
          <w:rFonts w:eastAsia="Calibri"/>
          <w:sz w:val="24"/>
          <w:szCs w:val="24"/>
          <w:lang w:eastAsia="en-US"/>
        </w:rPr>
        <w:t>, поляризационный микроскоп с увеличением до 1350</w:t>
      </w:r>
      <w:r w:rsidRPr="00926EA5">
        <w:rPr>
          <w:rFonts w:eastAsia="Calibri"/>
          <w:sz w:val="24"/>
          <w:szCs w:val="24"/>
          <w:vertAlign w:val="superscript"/>
          <w:lang w:eastAsia="en-US"/>
        </w:rPr>
        <w:t>х</w:t>
      </w:r>
      <w:r w:rsidRPr="00926EA5">
        <w:rPr>
          <w:rFonts w:eastAsia="Calibri"/>
          <w:sz w:val="24"/>
          <w:szCs w:val="24"/>
          <w:lang w:eastAsia="en-US"/>
        </w:rPr>
        <w:t>.</w:t>
      </w:r>
    </w:p>
    <w:p w14:paraId="71F0C93D" w14:textId="77777777" w:rsidR="0032096B" w:rsidRPr="0032096B" w:rsidRDefault="0032096B" w:rsidP="000A4B67">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Лупа минералогическая по ГОСТ 25706. </w:t>
      </w:r>
    </w:p>
    <w:p w14:paraId="3D652431" w14:textId="77777777" w:rsidR="0032096B" w:rsidRDefault="0032096B" w:rsidP="000A4B67">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Игла стальная по ГОСТ 8030 или нож.</w:t>
      </w:r>
    </w:p>
    <w:p w14:paraId="6C2A4F87" w14:textId="77777777" w:rsidR="00353EFA" w:rsidRDefault="00926EA5" w:rsidP="00353EFA">
      <w:pPr>
        <w:spacing w:before="0" w:beforeAutospacing="0" w:after="0" w:afterAutospacing="0" w:line="360" w:lineRule="auto"/>
        <w:ind w:firstLine="709"/>
        <w:jc w:val="both"/>
        <w:rPr>
          <w:rFonts w:eastAsia="Calibri"/>
          <w:sz w:val="24"/>
          <w:szCs w:val="24"/>
          <w:lang w:eastAsia="en-US"/>
        </w:rPr>
      </w:pPr>
      <w:r w:rsidRPr="000A4B67">
        <w:rPr>
          <w:rFonts w:eastAsia="Calibri"/>
          <w:sz w:val="24"/>
          <w:szCs w:val="24"/>
          <w:lang w:eastAsia="en-US"/>
        </w:rPr>
        <w:t>Набор реактивов</w:t>
      </w:r>
      <w:r w:rsidR="00D025E3" w:rsidRPr="000A4B67">
        <w:rPr>
          <w:rFonts w:eastAsia="Calibri"/>
          <w:sz w:val="24"/>
          <w:szCs w:val="24"/>
          <w:lang w:eastAsia="en-US"/>
        </w:rPr>
        <w:t xml:space="preserve"> для минералогического анализа</w:t>
      </w:r>
      <w:r w:rsidRPr="000A4B67">
        <w:rPr>
          <w:rFonts w:eastAsia="Calibri"/>
          <w:sz w:val="24"/>
          <w:szCs w:val="24"/>
          <w:lang w:eastAsia="en-US"/>
        </w:rPr>
        <w:t>.</w:t>
      </w:r>
    </w:p>
    <w:p w14:paraId="2E39E52E" w14:textId="77777777" w:rsidR="00984DD8" w:rsidRPr="00353EFA" w:rsidRDefault="00984DD8" w:rsidP="00353EFA">
      <w:pPr>
        <w:spacing w:before="0" w:beforeAutospacing="0" w:after="0" w:afterAutospacing="0" w:line="360" w:lineRule="auto"/>
        <w:ind w:firstLine="709"/>
        <w:jc w:val="both"/>
        <w:rPr>
          <w:sz w:val="24"/>
          <w:szCs w:val="24"/>
        </w:rPr>
      </w:pPr>
      <w:r w:rsidRPr="00353EFA">
        <w:rPr>
          <w:sz w:val="24"/>
          <w:szCs w:val="24"/>
        </w:rPr>
        <w:t>Магнит по нормативн</w:t>
      </w:r>
      <w:r w:rsidR="000A4B67" w:rsidRPr="00353EFA">
        <w:rPr>
          <w:sz w:val="24"/>
          <w:szCs w:val="24"/>
        </w:rPr>
        <w:t>ому</w:t>
      </w:r>
      <w:r w:rsidRPr="00353EFA">
        <w:rPr>
          <w:sz w:val="24"/>
          <w:szCs w:val="24"/>
        </w:rPr>
        <w:t xml:space="preserve"> документ</w:t>
      </w:r>
      <w:r w:rsidR="000A4B67" w:rsidRPr="00353EFA">
        <w:rPr>
          <w:sz w:val="24"/>
          <w:szCs w:val="24"/>
        </w:rPr>
        <w:t>у</w:t>
      </w:r>
      <w:r w:rsidRPr="00353EFA">
        <w:rPr>
          <w:sz w:val="24"/>
          <w:szCs w:val="24"/>
        </w:rPr>
        <w:t>, действующ</w:t>
      </w:r>
      <w:r w:rsidR="000A4B67" w:rsidRPr="00353EFA">
        <w:rPr>
          <w:sz w:val="24"/>
          <w:szCs w:val="24"/>
        </w:rPr>
        <w:t>ему</w:t>
      </w:r>
      <w:r w:rsidRPr="00353EFA">
        <w:rPr>
          <w:sz w:val="24"/>
          <w:szCs w:val="24"/>
        </w:rPr>
        <w:t xml:space="preserve"> на территории государства, принявшего настоящий стандарт</w:t>
      </w:r>
      <w:r w:rsidR="000A4B67" w:rsidRPr="00353EFA">
        <w:rPr>
          <w:sz w:val="24"/>
          <w:szCs w:val="24"/>
        </w:rPr>
        <w:t>.</w:t>
      </w:r>
    </w:p>
    <w:p w14:paraId="7E19E85A" w14:textId="77777777" w:rsidR="0032096B" w:rsidRPr="0032096B" w:rsidRDefault="0032096B" w:rsidP="000A4B67">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4.1</w:t>
      </w:r>
      <w:r w:rsidR="000E220E">
        <w:rPr>
          <w:rFonts w:eastAsia="Calibri"/>
          <w:sz w:val="24"/>
          <w:szCs w:val="24"/>
          <w:lang w:eastAsia="en-US"/>
        </w:rPr>
        <w:t>1</w:t>
      </w:r>
      <w:r w:rsidRPr="0032096B">
        <w:rPr>
          <w:rFonts w:eastAsia="Calibri"/>
          <w:sz w:val="24"/>
          <w:szCs w:val="24"/>
          <w:lang w:eastAsia="en-US"/>
        </w:rPr>
        <w:t xml:space="preserve">.2 Порядок подготовки к испытанию </w:t>
      </w:r>
    </w:p>
    <w:p w14:paraId="42F3D24F"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 xml:space="preserve">Аналитическую пробу песка просеивают через сито с отверстиями диаметром 5 мм, из просеянной части пробы </w:t>
      </w:r>
      <w:r w:rsidR="00260600">
        <w:rPr>
          <w:rFonts w:eastAsia="Calibri"/>
          <w:sz w:val="24"/>
          <w:szCs w:val="24"/>
          <w:lang w:eastAsia="en-US"/>
        </w:rPr>
        <w:t>отбирают</w:t>
      </w:r>
      <w:r w:rsidRPr="00926EA5">
        <w:rPr>
          <w:rFonts w:eastAsia="Calibri"/>
          <w:sz w:val="24"/>
          <w:szCs w:val="24"/>
          <w:lang w:eastAsia="en-US"/>
        </w:rPr>
        <w:t xml:space="preserve"> </w:t>
      </w:r>
      <w:r>
        <w:rPr>
          <w:rFonts w:eastAsia="Calibri"/>
          <w:sz w:val="24"/>
          <w:szCs w:val="24"/>
          <w:lang w:eastAsia="en-US"/>
        </w:rPr>
        <w:t xml:space="preserve">навеску массой </w:t>
      </w:r>
      <w:r w:rsidRPr="00926EA5">
        <w:rPr>
          <w:rFonts w:eastAsia="Calibri"/>
          <w:sz w:val="24"/>
          <w:szCs w:val="24"/>
          <w:lang w:eastAsia="en-US"/>
        </w:rPr>
        <w:t xml:space="preserve">не менее 500 </w:t>
      </w:r>
      <w:r>
        <w:rPr>
          <w:rFonts w:eastAsia="Calibri"/>
          <w:sz w:val="24"/>
          <w:szCs w:val="24"/>
          <w:lang w:eastAsia="en-US"/>
        </w:rPr>
        <w:t>г</w:t>
      </w:r>
      <w:r w:rsidRPr="00926EA5">
        <w:rPr>
          <w:rFonts w:eastAsia="Calibri"/>
          <w:sz w:val="24"/>
          <w:szCs w:val="24"/>
          <w:lang w:eastAsia="en-US"/>
        </w:rPr>
        <w:t>.</w:t>
      </w:r>
    </w:p>
    <w:p w14:paraId="1ED8063B"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Навеску </w:t>
      </w:r>
      <w:r w:rsidR="00260600">
        <w:rPr>
          <w:rFonts w:eastAsia="Calibri"/>
          <w:sz w:val="24"/>
          <w:szCs w:val="24"/>
          <w:lang w:eastAsia="en-US"/>
        </w:rPr>
        <w:t xml:space="preserve">осторожно </w:t>
      </w:r>
      <w:r w:rsidRPr="00926EA5">
        <w:rPr>
          <w:rFonts w:eastAsia="Calibri"/>
          <w:sz w:val="24"/>
          <w:szCs w:val="24"/>
          <w:lang w:eastAsia="en-US"/>
        </w:rPr>
        <w:t>промывают</w:t>
      </w:r>
      <w:r w:rsidR="00260600">
        <w:rPr>
          <w:rFonts w:eastAsia="Calibri"/>
          <w:sz w:val="24"/>
          <w:szCs w:val="24"/>
          <w:lang w:eastAsia="en-US"/>
        </w:rPr>
        <w:t xml:space="preserve"> для удаления пылевидных и глинистых частиц</w:t>
      </w:r>
      <w:r w:rsidRPr="00926EA5">
        <w:rPr>
          <w:rFonts w:eastAsia="Calibri"/>
          <w:sz w:val="24"/>
          <w:szCs w:val="24"/>
          <w:lang w:eastAsia="en-US"/>
        </w:rPr>
        <w:t xml:space="preserve">, высушивают до постоянной массы, рассеивают на наборе сит </w:t>
      </w:r>
      <w:r w:rsidR="00A30E1C">
        <w:rPr>
          <w:rFonts w:eastAsia="Calibri"/>
          <w:sz w:val="24"/>
          <w:szCs w:val="24"/>
          <w:lang w:eastAsia="en-US"/>
        </w:rPr>
        <w:t>с сетк</w:t>
      </w:r>
      <w:r w:rsidR="007E08EE">
        <w:rPr>
          <w:rFonts w:eastAsia="Calibri"/>
          <w:sz w:val="24"/>
          <w:szCs w:val="24"/>
          <w:lang w:eastAsia="en-US"/>
        </w:rPr>
        <w:t>ами</w:t>
      </w:r>
      <w:r w:rsidR="00A30E1C">
        <w:rPr>
          <w:rFonts w:eastAsia="Calibri"/>
          <w:sz w:val="24"/>
          <w:szCs w:val="24"/>
          <w:lang w:eastAsia="en-US"/>
        </w:rPr>
        <w:t xml:space="preserve"> номер</w:t>
      </w:r>
      <w:r w:rsidRPr="00926EA5">
        <w:rPr>
          <w:rFonts w:eastAsia="Calibri"/>
          <w:sz w:val="24"/>
          <w:szCs w:val="24"/>
          <w:lang w:eastAsia="en-US"/>
        </w:rPr>
        <w:t xml:space="preserve"> </w:t>
      </w:r>
      <w:r>
        <w:rPr>
          <w:rFonts w:eastAsia="Calibri"/>
          <w:sz w:val="24"/>
          <w:szCs w:val="24"/>
          <w:lang w:eastAsia="en-US"/>
        </w:rPr>
        <w:t xml:space="preserve">2,5; </w:t>
      </w:r>
      <w:r w:rsidRPr="00926EA5">
        <w:rPr>
          <w:rFonts w:eastAsia="Calibri"/>
          <w:sz w:val="24"/>
          <w:szCs w:val="24"/>
          <w:lang w:eastAsia="en-US"/>
        </w:rPr>
        <w:t xml:space="preserve">1,25; 063; 0315; 016 и </w:t>
      </w:r>
      <w:r>
        <w:rPr>
          <w:rFonts w:eastAsia="Calibri"/>
          <w:sz w:val="24"/>
          <w:szCs w:val="24"/>
          <w:lang w:eastAsia="en-US"/>
        </w:rPr>
        <w:t xml:space="preserve">из остатков </w:t>
      </w:r>
      <w:r w:rsidR="00260600">
        <w:rPr>
          <w:rFonts w:eastAsia="Calibri"/>
          <w:sz w:val="24"/>
          <w:szCs w:val="24"/>
          <w:lang w:eastAsia="en-US"/>
        </w:rPr>
        <w:t xml:space="preserve">песка </w:t>
      </w:r>
      <w:r>
        <w:rPr>
          <w:rFonts w:eastAsia="Calibri"/>
          <w:sz w:val="24"/>
          <w:szCs w:val="24"/>
          <w:lang w:eastAsia="en-US"/>
        </w:rPr>
        <w:t xml:space="preserve">на каждом сите </w:t>
      </w:r>
      <w:r w:rsidRPr="00926EA5">
        <w:rPr>
          <w:rFonts w:eastAsia="Calibri"/>
          <w:sz w:val="24"/>
          <w:szCs w:val="24"/>
          <w:lang w:eastAsia="en-US"/>
        </w:rPr>
        <w:t>отбирают навески массой не менее:</w:t>
      </w:r>
    </w:p>
    <w:p w14:paraId="6073BDA1"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00B05A87">
        <w:rPr>
          <w:rFonts w:eastAsia="Calibri"/>
          <w:sz w:val="24"/>
          <w:szCs w:val="24"/>
          <w:lang w:eastAsia="en-US"/>
        </w:rPr>
        <w:t>(</w:t>
      </w:r>
      <w:r w:rsidRPr="00926EA5">
        <w:rPr>
          <w:rFonts w:eastAsia="Calibri"/>
          <w:sz w:val="24"/>
          <w:szCs w:val="24"/>
          <w:lang w:eastAsia="en-US"/>
        </w:rPr>
        <w:t>25,0</w:t>
      </w:r>
      <w:r w:rsidR="00B05A87">
        <w:rPr>
          <w:rFonts w:eastAsia="Calibri"/>
          <w:sz w:val="24"/>
          <w:szCs w:val="24"/>
          <w:lang w:eastAsia="en-US"/>
        </w:rPr>
        <w:t>±0,1)</w:t>
      </w:r>
      <w:r w:rsidRPr="00926EA5">
        <w:rPr>
          <w:rFonts w:eastAsia="Calibri"/>
          <w:sz w:val="24"/>
          <w:szCs w:val="24"/>
          <w:lang w:eastAsia="en-US"/>
        </w:rPr>
        <w:t xml:space="preserve"> г </w:t>
      </w:r>
      <w:r>
        <w:rPr>
          <w:rFonts w:eastAsia="Calibri"/>
          <w:sz w:val="24"/>
          <w:szCs w:val="24"/>
          <w:lang w:eastAsia="en-US"/>
        </w:rPr>
        <w:t xml:space="preserve">для зерен крупностью </w:t>
      </w:r>
      <w:r w:rsidRPr="00926EA5">
        <w:rPr>
          <w:rFonts w:eastAsia="Calibri"/>
          <w:sz w:val="24"/>
          <w:szCs w:val="24"/>
          <w:lang w:eastAsia="en-US"/>
        </w:rPr>
        <w:t>св.</w:t>
      </w:r>
      <w:r>
        <w:rPr>
          <w:rFonts w:eastAsia="Calibri"/>
          <w:sz w:val="24"/>
          <w:szCs w:val="24"/>
          <w:lang w:eastAsia="en-US"/>
        </w:rPr>
        <w:t xml:space="preserve"> </w:t>
      </w:r>
      <w:r w:rsidRPr="00926EA5">
        <w:rPr>
          <w:rFonts w:eastAsia="Calibri"/>
          <w:sz w:val="24"/>
          <w:szCs w:val="24"/>
          <w:lang w:eastAsia="en-US"/>
        </w:rPr>
        <w:t>2,5</w:t>
      </w:r>
      <w:r>
        <w:rPr>
          <w:rFonts w:eastAsia="Calibri"/>
          <w:sz w:val="24"/>
          <w:szCs w:val="24"/>
          <w:lang w:eastAsia="en-US"/>
        </w:rPr>
        <w:t xml:space="preserve"> мм</w:t>
      </w:r>
      <w:r w:rsidRPr="00926EA5">
        <w:rPr>
          <w:rFonts w:eastAsia="Calibri"/>
          <w:sz w:val="24"/>
          <w:szCs w:val="24"/>
          <w:lang w:eastAsia="en-US"/>
        </w:rPr>
        <w:t xml:space="preserve"> до</w:t>
      </w:r>
      <w:r>
        <w:rPr>
          <w:rFonts w:eastAsia="Calibri"/>
          <w:sz w:val="24"/>
          <w:szCs w:val="24"/>
          <w:lang w:eastAsia="en-US"/>
        </w:rPr>
        <w:t xml:space="preserve"> </w:t>
      </w:r>
      <w:r w:rsidRPr="00926EA5">
        <w:rPr>
          <w:rFonts w:eastAsia="Calibri"/>
          <w:sz w:val="24"/>
          <w:szCs w:val="24"/>
          <w:lang w:eastAsia="en-US"/>
        </w:rPr>
        <w:t xml:space="preserve">5,0 мм; </w:t>
      </w:r>
    </w:p>
    <w:p w14:paraId="533EAC2B"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00DE3798">
        <w:rPr>
          <w:rFonts w:eastAsia="Calibri"/>
          <w:sz w:val="24"/>
          <w:szCs w:val="24"/>
          <w:lang w:eastAsia="en-US"/>
        </w:rPr>
        <w:t>(</w:t>
      </w:r>
      <w:r w:rsidRPr="00926EA5">
        <w:rPr>
          <w:rFonts w:eastAsia="Calibri"/>
          <w:sz w:val="24"/>
          <w:szCs w:val="24"/>
          <w:lang w:eastAsia="en-US"/>
        </w:rPr>
        <w:t>5,0</w:t>
      </w:r>
      <w:r w:rsidR="00DE3798">
        <w:rPr>
          <w:rFonts w:eastAsia="Calibri"/>
          <w:sz w:val="24"/>
          <w:szCs w:val="24"/>
          <w:lang w:eastAsia="en-US"/>
        </w:rPr>
        <w:t>±0,1)</w:t>
      </w:r>
      <w:r w:rsidRPr="00926EA5">
        <w:rPr>
          <w:rFonts w:eastAsia="Calibri"/>
          <w:sz w:val="24"/>
          <w:szCs w:val="24"/>
          <w:lang w:eastAsia="en-US"/>
        </w:rPr>
        <w:t xml:space="preserve"> г для зерен крупностью св. </w:t>
      </w:r>
      <w:r>
        <w:rPr>
          <w:rFonts w:eastAsia="Calibri"/>
          <w:sz w:val="24"/>
          <w:szCs w:val="24"/>
          <w:lang w:eastAsia="en-US"/>
        </w:rPr>
        <w:t>1,25</w:t>
      </w:r>
      <w:r w:rsidRPr="00926EA5">
        <w:rPr>
          <w:rFonts w:eastAsia="Calibri"/>
          <w:sz w:val="24"/>
          <w:szCs w:val="24"/>
          <w:lang w:eastAsia="en-US"/>
        </w:rPr>
        <w:t xml:space="preserve"> мм до </w:t>
      </w:r>
      <w:r>
        <w:rPr>
          <w:rFonts w:eastAsia="Calibri"/>
          <w:sz w:val="24"/>
          <w:szCs w:val="24"/>
          <w:lang w:eastAsia="en-US"/>
        </w:rPr>
        <w:t>2,5</w:t>
      </w:r>
      <w:r w:rsidRPr="00926EA5">
        <w:rPr>
          <w:rFonts w:eastAsia="Calibri"/>
          <w:sz w:val="24"/>
          <w:szCs w:val="24"/>
          <w:lang w:eastAsia="en-US"/>
        </w:rPr>
        <w:t xml:space="preserve"> мм; </w:t>
      </w:r>
    </w:p>
    <w:p w14:paraId="265FCFEE"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00DE3798">
        <w:rPr>
          <w:rFonts w:eastAsia="Calibri"/>
          <w:sz w:val="24"/>
          <w:szCs w:val="24"/>
          <w:lang w:eastAsia="en-US"/>
        </w:rPr>
        <w:t>(</w:t>
      </w:r>
      <w:r w:rsidRPr="00926EA5">
        <w:rPr>
          <w:rFonts w:eastAsia="Calibri"/>
          <w:sz w:val="24"/>
          <w:szCs w:val="24"/>
          <w:lang w:eastAsia="en-US"/>
        </w:rPr>
        <w:t>1,0</w:t>
      </w:r>
      <w:r w:rsidR="00DE3798">
        <w:rPr>
          <w:rFonts w:eastAsia="Calibri"/>
          <w:sz w:val="24"/>
          <w:szCs w:val="24"/>
          <w:lang w:eastAsia="en-US"/>
        </w:rPr>
        <w:t>±0,1)</w:t>
      </w:r>
      <w:r w:rsidRPr="00926EA5">
        <w:rPr>
          <w:rFonts w:eastAsia="Calibri"/>
          <w:sz w:val="24"/>
          <w:szCs w:val="24"/>
          <w:lang w:eastAsia="en-US"/>
        </w:rPr>
        <w:t xml:space="preserve"> г для зерен крупностью св. </w:t>
      </w:r>
      <w:r>
        <w:rPr>
          <w:rFonts w:eastAsia="Calibri"/>
          <w:sz w:val="24"/>
          <w:szCs w:val="24"/>
          <w:lang w:eastAsia="en-US"/>
        </w:rPr>
        <w:t>0</w:t>
      </w:r>
      <w:r w:rsidRPr="00926EA5">
        <w:rPr>
          <w:rFonts w:eastAsia="Calibri"/>
          <w:sz w:val="24"/>
          <w:szCs w:val="24"/>
          <w:lang w:eastAsia="en-US"/>
        </w:rPr>
        <w:t>,</w:t>
      </w:r>
      <w:r>
        <w:rPr>
          <w:rFonts w:eastAsia="Calibri"/>
          <w:sz w:val="24"/>
          <w:szCs w:val="24"/>
          <w:lang w:eastAsia="en-US"/>
        </w:rPr>
        <w:t>63</w:t>
      </w:r>
      <w:r w:rsidRPr="00926EA5">
        <w:rPr>
          <w:rFonts w:eastAsia="Calibri"/>
          <w:sz w:val="24"/>
          <w:szCs w:val="24"/>
          <w:lang w:eastAsia="en-US"/>
        </w:rPr>
        <w:t xml:space="preserve"> мм до </w:t>
      </w:r>
      <w:r>
        <w:rPr>
          <w:rFonts w:eastAsia="Calibri"/>
          <w:sz w:val="24"/>
          <w:szCs w:val="24"/>
          <w:lang w:eastAsia="en-US"/>
        </w:rPr>
        <w:t>1,25</w:t>
      </w:r>
      <w:r w:rsidRPr="00926EA5">
        <w:rPr>
          <w:rFonts w:eastAsia="Calibri"/>
          <w:sz w:val="24"/>
          <w:szCs w:val="24"/>
          <w:lang w:eastAsia="en-US"/>
        </w:rPr>
        <w:t xml:space="preserve"> мм; </w:t>
      </w:r>
    </w:p>
    <w:p w14:paraId="44B89CED"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00DE3798">
        <w:rPr>
          <w:rFonts w:eastAsia="Calibri"/>
          <w:sz w:val="24"/>
          <w:szCs w:val="24"/>
          <w:lang w:eastAsia="en-US"/>
        </w:rPr>
        <w:t>(</w:t>
      </w:r>
      <w:r w:rsidRPr="00926EA5">
        <w:rPr>
          <w:rFonts w:eastAsia="Calibri"/>
          <w:sz w:val="24"/>
          <w:szCs w:val="24"/>
          <w:lang w:eastAsia="en-US"/>
        </w:rPr>
        <w:t>0,1</w:t>
      </w:r>
      <w:r w:rsidR="00DE3798">
        <w:rPr>
          <w:rFonts w:eastAsia="Calibri"/>
          <w:sz w:val="24"/>
          <w:szCs w:val="24"/>
          <w:lang w:eastAsia="en-US"/>
        </w:rPr>
        <w:t>±0,01)</w:t>
      </w:r>
      <w:r w:rsidRPr="00926EA5">
        <w:rPr>
          <w:rFonts w:eastAsia="Calibri"/>
          <w:sz w:val="24"/>
          <w:szCs w:val="24"/>
          <w:lang w:eastAsia="en-US"/>
        </w:rPr>
        <w:t xml:space="preserve"> г для зерен крупностью св. </w:t>
      </w:r>
      <w:r>
        <w:rPr>
          <w:rFonts w:eastAsia="Calibri"/>
          <w:sz w:val="24"/>
          <w:szCs w:val="24"/>
          <w:lang w:eastAsia="en-US"/>
        </w:rPr>
        <w:t>0,315</w:t>
      </w:r>
      <w:r w:rsidRPr="00926EA5">
        <w:rPr>
          <w:rFonts w:eastAsia="Calibri"/>
          <w:sz w:val="24"/>
          <w:szCs w:val="24"/>
          <w:lang w:eastAsia="en-US"/>
        </w:rPr>
        <w:t xml:space="preserve"> мм до </w:t>
      </w:r>
      <w:r>
        <w:rPr>
          <w:rFonts w:eastAsia="Calibri"/>
          <w:sz w:val="24"/>
          <w:szCs w:val="24"/>
          <w:lang w:eastAsia="en-US"/>
        </w:rPr>
        <w:t>0</w:t>
      </w:r>
      <w:r w:rsidRPr="00926EA5">
        <w:rPr>
          <w:rFonts w:eastAsia="Calibri"/>
          <w:sz w:val="24"/>
          <w:szCs w:val="24"/>
          <w:lang w:eastAsia="en-US"/>
        </w:rPr>
        <w:t>,</w:t>
      </w:r>
      <w:r>
        <w:rPr>
          <w:rFonts w:eastAsia="Calibri"/>
          <w:sz w:val="24"/>
          <w:szCs w:val="24"/>
          <w:lang w:eastAsia="en-US"/>
        </w:rPr>
        <w:t>63</w:t>
      </w:r>
      <w:r w:rsidRPr="00926EA5">
        <w:rPr>
          <w:rFonts w:eastAsia="Calibri"/>
          <w:sz w:val="24"/>
          <w:szCs w:val="24"/>
          <w:lang w:eastAsia="en-US"/>
        </w:rPr>
        <w:t xml:space="preserve"> мм; </w:t>
      </w:r>
    </w:p>
    <w:p w14:paraId="7969042A" w14:textId="77777777" w:rsidR="0032096B" w:rsidRPr="0032096B" w:rsidRDefault="00926EA5" w:rsidP="0032096B">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00DE3798">
        <w:rPr>
          <w:rFonts w:eastAsia="Calibri"/>
          <w:sz w:val="24"/>
          <w:szCs w:val="24"/>
          <w:lang w:eastAsia="en-US"/>
        </w:rPr>
        <w:t>(</w:t>
      </w:r>
      <w:r w:rsidRPr="00926EA5">
        <w:rPr>
          <w:rFonts w:eastAsia="Calibri"/>
          <w:sz w:val="24"/>
          <w:szCs w:val="24"/>
          <w:lang w:eastAsia="en-US"/>
        </w:rPr>
        <w:t>0,01</w:t>
      </w:r>
      <w:r w:rsidR="00DE3798">
        <w:rPr>
          <w:rFonts w:eastAsia="Calibri"/>
          <w:sz w:val="24"/>
          <w:szCs w:val="24"/>
          <w:lang w:eastAsia="en-US"/>
        </w:rPr>
        <w:t>±0,001)</w:t>
      </w:r>
      <w:r w:rsidRPr="00926EA5">
        <w:rPr>
          <w:rFonts w:eastAsia="Calibri"/>
          <w:sz w:val="24"/>
          <w:szCs w:val="24"/>
          <w:lang w:eastAsia="en-US"/>
        </w:rPr>
        <w:t xml:space="preserve"> г для зерен крупностью св. </w:t>
      </w:r>
      <w:r>
        <w:rPr>
          <w:rFonts w:eastAsia="Calibri"/>
          <w:sz w:val="24"/>
          <w:szCs w:val="24"/>
          <w:lang w:eastAsia="en-US"/>
        </w:rPr>
        <w:t>0</w:t>
      </w:r>
      <w:r w:rsidRPr="00926EA5">
        <w:rPr>
          <w:rFonts w:eastAsia="Calibri"/>
          <w:sz w:val="24"/>
          <w:szCs w:val="24"/>
          <w:lang w:eastAsia="en-US"/>
        </w:rPr>
        <w:t>,</w:t>
      </w:r>
      <w:r>
        <w:rPr>
          <w:rFonts w:eastAsia="Calibri"/>
          <w:sz w:val="24"/>
          <w:szCs w:val="24"/>
          <w:lang w:eastAsia="en-US"/>
        </w:rPr>
        <w:t>16</w:t>
      </w:r>
      <w:r w:rsidRPr="00926EA5">
        <w:rPr>
          <w:rFonts w:eastAsia="Calibri"/>
          <w:sz w:val="24"/>
          <w:szCs w:val="24"/>
          <w:lang w:eastAsia="en-US"/>
        </w:rPr>
        <w:t xml:space="preserve"> мм до </w:t>
      </w:r>
      <w:r>
        <w:rPr>
          <w:rFonts w:eastAsia="Calibri"/>
          <w:sz w:val="24"/>
          <w:szCs w:val="24"/>
          <w:lang w:eastAsia="en-US"/>
        </w:rPr>
        <w:t>0,315</w:t>
      </w:r>
      <w:r w:rsidRPr="00926EA5">
        <w:rPr>
          <w:rFonts w:eastAsia="Calibri"/>
          <w:sz w:val="24"/>
          <w:szCs w:val="24"/>
          <w:lang w:eastAsia="en-US"/>
        </w:rPr>
        <w:t xml:space="preserve"> мм.</w:t>
      </w:r>
      <w:r w:rsidR="0032096B" w:rsidRPr="0032096B">
        <w:rPr>
          <w:rFonts w:eastAsia="Calibri"/>
          <w:sz w:val="24"/>
          <w:szCs w:val="24"/>
          <w:lang w:eastAsia="en-US"/>
        </w:rPr>
        <w:t xml:space="preserve"> </w:t>
      </w:r>
    </w:p>
    <w:p w14:paraId="4CD1B7D1"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4.1</w:t>
      </w:r>
      <w:r w:rsidR="000E220E">
        <w:rPr>
          <w:rFonts w:eastAsia="Calibri"/>
          <w:sz w:val="24"/>
          <w:szCs w:val="24"/>
          <w:lang w:eastAsia="en-US"/>
        </w:rPr>
        <w:t>1</w:t>
      </w:r>
      <w:r w:rsidRPr="0032096B">
        <w:rPr>
          <w:rFonts w:eastAsia="Calibri"/>
          <w:sz w:val="24"/>
          <w:szCs w:val="24"/>
          <w:lang w:eastAsia="en-US"/>
        </w:rPr>
        <w:t xml:space="preserve">.3 Порядок проведения испытания </w:t>
      </w:r>
    </w:p>
    <w:p w14:paraId="2485B0CF" w14:textId="77777777" w:rsid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 xml:space="preserve">Каждую навеску </w:t>
      </w:r>
      <w:r w:rsidR="00260600">
        <w:rPr>
          <w:rFonts w:eastAsia="Calibri"/>
          <w:sz w:val="24"/>
          <w:szCs w:val="24"/>
          <w:lang w:eastAsia="en-US"/>
        </w:rPr>
        <w:t>равномерно распределяют</w:t>
      </w:r>
      <w:r w:rsidRPr="00926EA5">
        <w:rPr>
          <w:rFonts w:eastAsia="Calibri"/>
          <w:sz w:val="24"/>
          <w:szCs w:val="24"/>
          <w:lang w:eastAsia="en-US"/>
        </w:rPr>
        <w:t xml:space="preserve"> тонким слоем на </w:t>
      </w:r>
      <w:r w:rsidR="00260600">
        <w:rPr>
          <w:rFonts w:eastAsia="Calibri"/>
          <w:sz w:val="24"/>
          <w:szCs w:val="24"/>
          <w:lang w:eastAsia="en-US"/>
        </w:rPr>
        <w:t xml:space="preserve">чистой и ровной поверхности </w:t>
      </w:r>
      <w:r w:rsidRPr="00926EA5">
        <w:rPr>
          <w:rFonts w:eastAsia="Calibri"/>
          <w:sz w:val="24"/>
          <w:szCs w:val="24"/>
          <w:lang w:eastAsia="en-US"/>
        </w:rPr>
        <w:t>стекл</w:t>
      </w:r>
      <w:r w:rsidR="00260600">
        <w:rPr>
          <w:rFonts w:eastAsia="Calibri"/>
          <w:sz w:val="24"/>
          <w:szCs w:val="24"/>
          <w:lang w:eastAsia="en-US"/>
        </w:rPr>
        <w:t>а</w:t>
      </w:r>
      <w:r w:rsidRPr="00926EA5">
        <w:rPr>
          <w:rFonts w:eastAsia="Calibri"/>
          <w:sz w:val="24"/>
          <w:szCs w:val="24"/>
          <w:lang w:eastAsia="en-US"/>
        </w:rPr>
        <w:t xml:space="preserve"> или </w:t>
      </w:r>
      <w:r w:rsidR="00260600">
        <w:rPr>
          <w:rFonts w:eastAsia="Calibri"/>
          <w:sz w:val="24"/>
          <w:szCs w:val="24"/>
          <w:lang w:eastAsia="en-US"/>
        </w:rPr>
        <w:t xml:space="preserve">белой </w:t>
      </w:r>
      <w:r w:rsidRPr="00926EA5">
        <w:rPr>
          <w:rFonts w:eastAsia="Calibri"/>
          <w:sz w:val="24"/>
          <w:szCs w:val="24"/>
          <w:lang w:eastAsia="en-US"/>
        </w:rPr>
        <w:t>бумаг</w:t>
      </w:r>
      <w:r w:rsidR="00260600">
        <w:rPr>
          <w:rFonts w:eastAsia="Calibri"/>
          <w:sz w:val="24"/>
          <w:szCs w:val="24"/>
          <w:lang w:eastAsia="en-US"/>
        </w:rPr>
        <w:t>и</w:t>
      </w:r>
      <w:r w:rsidRPr="00926EA5">
        <w:rPr>
          <w:rFonts w:eastAsia="Calibri"/>
          <w:sz w:val="24"/>
          <w:szCs w:val="24"/>
          <w:lang w:eastAsia="en-US"/>
        </w:rPr>
        <w:t xml:space="preserve"> и просматривают при помощи бинокулярного микроскопа или лупы.</w:t>
      </w:r>
    </w:p>
    <w:p w14:paraId="37DCAD8C" w14:textId="77777777" w:rsid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Зерна песка, представленные обломками соответствующих пород и минералов, разделяют при помощи тонкой иглы</w:t>
      </w:r>
      <w:r w:rsidR="00260600">
        <w:rPr>
          <w:rFonts w:eastAsia="Calibri"/>
          <w:sz w:val="24"/>
          <w:szCs w:val="24"/>
          <w:lang w:eastAsia="en-US"/>
        </w:rPr>
        <w:t xml:space="preserve"> или ножа</w:t>
      </w:r>
      <w:r w:rsidRPr="00926EA5">
        <w:rPr>
          <w:rFonts w:eastAsia="Calibri"/>
          <w:sz w:val="24"/>
          <w:szCs w:val="24"/>
          <w:lang w:eastAsia="en-US"/>
        </w:rPr>
        <w:t xml:space="preserve"> на группы по </w:t>
      </w:r>
      <w:r w:rsidR="00CA6869">
        <w:rPr>
          <w:rFonts w:eastAsia="Calibri"/>
          <w:sz w:val="24"/>
          <w:szCs w:val="24"/>
          <w:lang w:eastAsia="en-US"/>
        </w:rPr>
        <w:lastRenderedPageBreak/>
        <w:t xml:space="preserve">генетическим </w:t>
      </w:r>
      <w:r w:rsidRPr="00926EA5">
        <w:rPr>
          <w:rFonts w:eastAsia="Calibri"/>
          <w:sz w:val="24"/>
          <w:szCs w:val="24"/>
          <w:lang w:eastAsia="en-US"/>
        </w:rPr>
        <w:t>типам пород и видам минералов.</w:t>
      </w:r>
    </w:p>
    <w:p w14:paraId="27FA9E1D" w14:textId="77777777" w:rsidR="00C269E9" w:rsidRPr="0032096B" w:rsidRDefault="00C269E9" w:rsidP="00C269E9">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Зерна </w:t>
      </w:r>
      <w:r>
        <w:rPr>
          <w:rFonts w:eastAsia="Calibri"/>
          <w:sz w:val="24"/>
          <w:szCs w:val="24"/>
          <w:lang w:eastAsia="en-US"/>
        </w:rPr>
        <w:t>песка каждой навески</w:t>
      </w:r>
      <w:r w:rsidRPr="0032096B">
        <w:rPr>
          <w:rFonts w:eastAsia="Calibri"/>
          <w:sz w:val="24"/>
          <w:szCs w:val="24"/>
          <w:lang w:eastAsia="en-US"/>
        </w:rPr>
        <w:t xml:space="preserve"> разделяют по генетическим типам: </w:t>
      </w:r>
    </w:p>
    <w:p w14:paraId="54909899" w14:textId="77777777" w:rsidR="00C269E9" w:rsidRPr="0032096B" w:rsidRDefault="00C269E9" w:rsidP="00C269E9">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изверженные</w:t>
      </w:r>
      <w:r>
        <w:rPr>
          <w:rFonts w:eastAsia="Calibri"/>
          <w:sz w:val="24"/>
          <w:szCs w:val="24"/>
          <w:lang w:eastAsia="en-US"/>
        </w:rPr>
        <w:t xml:space="preserve"> (магматические)</w:t>
      </w:r>
      <w:r w:rsidRPr="0032096B">
        <w:rPr>
          <w:rFonts w:eastAsia="Calibri"/>
          <w:sz w:val="24"/>
          <w:szCs w:val="24"/>
          <w:lang w:eastAsia="en-US"/>
        </w:rPr>
        <w:t xml:space="preserve"> интрузивные </w:t>
      </w:r>
      <w:r>
        <w:rPr>
          <w:rFonts w:eastAsia="Calibri"/>
          <w:sz w:val="24"/>
          <w:szCs w:val="24"/>
          <w:lang w:eastAsia="en-US"/>
        </w:rPr>
        <w:t xml:space="preserve">– </w:t>
      </w:r>
      <w:r w:rsidRPr="0032096B">
        <w:rPr>
          <w:rFonts w:eastAsia="Calibri"/>
          <w:sz w:val="24"/>
          <w:szCs w:val="24"/>
          <w:lang w:eastAsia="en-US"/>
        </w:rPr>
        <w:t xml:space="preserve">гранит, габбро, диорит и др.; </w:t>
      </w:r>
    </w:p>
    <w:p w14:paraId="4A3B0C29" w14:textId="77777777" w:rsidR="00C269E9" w:rsidRPr="0032096B" w:rsidRDefault="00C269E9" w:rsidP="00C269E9">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изверженные</w:t>
      </w:r>
      <w:r>
        <w:rPr>
          <w:rFonts w:eastAsia="Calibri"/>
          <w:sz w:val="24"/>
          <w:szCs w:val="24"/>
          <w:lang w:eastAsia="en-US"/>
        </w:rPr>
        <w:t xml:space="preserve"> (магматические)</w:t>
      </w:r>
      <w:r w:rsidRPr="0032096B">
        <w:rPr>
          <w:rFonts w:eastAsia="Calibri"/>
          <w:sz w:val="24"/>
          <w:szCs w:val="24"/>
          <w:lang w:eastAsia="en-US"/>
        </w:rPr>
        <w:t xml:space="preserve"> эффузивные </w:t>
      </w:r>
      <w:r>
        <w:rPr>
          <w:rFonts w:eastAsia="Calibri"/>
          <w:sz w:val="24"/>
          <w:szCs w:val="24"/>
          <w:lang w:eastAsia="en-US"/>
        </w:rPr>
        <w:t>–</w:t>
      </w:r>
      <w:r w:rsidRPr="0032096B">
        <w:rPr>
          <w:rFonts w:eastAsia="Calibri"/>
          <w:sz w:val="24"/>
          <w:szCs w:val="24"/>
          <w:lang w:eastAsia="en-US"/>
        </w:rPr>
        <w:t xml:space="preserve"> базальт, андезит, липарит и др.; </w:t>
      </w:r>
    </w:p>
    <w:p w14:paraId="564E4DEB" w14:textId="77777777" w:rsidR="00C269E9" w:rsidRDefault="00C269E9" w:rsidP="00C269E9">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 осадочные </w:t>
      </w:r>
      <w:r>
        <w:rPr>
          <w:rFonts w:eastAsia="Calibri"/>
          <w:sz w:val="24"/>
          <w:szCs w:val="24"/>
          <w:lang w:eastAsia="en-US"/>
        </w:rPr>
        <w:t>–</w:t>
      </w:r>
      <w:r w:rsidRPr="0032096B">
        <w:rPr>
          <w:rFonts w:eastAsia="Calibri"/>
          <w:sz w:val="24"/>
          <w:szCs w:val="24"/>
          <w:lang w:eastAsia="en-US"/>
        </w:rPr>
        <w:t xml:space="preserve"> известняк, доломит, песчаник, кремень и др</w:t>
      </w:r>
      <w:r>
        <w:rPr>
          <w:rFonts w:eastAsia="Calibri"/>
          <w:sz w:val="24"/>
          <w:szCs w:val="24"/>
          <w:lang w:eastAsia="en-US"/>
        </w:rPr>
        <w:t>.;</w:t>
      </w:r>
    </w:p>
    <w:p w14:paraId="15102616" w14:textId="77777777" w:rsidR="00C269E9" w:rsidRPr="0032096B" w:rsidRDefault="00C269E9" w:rsidP="00C269E9">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 метаморфические </w:t>
      </w:r>
      <w:r>
        <w:rPr>
          <w:rFonts w:eastAsia="Calibri"/>
          <w:sz w:val="24"/>
          <w:szCs w:val="24"/>
          <w:lang w:eastAsia="en-US"/>
        </w:rPr>
        <w:t>–</w:t>
      </w:r>
      <w:r w:rsidRPr="0032096B">
        <w:rPr>
          <w:rFonts w:eastAsia="Calibri"/>
          <w:sz w:val="24"/>
          <w:szCs w:val="24"/>
          <w:lang w:eastAsia="en-US"/>
        </w:rPr>
        <w:t xml:space="preserve"> кварцит, кристаллические сланцы и др.</w:t>
      </w:r>
    </w:p>
    <w:p w14:paraId="2791DB2E" w14:textId="77777777" w:rsidR="00CA6869" w:rsidRDefault="00CA6869" w:rsidP="00CA6869">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 xml:space="preserve">В зернах песка, представленных обломками минералов, определяют содержание </w:t>
      </w:r>
      <w:r>
        <w:rPr>
          <w:rFonts w:eastAsia="Calibri"/>
          <w:sz w:val="24"/>
          <w:szCs w:val="24"/>
          <w:lang w:eastAsia="en-US"/>
        </w:rPr>
        <w:t>наиболее распространенных минералов (</w:t>
      </w:r>
      <w:r w:rsidRPr="00926EA5">
        <w:rPr>
          <w:rFonts w:eastAsia="Calibri"/>
          <w:sz w:val="24"/>
          <w:szCs w:val="24"/>
          <w:lang w:eastAsia="en-US"/>
        </w:rPr>
        <w:t>кварца, полевого шпата, темно</w:t>
      </w:r>
      <w:r>
        <w:rPr>
          <w:rFonts w:eastAsia="Calibri"/>
          <w:sz w:val="24"/>
          <w:szCs w:val="24"/>
          <w:lang w:eastAsia="en-US"/>
        </w:rPr>
        <w:t>окрашенных</w:t>
      </w:r>
      <w:r w:rsidRPr="00926EA5">
        <w:rPr>
          <w:rFonts w:eastAsia="Calibri"/>
          <w:sz w:val="24"/>
          <w:szCs w:val="24"/>
          <w:lang w:eastAsia="en-US"/>
        </w:rPr>
        <w:t xml:space="preserve"> минералов, кальцита и др.</w:t>
      </w:r>
      <w:r>
        <w:rPr>
          <w:rFonts w:eastAsia="Calibri"/>
          <w:sz w:val="24"/>
          <w:szCs w:val="24"/>
          <w:lang w:eastAsia="en-US"/>
        </w:rPr>
        <w:t xml:space="preserve">). Основные </w:t>
      </w:r>
      <w:r w:rsidR="000A7E74">
        <w:rPr>
          <w:rFonts w:eastAsia="Calibri"/>
          <w:sz w:val="24"/>
          <w:szCs w:val="24"/>
          <w:lang w:eastAsia="en-US"/>
        </w:rPr>
        <w:t xml:space="preserve">идентификационные </w:t>
      </w:r>
      <w:r>
        <w:rPr>
          <w:rFonts w:eastAsia="Calibri"/>
          <w:sz w:val="24"/>
          <w:szCs w:val="24"/>
          <w:lang w:eastAsia="en-US"/>
        </w:rPr>
        <w:t>признаки минералов приведены в Приложени</w:t>
      </w:r>
      <w:r w:rsidR="000802C9">
        <w:rPr>
          <w:rFonts w:eastAsia="Calibri"/>
          <w:sz w:val="24"/>
          <w:szCs w:val="24"/>
          <w:lang w:eastAsia="en-US"/>
        </w:rPr>
        <w:t>и</w:t>
      </w:r>
      <w:r>
        <w:rPr>
          <w:rFonts w:eastAsia="Calibri"/>
          <w:sz w:val="24"/>
          <w:szCs w:val="24"/>
          <w:lang w:eastAsia="en-US"/>
        </w:rPr>
        <w:t xml:space="preserve"> Б.</w:t>
      </w:r>
    </w:p>
    <w:p w14:paraId="21924E9A" w14:textId="77777777" w:rsidR="00D025E3" w:rsidRDefault="00C954EB" w:rsidP="00C954EB">
      <w:pPr>
        <w:spacing w:before="0" w:beforeAutospacing="0" w:after="0" w:afterAutospacing="0" w:line="360" w:lineRule="auto"/>
        <w:ind w:firstLine="709"/>
        <w:jc w:val="both"/>
        <w:rPr>
          <w:rFonts w:eastAsia="Calibri"/>
          <w:sz w:val="24"/>
          <w:szCs w:val="24"/>
          <w:lang w:eastAsia="en-US"/>
        </w:rPr>
      </w:pPr>
      <w:r w:rsidRPr="00C954EB">
        <w:rPr>
          <w:rFonts w:eastAsia="Calibri"/>
          <w:sz w:val="24"/>
          <w:szCs w:val="24"/>
          <w:lang w:eastAsia="en-US"/>
        </w:rPr>
        <w:t xml:space="preserve">Зерна </w:t>
      </w:r>
      <w:r>
        <w:rPr>
          <w:rFonts w:eastAsia="Calibri"/>
          <w:sz w:val="24"/>
          <w:szCs w:val="24"/>
          <w:lang w:eastAsia="en-US"/>
        </w:rPr>
        <w:t xml:space="preserve">карбонатосодержащих </w:t>
      </w:r>
      <w:r w:rsidRPr="00C954EB">
        <w:rPr>
          <w:rFonts w:eastAsia="Calibri"/>
          <w:sz w:val="24"/>
          <w:szCs w:val="24"/>
          <w:lang w:eastAsia="en-US"/>
        </w:rPr>
        <w:t xml:space="preserve">пород, подвергшиеся процессам окремнения более чем на 40% своего объема, относят к группе кремния. </w:t>
      </w:r>
    </w:p>
    <w:p w14:paraId="04DE2A16" w14:textId="77777777" w:rsidR="00D025E3" w:rsidRDefault="00C954EB" w:rsidP="00C954EB">
      <w:pPr>
        <w:spacing w:before="0" w:beforeAutospacing="0" w:after="0" w:afterAutospacing="0" w:line="360" w:lineRule="auto"/>
        <w:ind w:firstLine="709"/>
        <w:jc w:val="both"/>
        <w:rPr>
          <w:rFonts w:eastAsia="Calibri"/>
          <w:sz w:val="24"/>
          <w:szCs w:val="24"/>
          <w:lang w:eastAsia="en-US"/>
        </w:rPr>
      </w:pPr>
      <w:r w:rsidRPr="00C954EB">
        <w:rPr>
          <w:rFonts w:eastAsia="Calibri"/>
          <w:sz w:val="24"/>
          <w:szCs w:val="24"/>
          <w:lang w:eastAsia="en-US"/>
        </w:rPr>
        <w:t xml:space="preserve">Зерна кварца выделяют в самостоятельную группу. </w:t>
      </w:r>
    </w:p>
    <w:p w14:paraId="5A01540D" w14:textId="77777777" w:rsidR="00C954EB" w:rsidRDefault="00D025E3" w:rsidP="00C954EB">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Также</w:t>
      </w:r>
      <w:r w:rsidR="00C954EB" w:rsidRPr="00C954EB">
        <w:rPr>
          <w:rFonts w:eastAsia="Calibri"/>
          <w:sz w:val="24"/>
          <w:szCs w:val="24"/>
          <w:lang w:eastAsia="en-US"/>
        </w:rPr>
        <w:t xml:space="preserve"> выделяют зерна, представленные породами и минералами, </w:t>
      </w:r>
      <w:r w:rsidR="000D097D">
        <w:rPr>
          <w:rFonts w:eastAsia="Calibri"/>
          <w:sz w:val="24"/>
          <w:szCs w:val="24"/>
          <w:lang w:eastAsia="en-US"/>
        </w:rPr>
        <w:t>содержание</w:t>
      </w:r>
      <w:r w:rsidR="00C954EB" w:rsidRPr="00C954EB">
        <w:rPr>
          <w:rFonts w:eastAsia="Calibri"/>
          <w:sz w:val="24"/>
          <w:szCs w:val="24"/>
          <w:lang w:eastAsia="en-US"/>
        </w:rPr>
        <w:t xml:space="preserve"> которых ограничено </w:t>
      </w:r>
      <w:r w:rsidR="00C954EB">
        <w:rPr>
          <w:rFonts w:eastAsia="Calibri"/>
          <w:sz w:val="24"/>
          <w:szCs w:val="24"/>
          <w:lang w:eastAsia="en-US"/>
        </w:rPr>
        <w:t>требованиями ГОСТ 8735 (вредные примеси)</w:t>
      </w:r>
      <w:r w:rsidR="00C954EB" w:rsidRPr="00C954EB">
        <w:rPr>
          <w:rFonts w:eastAsia="Calibri"/>
          <w:sz w:val="24"/>
          <w:szCs w:val="24"/>
          <w:lang w:eastAsia="en-US"/>
        </w:rPr>
        <w:t xml:space="preserve"> или требует проведения специальных </w:t>
      </w:r>
      <w:r w:rsidR="000D097D">
        <w:rPr>
          <w:rFonts w:eastAsia="Calibri"/>
          <w:sz w:val="24"/>
          <w:szCs w:val="24"/>
          <w:lang w:eastAsia="en-US"/>
        </w:rPr>
        <w:t>испытаний с целью оценки</w:t>
      </w:r>
      <w:r w:rsidR="00C954EB" w:rsidRPr="00C954EB">
        <w:rPr>
          <w:rFonts w:eastAsia="Calibri"/>
          <w:sz w:val="24"/>
          <w:szCs w:val="24"/>
          <w:lang w:eastAsia="en-US"/>
        </w:rPr>
        <w:t xml:space="preserve"> возможности применения </w:t>
      </w:r>
      <w:r w:rsidR="00C954EB">
        <w:rPr>
          <w:rFonts w:eastAsia="Calibri"/>
          <w:sz w:val="24"/>
          <w:szCs w:val="24"/>
          <w:lang w:eastAsia="en-US"/>
        </w:rPr>
        <w:t>песка</w:t>
      </w:r>
      <w:r w:rsidR="00C954EB" w:rsidRPr="00C954EB">
        <w:rPr>
          <w:rFonts w:eastAsia="Calibri"/>
          <w:sz w:val="24"/>
          <w:szCs w:val="24"/>
          <w:lang w:eastAsia="en-US"/>
        </w:rPr>
        <w:t xml:space="preserve"> в качестве заполнителя для различных видов бетона</w:t>
      </w:r>
      <w:r w:rsidR="00C954EB">
        <w:rPr>
          <w:rFonts w:eastAsia="Calibri"/>
          <w:sz w:val="24"/>
          <w:szCs w:val="24"/>
          <w:lang w:eastAsia="en-US"/>
        </w:rPr>
        <w:t xml:space="preserve"> (раствора</w:t>
      </w:r>
      <w:r>
        <w:rPr>
          <w:rFonts w:eastAsia="Calibri"/>
          <w:sz w:val="24"/>
          <w:szCs w:val="24"/>
          <w:lang w:eastAsia="en-US"/>
        </w:rPr>
        <w:t>, сухих строительных смесей</w:t>
      </w:r>
      <w:r w:rsidR="00C954EB">
        <w:rPr>
          <w:rFonts w:eastAsia="Calibri"/>
          <w:sz w:val="24"/>
          <w:szCs w:val="24"/>
          <w:lang w:eastAsia="en-US"/>
        </w:rPr>
        <w:t>)</w:t>
      </w:r>
      <w:r w:rsidR="00C954EB" w:rsidRPr="00C954EB">
        <w:rPr>
          <w:rFonts w:eastAsia="Calibri"/>
          <w:sz w:val="24"/>
          <w:szCs w:val="24"/>
          <w:lang w:eastAsia="en-US"/>
        </w:rPr>
        <w:t xml:space="preserve"> и строительных работ. </w:t>
      </w:r>
    </w:p>
    <w:p w14:paraId="00024A32" w14:textId="77777777" w:rsidR="00C954EB" w:rsidRPr="0032096B" w:rsidRDefault="00C954EB" w:rsidP="00C954E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К </w:t>
      </w:r>
      <w:r>
        <w:rPr>
          <w:rFonts w:eastAsia="Calibri"/>
          <w:sz w:val="24"/>
          <w:szCs w:val="24"/>
          <w:lang w:eastAsia="en-US"/>
        </w:rPr>
        <w:t xml:space="preserve">вредным примесям относят </w:t>
      </w:r>
      <w:r w:rsidRPr="0032096B">
        <w:rPr>
          <w:rFonts w:eastAsia="Calibri"/>
          <w:sz w:val="24"/>
          <w:szCs w:val="24"/>
          <w:lang w:eastAsia="en-US"/>
        </w:rPr>
        <w:t xml:space="preserve">включения следующих пород и минералов, содержащих: </w:t>
      </w:r>
      <w:r w:rsidRPr="00C954EB">
        <w:rPr>
          <w:rFonts w:eastAsia="Calibri"/>
          <w:sz w:val="24"/>
          <w:szCs w:val="24"/>
          <w:lang w:eastAsia="en-US"/>
        </w:rPr>
        <w:t xml:space="preserve">активно растворимый в щелочах кремнезем (халцедон, опал, кремень и др.); серу; сульфиды (пирит, марказит, пирротин и др.); сульфаты (гипс, ангидрит и др.); слоистые силикаты (слюды, гидрослюды, хлориты и др.); магнетит; оксиды железа (гетит и др.); апатит; нефелин; фосфорит; галоидные соединения (галит, сильвин и др.); цеолиты; </w:t>
      </w:r>
      <w:r w:rsidR="00563136">
        <w:rPr>
          <w:rFonts w:eastAsia="Calibri"/>
          <w:sz w:val="24"/>
          <w:szCs w:val="24"/>
          <w:lang w:eastAsia="en-US"/>
        </w:rPr>
        <w:t>асбест</w:t>
      </w:r>
      <w:r w:rsidRPr="00C954EB">
        <w:rPr>
          <w:rFonts w:eastAsia="Calibri"/>
          <w:sz w:val="24"/>
          <w:szCs w:val="24"/>
          <w:lang w:eastAsia="en-US"/>
        </w:rPr>
        <w:t xml:space="preserve">; графит; уголь, горючие сланцы. </w:t>
      </w:r>
    </w:p>
    <w:p w14:paraId="72E520F9" w14:textId="77777777" w:rsidR="00926EA5" w:rsidRPr="00926EA5" w:rsidRDefault="00926EA5" w:rsidP="00926EA5">
      <w:pPr>
        <w:spacing w:before="0" w:beforeAutospacing="0" w:after="0" w:afterAutospacing="0" w:line="360" w:lineRule="auto"/>
        <w:ind w:firstLine="709"/>
        <w:jc w:val="both"/>
        <w:rPr>
          <w:rFonts w:eastAsia="Calibri"/>
          <w:sz w:val="24"/>
          <w:szCs w:val="24"/>
          <w:lang w:eastAsia="en-US"/>
        </w:rPr>
      </w:pPr>
      <w:r w:rsidRPr="00926EA5">
        <w:rPr>
          <w:rFonts w:eastAsia="Calibri"/>
          <w:sz w:val="24"/>
          <w:szCs w:val="24"/>
          <w:lang w:eastAsia="en-US"/>
        </w:rPr>
        <w:t xml:space="preserve">В необходимых случаях определение </w:t>
      </w:r>
      <w:r w:rsidR="00CA6869">
        <w:rPr>
          <w:rFonts w:eastAsia="Calibri"/>
          <w:sz w:val="24"/>
          <w:szCs w:val="24"/>
          <w:lang w:eastAsia="en-US"/>
        </w:rPr>
        <w:t xml:space="preserve">типов </w:t>
      </w:r>
      <w:r w:rsidRPr="00926EA5">
        <w:rPr>
          <w:rFonts w:eastAsia="Calibri"/>
          <w:sz w:val="24"/>
          <w:szCs w:val="24"/>
          <w:lang w:eastAsia="en-US"/>
        </w:rPr>
        <w:t xml:space="preserve">пород и минералов уточняют при помощи </w:t>
      </w:r>
      <w:r w:rsidR="00197849" w:rsidRPr="0032096B">
        <w:rPr>
          <w:rFonts w:eastAsia="Calibri"/>
          <w:sz w:val="24"/>
          <w:szCs w:val="24"/>
          <w:lang w:eastAsia="en-US"/>
        </w:rPr>
        <w:t>набор</w:t>
      </w:r>
      <w:r w:rsidR="00197849">
        <w:rPr>
          <w:rFonts w:eastAsia="Calibri"/>
          <w:sz w:val="24"/>
          <w:szCs w:val="24"/>
          <w:lang w:eastAsia="en-US"/>
        </w:rPr>
        <w:t>а</w:t>
      </w:r>
      <w:r w:rsidR="00197849" w:rsidRPr="0032096B">
        <w:rPr>
          <w:rFonts w:eastAsia="Calibri"/>
          <w:sz w:val="24"/>
          <w:szCs w:val="24"/>
          <w:lang w:eastAsia="en-US"/>
        </w:rPr>
        <w:t xml:space="preserve"> реактивов для минералогического анализа,</w:t>
      </w:r>
      <w:r w:rsidR="00197849">
        <w:rPr>
          <w:rFonts w:eastAsia="Calibri"/>
          <w:sz w:val="24"/>
          <w:szCs w:val="24"/>
          <w:lang w:eastAsia="en-US"/>
        </w:rPr>
        <w:t xml:space="preserve"> </w:t>
      </w:r>
      <w:r w:rsidR="00197849" w:rsidRPr="00926EA5">
        <w:rPr>
          <w:rFonts w:eastAsia="Calibri"/>
          <w:sz w:val="24"/>
          <w:szCs w:val="24"/>
          <w:lang w:eastAsia="en-US"/>
        </w:rPr>
        <w:t>путем анализа в иммерсионных жидкостях с использованием поляризационного микроскопа</w:t>
      </w:r>
      <w:r w:rsidR="00197849">
        <w:rPr>
          <w:rFonts w:eastAsia="Calibri"/>
          <w:sz w:val="24"/>
          <w:szCs w:val="24"/>
          <w:lang w:eastAsia="en-US"/>
        </w:rPr>
        <w:t>,</w:t>
      </w:r>
      <w:r w:rsidR="00197849" w:rsidRPr="0032096B">
        <w:rPr>
          <w:rFonts w:eastAsia="Calibri"/>
          <w:sz w:val="24"/>
          <w:szCs w:val="24"/>
          <w:lang w:eastAsia="en-US"/>
        </w:rPr>
        <w:t xml:space="preserve"> а также другими, принятыми в петрографии методами (с изготовлением в необходимых случаях прозрачных шлифов).</w:t>
      </w:r>
    </w:p>
    <w:p w14:paraId="5B2EF53B" w14:textId="77777777" w:rsidR="000802C9" w:rsidRDefault="0032096B" w:rsidP="000802C9">
      <w:pPr>
        <w:spacing w:before="0" w:beforeAutospacing="0" w:after="0" w:afterAutospacing="0" w:line="360" w:lineRule="auto"/>
        <w:ind w:firstLine="709"/>
        <w:jc w:val="both"/>
        <w:rPr>
          <w:rFonts w:eastAsia="Calibri"/>
          <w:sz w:val="24"/>
          <w:szCs w:val="24"/>
          <w:lang w:eastAsia="en-US"/>
        </w:rPr>
      </w:pPr>
      <w:r w:rsidRPr="0001050B">
        <w:rPr>
          <w:rFonts w:eastAsia="Calibri"/>
          <w:sz w:val="24"/>
          <w:szCs w:val="24"/>
          <w:lang w:eastAsia="en-US"/>
        </w:rPr>
        <w:t xml:space="preserve">При наличии минералов, содержащих серу, </w:t>
      </w:r>
      <w:r w:rsidR="000802C9" w:rsidRPr="0001050B">
        <w:rPr>
          <w:rFonts w:eastAsia="Calibri"/>
          <w:sz w:val="24"/>
          <w:szCs w:val="24"/>
          <w:lang w:eastAsia="en-US"/>
        </w:rPr>
        <w:t xml:space="preserve">количество сульфатных и сульфидных </w:t>
      </w:r>
      <w:r w:rsidR="00C954EB">
        <w:rPr>
          <w:rFonts w:eastAsia="Calibri"/>
          <w:sz w:val="24"/>
          <w:szCs w:val="24"/>
          <w:lang w:eastAsia="en-US"/>
        </w:rPr>
        <w:t xml:space="preserve">(сернистых и сернокислых) </w:t>
      </w:r>
      <w:r w:rsidR="000802C9" w:rsidRPr="0001050B">
        <w:rPr>
          <w:rFonts w:eastAsia="Calibri"/>
          <w:sz w:val="24"/>
          <w:szCs w:val="24"/>
          <w:lang w:eastAsia="en-US"/>
        </w:rPr>
        <w:t xml:space="preserve">соединений </w:t>
      </w:r>
      <w:r w:rsidR="00C954EB">
        <w:rPr>
          <w:rFonts w:eastAsia="Calibri"/>
          <w:sz w:val="24"/>
          <w:szCs w:val="24"/>
          <w:lang w:eastAsia="en-US"/>
        </w:rPr>
        <w:t>в пересч</w:t>
      </w:r>
      <w:r w:rsidR="00696E3B">
        <w:rPr>
          <w:rFonts w:eastAsia="Calibri"/>
          <w:sz w:val="24"/>
          <w:szCs w:val="24"/>
          <w:lang w:eastAsia="en-US"/>
        </w:rPr>
        <w:t>е</w:t>
      </w:r>
      <w:r w:rsidR="00C954EB">
        <w:rPr>
          <w:rFonts w:eastAsia="Calibri"/>
          <w:sz w:val="24"/>
          <w:szCs w:val="24"/>
          <w:lang w:eastAsia="en-US"/>
        </w:rPr>
        <w:t xml:space="preserve">те на </w:t>
      </w:r>
      <w:r w:rsidR="00C954EB" w:rsidRPr="00C954EB">
        <w:rPr>
          <w:rFonts w:eastAsia="Calibri"/>
          <w:i/>
          <w:iCs/>
          <w:sz w:val="24"/>
          <w:szCs w:val="24"/>
          <w:lang w:val="en-US" w:eastAsia="en-US"/>
        </w:rPr>
        <w:t>SO</w:t>
      </w:r>
      <w:r w:rsidR="00C954EB" w:rsidRPr="00C954EB">
        <w:rPr>
          <w:rFonts w:eastAsia="Calibri"/>
          <w:sz w:val="24"/>
          <w:szCs w:val="24"/>
          <w:vertAlign w:val="subscript"/>
          <w:lang w:eastAsia="en-US"/>
        </w:rPr>
        <w:t>3</w:t>
      </w:r>
      <w:r w:rsidR="00C954EB" w:rsidRPr="00C954EB">
        <w:rPr>
          <w:rFonts w:eastAsia="Calibri"/>
          <w:sz w:val="24"/>
          <w:szCs w:val="24"/>
          <w:lang w:eastAsia="en-US"/>
        </w:rPr>
        <w:t xml:space="preserve"> </w:t>
      </w:r>
      <w:r w:rsidR="000802C9" w:rsidRPr="0001050B">
        <w:rPr>
          <w:rFonts w:eastAsia="Calibri"/>
          <w:sz w:val="24"/>
          <w:szCs w:val="24"/>
          <w:lang w:eastAsia="en-US"/>
        </w:rPr>
        <w:t>определяют по ГОСТ 8269.1.</w:t>
      </w:r>
      <w:r w:rsidR="00495B7A" w:rsidRPr="0001050B">
        <w:rPr>
          <w:rFonts w:eastAsia="Calibri"/>
          <w:sz w:val="24"/>
          <w:szCs w:val="24"/>
          <w:lang w:eastAsia="en-US"/>
        </w:rPr>
        <w:t xml:space="preserve"> Для определения массовой доли серы д</w:t>
      </w:r>
      <w:r w:rsidR="003A5CCA" w:rsidRPr="0001050B">
        <w:rPr>
          <w:rFonts w:eastAsia="Calibri"/>
          <w:sz w:val="24"/>
          <w:szCs w:val="24"/>
          <w:lang w:eastAsia="en-US"/>
        </w:rPr>
        <w:t xml:space="preserve">опускается </w:t>
      </w:r>
      <w:r w:rsidR="0001050B" w:rsidRPr="00030EB3">
        <w:rPr>
          <w:rFonts w:eastAsia="Calibri"/>
          <w:sz w:val="24"/>
          <w:szCs w:val="24"/>
          <w:lang w:eastAsia="en-US"/>
        </w:rPr>
        <w:t xml:space="preserve">при согласовании с заинтересованными сторонами </w:t>
      </w:r>
      <w:r w:rsidR="00495B7A" w:rsidRPr="0001050B">
        <w:rPr>
          <w:rFonts w:eastAsia="Calibri"/>
          <w:sz w:val="24"/>
          <w:szCs w:val="24"/>
          <w:lang w:eastAsia="en-US"/>
        </w:rPr>
        <w:t>применять метод рентгенофлуоресцентной спектроскопии</w:t>
      </w:r>
      <w:r w:rsidR="0001050B" w:rsidRPr="0001050B">
        <w:rPr>
          <w:rFonts w:eastAsia="Calibri"/>
          <w:sz w:val="24"/>
          <w:szCs w:val="24"/>
          <w:lang w:eastAsia="en-US"/>
        </w:rPr>
        <w:t>.</w:t>
      </w:r>
      <w:r w:rsidR="00495B7A" w:rsidRPr="00495B7A">
        <w:rPr>
          <w:rFonts w:eastAsia="Calibri"/>
          <w:sz w:val="24"/>
          <w:szCs w:val="24"/>
          <w:lang w:eastAsia="en-US"/>
        </w:rPr>
        <w:t xml:space="preserve"> </w:t>
      </w:r>
    </w:p>
    <w:p w14:paraId="3382BB1E" w14:textId="77777777" w:rsidR="00BC061D" w:rsidRDefault="0032096B" w:rsidP="00BC061D">
      <w:pPr>
        <w:spacing w:before="0" w:beforeAutospacing="0" w:after="0" w:afterAutospacing="0" w:line="360" w:lineRule="auto"/>
        <w:ind w:firstLine="709"/>
        <w:jc w:val="both"/>
        <w:rPr>
          <w:rFonts w:eastAsia="Calibri"/>
          <w:sz w:val="24"/>
          <w:szCs w:val="24"/>
          <w:lang w:eastAsia="en-US"/>
        </w:rPr>
      </w:pPr>
      <w:r w:rsidRPr="0001050B">
        <w:rPr>
          <w:rFonts w:eastAsia="Calibri"/>
          <w:sz w:val="24"/>
          <w:szCs w:val="24"/>
          <w:lang w:eastAsia="en-US"/>
        </w:rPr>
        <w:lastRenderedPageBreak/>
        <w:t xml:space="preserve">При наличии галоидных соединений (галит, сильвин и др., включая водорастворимые хлориды) общее содержание хлоридов и легкорастворимых хлоридов определяют по ГОСТ 8269.1. </w:t>
      </w:r>
      <w:r w:rsidR="000E220E" w:rsidRPr="0001050B">
        <w:rPr>
          <w:rFonts w:eastAsia="Calibri"/>
          <w:sz w:val="24"/>
          <w:szCs w:val="24"/>
          <w:lang w:eastAsia="en-US"/>
        </w:rPr>
        <w:t xml:space="preserve">Для определения общего содержания хлоридов и легкорастворимых хлоридов </w:t>
      </w:r>
      <w:r w:rsidR="00C954EB" w:rsidRPr="0001050B">
        <w:rPr>
          <w:rFonts w:eastAsia="Calibri"/>
          <w:sz w:val="24"/>
          <w:szCs w:val="24"/>
          <w:lang w:eastAsia="en-US"/>
        </w:rPr>
        <w:t xml:space="preserve">при согласовании с заинтересованными сторонами </w:t>
      </w:r>
      <w:r w:rsidR="000E220E" w:rsidRPr="0001050B">
        <w:rPr>
          <w:rFonts w:eastAsia="Calibri"/>
          <w:sz w:val="24"/>
          <w:szCs w:val="24"/>
          <w:lang w:eastAsia="en-US"/>
        </w:rPr>
        <w:t xml:space="preserve">допускается </w:t>
      </w:r>
      <w:r w:rsidR="00C954EB">
        <w:rPr>
          <w:rFonts w:eastAsia="Calibri"/>
          <w:sz w:val="24"/>
          <w:szCs w:val="24"/>
          <w:lang w:eastAsia="en-US"/>
        </w:rPr>
        <w:t xml:space="preserve">выполнять </w:t>
      </w:r>
      <w:r w:rsidR="00C67C54" w:rsidRPr="0001050B">
        <w:rPr>
          <w:rFonts w:eastAsia="Calibri"/>
          <w:sz w:val="24"/>
          <w:szCs w:val="24"/>
          <w:lang w:eastAsia="en-US"/>
        </w:rPr>
        <w:t>други</w:t>
      </w:r>
      <w:r w:rsidR="00C954EB">
        <w:rPr>
          <w:rFonts w:eastAsia="Calibri"/>
          <w:sz w:val="24"/>
          <w:szCs w:val="24"/>
          <w:lang w:eastAsia="en-US"/>
        </w:rPr>
        <w:t>ми</w:t>
      </w:r>
      <w:r w:rsidR="00C67C54" w:rsidRPr="0001050B">
        <w:rPr>
          <w:rFonts w:eastAsia="Calibri"/>
          <w:sz w:val="24"/>
          <w:szCs w:val="24"/>
          <w:lang w:eastAsia="en-US"/>
        </w:rPr>
        <w:t xml:space="preserve"> метод</w:t>
      </w:r>
      <w:r w:rsidR="00C954EB">
        <w:rPr>
          <w:rFonts w:eastAsia="Calibri"/>
          <w:sz w:val="24"/>
          <w:szCs w:val="24"/>
          <w:lang w:eastAsia="en-US"/>
        </w:rPr>
        <w:t>ами</w:t>
      </w:r>
      <w:r w:rsidR="00C67C54" w:rsidRPr="0001050B">
        <w:rPr>
          <w:rFonts w:eastAsia="Calibri"/>
          <w:sz w:val="24"/>
          <w:szCs w:val="24"/>
          <w:lang w:eastAsia="en-US"/>
        </w:rPr>
        <w:t xml:space="preserve"> (гравиметрический, аргентометрический или меркурометрический методы).</w:t>
      </w:r>
      <w:r w:rsidR="00BC061D">
        <w:rPr>
          <w:rFonts w:eastAsia="Calibri"/>
          <w:sz w:val="24"/>
          <w:szCs w:val="24"/>
          <w:lang w:eastAsia="en-US"/>
        </w:rPr>
        <w:t xml:space="preserve"> </w:t>
      </w:r>
    </w:p>
    <w:p w14:paraId="395129D8" w14:textId="77777777" w:rsidR="00563136" w:rsidRDefault="00563136" w:rsidP="00BC061D">
      <w:pPr>
        <w:spacing w:before="0" w:beforeAutospacing="0" w:after="0" w:afterAutospacing="0" w:line="360" w:lineRule="auto"/>
        <w:ind w:firstLine="709"/>
        <w:jc w:val="both"/>
        <w:rPr>
          <w:rFonts w:eastAsia="Calibri"/>
          <w:sz w:val="24"/>
          <w:szCs w:val="24"/>
          <w:lang w:eastAsia="en-US"/>
        </w:rPr>
      </w:pPr>
      <w:r w:rsidRPr="00563136">
        <w:rPr>
          <w:rFonts w:eastAsia="Calibri"/>
          <w:sz w:val="24"/>
          <w:szCs w:val="24"/>
          <w:lang w:eastAsia="en-US"/>
        </w:rPr>
        <w:t>В случае получения отличающихся друг от друга значений, полученных при применении указанных методов, арбитражным считается метод</w:t>
      </w:r>
      <w:r>
        <w:rPr>
          <w:rFonts w:eastAsia="Calibri"/>
          <w:sz w:val="24"/>
          <w:szCs w:val="24"/>
          <w:lang w:eastAsia="en-US"/>
        </w:rPr>
        <w:t xml:space="preserve"> по ГОСТ 8269.1.</w:t>
      </w:r>
    </w:p>
    <w:p w14:paraId="79BF02EE" w14:textId="77777777" w:rsidR="00BC061D" w:rsidRPr="00BC061D" w:rsidRDefault="00BC061D" w:rsidP="00BC061D">
      <w:pPr>
        <w:tabs>
          <w:tab w:val="num" w:pos="720"/>
        </w:tabs>
        <w:spacing w:before="0" w:beforeAutospacing="0" w:after="0" w:afterAutospacing="0" w:line="360" w:lineRule="auto"/>
        <w:ind w:firstLine="709"/>
        <w:jc w:val="both"/>
        <w:rPr>
          <w:rFonts w:eastAsia="Calibri"/>
          <w:sz w:val="24"/>
          <w:szCs w:val="24"/>
          <w:lang w:eastAsia="en-US"/>
        </w:rPr>
      </w:pPr>
      <w:r w:rsidRPr="00BC061D">
        <w:rPr>
          <w:rFonts w:eastAsia="Calibri"/>
          <w:sz w:val="24"/>
          <w:szCs w:val="24"/>
          <w:lang w:eastAsia="en-US"/>
        </w:rPr>
        <w:t xml:space="preserve">Для выделения ферромагнитных минералов (магнетит, пирротин, титаномагнетит и др.) из навесок песка применяют магнит. Для этого </w:t>
      </w:r>
      <w:r>
        <w:rPr>
          <w:rFonts w:eastAsia="Calibri"/>
          <w:sz w:val="24"/>
          <w:szCs w:val="24"/>
          <w:lang w:eastAsia="en-US"/>
        </w:rPr>
        <w:t xml:space="preserve">навески распределяют </w:t>
      </w:r>
      <w:r w:rsidRPr="00BC061D">
        <w:rPr>
          <w:rFonts w:eastAsia="Calibri"/>
          <w:sz w:val="24"/>
          <w:szCs w:val="24"/>
          <w:lang w:eastAsia="en-US"/>
        </w:rPr>
        <w:t>тонким слоем на листе бумаги или стекле</w:t>
      </w:r>
      <w:r>
        <w:rPr>
          <w:rFonts w:eastAsia="Calibri"/>
          <w:sz w:val="24"/>
          <w:szCs w:val="24"/>
          <w:lang w:eastAsia="en-US"/>
        </w:rPr>
        <w:t>, п</w:t>
      </w:r>
      <w:r w:rsidRPr="00BC061D">
        <w:rPr>
          <w:rFonts w:eastAsia="Calibri"/>
          <w:sz w:val="24"/>
          <w:szCs w:val="24"/>
          <w:lang w:eastAsia="en-US"/>
        </w:rPr>
        <w:t xml:space="preserve">односят постоянный магнит </w:t>
      </w:r>
      <w:r>
        <w:rPr>
          <w:rFonts w:eastAsia="Calibri"/>
          <w:sz w:val="24"/>
          <w:szCs w:val="24"/>
          <w:lang w:eastAsia="en-US"/>
        </w:rPr>
        <w:t>или</w:t>
      </w:r>
      <w:r w:rsidRPr="00BC061D">
        <w:rPr>
          <w:rFonts w:eastAsia="Calibri"/>
          <w:sz w:val="24"/>
          <w:szCs w:val="24"/>
          <w:lang w:eastAsia="en-US"/>
        </w:rPr>
        <w:t xml:space="preserve"> электромагнит и проводят им над поверхностью </w:t>
      </w:r>
      <w:r>
        <w:rPr>
          <w:rFonts w:eastAsia="Calibri"/>
          <w:sz w:val="24"/>
          <w:szCs w:val="24"/>
          <w:lang w:eastAsia="en-US"/>
        </w:rPr>
        <w:t xml:space="preserve">или </w:t>
      </w:r>
      <w:r w:rsidRPr="00BC061D">
        <w:rPr>
          <w:rFonts w:eastAsia="Calibri"/>
          <w:sz w:val="24"/>
          <w:szCs w:val="24"/>
          <w:lang w:eastAsia="en-US"/>
        </w:rPr>
        <w:t xml:space="preserve">под </w:t>
      </w:r>
      <w:r>
        <w:rPr>
          <w:rFonts w:eastAsia="Calibri"/>
          <w:sz w:val="24"/>
          <w:szCs w:val="24"/>
          <w:lang w:eastAsia="en-US"/>
        </w:rPr>
        <w:t>поверхностью распределения. З</w:t>
      </w:r>
      <w:r w:rsidR="00196740">
        <w:rPr>
          <w:rFonts w:eastAsia="Calibri"/>
          <w:sz w:val="24"/>
          <w:szCs w:val="24"/>
          <w:lang w:eastAsia="en-US"/>
        </w:rPr>
        <w:t>е</w:t>
      </w:r>
      <w:r w:rsidRPr="00BC061D">
        <w:rPr>
          <w:rFonts w:eastAsia="Calibri"/>
          <w:sz w:val="24"/>
          <w:szCs w:val="24"/>
          <w:lang w:eastAsia="en-US"/>
        </w:rPr>
        <w:t>рна с высокой магнитной восприимчивостью</w:t>
      </w:r>
      <w:r>
        <w:rPr>
          <w:rFonts w:eastAsia="Calibri"/>
          <w:sz w:val="24"/>
          <w:szCs w:val="24"/>
          <w:lang w:eastAsia="en-US"/>
        </w:rPr>
        <w:t xml:space="preserve"> </w:t>
      </w:r>
      <w:r w:rsidRPr="00BC061D">
        <w:rPr>
          <w:rFonts w:eastAsia="Calibri"/>
          <w:sz w:val="24"/>
          <w:szCs w:val="24"/>
          <w:lang w:eastAsia="en-US"/>
        </w:rPr>
        <w:t>собирают и взвешивают</w:t>
      </w:r>
      <w:r>
        <w:rPr>
          <w:rFonts w:eastAsia="Calibri"/>
          <w:sz w:val="24"/>
          <w:szCs w:val="24"/>
          <w:lang w:eastAsia="en-US"/>
        </w:rPr>
        <w:t>, при необходимости собранные з</w:t>
      </w:r>
      <w:r w:rsidR="00196740">
        <w:rPr>
          <w:rFonts w:eastAsia="Calibri"/>
          <w:sz w:val="24"/>
          <w:szCs w:val="24"/>
          <w:lang w:eastAsia="en-US"/>
        </w:rPr>
        <w:t>е</w:t>
      </w:r>
      <w:r>
        <w:rPr>
          <w:rFonts w:eastAsia="Calibri"/>
          <w:sz w:val="24"/>
          <w:szCs w:val="24"/>
          <w:lang w:eastAsia="en-US"/>
        </w:rPr>
        <w:t xml:space="preserve">рна </w:t>
      </w:r>
      <w:r w:rsidR="000A4B67">
        <w:rPr>
          <w:rFonts w:eastAsia="Calibri"/>
          <w:sz w:val="24"/>
          <w:szCs w:val="24"/>
          <w:lang w:eastAsia="en-US"/>
        </w:rPr>
        <w:t>просматривают</w:t>
      </w:r>
      <w:r w:rsidRPr="00BC061D">
        <w:rPr>
          <w:rFonts w:eastAsia="Calibri"/>
          <w:sz w:val="24"/>
          <w:szCs w:val="24"/>
          <w:lang w:eastAsia="en-US"/>
        </w:rPr>
        <w:t xml:space="preserve"> под микроскопом или </w:t>
      </w:r>
      <w:r w:rsidR="00E56946">
        <w:rPr>
          <w:rFonts w:eastAsia="Calibri"/>
          <w:sz w:val="24"/>
          <w:szCs w:val="24"/>
          <w:lang w:eastAsia="en-US"/>
        </w:rPr>
        <w:t xml:space="preserve">дополнительно </w:t>
      </w:r>
      <w:r w:rsidR="000A4B67">
        <w:rPr>
          <w:rFonts w:eastAsia="Calibri"/>
          <w:sz w:val="24"/>
          <w:szCs w:val="24"/>
          <w:lang w:eastAsia="en-US"/>
        </w:rPr>
        <w:t xml:space="preserve">идентифицируют </w:t>
      </w:r>
      <w:r w:rsidRPr="00BC061D">
        <w:rPr>
          <w:rFonts w:eastAsia="Calibri"/>
          <w:sz w:val="24"/>
          <w:szCs w:val="24"/>
          <w:lang w:eastAsia="en-US"/>
        </w:rPr>
        <w:t>рентгенофлуоресцентным методом</w:t>
      </w:r>
      <w:r w:rsidR="000A4B67">
        <w:rPr>
          <w:rFonts w:eastAsia="Calibri"/>
          <w:sz w:val="24"/>
          <w:szCs w:val="24"/>
          <w:lang w:eastAsia="en-US"/>
        </w:rPr>
        <w:t>.</w:t>
      </w:r>
    </w:p>
    <w:p w14:paraId="2FE05EE5" w14:textId="77777777" w:rsidR="009359C8" w:rsidRPr="009359C8" w:rsidRDefault="009359C8" w:rsidP="009359C8">
      <w:pPr>
        <w:spacing w:before="0" w:beforeAutospacing="0" w:after="0" w:afterAutospacing="0" w:line="360" w:lineRule="auto"/>
        <w:ind w:firstLine="709"/>
        <w:jc w:val="both"/>
        <w:rPr>
          <w:rFonts w:eastAsia="Calibri"/>
          <w:sz w:val="24"/>
          <w:szCs w:val="24"/>
          <w:lang w:eastAsia="en-US"/>
        </w:rPr>
      </w:pPr>
      <w:r w:rsidRPr="009359C8">
        <w:rPr>
          <w:rFonts w:eastAsia="Calibri"/>
          <w:sz w:val="24"/>
          <w:szCs w:val="24"/>
          <w:lang w:eastAsia="en-US"/>
        </w:rPr>
        <w:t>Те же навески песка используют для определения формы</w:t>
      </w:r>
      <w:r>
        <w:rPr>
          <w:rFonts w:eastAsia="Calibri"/>
          <w:sz w:val="24"/>
          <w:szCs w:val="24"/>
          <w:lang w:eastAsia="en-US"/>
        </w:rPr>
        <w:t xml:space="preserve"> (окатанная, угловатая),</w:t>
      </w:r>
      <w:r w:rsidRPr="009359C8">
        <w:rPr>
          <w:rFonts w:eastAsia="Calibri"/>
          <w:sz w:val="24"/>
          <w:szCs w:val="24"/>
          <w:lang w:eastAsia="en-US"/>
        </w:rPr>
        <w:t xml:space="preserve"> и характера поверхности</w:t>
      </w:r>
      <w:r>
        <w:rPr>
          <w:rFonts w:eastAsia="Calibri"/>
          <w:sz w:val="24"/>
          <w:szCs w:val="24"/>
          <w:lang w:eastAsia="en-US"/>
        </w:rPr>
        <w:t xml:space="preserve"> (гладкая, шероховатая)</w:t>
      </w:r>
      <w:r w:rsidRPr="009359C8">
        <w:rPr>
          <w:rFonts w:eastAsia="Calibri"/>
          <w:sz w:val="24"/>
          <w:szCs w:val="24"/>
          <w:lang w:eastAsia="en-US"/>
        </w:rPr>
        <w:t xml:space="preserve"> зерен песка.</w:t>
      </w:r>
    </w:p>
    <w:p w14:paraId="4DA54989"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4.1</w:t>
      </w:r>
      <w:r w:rsidR="00952226">
        <w:rPr>
          <w:rFonts w:eastAsia="Calibri"/>
          <w:sz w:val="24"/>
          <w:szCs w:val="24"/>
          <w:lang w:eastAsia="en-US"/>
        </w:rPr>
        <w:t>1</w:t>
      </w:r>
      <w:r w:rsidRPr="0032096B">
        <w:rPr>
          <w:rFonts w:eastAsia="Calibri"/>
          <w:sz w:val="24"/>
          <w:szCs w:val="24"/>
          <w:lang w:eastAsia="en-US"/>
        </w:rPr>
        <w:t xml:space="preserve">.4 Обработка результатов испытания </w:t>
      </w:r>
    </w:p>
    <w:p w14:paraId="5902FE82" w14:textId="77777777" w:rsidR="009359C8" w:rsidRDefault="009359C8" w:rsidP="009359C8">
      <w:pPr>
        <w:spacing w:before="0" w:beforeAutospacing="0" w:after="0" w:afterAutospacing="0" w:line="360" w:lineRule="auto"/>
        <w:ind w:firstLine="709"/>
        <w:jc w:val="both"/>
        <w:rPr>
          <w:rFonts w:eastAsia="Calibri"/>
          <w:sz w:val="24"/>
          <w:szCs w:val="24"/>
          <w:lang w:eastAsia="en-US"/>
        </w:rPr>
      </w:pPr>
      <w:r w:rsidRPr="009359C8">
        <w:rPr>
          <w:rFonts w:eastAsia="Calibri"/>
          <w:sz w:val="24"/>
          <w:szCs w:val="24"/>
          <w:lang w:eastAsia="en-US"/>
        </w:rPr>
        <w:t xml:space="preserve">По каждому виду выделенных пород и минералов </w:t>
      </w:r>
      <w:r w:rsidR="00EC2C92">
        <w:rPr>
          <w:rFonts w:eastAsia="Calibri"/>
          <w:sz w:val="24"/>
          <w:szCs w:val="24"/>
          <w:lang w:eastAsia="en-US"/>
        </w:rPr>
        <w:t>определяют</w:t>
      </w:r>
      <w:r w:rsidRPr="009359C8">
        <w:rPr>
          <w:rFonts w:eastAsia="Calibri"/>
          <w:sz w:val="24"/>
          <w:szCs w:val="24"/>
          <w:lang w:eastAsia="en-US"/>
        </w:rPr>
        <w:t xml:space="preserve"> </w:t>
      </w:r>
      <w:r w:rsidR="00EC2C92">
        <w:rPr>
          <w:rFonts w:eastAsia="Calibri"/>
          <w:sz w:val="24"/>
          <w:szCs w:val="24"/>
          <w:lang w:eastAsia="en-US"/>
        </w:rPr>
        <w:t>массу</w:t>
      </w:r>
      <w:r w:rsidRPr="009359C8">
        <w:rPr>
          <w:rFonts w:eastAsia="Calibri"/>
          <w:sz w:val="24"/>
          <w:szCs w:val="24"/>
          <w:lang w:eastAsia="en-US"/>
        </w:rPr>
        <w:t xml:space="preserve"> зерен и </w:t>
      </w:r>
      <w:r w:rsidR="00EC2C92">
        <w:rPr>
          <w:rFonts w:eastAsia="Calibri"/>
          <w:sz w:val="24"/>
          <w:szCs w:val="24"/>
          <w:lang w:eastAsia="en-US"/>
        </w:rPr>
        <w:t>вычисляют</w:t>
      </w:r>
      <w:r w:rsidRPr="009359C8">
        <w:rPr>
          <w:rFonts w:eastAsia="Calibri"/>
          <w:sz w:val="24"/>
          <w:szCs w:val="24"/>
          <w:lang w:eastAsia="en-US"/>
        </w:rPr>
        <w:t xml:space="preserve"> их содержание</w:t>
      </w:r>
      <w:r>
        <w:rPr>
          <w:rFonts w:eastAsia="Calibri"/>
          <w:sz w:val="24"/>
          <w:szCs w:val="24"/>
          <w:lang w:eastAsia="en-US"/>
        </w:rPr>
        <w:t xml:space="preserve"> в навеске</w:t>
      </w:r>
      <w:r w:rsidRPr="009359C8">
        <w:rPr>
          <w:rFonts w:eastAsia="Calibri"/>
          <w:sz w:val="24"/>
          <w:szCs w:val="24"/>
          <w:lang w:eastAsia="en-US"/>
        </w:rPr>
        <w:t xml:space="preserve"> </w:t>
      </w:r>
      <w:r w:rsidRPr="009359C8">
        <w:rPr>
          <w:rFonts w:eastAsia="Calibri"/>
          <w:i/>
          <w:iCs/>
          <w:sz w:val="24"/>
          <w:szCs w:val="24"/>
          <w:lang w:eastAsia="en-US"/>
        </w:rPr>
        <w:t>Х</w:t>
      </w:r>
      <w:r w:rsidRPr="009359C8">
        <w:rPr>
          <w:rFonts w:eastAsia="Calibri"/>
          <w:i/>
          <w:iCs/>
          <w:sz w:val="24"/>
          <w:szCs w:val="24"/>
          <w:vertAlign w:val="subscript"/>
          <w:lang w:val="en-US" w:eastAsia="en-US"/>
        </w:rPr>
        <w:t>i</w:t>
      </w:r>
      <w:r>
        <w:rPr>
          <w:rFonts w:eastAsia="Calibri"/>
          <w:sz w:val="24"/>
          <w:szCs w:val="24"/>
          <w:lang w:eastAsia="en-US"/>
        </w:rPr>
        <w:t>, %</w:t>
      </w:r>
      <w:r w:rsidR="00EC2C92">
        <w:rPr>
          <w:rFonts w:eastAsia="Calibri"/>
          <w:sz w:val="24"/>
          <w:szCs w:val="24"/>
          <w:lang w:eastAsia="en-US"/>
        </w:rPr>
        <w:t xml:space="preserve"> </w:t>
      </w:r>
      <w:r w:rsidRPr="009359C8">
        <w:rPr>
          <w:rFonts w:eastAsia="Calibri"/>
          <w:sz w:val="24"/>
          <w:szCs w:val="24"/>
          <w:lang w:eastAsia="en-US"/>
        </w:rPr>
        <w:t>по формуле</w:t>
      </w:r>
    </w:p>
    <w:p w14:paraId="62EAB716" w14:textId="77777777" w:rsidR="00260600" w:rsidRDefault="00260600" w:rsidP="009359C8">
      <w:pPr>
        <w:spacing w:before="0" w:beforeAutospacing="0" w:after="0" w:afterAutospacing="0" w:line="360" w:lineRule="auto"/>
        <w:ind w:firstLine="709"/>
        <w:jc w:val="both"/>
        <w:rPr>
          <w:rFonts w:eastAsia="Calibri"/>
          <w:sz w:val="24"/>
          <w:szCs w:val="24"/>
          <w:lang w:eastAsia="en-US"/>
        </w:rPr>
      </w:pPr>
    </w:p>
    <w:p w14:paraId="617EBC7A" w14:textId="77777777" w:rsidR="00260600" w:rsidRPr="00260600" w:rsidRDefault="00000000" w:rsidP="009359C8">
      <w:pPr>
        <w:spacing w:before="0" w:beforeAutospacing="0" w:after="0" w:afterAutospacing="0" w:line="360" w:lineRule="auto"/>
        <w:ind w:firstLine="709"/>
        <w:jc w:val="both"/>
        <w:rPr>
          <w:rFonts w:eastAsia="Calibri"/>
          <w:iCs/>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 xml:space="preserve">                                                           </m:t>
            </m:r>
            <m:r>
              <w:rPr>
                <w:rFonts w:ascii="Cambria Math" w:eastAsia="Calibri" w:hAnsi="Cambria Math"/>
                <w:sz w:val="24"/>
                <w:szCs w:val="24"/>
                <w:lang w:val="en-US" w:eastAsia="en-US"/>
              </w:rPr>
              <m:t>X</m:t>
            </m:r>
          </m:e>
          <m:sub>
            <m:r>
              <w:rPr>
                <w:rFonts w:ascii="Cambria Math" w:eastAsia="Calibri" w:hAnsi="Cambria Math"/>
                <w:sz w:val="24"/>
                <w:szCs w:val="24"/>
                <w:lang w:val="en-US" w:eastAsia="en-US"/>
              </w:rPr>
              <m:t>i</m:t>
            </m:r>
          </m:sub>
        </m:sSub>
        <m:r>
          <w:rPr>
            <w:rFonts w:ascii="Cambria Math" w:eastAsia="Calibri" w:hAnsi="Cambria Math"/>
            <w:sz w:val="24"/>
            <w:szCs w:val="24"/>
            <w:lang w:eastAsia="en-US"/>
          </w:rPr>
          <m:t>=</m:t>
        </m:r>
        <m:f>
          <m:fPr>
            <m:ctrlPr>
              <w:rPr>
                <w:rFonts w:ascii="Cambria Math" w:eastAsia="Calibri" w:hAnsi="Cambria Math"/>
                <w:i/>
                <w:sz w:val="24"/>
                <w:szCs w:val="24"/>
                <w:lang w:val="en-US" w:eastAsia="en-US"/>
              </w:rPr>
            </m:ctrlPr>
          </m:fPr>
          <m:num>
            <m:sSub>
              <m:sSubPr>
                <m:ctrlPr>
                  <w:rPr>
                    <w:rFonts w:ascii="Cambria Math" w:eastAsia="Calibri" w:hAnsi="Cambria Math"/>
                    <w:i/>
                    <w:sz w:val="24"/>
                    <w:szCs w:val="24"/>
                    <w:lang w:val="en-US" w:eastAsia="en-US"/>
                  </w:rPr>
                </m:ctrlPr>
              </m:sSubPr>
              <m:e>
                <m:r>
                  <w:rPr>
                    <w:rFonts w:ascii="Cambria Math" w:eastAsia="Calibri" w:hAnsi="Cambria Math"/>
                    <w:sz w:val="24"/>
                    <w:szCs w:val="24"/>
                    <w:lang w:val="en-US" w:eastAsia="en-US"/>
                  </w:rPr>
                  <m:t>m</m:t>
                </m:r>
              </m:e>
              <m:sub>
                <m:r>
                  <w:rPr>
                    <w:rFonts w:ascii="Cambria Math" w:eastAsia="Calibri" w:hAnsi="Cambria Math"/>
                    <w:sz w:val="24"/>
                    <w:szCs w:val="24"/>
                    <w:lang w:val="en-US" w:eastAsia="en-US"/>
                  </w:rPr>
                  <m:t>i</m:t>
                </m:r>
              </m:sub>
            </m:sSub>
          </m:num>
          <m:den>
            <m:r>
              <w:rPr>
                <w:rFonts w:ascii="Cambria Math" w:eastAsia="Calibri" w:hAnsi="Cambria Math"/>
                <w:sz w:val="24"/>
                <w:szCs w:val="24"/>
                <w:lang w:val="en-US" w:eastAsia="en-US"/>
              </w:rPr>
              <m:t>m</m:t>
            </m:r>
          </m:den>
        </m:f>
        <m:r>
          <w:rPr>
            <w:rFonts w:ascii="Cambria Math" w:eastAsia="Calibri" w:hAnsi="Cambria Math"/>
            <w:sz w:val="24"/>
            <w:szCs w:val="24"/>
            <w:lang w:eastAsia="en-US"/>
          </w:rPr>
          <m:t>∙100,</m:t>
        </m:r>
      </m:oMath>
      <w:r w:rsidR="00260600">
        <w:rPr>
          <w:rFonts w:eastAsia="Calibri"/>
          <w:iCs/>
          <w:sz w:val="24"/>
          <w:szCs w:val="24"/>
          <w:lang w:eastAsia="en-US"/>
        </w:rPr>
        <w:t xml:space="preserve">                                              (1</w:t>
      </w:r>
      <w:r w:rsidR="00563136">
        <w:rPr>
          <w:rFonts w:eastAsia="Calibri"/>
          <w:iCs/>
          <w:sz w:val="24"/>
          <w:szCs w:val="24"/>
          <w:lang w:eastAsia="en-US"/>
        </w:rPr>
        <w:t>6</w:t>
      </w:r>
      <w:r w:rsidR="00260600">
        <w:rPr>
          <w:rFonts w:eastAsia="Calibri"/>
          <w:iCs/>
          <w:sz w:val="24"/>
          <w:szCs w:val="24"/>
          <w:lang w:eastAsia="en-US"/>
        </w:rPr>
        <w:t>)</w:t>
      </w:r>
    </w:p>
    <w:p w14:paraId="56118D54" w14:textId="77777777" w:rsidR="0032096B" w:rsidRPr="0032096B" w:rsidRDefault="0032096B" w:rsidP="0032096B">
      <w:pPr>
        <w:spacing w:before="0" w:beforeAutospacing="0" w:after="0" w:afterAutospacing="0" w:line="360" w:lineRule="auto"/>
        <w:ind w:firstLine="709"/>
        <w:jc w:val="both"/>
        <w:rPr>
          <w:rFonts w:eastAsia="Calibri"/>
          <w:sz w:val="24"/>
          <w:szCs w:val="24"/>
          <w:lang w:eastAsia="en-US"/>
        </w:rPr>
      </w:pPr>
      <w:r w:rsidRPr="0032096B">
        <w:rPr>
          <w:rFonts w:eastAsia="Calibri"/>
          <w:sz w:val="24"/>
          <w:szCs w:val="24"/>
          <w:lang w:eastAsia="en-US"/>
        </w:rPr>
        <w:t xml:space="preserve">где </w:t>
      </w:r>
      <w:r w:rsidR="00260600" w:rsidRPr="00260600">
        <w:rPr>
          <w:rFonts w:eastAsia="Calibri"/>
          <w:i/>
          <w:iCs/>
          <w:noProof/>
          <w:sz w:val="24"/>
          <w:szCs w:val="24"/>
          <w:lang w:val="en-US" w:eastAsia="en-US"/>
        </w:rPr>
        <w:t>m</w:t>
      </w:r>
      <w:r w:rsidR="00260600" w:rsidRPr="00260600">
        <w:rPr>
          <w:rFonts w:eastAsia="Calibri"/>
          <w:i/>
          <w:iCs/>
          <w:noProof/>
          <w:sz w:val="24"/>
          <w:szCs w:val="24"/>
          <w:vertAlign w:val="subscript"/>
          <w:lang w:val="en-US" w:eastAsia="en-US"/>
        </w:rPr>
        <w:t>i</w:t>
      </w:r>
      <w:r w:rsidR="00260600" w:rsidRPr="00260600">
        <w:rPr>
          <w:rFonts w:eastAsia="Calibri"/>
          <w:i/>
          <w:iCs/>
          <w:noProof/>
          <w:sz w:val="24"/>
          <w:szCs w:val="24"/>
          <w:lang w:eastAsia="en-US"/>
        </w:rPr>
        <w:t xml:space="preserve"> </w:t>
      </w:r>
      <w:r w:rsidR="009359C8">
        <w:rPr>
          <w:rFonts w:eastAsia="Calibri"/>
          <w:sz w:val="24"/>
          <w:szCs w:val="24"/>
          <w:lang w:eastAsia="en-US"/>
        </w:rPr>
        <w:t>–</w:t>
      </w:r>
      <w:r w:rsidRPr="0032096B">
        <w:rPr>
          <w:rFonts w:eastAsia="Calibri"/>
          <w:sz w:val="24"/>
          <w:szCs w:val="24"/>
          <w:lang w:eastAsia="en-US"/>
        </w:rPr>
        <w:t xml:space="preserve"> масса зерен данной породы или минерала</w:t>
      </w:r>
      <w:r w:rsidR="009359C8">
        <w:rPr>
          <w:rFonts w:eastAsia="Calibri"/>
          <w:sz w:val="24"/>
          <w:szCs w:val="24"/>
          <w:lang w:eastAsia="en-US"/>
        </w:rPr>
        <w:t xml:space="preserve"> </w:t>
      </w:r>
      <w:r w:rsidR="000063F2">
        <w:rPr>
          <w:rFonts w:eastAsia="Calibri"/>
          <w:sz w:val="24"/>
          <w:szCs w:val="24"/>
          <w:lang w:eastAsia="en-US"/>
        </w:rPr>
        <w:t xml:space="preserve">в </w:t>
      </w:r>
      <w:r w:rsidR="009359C8">
        <w:rPr>
          <w:rFonts w:eastAsia="Calibri"/>
          <w:sz w:val="24"/>
          <w:szCs w:val="24"/>
          <w:lang w:eastAsia="en-US"/>
        </w:rPr>
        <w:t>навеске</w:t>
      </w:r>
      <w:r w:rsidRPr="0032096B">
        <w:rPr>
          <w:rFonts w:eastAsia="Calibri"/>
          <w:sz w:val="24"/>
          <w:szCs w:val="24"/>
          <w:lang w:eastAsia="en-US"/>
        </w:rPr>
        <w:t xml:space="preserve">, г; </w:t>
      </w:r>
    </w:p>
    <w:p w14:paraId="7A67B6C3" w14:textId="77777777" w:rsidR="0032096B" w:rsidRPr="0032096B" w:rsidRDefault="00260600" w:rsidP="0032096B">
      <w:pPr>
        <w:spacing w:before="0" w:beforeAutospacing="0" w:after="0" w:afterAutospacing="0" w:line="360" w:lineRule="auto"/>
        <w:ind w:firstLine="709"/>
        <w:jc w:val="both"/>
        <w:rPr>
          <w:rFonts w:eastAsia="Calibri"/>
          <w:sz w:val="24"/>
          <w:szCs w:val="24"/>
          <w:lang w:eastAsia="en-US"/>
        </w:rPr>
      </w:pPr>
      <w:r w:rsidRPr="00216E4D">
        <w:rPr>
          <w:rFonts w:eastAsia="Calibri"/>
          <w:i/>
          <w:iCs/>
          <w:sz w:val="24"/>
          <w:szCs w:val="24"/>
          <w:lang w:eastAsia="en-US"/>
        </w:rPr>
        <w:t xml:space="preserve">      </w:t>
      </w:r>
      <w:r w:rsidR="0032096B" w:rsidRPr="0032096B">
        <w:rPr>
          <w:rFonts w:eastAsia="Calibri"/>
          <w:i/>
          <w:iCs/>
          <w:sz w:val="24"/>
          <w:szCs w:val="24"/>
          <w:lang w:eastAsia="en-US"/>
        </w:rPr>
        <w:t>m</w:t>
      </w:r>
      <w:r w:rsidR="0032096B" w:rsidRPr="0032096B">
        <w:rPr>
          <w:rFonts w:eastAsia="Calibri"/>
          <w:sz w:val="24"/>
          <w:szCs w:val="24"/>
          <w:lang w:eastAsia="en-US"/>
        </w:rPr>
        <w:t xml:space="preserve"> </w:t>
      </w:r>
      <w:r w:rsidR="009359C8">
        <w:rPr>
          <w:rFonts w:eastAsia="Calibri"/>
          <w:sz w:val="24"/>
          <w:szCs w:val="24"/>
          <w:lang w:eastAsia="en-US"/>
        </w:rPr>
        <w:t>–</w:t>
      </w:r>
      <w:r w:rsidR="0032096B" w:rsidRPr="0032096B">
        <w:rPr>
          <w:rFonts w:eastAsia="Calibri"/>
          <w:sz w:val="24"/>
          <w:szCs w:val="24"/>
          <w:lang w:eastAsia="en-US"/>
        </w:rPr>
        <w:t xml:space="preserve"> масса </w:t>
      </w:r>
      <w:r w:rsidR="009359C8">
        <w:rPr>
          <w:rFonts w:eastAsia="Calibri"/>
          <w:sz w:val="24"/>
          <w:szCs w:val="24"/>
          <w:lang w:eastAsia="en-US"/>
        </w:rPr>
        <w:t>навеск</w:t>
      </w:r>
      <w:r w:rsidR="00A30E1C">
        <w:rPr>
          <w:rFonts w:eastAsia="Calibri"/>
          <w:sz w:val="24"/>
          <w:szCs w:val="24"/>
          <w:lang w:eastAsia="en-US"/>
        </w:rPr>
        <w:t>и</w:t>
      </w:r>
      <w:r w:rsidR="0032096B" w:rsidRPr="0032096B">
        <w:rPr>
          <w:rFonts w:eastAsia="Calibri"/>
          <w:sz w:val="24"/>
          <w:szCs w:val="24"/>
          <w:lang w:eastAsia="en-US"/>
        </w:rPr>
        <w:t xml:space="preserve"> г. </w:t>
      </w:r>
    </w:p>
    <w:p w14:paraId="77DB6294" w14:textId="77777777" w:rsidR="000063F2" w:rsidRDefault="009359C8" w:rsidP="009359C8">
      <w:pPr>
        <w:spacing w:before="0" w:beforeAutospacing="0" w:after="0" w:afterAutospacing="0" w:line="360" w:lineRule="auto"/>
        <w:ind w:firstLine="709"/>
        <w:jc w:val="both"/>
        <w:rPr>
          <w:rFonts w:eastAsia="Calibri"/>
          <w:sz w:val="24"/>
          <w:szCs w:val="24"/>
          <w:lang w:eastAsia="en-US"/>
        </w:rPr>
      </w:pPr>
      <w:r w:rsidRPr="009359C8">
        <w:rPr>
          <w:rFonts w:eastAsia="Calibri"/>
          <w:sz w:val="24"/>
          <w:szCs w:val="24"/>
          <w:lang w:eastAsia="en-US"/>
        </w:rPr>
        <w:t xml:space="preserve">Содержание зерен каждой породы или минерала в песке в процентах вычисляют как среднее </w:t>
      </w:r>
      <w:r w:rsidR="000063F2">
        <w:rPr>
          <w:rFonts w:eastAsia="Calibri"/>
          <w:sz w:val="24"/>
          <w:szCs w:val="24"/>
          <w:lang w:eastAsia="en-US"/>
        </w:rPr>
        <w:t>арифметическое</w:t>
      </w:r>
      <w:r w:rsidRPr="009359C8">
        <w:rPr>
          <w:rFonts w:eastAsia="Calibri"/>
          <w:sz w:val="24"/>
          <w:szCs w:val="24"/>
          <w:lang w:eastAsia="en-US"/>
        </w:rPr>
        <w:t xml:space="preserve"> значение результатов </w:t>
      </w:r>
      <w:r w:rsidR="000063F2">
        <w:rPr>
          <w:rFonts w:eastAsia="Calibri"/>
          <w:sz w:val="24"/>
          <w:szCs w:val="24"/>
          <w:lang w:eastAsia="en-US"/>
        </w:rPr>
        <w:t>вычисления</w:t>
      </w:r>
      <w:r w:rsidRPr="009359C8">
        <w:rPr>
          <w:rFonts w:eastAsia="Calibri"/>
          <w:sz w:val="24"/>
          <w:szCs w:val="24"/>
          <w:lang w:eastAsia="en-US"/>
        </w:rPr>
        <w:t xml:space="preserve"> их </w:t>
      </w:r>
      <w:r w:rsidR="000063F2">
        <w:rPr>
          <w:rFonts w:eastAsia="Calibri"/>
          <w:sz w:val="24"/>
          <w:szCs w:val="24"/>
          <w:lang w:eastAsia="en-US"/>
        </w:rPr>
        <w:t>содержания</w:t>
      </w:r>
      <w:r w:rsidRPr="009359C8">
        <w:rPr>
          <w:rFonts w:eastAsia="Calibri"/>
          <w:sz w:val="24"/>
          <w:szCs w:val="24"/>
          <w:lang w:eastAsia="en-US"/>
        </w:rPr>
        <w:t xml:space="preserve"> в навесках всех фракций с учетом зернового состава песка. </w:t>
      </w:r>
    </w:p>
    <w:p w14:paraId="3661BED4" w14:textId="77777777" w:rsidR="009359C8" w:rsidRDefault="009359C8" w:rsidP="009359C8">
      <w:pPr>
        <w:spacing w:before="0" w:beforeAutospacing="0" w:after="0" w:afterAutospacing="0" w:line="360" w:lineRule="auto"/>
        <w:ind w:firstLine="709"/>
        <w:jc w:val="both"/>
        <w:rPr>
          <w:rFonts w:eastAsia="Calibri"/>
          <w:sz w:val="24"/>
          <w:szCs w:val="24"/>
          <w:lang w:eastAsia="en-US"/>
        </w:rPr>
      </w:pPr>
      <w:r w:rsidRPr="009359C8">
        <w:rPr>
          <w:rFonts w:eastAsia="Calibri"/>
          <w:sz w:val="24"/>
          <w:szCs w:val="24"/>
          <w:lang w:eastAsia="en-US"/>
        </w:rPr>
        <w:t>Так же определяют содержание зерен песка различной формы и характера поверхности.</w:t>
      </w:r>
    </w:p>
    <w:p w14:paraId="5EE2969E" w14:textId="77777777" w:rsidR="005A3AA9" w:rsidRDefault="008F1FD9" w:rsidP="005A3AA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4.1</w:t>
      </w:r>
      <w:r w:rsidR="00952226">
        <w:rPr>
          <w:rFonts w:eastAsia="Calibri"/>
          <w:sz w:val="24"/>
          <w:szCs w:val="24"/>
          <w:lang w:eastAsia="en-US"/>
        </w:rPr>
        <w:t>1</w:t>
      </w:r>
      <w:r>
        <w:rPr>
          <w:rFonts w:eastAsia="Calibri"/>
          <w:sz w:val="24"/>
          <w:szCs w:val="24"/>
          <w:lang w:eastAsia="en-US"/>
        </w:rPr>
        <w:t xml:space="preserve">.5 Допускается </w:t>
      </w:r>
      <w:r w:rsidR="0001050B" w:rsidRPr="00030EB3">
        <w:rPr>
          <w:rFonts w:eastAsia="Calibri"/>
          <w:sz w:val="24"/>
          <w:szCs w:val="24"/>
          <w:lang w:eastAsia="en-US"/>
        </w:rPr>
        <w:t xml:space="preserve">при согласовании с заинтересованными сторонами </w:t>
      </w:r>
      <w:r w:rsidR="00A40E0F">
        <w:rPr>
          <w:rFonts w:eastAsia="Calibri"/>
          <w:sz w:val="24"/>
          <w:szCs w:val="24"/>
          <w:lang w:eastAsia="en-US"/>
        </w:rPr>
        <w:t>выполнять</w:t>
      </w:r>
      <w:r>
        <w:rPr>
          <w:rFonts w:eastAsia="Calibri"/>
          <w:sz w:val="24"/>
          <w:szCs w:val="24"/>
          <w:lang w:eastAsia="en-US"/>
        </w:rPr>
        <w:t xml:space="preserve"> минералого-петрографический анализ по ГОСТ 32723.</w:t>
      </w:r>
    </w:p>
    <w:p w14:paraId="35B90FCE" w14:textId="77777777" w:rsidR="005A3AA9" w:rsidRDefault="005A3AA9" w:rsidP="005A3AA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4.1</w:t>
      </w:r>
      <w:r w:rsidR="00952226">
        <w:rPr>
          <w:rFonts w:eastAsia="Calibri"/>
          <w:sz w:val="24"/>
          <w:szCs w:val="24"/>
          <w:lang w:eastAsia="en-US"/>
        </w:rPr>
        <w:t>1</w:t>
      </w:r>
      <w:r>
        <w:rPr>
          <w:rFonts w:eastAsia="Calibri"/>
          <w:sz w:val="24"/>
          <w:szCs w:val="24"/>
          <w:lang w:eastAsia="en-US"/>
        </w:rPr>
        <w:t xml:space="preserve">.6 </w:t>
      </w:r>
      <w:r w:rsidRPr="005A3AA9">
        <w:rPr>
          <w:rFonts w:eastAsia="Calibri"/>
          <w:sz w:val="24"/>
          <w:szCs w:val="24"/>
          <w:lang w:eastAsia="en-US"/>
        </w:rPr>
        <w:t xml:space="preserve">Допускается </w:t>
      </w:r>
      <w:r w:rsidR="0001050B" w:rsidRPr="00030EB3">
        <w:rPr>
          <w:rFonts w:eastAsia="Calibri"/>
          <w:sz w:val="24"/>
          <w:szCs w:val="24"/>
          <w:lang w:eastAsia="en-US"/>
        </w:rPr>
        <w:t xml:space="preserve">при согласовании с заинтересованными сторонами </w:t>
      </w:r>
      <w:r w:rsidRPr="005A3AA9">
        <w:rPr>
          <w:rFonts w:eastAsia="Calibri"/>
          <w:sz w:val="24"/>
          <w:szCs w:val="24"/>
          <w:lang w:eastAsia="en-US"/>
        </w:rPr>
        <w:t xml:space="preserve">при </w:t>
      </w:r>
      <w:r w:rsidRPr="005A3AA9">
        <w:rPr>
          <w:rFonts w:eastAsia="Calibri"/>
          <w:sz w:val="24"/>
          <w:szCs w:val="24"/>
          <w:lang w:eastAsia="en-US"/>
        </w:rPr>
        <w:lastRenderedPageBreak/>
        <w:t>выполнении минералого-петрографического анализа применять методы, не предусмотренные настоящим стандартом. Например,</w:t>
      </w:r>
      <w:r>
        <w:rPr>
          <w:rFonts w:eastAsia="Calibri"/>
          <w:sz w:val="24"/>
          <w:szCs w:val="24"/>
          <w:lang w:eastAsia="en-US"/>
        </w:rPr>
        <w:t xml:space="preserve"> проводить испытания с помощью:</w:t>
      </w:r>
    </w:p>
    <w:p w14:paraId="17A0149A" w14:textId="77777777" w:rsidR="005A3AA9" w:rsidRDefault="005A3AA9" w:rsidP="005A3AA9">
      <w:pPr>
        <w:tabs>
          <w:tab w:val="num" w:pos="720"/>
        </w:tabs>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Pr="005A3AA9">
        <w:rPr>
          <w:rFonts w:eastAsia="Calibri"/>
          <w:sz w:val="24"/>
          <w:szCs w:val="24"/>
          <w:lang w:eastAsia="en-US"/>
        </w:rPr>
        <w:t>сканирующей электронной микроскопии</w:t>
      </w:r>
      <w:r>
        <w:rPr>
          <w:rFonts w:eastAsia="Calibri"/>
          <w:sz w:val="24"/>
          <w:szCs w:val="24"/>
          <w:lang w:eastAsia="en-US"/>
        </w:rPr>
        <w:t xml:space="preserve"> (далее – СЭМ), что</w:t>
      </w:r>
      <w:r w:rsidRPr="005A3AA9">
        <w:rPr>
          <w:rFonts w:eastAsia="Calibri"/>
          <w:sz w:val="24"/>
          <w:szCs w:val="24"/>
          <w:lang w:eastAsia="en-US"/>
        </w:rPr>
        <w:t xml:space="preserve"> </w:t>
      </w:r>
      <w:r>
        <w:rPr>
          <w:rFonts w:eastAsia="Calibri"/>
          <w:sz w:val="24"/>
          <w:szCs w:val="24"/>
          <w:lang w:eastAsia="en-US"/>
        </w:rPr>
        <w:t>п</w:t>
      </w:r>
      <w:r w:rsidRPr="005A3AA9">
        <w:rPr>
          <w:rFonts w:eastAsia="Calibri"/>
          <w:sz w:val="24"/>
          <w:szCs w:val="24"/>
          <w:lang w:eastAsia="en-US"/>
        </w:rPr>
        <w:t>озволяет получать высокоразрешающие изображения поверхности з</w:t>
      </w:r>
      <w:r w:rsidR="00196740">
        <w:rPr>
          <w:rFonts w:eastAsia="Calibri"/>
          <w:sz w:val="24"/>
          <w:szCs w:val="24"/>
          <w:lang w:eastAsia="en-US"/>
        </w:rPr>
        <w:t>е</w:t>
      </w:r>
      <w:r w:rsidRPr="005A3AA9">
        <w:rPr>
          <w:rFonts w:eastAsia="Calibri"/>
          <w:sz w:val="24"/>
          <w:szCs w:val="24"/>
          <w:lang w:eastAsia="en-US"/>
        </w:rPr>
        <w:t>рен песка</w:t>
      </w:r>
      <w:r>
        <w:rPr>
          <w:rFonts w:eastAsia="Calibri"/>
          <w:sz w:val="24"/>
          <w:szCs w:val="24"/>
          <w:lang w:eastAsia="en-US"/>
        </w:rPr>
        <w:t xml:space="preserve"> и</w:t>
      </w:r>
      <w:r w:rsidRPr="005A3AA9">
        <w:rPr>
          <w:rFonts w:eastAsia="Calibri"/>
          <w:sz w:val="24"/>
          <w:szCs w:val="24"/>
          <w:lang w:eastAsia="en-US"/>
        </w:rPr>
        <w:t xml:space="preserve"> способствует детальному изучению их морфологии, структуры и состава. Метод может быть полезен для идентификации минералов и оценки степени их разрушения</w:t>
      </w:r>
      <w:r>
        <w:rPr>
          <w:rFonts w:eastAsia="Calibri"/>
          <w:sz w:val="24"/>
          <w:szCs w:val="24"/>
          <w:lang w:eastAsia="en-US"/>
        </w:rPr>
        <w:t>;</w:t>
      </w:r>
    </w:p>
    <w:p w14:paraId="73430559" w14:textId="77777777" w:rsidR="001B7251" w:rsidRDefault="005A3AA9" w:rsidP="001B7251">
      <w:pPr>
        <w:tabs>
          <w:tab w:val="num" w:pos="720"/>
        </w:tabs>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э</w:t>
      </w:r>
      <w:r w:rsidRPr="005A3AA9">
        <w:rPr>
          <w:rFonts w:eastAsia="Calibri"/>
          <w:sz w:val="24"/>
          <w:szCs w:val="24"/>
          <w:lang w:eastAsia="en-US"/>
        </w:rPr>
        <w:t>нергодисперсионн</w:t>
      </w:r>
      <w:r>
        <w:rPr>
          <w:rFonts w:eastAsia="Calibri"/>
          <w:sz w:val="24"/>
          <w:szCs w:val="24"/>
          <w:lang w:eastAsia="en-US"/>
        </w:rPr>
        <w:t>ой</w:t>
      </w:r>
      <w:r w:rsidRPr="005A3AA9">
        <w:rPr>
          <w:rFonts w:eastAsia="Calibri"/>
          <w:sz w:val="24"/>
          <w:szCs w:val="24"/>
          <w:lang w:eastAsia="en-US"/>
        </w:rPr>
        <w:t xml:space="preserve"> рентгеновск</w:t>
      </w:r>
      <w:r>
        <w:rPr>
          <w:rFonts w:eastAsia="Calibri"/>
          <w:sz w:val="24"/>
          <w:szCs w:val="24"/>
          <w:lang w:eastAsia="en-US"/>
        </w:rPr>
        <w:t>ой</w:t>
      </w:r>
      <w:r w:rsidRPr="005A3AA9">
        <w:rPr>
          <w:rFonts w:eastAsia="Calibri"/>
          <w:sz w:val="24"/>
          <w:szCs w:val="24"/>
          <w:lang w:eastAsia="en-US"/>
        </w:rPr>
        <w:t xml:space="preserve"> спектроскопи</w:t>
      </w:r>
      <w:r>
        <w:rPr>
          <w:rFonts w:eastAsia="Calibri"/>
          <w:sz w:val="24"/>
          <w:szCs w:val="24"/>
          <w:lang w:eastAsia="en-US"/>
        </w:rPr>
        <w:t>и, которая</w:t>
      </w:r>
      <w:r w:rsidRPr="005A3AA9">
        <w:rPr>
          <w:rFonts w:eastAsia="Calibri"/>
          <w:sz w:val="24"/>
          <w:szCs w:val="24"/>
          <w:lang w:eastAsia="en-US"/>
        </w:rPr>
        <w:t xml:space="preserve"> </w:t>
      </w:r>
      <w:r>
        <w:rPr>
          <w:rFonts w:eastAsia="Calibri"/>
          <w:sz w:val="24"/>
          <w:szCs w:val="24"/>
          <w:lang w:eastAsia="en-US"/>
        </w:rPr>
        <w:t xml:space="preserve">применяется совместно </w:t>
      </w:r>
      <w:r w:rsidRPr="005A3AA9">
        <w:rPr>
          <w:rFonts w:eastAsia="Calibri"/>
          <w:sz w:val="24"/>
          <w:szCs w:val="24"/>
          <w:lang w:eastAsia="en-US"/>
        </w:rPr>
        <w:t>с СЭМ для качественного и количественного определения элементного состава минералов</w:t>
      </w:r>
      <w:r w:rsidR="001B7251">
        <w:rPr>
          <w:rFonts w:eastAsia="Calibri"/>
          <w:sz w:val="24"/>
          <w:szCs w:val="24"/>
          <w:lang w:eastAsia="en-US"/>
        </w:rPr>
        <w:t>, что</w:t>
      </w:r>
      <w:r w:rsidRPr="005A3AA9">
        <w:rPr>
          <w:rFonts w:eastAsia="Calibri"/>
          <w:sz w:val="24"/>
          <w:szCs w:val="24"/>
          <w:lang w:eastAsia="en-US"/>
        </w:rPr>
        <w:t xml:space="preserve"> позволяет </w:t>
      </w:r>
      <w:r w:rsidR="001B7251">
        <w:rPr>
          <w:rFonts w:eastAsia="Calibri"/>
          <w:sz w:val="24"/>
          <w:szCs w:val="24"/>
          <w:lang w:eastAsia="en-US"/>
        </w:rPr>
        <w:t xml:space="preserve">точно </w:t>
      </w:r>
      <w:r w:rsidRPr="005A3AA9">
        <w:rPr>
          <w:rFonts w:eastAsia="Calibri"/>
          <w:sz w:val="24"/>
          <w:szCs w:val="24"/>
          <w:lang w:eastAsia="en-US"/>
        </w:rPr>
        <w:t xml:space="preserve">идентифицировать минералы и </w:t>
      </w:r>
      <w:r w:rsidR="001B7251">
        <w:rPr>
          <w:rFonts w:eastAsia="Calibri"/>
          <w:sz w:val="24"/>
          <w:szCs w:val="24"/>
          <w:lang w:eastAsia="en-US"/>
        </w:rPr>
        <w:t>выявить</w:t>
      </w:r>
      <w:r w:rsidRPr="005A3AA9">
        <w:rPr>
          <w:rFonts w:eastAsia="Calibri"/>
          <w:sz w:val="24"/>
          <w:szCs w:val="24"/>
          <w:lang w:eastAsia="en-US"/>
        </w:rPr>
        <w:t xml:space="preserve"> примеси</w:t>
      </w:r>
      <w:r w:rsidR="001B7251">
        <w:rPr>
          <w:rFonts w:eastAsia="Calibri"/>
          <w:sz w:val="24"/>
          <w:szCs w:val="24"/>
          <w:lang w:eastAsia="en-US"/>
        </w:rPr>
        <w:t>;</w:t>
      </w:r>
    </w:p>
    <w:p w14:paraId="6D312A61" w14:textId="77777777" w:rsidR="001B7251" w:rsidRDefault="001B7251" w:rsidP="001B7251">
      <w:pPr>
        <w:tabs>
          <w:tab w:val="num" w:pos="720"/>
        </w:tabs>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р</w:t>
      </w:r>
      <w:r w:rsidR="005A3AA9" w:rsidRPr="005A3AA9">
        <w:rPr>
          <w:rFonts w:eastAsia="Calibri"/>
          <w:sz w:val="24"/>
          <w:szCs w:val="24"/>
          <w:lang w:eastAsia="en-US"/>
        </w:rPr>
        <w:t>ентгенофлуоресцентн</w:t>
      </w:r>
      <w:r>
        <w:rPr>
          <w:rFonts w:eastAsia="Calibri"/>
          <w:sz w:val="24"/>
          <w:szCs w:val="24"/>
          <w:lang w:eastAsia="en-US"/>
        </w:rPr>
        <w:t>ого</w:t>
      </w:r>
      <w:r w:rsidR="005A3AA9" w:rsidRPr="005A3AA9">
        <w:rPr>
          <w:rFonts w:eastAsia="Calibri"/>
          <w:sz w:val="24"/>
          <w:szCs w:val="24"/>
          <w:lang w:eastAsia="en-US"/>
        </w:rPr>
        <w:t xml:space="preserve"> анализ</w:t>
      </w:r>
      <w:r>
        <w:rPr>
          <w:rFonts w:eastAsia="Calibri"/>
          <w:sz w:val="24"/>
          <w:szCs w:val="24"/>
          <w:lang w:eastAsia="en-US"/>
        </w:rPr>
        <w:t>а, что</w:t>
      </w:r>
      <w:r w:rsidR="005A3AA9" w:rsidRPr="005A3AA9">
        <w:rPr>
          <w:rFonts w:eastAsia="Calibri"/>
          <w:sz w:val="24"/>
          <w:szCs w:val="24"/>
          <w:lang w:eastAsia="en-US"/>
        </w:rPr>
        <w:t xml:space="preserve"> позволяет определять содержание различных </w:t>
      </w:r>
      <w:r>
        <w:rPr>
          <w:rFonts w:eastAsia="Calibri"/>
          <w:sz w:val="24"/>
          <w:szCs w:val="24"/>
          <w:lang w:eastAsia="en-US"/>
        </w:rPr>
        <w:t xml:space="preserve">минералов (элементов) </w:t>
      </w:r>
      <w:r w:rsidR="005A3AA9" w:rsidRPr="005A3AA9">
        <w:rPr>
          <w:rFonts w:eastAsia="Calibri"/>
          <w:sz w:val="24"/>
          <w:szCs w:val="24"/>
          <w:lang w:eastAsia="en-US"/>
        </w:rPr>
        <w:t>в пробе</w:t>
      </w:r>
      <w:r>
        <w:rPr>
          <w:rFonts w:eastAsia="Calibri"/>
          <w:sz w:val="24"/>
          <w:szCs w:val="24"/>
          <w:lang w:eastAsia="en-US"/>
        </w:rPr>
        <w:t>, что позволяет выполнять контроль</w:t>
      </w:r>
      <w:r w:rsidR="005A3AA9" w:rsidRPr="005A3AA9">
        <w:rPr>
          <w:rFonts w:eastAsia="Calibri"/>
          <w:sz w:val="24"/>
          <w:szCs w:val="24"/>
          <w:lang w:eastAsia="en-US"/>
        </w:rPr>
        <w:t xml:space="preserve"> содержания вредных примесей</w:t>
      </w:r>
      <w:r>
        <w:rPr>
          <w:rFonts w:eastAsia="Calibri"/>
          <w:sz w:val="24"/>
          <w:szCs w:val="24"/>
          <w:lang w:eastAsia="en-US"/>
        </w:rPr>
        <w:t>;</w:t>
      </w:r>
    </w:p>
    <w:p w14:paraId="1233BF9B" w14:textId="77777777" w:rsidR="001B7251" w:rsidRDefault="001B7251" w:rsidP="001B7251">
      <w:pPr>
        <w:tabs>
          <w:tab w:val="num" w:pos="720"/>
        </w:tabs>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 </w:t>
      </w:r>
      <w:r w:rsidRPr="001B7251">
        <w:rPr>
          <w:rFonts w:eastAsia="Calibri"/>
          <w:sz w:val="24"/>
          <w:szCs w:val="24"/>
          <w:lang w:eastAsia="en-US"/>
        </w:rPr>
        <w:t>р</w:t>
      </w:r>
      <w:r w:rsidR="005A3AA9" w:rsidRPr="005A3AA9">
        <w:rPr>
          <w:rFonts w:eastAsia="Calibri"/>
          <w:sz w:val="24"/>
          <w:szCs w:val="24"/>
          <w:lang w:eastAsia="en-US"/>
        </w:rPr>
        <w:t>амановск</w:t>
      </w:r>
      <w:r>
        <w:rPr>
          <w:rFonts w:eastAsia="Calibri"/>
          <w:sz w:val="24"/>
          <w:szCs w:val="24"/>
          <w:lang w:eastAsia="en-US"/>
        </w:rPr>
        <w:t>ой</w:t>
      </w:r>
      <w:r w:rsidR="005A3AA9" w:rsidRPr="005A3AA9">
        <w:rPr>
          <w:rFonts w:eastAsia="Calibri"/>
          <w:sz w:val="24"/>
          <w:szCs w:val="24"/>
          <w:lang w:eastAsia="en-US"/>
        </w:rPr>
        <w:t xml:space="preserve"> спектроскопи</w:t>
      </w:r>
      <w:r>
        <w:rPr>
          <w:rFonts w:eastAsia="Calibri"/>
          <w:sz w:val="24"/>
          <w:szCs w:val="24"/>
          <w:lang w:eastAsia="en-US"/>
        </w:rPr>
        <w:t>и, позволяющей</w:t>
      </w:r>
      <w:r w:rsidR="005A3AA9" w:rsidRPr="005A3AA9">
        <w:rPr>
          <w:rFonts w:eastAsia="Calibri"/>
          <w:sz w:val="24"/>
          <w:szCs w:val="24"/>
          <w:lang w:eastAsia="en-US"/>
        </w:rPr>
        <w:t xml:space="preserve"> идентифицировать минералы по их спектральным характеристикам. Метод эффективен для анализа слоистых силикатов, карбонатов и других сложных соединений</w:t>
      </w:r>
      <w:r>
        <w:rPr>
          <w:rFonts w:eastAsia="Calibri"/>
          <w:sz w:val="24"/>
          <w:szCs w:val="24"/>
          <w:lang w:eastAsia="en-US"/>
        </w:rPr>
        <w:t>;</w:t>
      </w:r>
    </w:p>
    <w:p w14:paraId="664A543B" w14:textId="77777777" w:rsidR="005A3AA9" w:rsidRPr="005A3AA9" w:rsidRDefault="001B7251" w:rsidP="001B7251">
      <w:pPr>
        <w:tabs>
          <w:tab w:val="num" w:pos="720"/>
        </w:tabs>
        <w:spacing w:before="0" w:beforeAutospacing="0" w:after="0" w:afterAutospacing="0" w:line="360" w:lineRule="auto"/>
        <w:ind w:firstLine="709"/>
        <w:jc w:val="both"/>
        <w:rPr>
          <w:rFonts w:eastAsia="Calibri"/>
          <w:sz w:val="24"/>
          <w:szCs w:val="24"/>
          <w:lang w:eastAsia="en-US"/>
        </w:rPr>
      </w:pPr>
      <w:r w:rsidRPr="001B7251">
        <w:rPr>
          <w:rFonts w:eastAsia="Calibri"/>
          <w:sz w:val="24"/>
          <w:szCs w:val="24"/>
          <w:lang w:eastAsia="en-US"/>
        </w:rPr>
        <w:t>- а</w:t>
      </w:r>
      <w:r w:rsidR="005A3AA9" w:rsidRPr="005A3AA9">
        <w:rPr>
          <w:rFonts w:eastAsia="Calibri"/>
          <w:sz w:val="24"/>
          <w:szCs w:val="24"/>
          <w:lang w:eastAsia="en-US"/>
        </w:rPr>
        <w:t>втоматизированны</w:t>
      </w:r>
      <w:r>
        <w:rPr>
          <w:rFonts w:eastAsia="Calibri"/>
          <w:sz w:val="24"/>
          <w:szCs w:val="24"/>
          <w:lang w:eastAsia="en-US"/>
        </w:rPr>
        <w:t>х</w:t>
      </w:r>
      <w:r w:rsidR="005A3AA9" w:rsidRPr="005A3AA9">
        <w:rPr>
          <w:rFonts w:eastAsia="Calibri"/>
          <w:sz w:val="24"/>
          <w:szCs w:val="24"/>
          <w:lang w:eastAsia="en-US"/>
        </w:rPr>
        <w:t xml:space="preserve"> систем анализ изображений</w:t>
      </w:r>
      <w:r>
        <w:rPr>
          <w:rFonts w:eastAsia="Calibri"/>
          <w:sz w:val="24"/>
          <w:szCs w:val="24"/>
          <w:lang w:eastAsia="en-US"/>
        </w:rPr>
        <w:t>,</w:t>
      </w:r>
      <w:r w:rsidR="005A3AA9" w:rsidRPr="005A3AA9">
        <w:rPr>
          <w:rFonts w:eastAsia="Calibri"/>
          <w:sz w:val="24"/>
          <w:szCs w:val="24"/>
          <w:lang w:eastAsia="en-US"/>
        </w:rPr>
        <w:t xml:space="preserve"> </w:t>
      </w:r>
      <w:r>
        <w:rPr>
          <w:rFonts w:eastAsia="Calibri"/>
          <w:sz w:val="24"/>
          <w:szCs w:val="24"/>
          <w:lang w:eastAsia="en-US"/>
        </w:rPr>
        <w:t xml:space="preserve">позволяющих </w:t>
      </w:r>
      <w:r w:rsidR="005A3AA9" w:rsidRPr="005A3AA9">
        <w:rPr>
          <w:rFonts w:eastAsia="Calibri"/>
          <w:sz w:val="24"/>
          <w:szCs w:val="24"/>
          <w:lang w:eastAsia="en-US"/>
        </w:rPr>
        <w:t>обрабатывать микроскопические изображения з</w:t>
      </w:r>
      <w:r w:rsidR="00196740">
        <w:rPr>
          <w:rFonts w:eastAsia="Calibri"/>
          <w:sz w:val="24"/>
          <w:szCs w:val="24"/>
          <w:lang w:eastAsia="en-US"/>
        </w:rPr>
        <w:t>е</w:t>
      </w:r>
      <w:r w:rsidR="005A3AA9" w:rsidRPr="005A3AA9">
        <w:rPr>
          <w:rFonts w:eastAsia="Calibri"/>
          <w:sz w:val="24"/>
          <w:szCs w:val="24"/>
          <w:lang w:eastAsia="en-US"/>
        </w:rPr>
        <w:t>рен песка с помощью программного обеспечения, что ускоряет процесс классификации минералов и пород</w:t>
      </w:r>
      <w:r>
        <w:rPr>
          <w:rFonts w:eastAsia="Calibri"/>
          <w:sz w:val="24"/>
          <w:szCs w:val="24"/>
          <w:lang w:eastAsia="en-US"/>
        </w:rPr>
        <w:t xml:space="preserve"> и </w:t>
      </w:r>
      <w:r w:rsidR="005A3AA9" w:rsidRPr="005A3AA9">
        <w:rPr>
          <w:rFonts w:eastAsia="Calibri"/>
          <w:sz w:val="24"/>
          <w:szCs w:val="24"/>
          <w:lang w:eastAsia="en-US"/>
        </w:rPr>
        <w:t>снижает субъективность человеческого фактора.</w:t>
      </w:r>
    </w:p>
    <w:p w14:paraId="4C8E3ABE" w14:textId="77777777" w:rsidR="005A3AA9" w:rsidRDefault="00330429" w:rsidP="009359C8">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При применении перечисленных методов (и иных методов) необходимо разработать программу испытания и согласовать е</w:t>
      </w:r>
      <w:r w:rsidR="000B2B31">
        <w:rPr>
          <w:rFonts w:eastAsia="Calibri"/>
          <w:sz w:val="24"/>
          <w:szCs w:val="24"/>
          <w:lang w:eastAsia="en-US"/>
        </w:rPr>
        <w:t>е</w:t>
      </w:r>
      <w:r>
        <w:rPr>
          <w:rFonts w:eastAsia="Calibri"/>
          <w:sz w:val="24"/>
          <w:szCs w:val="24"/>
          <w:lang w:eastAsia="en-US"/>
        </w:rPr>
        <w:t xml:space="preserve"> с заинтересованными сторонами.</w:t>
      </w:r>
    </w:p>
    <w:p w14:paraId="077066AA" w14:textId="77777777" w:rsidR="00AB0B49" w:rsidRDefault="00AB0B49" w:rsidP="00AB0B49">
      <w:pPr>
        <w:spacing w:before="0" w:beforeAutospacing="0" w:after="0" w:afterAutospacing="0" w:line="360" w:lineRule="auto"/>
        <w:ind w:firstLine="709"/>
        <w:jc w:val="both"/>
        <w:rPr>
          <w:rFonts w:eastAsia="Calibri"/>
          <w:sz w:val="24"/>
          <w:szCs w:val="24"/>
          <w:lang w:eastAsia="en-US"/>
        </w:rPr>
      </w:pPr>
      <w:r w:rsidRPr="00AB0B49">
        <w:rPr>
          <w:rFonts w:eastAsia="Calibri"/>
          <w:sz w:val="24"/>
          <w:szCs w:val="24"/>
          <w:lang w:eastAsia="en-US"/>
        </w:rPr>
        <w:t xml:space="preserve">При применении методов определения </w:t>
      </w:r>
      <w:r w:rsidRPr="005A3AA9">
        <w:rPr>
          <w:rFonts w:eastAsia="Calibri"/>
          <w:sz w:val="24"/>
          <w:szCs w:val="24"/>
          <w:lang w:eastAsia="en-US"/>
        </w:rPr>
        <w:t>минералого-петрографического анализа</w:t>
      </w:r>
      <w:r w:rsidRPr="00AB0B49">
        <w:rPr>
          <w:rFonts w:eastAsia="Calibri"/>
          <w:sz w:val="24"/>
          <w:szCs w:val="24"/>
          <w:lang w:eastAsia="en-US"/>
        </w:rPr>
        <w:t xml:space="preserve">, не предусмотренного настоящим стандартом, требуется </w:t>
      </w:r>
      <w:r w:rsidR="000F737B">
        <w:rPr>
          <w:rFonts w:eastAsia="Calibri"/>
          <w:sz w:val="24"/>
          <w:szCs w:val="24"/>
          <w:lang w:eastAsia="en-US"/>
        </w:rPr>
        <w:t>верификация</w:t>
      </w:r>
      <w:r w:rsidRPr="00AB0B49">
        <w:rPr>
          <w:rFonts w:eastAsia="Calibri"/>
          <w:sz w:val="24"/>
          <w:szCs w:val="24"/>
          <w:lang w:eastAsia="en-US"/>
        </w:rPr>
        <w:t xml:space="preserve"> </w:t>
      </w:r>
      <w:r w:rsidR="001E6B4B">
        <w:rPr>
          <w:rFonts w:eastAsia="Calibri"/>
          <w:sz w:val="24"/>
          <w:szCs w:val="24"/>
          <w:lang w:eastAsia="en-US"/>
        </w:rPr>
        <w:t xml:space="preserve">их применимости </w:t>
      </w:r>
      <w:r w:rsidRPr="00AB0B49">
        <w:rPr>
          <w:rFonts w:eastAsia="Calibri"/>
          <w:sz w:val="24"/>
          <w:szCs w:val="24"/>
          <w:lang w:eastAsia="en-US"/>
        </w:rPr>
        <w:t>по ГОСТ ISO/IEC 17025.</w:t>
      </w:r>
    </w:p>
    <w:p w14:paraId="7E1F40DA" w14:textId="77777777" w:rsidR="00563136" w:rsidRDefault="00563136" w:rsidP="00AB0B49">
      <w:pPr>
        <w:spacing w:before="0" w:beforeAutospacing="0" w:after="0" w:afterAutospacing="0" w:line="360" w:lineRule="auto"/>
        <w:ind w:firstLine="709"/>
        <w:jc w:val="both"/>
        <w:rPr>
          <w:rFonts w:eastAsia="Calibri"/>
          <w:sz w:val="24"/>
          <w:szCs w:val="24"/>
          <w:lang w:eastAsia="en-US"/>
        </w:rPr>
      </w:pPr>
      <w:r>
        <w:rPr>
          <w:rFonts w:eastAsia="Calibri"/>
          <w:sz w:val="24"/>
          <w:szCs w:val="24"/>
          <w:lang w:eastAsia="en-US"/>
        </w:rPr>
        <w:t xml:space="preserve">4.11.7 </w:t>
      </w:r>
      <w:r w:rsidRPr="00563136">
        <w:rPr>
          <w:rFonts w:eastAsia="Calibri"/>
          <w:sz w:val="24"/>
          <w:szCs w:val="24"/>
          <w:lang w:eastAsia="en-US"/>
        </w:rPr>
        <w:t>В случае получения отличающихся друг от друга значений, полученных при применении указанных методов, арбитражным считается метод</w:t>
      </w:r>
      <w:r>
        <w:rPr>
          <w:rFonts w:eastAsia="Calibri"/>
          <w:sz w:val="24"/>
          <w:szCs w:val="24"/>
          <w:lang w:eastAsia="en-US"/>
        </w:rPr>
        <w:t xml:space="preserve"> </w:t>
      </w:r>
      <w:r w:rsidRPr="00563136">
        <w:rPr>
          <w:rFonts w:eastAsia="Calibri"/>
          <w:sz w:val="24"/>
          <w:szCs w:val="24"/>
          <w:lang w:eastAsia="en-US"/>
        </w:rPr>
        <w:t>петрографической разборки и минералогического анализа</w:t>
      </w:r>
      <w:r>
        <w:rPr>
          <w:rFonts w:eastAsia="Calibri"/>
          <w:sz w:val="24"/>
          <w:szCs w:val="24"/>
          <w:lang w:eastAsia="en-US"/>
        </w:rPr>
        <w:t>.</w:t>
      </w:r>
    </w:p>
    <w:p w14:paraId="1007D4C6" w14:textId="77777777" w:rsidR="00791AAC" w:rsidRDefault="00791AAC">
      <w:pPr>
        <w:widowControl/>
        <w:autoSpaceDE/>
        <w:autoSpaceDN/>
        <w:adjustRightInd/>
        <w:spacing w:before="0" w:beforeAutospacing="0" w:after="0" w:afterAutospacing="0"/>
        <w:rPr>
          <w:rFonts w:eastAsia="Calibri"/>
          <w:sz w:val="24"/>
          <w:szCs w:val="24"/>
          <w:lang w:eastAsia="en-US"/>
        </w:rPr>
      </w:pPr>
      <w:r>
        <w:rPr>
          <w:rFonts w:eastAsia="Calibri"/>
          <w:sz w:val="24"/>
          <w:szCs w:val="24"/>
          <w:lang w:eastAsia="en-US"/>
        </w:rPr>
        <w:br w:type="page"/>
      </w:r>
    </w:p>
    <w:p w14:paraId="177A60DC" w14:textId="77777777" w:rsidR="00791AAC" w:rsidRPr="00220F43" w:rsidRDefault="00791AAC" w:rsidP="00B65FF9">
      <w:pPr>
        <w:pageBreakBefore/>
        <w:tabs>
          <w:tab w:val="left" w:pos="878"/>
        </w:tabs>
        <w:spacing w:before="0" w:beforeAutospacing="0" w:after="0" w:afterAutospacing="0" w:line="360" w:lineRule="auto"/>
        <w:jc w:val="center"/>
        <w:rPr>
          <w:rFonts w:eastAsia="Arial Unicode MS"/>
          <w:b/>
          <w:sz w:val="28"/>
          <w:szCs w:val="28"/>
        </w:rPr>
      </w:pPr>
      <w:r w:rsidRPr="00220F43">
        <w:rPr>
          <w:rFonts w:eastAsia="Arial Unicode MS"/>
          <w:b/>
          <w:sz w:val="28"/>
          <w:szCs w:val="28"/>
        </w:rPr>
        <w:lastRenderedPageBreak/>
        <w:t>Приложение А</w:t>
      </w:r>
    </w:p>
    <w:p w14:paraId="4CE2A2DA" w14:textId="77777777" w:rsidR="00791AAC" w:rsidRPr="001F25B7" w:rsidRDefault="00791AAC" w:rsidP="00B65FF9">
      <w:pPr>
        <w:tabs>
          <w:tab w:val="left" w:pos="878"/>
        </w:tabs>
        <w:spacing w:before="0" w:beforeAutospacing="0" w:after="0" w:afterAutospacing="0" w:line="360" w:lineRule="auto"/>
        <w:jc w:val="center"/>
        <w:rPr>
          <w:rFonts w:eastAsia="Arial Unicode MS"/>
          <w:b/>
          <w:sz w:val="24"/>
          <w:szCs w:val="24"/>
        </w:rPr>
      </w:pPr>
      <w:r w:rsidRPr="001F25B7">
        <w:rPr>
          <w:b/>
          <w:color w:val="000000" w:themeColor="text1"/>
          <w:sz w:val="24"/>
          <w:szCs w:val="24"/>
        </w:rPr>
        <w:t>(</w:t>
      </w:r>
      <w:r>
        <w:rPr>
          <w:b/>
          <w:color w:val="000000" w:themeColor="text1"/>
          <w:sz w:val="24"/>
          <w:szCs w:val="24"/>
        </w:rPr>
        <w:t>справочное</w:t>
      </w:r>
      <w:r w:rsidRPr="001F25B7">
        <w:rPr>
          <w:b/>
          <w:color w:val="000000" w:themeColor="text1"/>
          <w:sz w:val="24"/>
          <w:szCs w:val="24"/>
        </w:rPr>
        <w:t>)</w:t>
      </w:r>
    </w:p>
    <w:p w14:paraId="2D8E5140" w14:textId="77777777" w:rsidR="00791AAC" w:rsidRPr="00791AAC" w:rsidRDefault="00791AAC" w:rsidP="00B65FF9">
      <w:pPr>
        <w:spacing w:before="0" w:beforeAutospacing="0" w:after="0" w:afterAutospacing="0" w:line="360" w:lineRule="auto"/>
        <w:ind w:firstLine="709"/>
        <w:jc w:val="center"/>
        <w:rPr>
          <w:rFonts w:eastAsia="Calibri"/>
          <w:b/>
          <w:bCs/>
          <w:sz w:val="24"/>
          <w:szCs w:val="24"/>
          <w:lang w:eastAsia="en-US"/>
        </w:rPr>
      </w:pPr>
      <w:r w:rsidRPr="00791AAC">
        <w:rPr>
          <w:rFonts w:eastAsia="Calibri"/>
          <w:b/>
          <w:bCs/>
          <w:sz w:val="24"/>
          <w:szCs w:val="24"/>
          <w:lang w:eastAsia="en-US"/>
        </w:rPr>
        <w:t xml:space="preserve">Область применения </w:t>
      </w:r>
      <w:r w:rsidR="00952226">
        <w:rPr>
          <w:rFonts w:eastAsia="Calibri"/>
          <w:b/>
          <w:bCs/>
          <w:sz w:val="24"/>
          <w:szCs w:val="24"/>
          <w:lang w:eastAsia="en-US"/>
        </w:rPr>
        <w:t xml:space="preserve">методов </w:t>
      </w:r>
      <w:r w:rsidRPr="00791AAC">
        <w:rPr>
          <w:rFonts w:eastAsia="Calibri"/>
          <w:b/>
          <w:bCs/>
          <w:sz w:val="24"/>
          <w:szCs w:val="24"/>
          <w:lang w:eastAsia="en-US"/>
        </w:rPr>
        <w:t>испытаний</w:t>
      </w:r>
    </w:p>
    <w:p w14:paraId="47CFC5BD" w14:textId="77777777" w:rsidR="00791AAC" w:rsidRPr="00791AAC" w:rsidRDefault="00791AAC" w:rsidP="00791AAC">
      <w:pPr>
        <w:spacing w:before="0" w:beforeAutospacing="0" w:after="0" w:afterAutospacing="0" w:line="360" w:lineRule="auto"/>
        <w:ind w:firstLine="709"/>
        <w:jc w:val="both"/>
        <w:rPr>
          <w:rFonts w:eastAsia="Calibri"/>
          <w:sz w:val="24"/>
          <w:szCs w:val="24"/>
          <w:lang w:eastAsia="en-US"/>
        </w:rPr>
      </w:pPr>
      <w:r w:rsidRPr="00791AAC">
        <w:rPr>
          <w:rFonts w:eastAsia="Calibri"/>
          <w:sz w:val="24"/>
          <w:szCs w:val="24"/>
          <w:lang w:eastAsia="en-US"/>
        </w:rPr>
        <w:t xml:space="preserve">Наименование и область применения </w:t>
      </w:r>
      <w:r w:rsidR="00D32D2F">
        <w:rPr>
          <w:rFonts w:eastAsia="Calibri"/>
          <w:sz w:val="24"/>
          <w:szCs w:val="24"/>
          <w:lang w:eastAsia="en-US"/>
        </w:rPr>
        <w:t xml:space="preserve">методов </w:t>
      </w:r>
      <w:r w:rsidRPr="00791AAC">
        <w:rPr>
          <w:rFonts w:eastAsia="Calibri"/>
          <w:sz w:val="24"/>
          <w:szCs w:val="24"/>
          <w:lang w:eastAsia="en-US"/>
        </w:rPr>
        <w:t>испытаний указаны в табл</w:t>
      </w:r>
      <w:r w:rsidR="00480DD6">
        <w:rPr>
          <w:rFonts w:eastAsia="Calibri"/>
          <w:sz w:val="24"/>
          <w:szCs w:val="24"/>
          <w:lang w:eastAsia="en-US"/>
        </w:rPr>
        <w:t>ице</w:t>
      </w:r>
      <w:r w:rsidR="00BB2877" w:rsidRPr="00BB2877">
        <w:rPr>
          <w:rFonts w:eastAsia="Calibri"/>
          <w:sz w:val="24"/>
          <w:szCs w:val="24"/>
          <w:lang w:eastAsia="en-US"/>
        </w:rPr>
        <w:t xml:space="preserve"> А.1</w:t>
      </w:r>
      <w:r w:rsidRPr="00791AAC">
        <w:rPr>
          <w:rFonts w:eastAsia="Calibri"/>
          <w:sz w:val="24"/>
          <w:szCs w:val="24"/>
          <w:lang w:eastAsia="en-US"/>
        </w:rPr>
        <w:t>.</w:t>
      </w:r>
    </w:p>
    <w:p w14:paraId="08E1B410" w14:textId="77777777" w:rsidR="00791AAC" w:rsidRPr="00791AAC" w:rsidRDefault="00791AAC" w:rsidP="00B65FF9">
      <w:pPr>
        <w:spacing w:before="0" w:beforeAutospacing="0" w:after="0" w:afterAutospacing="0" w:line="360" w:lineRule="auto"/>
        <w:jc w:val="both"/>
        <w:rPr>
          <w:rFonts w:eastAsia="Calibri"/>
          <w:spacing w:val="40"/>
          <w:sz w:val="24"/>
          <w:szCs w:val="24"/>
          <w:lang w:eastAsia="en-US"/>
        </w:rPr>
      </w:pPr>
      <w:r w:rsidRPr="00791AAC">
        <w:rPr>
          <w:rFonts w:eastAsia="Calibri"/>
          <w:spacing w:val="40"/>
          <w:sz w:val="24"/>
          <w:szCs w:val="24"/>
          <w:lang w:eastAsia="en-US"/>
        </w:rPr>
        <w:t xml:space="preserve">Таблица </w:t>
      </w:r>
      <w:r w:rsidR="00B65FF9" w:rsidRPr="00B65FF9">
        <w:rPr>
          <w:rFonts w:eastAsia="Calibri"/>
          <w:spacing w:val="40"/>
          <w:sz w:val="24"/>
          <w:szCs w:val="24"/>
          <w:lang w:eastAsia="en-US"/>
        </w:rPr>
        <w:t>А.1</w:t>
      </w:r>
      <w:r w:rsidR="005705E0">
        <w:rPr>
          <w:rFonts w:eastAsia="Calibri"/>
          <w:spacing w:val="40"/>
          <w:sz w:val="24"/>
          <w:szCs w:val="24"/>
          <w:lang w:eastAsia="en-US"/>
        </w:rPr>
        <w:t xml:space="preserve"> </w:t>
      </w:r>
      <w:r w:rsidR="005350B7">
        <w:rPr>
          <w:rFonts w:eastAsia="Calibri"/>
          <w:spacing w:val="40"/>
          <w:sz w:val="24"/>
          <w:szCs w:val="24"/>
          <w:lang w:eastAsia="en-US"/>
        </w:rPr>
        <w:t xml:space="preserve">— </w:t>
      </w:r>
      <w:r w:rsidR="005350B7" w:rsidRPr="005705E0">
        <w:rPr>
          <w:rFonts w:eastAsia="Calibri"/>
          <w:sz w:val="24"/>
          <w:szCs w:val="24"/>
          <w:lang w:eastAsia="en-US"/>
        </w:rPr>
        <w:t>Область применения методов испытаний песка</w:t>
      </w:r>
    </w:p>
    <w:tbl>
      <w:tblPr>
        <w:tblW w:w="0" w:type="auto"/>
        <w:tblInd w:w="28" w:type="dxa"/>
        <w:tblLayout w:type="fixed"/>
        <w:tblCellMar>
          <w:left w:w="90" w:type="dxa"/>
          <w:right w:w="90" w:type="dxa"/>
        </w:tblCellMar>
        <w:tblLook w:val="0000" w:firstRow="0" w:lastRow="0" w:firstColumn="0" w:lastColumn="0" w:noHBand="0" w:noVBand="0"/>
      </w:tblPr>
      <w:tblGrid>
        <w:gridCol w:w="3450"/>
        <w:gridCol w:w="1370"/>
        <w:gridCol w:w="1559"/>
        <w:gridCol w:w="1559"/>
        <w:gridCol w:w="1227"/>
      </w:tblGrid>
      <w:tr w:rsidR="00046069" w:rsidRPr="00046069" w14:paraId="6F92758D" w14:textId="77777777" w:rsidTr="00046069">
        <w:trPr>
          <w:trHeight w:val="162"/>
        </w:trPr>
        <w:tc>
          <w:tcPr>
            <w:tcW w:w="3450" w:type="dxa"/>
            <w:vMerge w:val="restart"/>
            <w:tcBorders>
              <w:top w:val="single" w:sz="6" w:space="0" w:color="auto"/>
              <w:left w:val="single" w:sz="6" w:space="0" w:color="auto"/>
              <w:right w:val="nil"/>
            </w:tcBorders>
            <w:tcMar>
              <w:top w:w="114" w:type="dxa"/>
              <w:left w:w="28" w:type="dxa"/>
              <w:bottom w:w="114" w:type="dxa"/>
              <w:right w:w="28" w:type="dxa"/>
            </w:tcMar>
          </w:tcPr>
          <w:p w14:paraId="55C57977"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 xml:space="preserve">Наименование </w:t>
            </w:r>
            <w:r w:rsidR="00D32D2F" w:rsidRPr="00353EFA">
              <w:rPr>
                <w:rFonts w:eastAsia="Calibri"/>
                <w:lang w:eastAsia="en-US"/>
              </w:rPr>
              <w:t xml:space="preserve">метода </w:t>
            </w:r>
            <w:r w:rsidRPr="00353EFA">
              <w:rPr>
                <w:rFonts w:eastAsia="Calibri"/>
                <w:lang w:eastAsia="en-US"/>
              </w:rPr>
              <w:t>испытания</w:t>
            </w:r>
          </w:p>
        </w:tc>
        <w:tc>
          <w:tcPr>
            <w:tcW w:w="571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D1B827"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Область применения</w:t>
            </w:r>
          </w:p>
        </w:tc>
      </w:tr>
      <w:tr w:rsidR="00046069" w:rsidRPr="00046069" w14:paraId="31CE0FCB" w14:textId="77777777" w:rsidTr="002B2A54">
        <w:tc>
          <w:tcPr>
            <w:tcW w:w="3450" w:type="dxa"/>
            <w:vMerge/>
            <w:tcBorders>
              <w:left w:val="single" w:sz="6" w:space="0" w:color="auto"/>
              <w:right w:val="nil"/>
            </w:tcBorders>
            <w:tcMar>
              <w:top w:w="114" w:type="dxa"/>
              <w:left w:w="28" w:type="dxa"/>
              <w:bottom w:w="114" w:type="dxa"/>
              <w:right w:w="28" w:type="dxa"/>
            </w:tcMar>
          </w:tcPr>
          <w:p w14:paraId="60B483B4" w14:textId="77777777" w:rsidR="00046069" w:rsidRPr="00353EFA" w:rsidRDefault="00046069" w:rsidP="00353EFA">
            <w:pPr>
              <w:spacing w:before="0" w:beforeAutospacing="0" w:after="0" w:afterAutospacing="0"/>
              <w:ind w:firstLine="709"/>
              <w:jc w:val="both"/>
              <w:rPr>
                <w:rFonts w:eastAsia="Calibri"/>
                <w:lang w:eastAsia="en-US"/>
              </w:rPr>
            </w:pPr>
          </w:p>
        </w:tc>
        <w:tc>
          <w:tcPr>
            <w:tcW w:w="2929" w:type="dxa"/>
            <w:gridSpan w:val="2"/>
            <w:tcBorders>
              <w:top w:val="nil"/>
              <w:left w:val="single" w:sz="6" w:space="0" w:color="auto"/>
              <w:bottom w:val="single" w:sz="4" w:space="0" w:color="auto"/>
              <w:right w:val="single" w:sz="6" w:space="0" w:color="auto"/>
            </w:tcBorders>
            <w:tcMar>
              <w:top w:w="114" w:type="dxa"/>
              <w:left w:w="28" w:type="dxa"/>
              <w:bottom w:w="114" w:type="dxa"/>
              <w:right w:w="28" w:type="dxa"/>
            </w:tcMar>
          </w:tcPr>
          <w:p w14:paraId="082D765F"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Контроль качества</w:t>
            </w:r>
          </w:p>
          <w:p w14:paraId="5322D627"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на предприятии-изготовителе</w:t>
            </w:r>
          </w:p>
        </w:tc>
        <w:tc>
          <w:tcPr>
            <w:tcW w:w="1559" w:type="dxa"/>
            <w:vMerge w:val="restart"/>
            <w:tcBorders>
              <w:top w:val="nil"/>
              <w:left w:val="single" w:sz="6" w:space="0" w:color="auto"/>
              <w:right w:val="single" w:sz="6" w:space="0" w:color="auto"/>
            </w:tcBorders>
            <w:tcMar>
              <w:top w:w="114" w:type="dxa"/>
              <w:left w:w="28" w:type="dxa"/>
              <w:bottom w:w="114" w:type="dxa"/>
              <w:right w:w="28" w:type="dxa"/>
            </w:tcMar>
          </w:tcPr>
          <w:p w14:paraId="7A7E867B"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Геологическая разведка</w:t>
            </w:r>
          </w:p>
        </w:tc>
        <w:tc>
          <w:tcPr>
            <w:tcW w:w="1227" w:type="dxa"/>
            <w:vMerge w:val="restart"/>
            <w:tcBorders>
              <w:top w:val="nil"/>
              <w:left w:val="single" w:sz="6" w:space="0" w:color="auto"/>
              <w:right w:val="single" w:sz="6" w:space="0" w:color="auto"/>
            </w:tcBorders>
            <w:tcMar>
              <w:top w:w="114" w:type="dxa"/>
              <w:left w:w="28" w:type="dxa"/>
              <w:bottom w:w="114" w:type="dxa"/>
              <w:right w:w="28" w:type="dxa"/>
            </w:tcMar>
          </w:tcPr>
          <w:p w14:paraId="62FA2799"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Входной контроль</w:t>
            </w:r>
            <w:r w:rsidR="002B2A54" w:rsidRPr="00353EFA">
              <w:rPr>
                <w:rFonts w:eastAsia="Calibri"/>
                <w:lang w:eastAsia="en-US"/>
              </w:rPr>
              <w:t xml:space="preserve"> у </w:t>
            </w:r>
            <w:r w:rsidRPr="00353EFA">
              <w:rPr>
                <w:rFonts w:eastAsia="Calibri"/>
                <w:lang w:eastAsia="en-US"/>
              </w:rPr>
              <w:t>потребителя</w:t>
            </w:r>
          </w:p>
        </w:tc>
      </w:tr>
      <w:tr w:rsidR="00046069" w:rsidRPr="00046069" w14:paraId="57C9B17D" w14:textId="77777777" w:rsidTr="002B2A54">
        <w:tc>
          <w:tcPr>
            <w:tcW w:w="3450" w:type="dxa"/>
            <w:vMerge/>
            <w:tcBorders>
              <w:left w:val="single" w:sz="6" w:space="0" w:color="auto"/>
              <w:bottom w:val="double" w:sz="4" w:space="0" w:color="auto"/>
              <w:right w:val="nil"/>
            </w:tcBorders>
            <w:tcMar>
              <w:top w:w="114" w:type="dxa"/>
              <w:left w:w="28" w:type="dxa"/>
              <w:bottom w:w="114" w:type="dxa"/>
              <w:right w:w="28" w:type="dxa"/>
            </w:tcMar>
          </w:tcPr>
          <w:p w14:paraId="4940B836" w14:textId="77777777" w:rsidR="00046069" w:rsidRPr="00353EFA" w:rsidRDefault="00046069" w:rsidP="00353EFA">
            <w:pPr>
              <w:spacing w:before="0" w:beforeAutospacing="0" w:after="0" w:afterAutospacing="0"/>
              <w:ind w:firstLine="709"/>
              <w:jc w:val="both"/>
              <w:rPr>
                <w:rFonts w:eastAsia="Calibri"/>
                <w:lang w:eastAsia="en-US"/>
              </w:rPr>
            </w:pPr>
          </w:p>
        </w:tc>
        <w:tc>
          <w:tcPr>
            <w:tcW w:w="1370"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tcPr>
          <w:p w14:paraId="52E7C4CF"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приемочный</w:t>
            </w:r>
          </w:p>
        </w:tc>
        <w:tc>
          <w:tcPr>
            <w:tcW w:w="1559" w:type="dxa"/>
            <w:tcBorders>
              <w:top w:val="single" w:sz="4" w:space="0" w:color="auto"/>
              <w:left w:val="single" w:sz="6" w:space="0" w:color="auto"/>
              <w:bottom w:val="double" w:sz="4" w:space="0" w:color="auto"/>
              <w:right w:val="single" w:sz="6" w:space="0" w:color="auto"/>
            </w:tcBorders>
            <w:tcMar>
              <w:top w:w="114" w:type="dxa"/>
              <w:left w:w="28" w:type="dxa"/>
              <w:bottom w:w="114" w:type="dxa"/>
              <w:right w:w="28" w:type="dxa"/>
            </w:tcMar>
          </w:tcPr>
          <w:p w14:paraId="20762732"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периодический</w:t>
            </w:r>
          </w:p>
        </w:tc>
        <w:tc>
          <w:tcPr>
            <w:tcW w:w="1559"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6FCA7583" w14:textId="77777777" w:rsidR="00046069" w:rsidRPr="00353EFA" w:rsidRDefault="00046069" w:rsidP="00353EFA">
            <w:pPr>
              <w:spacing w:before="0" w:beforeAutospacing="0" w:after="0" w:afterAutospacing="0"/>
              <w:ind w:firstLine="709"/>
              <w:jc w:val="center"/>
              <w:rPr>
                <w:rFonts w:eastAsia="Calibri"/>
                <w:lang w:eastAsia="en-US"/>
              </w:rPr>
            </w:pPr>
          </w:p>
        </w:tc>
        <w:tc>
          <w:tcPr>
            <w:tcW w:w="1227" w:type="dxa"/>
            <w:vMerge/>
            <w:tcBorders>
              <w:left w:val="single" w:sz="6" w:space="0" w:color="auto"/>
              <w:bottom w:val="double" w:sz="4" w:space="0" w:color="auto"/>
              <w:right w:val="single" w:sz="6" w:space="0" w:color="auto"/>
            </w:tcBorders>
            <w:tcMar>
              <w:top w:w="114" w:type="dxa"/>
              <w:left w:w="28" w:type="dxa"/>
              <w:bottom w:w="114" w:type="dxa"/>
              <w:right w:w="28" w:type="dxa"/>
            </w:tcMar>
          </w:tcPr>
          <w:p w14:paraId="450B2650" w14:textId="77777777" w:rsidR="00046069" w:rsidRPr="00353EFA" w:rsidRDefault="00046069" w:rsidP="00353EFA">
            <w:pPr>
              <w:spacing w:before="0" w:beforeAutospacing="0" w:after="0" w:afterAutospacing="0"/>
              <w:ind w:firstLine="709"/>
              <w:jc w:val="center"/>
              <w:rPr>
                <w:rFonts w:eastAsia="Calibri"/>
                <w:lang w:eastAsia="en-US"/>
              </w:rPr>
            </w:pPr>
          </w:p>
        </w:tc>
      </w:tr>
      <w:tr w:rsidR="00B65FF9" w:rsidRPr="00046069" w14:paraId="1D6D3D08" w14:textId="77777777" w:rsidTr="00353EFA">
        <w:trPr>
          <w:trHeight w:val="92"/>
        </w:trPr>
        <w:tc>
          <w:tcPr>
            <w:tcW w:w="3450" w:type="dxa"/>
            <w:tcBorders>
              <w:top w:val="double" w:sz="4" w:space="0" w:color="auto"/>
              <w:left w:val="single" w:sz="6" w:space="0" w:color="auto"/>
              <w:bottom w:val="single" w:sz="4" w:space="0" w:color="auto"/>
              <w:right w:val="nil"/>
            </w:tcBorders>
            <w:tcMar>
              <w:top w:w="114" w:type="dxa"/>
              <w:left w:w="28" w:type="dxa"/>
              <w:bottom w:w="114" w:type="dxa"/>
              <w:right w:w="28" w:type="dxa"/>
            </w:tcMar>
          </w:tcPr>
          <w:p w14:paraId="6FAAEDDC"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зернового состава и модуля крупности</w:t>
            </w:r>
          </w:p>
        </w:tc>
        <w:tc>
          <w:tcPr>
            <w:tcW w:w="1370"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0B740EE1"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E6B8E4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7F3D1625"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double" w:sz="4" w:space="0" w:color="auto"/>
              <w:left w:val="single" w:sz="6" w:space="0" w:color="auto"/>
              <w:bottom w:val="single" w:sz="4" w:space="0" w:color="auto"/>
              <w:right w:val="single" w:sz="6" w:space="0" w:color="auto"/>
            </w:tcBorders>
            <w:tcMar>
              <w:top w:w="114" w:type="dxa"/>
              <w:left w:w="28" w:type="dxa"/>
              <w:bottom w:w="114" w:type="dxa"/>
              <w:right w:w="28" w:type="dxa"/>
            </w:tcMar>
          </w:tcPr>
          <w:p w14:paraId="65879508"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0BE28B96"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2CB2FAE"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 xml:space="preserve">Определение содержания глины в комках </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7F0DC89"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E4941B2"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B6A36E8"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4C95C31"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1AFB31EE"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D11AD6C"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содержания пылевидных и глинистых частиц</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A36B6FD"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016EEF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AD93DBD"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B22394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3A7462CE"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1B73DAC"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наличия органических примесей</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DC5AA87"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32BDBFB" w14:textId="77777777" w:rsidR="00B65FF9" w:rsidRPr="00353EFA" w:rsidRDefault="002B2A54"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4A2E4FB"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8373EE3"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199A10A6"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DFF5899"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минералого-петрографического состава</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7F69E4D"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B23DD11" w14:textId="77777777" w:rsidR="00B65FF9" w:rsidRPr="00353EFA" w:rsidRDefault="00353EFA"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E4C10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7CCDF29"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31191216"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67D613C"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истинной плотности</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30805B9"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5D07C9F" w14:textId="77777777" w:rsidR="00B65FF9" w:rsidRPr="00353EFA" w:rsidRDefault="002B2A54"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A49C79C"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B7BA295"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7987A451"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9D7954F"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 xml:space="preserve">Определение насыпной плотности и пустотности </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E87BDD5"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88A6ED1"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01CA2AFC"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3DFBDF8"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2851B4D7"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3B7A45F"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влажности</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729AE8D"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51A092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2DCE96A"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FF36AB7"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78191017" w14:textId="77777777" w:rsidTr="002B2A54">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1936515"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реакционной способности</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6E99D3AF"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E5AC07C" w14:textId="77777777" w:rsidR="00B65FF9" w:rsidRPr="00353EFA" w:rsidRDefault="002B2A54"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A971BB5"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320EAD3F"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B65FF9" w:rsidRPr="00046069" w14:paraId="27004D25" w14:textId="77777777" w:rsidTr="002B2A54">
        <w:trPr>
          <w:trHeight w:val="709"/>
        </w:trPr>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48B4A1F" w14:textId="77777777" w:rsidR="00B65FF9" w:rsidRPr="00353EFA" w:rsidRDefault="00B65FF9" w:rsidP="00353EFA">
            <w:pPr>
              <w:spacing w:before="0" w:beforeAutospacing="0" w:after="0" w:afterAutospacing="0"/>
              <w:jc w:val="both"/>
              <w:rPr>
                <w:rFonts w:eastAsia="Calibri"/>
                <w:lang w:eastAsia="en-US"/>
              </w:rPr>
            </w:pPr>
            <w:r w:rsidRPr="00353EFA">
              <w:rPr>
                <w:rFonts w:eastAsia="Calibri"/>
                <w:lang w:eastAsia="en-US"/>
              </w:rPr>
              <w:t>Определение содержания сульфатных и сульфидных соединений</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EA78C90"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1CC82930" w14:textId="77777777" w:rsidR="00B65FF9" w:rsidRPr="00353EFA" w:rsidRDefault="002B2A54"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5E0C4BE"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AE8909A" w14:textId="77777777" w:rsidR="00B65FF9" w:rsidRPr="00353EFA" w:rsidRDefault="00B65FF9" w:rsidP="00353EFA">
            <w:pPr>
              <w:spacing w:before="0" w:beforeAutospacing="0" w:after="0" w:afterAutospacing="0"/>
              <w:jc w:val="center"/>
              <w:rPr>
                <w:rFonts w:eastAsia="Calibri"/>
                <w:lang w:eastAsia="en-US"/>
              </w:rPr>
            </w:pPr>
            <w:r w:rsidRPr="00353EFA">
              <w:rPr>
                <w:rFonts w:eastAsia="Calibri"/>
                <w:lang w:eastAsia="en-US"/>
              </w:rPr>
              <w:t>–</w:t>
            </w:r>
          </w:p>
        </w:tc>
      </w:tr>
      <w:tr w:rsidR="00046069" w:rsidRPr="00046069" w14:paraId="705DAA6D" w14:textId="77777777" w:rsidTr="002B2A54">
        <w:trPr>
          <w:trHeight w:val="709"/>
        </w:trPr>
        <w:tc>
          <w:tcPr>
            <w:tcW w:w="345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19C5F2E" w14:textId="77777777" w:rsidR="00046069" w:rsidRPr="00353EFA" w:rsidRDefault="00046069" w:rsidP="00353EFA">
            <w:pPr>
              <w:spacing w:before="0" w:beforeAutospacing="0" w:after="0" w:afterAutospacing="0"/>
              <w:jc w:val="both"/>
              <w:rPr>
                <w:rFonts w:eastAsia="Calibri"/>
                <w:lang w:eastAsia="en-US"/>
              </w:rPr>
            </w:pPr>
            <w:r w:rsidRPr="00353EFA">
              <w:rPr>
                <w:rFonts w:eastAsia="Calibri"/>
                <w:lang w:eastAsia="en-US"/>
              </w:rPr>
              <w:t>Определение общего содержания хлоридов и легкорастворимых хлоридов</w:t>
            </w:r>
          </w:p>
        </w:tc>
        <w:tc>
          <w:tcPr>
            <w:tcW w:w="1370"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76FC4046"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463AB218" w14:textId="77777777" w:rsidR="00046069" w:rsidRPr="00353EFA" w:rsidRDefault="002B2A54" w:rsidP="00353EFA">
            <w:pPr>
              <w:spacing w:before="0" w:beforeAutospacing="0" w:after="0" w:afterAutospacing="0"/>
              <w:jc w:val="center"/>
              <w:rPr>
                <w:rFonts w:eastAsia="Calibri"/>
                <w:lang w:eastAsia="en-US"/>
              </w:rPr>
            </w:pPr>
            <w:r w:rsidRPr="00353EFA">
              <w:rPr>
                <w:rFonts w:eastAsia="Calibri"/>
                <w:lang w:eastAsia="en-US"/>
              </w:rPr>
              <w:t>+</w:t>
            </w:r>
          </w:p>
        </w:tc>
        <w:tc>
          <w:tcPr>
            <w:tcW w:w="1559"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54CF1583"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w:t>
            </w:r>
          </w:p>
        </w:tc>
        <w:tc>
          <w:tcPr>
            <w:tcW w:w="1227" w:type="dxa"/>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tcPr>
          <w:p w14:paraId="277937C8" w14:textId="77777777" w:rsidR="00046069" w:rsidRPr="00353EFA" w:rsidRDefault="00046069" w:rsidP="00353EFA">
            <w:pPr>
              <w:spacing w:before="0" w:beforeAutospacing="0" w:after="0" w:afterAutospacing="0"/>
              <w:jc w:val="center"/>
              <w:rPr>
                <w:rFonts w:eastAsia="Calibri"/>
                <w:lang w:eastAsia="en-US"/>
              </w:rPr>
            </w:pPr>
            <w:r w:rsidRPr="00353EFA">
              <w:rPr>
                <w:rFonts w:eastAsia="Calibri"/>
                <w:lang w:eastAsia="en-US"/>
              </w:rPr>
              <w:t>–</w:t>
            </w:r>
          </w:p>
        </w:tc>
      </w:tr>
      <w:tr w:rsidR="00046069" w:rsidRPr="00046069" w14:paraId="5E14C7C5" w14:textId="77777777" w:rsidTr="00046069">
        <w:tc>
          <w:tcPr>
            <w:tcW w:w="9165" w:type="dxa"/>
            <w:gridSpan w:val="5"/>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4600F55" w14:textId="77777777" w:rsidR="00353EFA" w:rsidRPr="00353EFA" w:rsidRDefault="00046069" w:rsidP="00353EFA">
            <w:pPr>
              <w:spacing w:before="0" w:beforeAutospacing="0" w:after="0" w:afterAutospacing="0"/>
              <w:jc w:val="both"/>
              <w:rPr>
                <w:rFonts w:eastAsia="Calibri"/>
                <w:spacing w:val="40"/>
                <w:lang w:eastAsia="en-US"/>
              </w:rPr>
            </w:pPr>
            <w:r w:rsidRPr="00353EFA">
              <w:rPr>
                <w:rFonts w:eastAsia="Calibri"/>
                <w:spacing w:val="40"/>
                <w:lang w:eastAsia="en-US"/>
              </w:rPr>
              <w:t>Примечан</w:t>
            </w:r>
            <w:r w:rsidR="005350B7">
              <w:rPr>
                <w:rFonts w:eastAsia="Calibri"/>
                <w:spacing w:val="40"/>
                <w:lang w:eastAsia="en-US"/>
              </w:rPr>
              <w:t>ия</w:t>
            </w:r>
          </w:p>
          <w:p w14:paraId="043913EA" w14:textId="77777777" w:rsidR="00046069" w:rsidRPr="00353EFA" w:rsidRDefault="00353EFA" w:rsidP="00353EFA">
            <w:pPr>
              <w:spacing w:before="0" w:beforeAutospacing="0" w:after="0" w:afterAutospacing="0"/>
              <w:jc w:val="both"/>
              <w:rPr>
                <w:rFonts w:eastAsia="Calibri"/>
                <w:lang w:eastAsia="en-US"/>
              </w:rPr>
            </w:pPr>
            <w:r w:rsidRPr="00353EFA">
              <w:rPr>
                <w:rFonts w:eastAsia="Calibri"/>
                <w:lang w:eastAsia="en-US"/>
              </w:rPr>
              <w:t xml:space="preserve">1 </w:t>
            </w:r>
            <w:r w:rsidR="00046069" w:rsidRPr="00353EFA">
              <w:rPr>
                <w:rFonts w:eastAsia="Calibri"/>
                <w:lang w:eastAsia="en-US"/>
              </w:rPr>
              <w:t xml:space="preserve">Знак </w:t>
            </w:r>
            <w:r w:rsidR="005350B7">
              <w:rPr>
                <w:rFonts w:eastAsia="Calibri"/>
                <w:lang w:eastAsia="en-US"/>
              </w:rPr>
              <w:t>«</w:t>
            </w:r>
            <w:r w:rsidR="00046069" w:rsidRPr="00353EFA">
              <w:rPr>
                <w:rFonts w:eastAsia="Calibri"/>
                <w:lang w:eastAsia="en-US"/>
              </w:rPr>
              <w:t>+</w:t>
            </w:r>
            <w:r w:rsidR="005350B7">
              <w:rPr>
                <w:rFonts w:eastAsia="Calibri"/>
                <w:lang w:eastAsia="en-US"/>
              </w:rPr>
              <w:t>»</w:t>
            </w:r>
            <w:r w:rsidR="00046069" w:rsidRPr="00353EFA">
              <w:rPr>
                <w:rFonts w:eastAsia="Calibri"/>
                <w:lang w:eastAsia="en-US"/>
              </w:rPr>
              <w:t xml:space="preserve"> означает, что испытание </w:t>
            </w:r>
            <w:r w:rsidRPr="00353EFA">
              <w:rPr>
                <w:rFonts w:eastAsia="Calibri"/>
                <w:lang w:eastAsia="en-US"/>
              </w:rPr>
              <w:t>выполняют</w:t>
            </w:r>
            <w:r w:rsidR="00046069" w:rsidRPr="00353EFA">
              <w:rPr>
                <w:rFonts w:eastAsia="Calibri"/>
                <w:lang w:eastAsia="en-US"/>
              </w:rPr>
              <w:t xml:space="preserve">; знак </w:t>
            </w:r>
            <w:r w:rsidR="005350B7">
              <w:rPr>
                <w:rFonts w:eastAsia="Calibri"/>
                <w:lang w:eastAsia="en-US"/>
              </w:rPr>
              <w:t>«</w:t>
            </w:r>
            <w:r w:rsidR="00046069" w:rsidRPr="00353EFA">
              <w:rPr>
                <w:rFonts w:eastAsia="Calibri"/>
                <w:lang w:eastAsia="en-US"/>
              </w:rPr>
              <w:t>–</w:t>
            </w:r>
            <w:r w:rsidR="005350B7">
              <w:rPr>
                <w:rFonts w:eastAsia="Calibri"/>
                <w:lang w:eastAsia="en-US"/>
              </w:rPr>
              <w:t>»</w:t>
            </w:r>
            <w:r w:rsidR="00046069" w:rsidRPr="00353EFA">
              <w:rPr>
                <w:rFonts w:eastAsia="Calibri"/>
                <w:lang w:eastAsia="en-US"/>
              </w:rPr>
              <w:t xml:space="preserve"> – не </w:t>
            </w:r>
            <w:r w:rsidRPr="00353EFA">
              <w:rPr>
                <w:rFonts w:eastAsia="Calibri"/>
                <w:lang w:eastAsia="en-US"/>
              </w:rPr>
              <w:t>выполняют</w:t>
            </w:r>
            <w:r w:rsidR="00046069" w:rsidRPr="00353EFA">
              <w:rPr>
                <w:rFonts w:eastAsia="Calibri"/>
                <w:lang w:eastAsia="en-US"/>
              </w:rPr>
              <w:t xml:space="preserve">. </w:t>
            </w:r>
          </w:p>
          <w:p w14:paraId="1CBD97EE" w14:textId="77777777" w:rsidR="00353EFA" w:rsidRDefault="00353EFA" w:rsidP="00353EFA">
            <w:pPr>
              <w:spacing w:before="0" w:beforeAutospacing="0" w:after="0" w:afterAutospacing="0"/>
              <w:jc w:val="both"/>
              <w:rPr>
                <w:rFonts w:eastAsia="Calibri"/>
                <w:lang w:eastAsia="en-US"/>
              </w:rPr>
            </w:pPr>
            <w:r w:rsidRPr="00353EFA">
              <w:rPr>
                <w:rFonts w:eastAsia="Calibri"/>
                <w:lang w:eastAsia="en-US"/>
              </w:rPr>
              <w:t>2 При необходимости при входном контроле у потребителя выполняют испытания по всем методам испытания.</w:t>
            </w:r>
          </w:p>
          <w:p w14:paraId="307A4779" w14:textId="77777777" w:rsidR="00353EFA" w:rsidRPr="00353EFA" w:rsidRDefault="00353EFA" w:rsidP="00353EFA">
            <w:pPr>
              <w:spacing w:before="0" w:beforeAutospacing="0" w:after="0" w:afterAutospacing="0"/>
              <w:jc w:val="both"/>
              <w:rPr>
                <w:rFonts w:eastAsia="Calibri"/>
                <w:lang w:eastAsia="en-US"/>
              </w:rPr>
            </w:pPr>
            <w:r>
              <w:rPr>
                <w:rFonts w:eastAsia="Calibri"/>
                <w:lang w:eastAsia="en-US"/>
              </w:rPr>
              <w:t xml:space="preserve">3 В других целях контроля песка </w:t>
            </w:r>
            <w:r w:rsidR="00975635">
              <w:rPr>
                <w:rFonts w:eastAsia="Calibri"/>
                <w:lang w:eastAsia="en-US"/>
              </w:rPr>
              <w:t xml:space="preserve">целесообразность </w:t>
            </w:r>
            <w:r>
              <w:rPr>
                <w:rFonts w:eastAsia="Calibri"/>
                <w:lang w:eastAsia="en-US"/>
              </w:rPr>
              <w:t>применение конкретн</w:t>
            </w:r>
            <w:r w:rsidR="00975635">
              <w:rPr>
                <w:rFonts w:eastAsia="Calibri"/>
                <w:lang w:eastAsia="en-US"/>
              </w:rPr>
              <w:t>ого</w:t>
            </w:r>
            <w:r>
              <w:rPr>
                <w:rFonts w:eastAsia="Calibri"/>
                <w:lang w:eastAsia="en-US"/>
              </w:rPr>
              <w:t xml:space="preserve"> метод</w:t>
            </w:r>
            <w:r w:rsidR="00975635">
              <w:rPr>
                <w:rFonts w:eastAsia="Calibri"/>
                <w:lang w:eastAsia="en-US"/>
              </w:rPr>
              <w:t>а</w:t>
            </w:r>
            <w:r>
              <w:rPr>
                <w:rFonts w:eastAsia="Calibri"/>
                <w:lang w:eastAsia="en-US"/>
              </w:rPr>
              <w:t xml:space="preserve"> испытания устанавлива</w:t>
            </w:r>
            <w:r w:rsidR="00975635">
              <w:rPr>
                <w:rFonts w:eastAsia="Calibri"/>
                <w:lang w:eastAsia="en-US"/>
              </w:rPr>
              <w:t>ют</w:t>
            </w:r>
            <w:r>
              <w:rPr>
                <w:rFonts w:eastAsia="Calibri"/>
                <w:lang w:eastAsia="en-US"/>
              </w:rPr>
              <w:t xml:space="preserve"> самостоятельно</w:t>
            </w:r>
            <w:r w:rsidR="001947F4">
              <w:rPr>
                <w:rFonts w:eastAsia="Calibri"/>
                <w:lang w:eastAsia="en-US"/>
              </w:rPr>
              <w:t>.</w:t>
            </w:r>
          </w:p>
        </w:tc>
      </w:tr>
    </w:tbl>
    <w:p w14:paraId="5E40B019" w14:textId="77777777" w:rsidR="00D07DC8" w:rsidRDefault="00D07DC8" w:rsidP="00D07DC8">
      <w:pPr>
        <w:pStyle w:val="FORMATTEXT0"/>
        <w:ind w:firstLine="568"/>
        <w:jc w:val="both"/>
        <w:rPr>
          <w:rFonts w:eastAsia="Calibri"/>
          <w:b/>
          <w:bCs/>
          <w:lang w:eastAsia="en-US"/>
        </w:rPr>
      </w:pPr>
      <w:r>
        <w:rPr>
          <w:rFonts w:eastAsia="Calibri"/>
          <w:b/>
          <w:bCs/>
          <w:lang w:eastAsia="en-US"/>
        </w:rPr>
        <w:br w:type="page"/>
      </w:r>
    </w:p>
    <w:p w14:paraId="72B09F9F" w14:textId="77777777" w:rsidR="00D07DC8" w:rsidRPr="00220F43" w:rsidRDefault="00D07DC8" w:rsidP="00D07DC8">
      <w:pPr>
        <w:pageBreakBefore/>
        <w:tabs>
          <w:tab w:val="left" w:pos="878"/>
        </w:tabs>
        <w:spacing w:before="0" w:beforeAutospacing="0" w:after="0" w:afterAutospacing="0" w:line="360" w:lineRule="auto"/>
        <w:jc w:val="center"/>
        <w:rPr>
          <w:rFonts w:eastAsia="Arial Unicode MS"/>
          <w:b/>
          <w:sz w:val="28"/>
          <w:szCs w:val="28"/>
        </w:rPr>
      </w:pPr>
      <w:r w:rsidRPr="00220F43">
        <w:rPr>
          <w:rFonts w:eastAsia="Arial Unicode MS"/>
          <w:b/>
          <w:sz w:val="28"/>
          <w:szCs w:val="28"/>
        </w:rPr>
        <w:lastRenderedPageBreak/>
        <w:t xml:space="preserve">Приложение </w:t>
      </w:r>
      <w:r>
        <w:rPr>
          <w:rFonts w:eastAsia="Arial Unicode MS"/>
          <w:b/>
          <w:sz w:val="28"/>
          <w:szCs w:val="28"/>
        </w:rPr>
        <w:t>Б</w:t>
      </w:r>
    </w:p>
    <w:p w14:paraId="7CE89038" w14:textId="77777777" w:rsidR="00D07DC8" w:rsidRDefault="00D07DC8" w:rsidP="00D07DC8">
      <w:pPr>
        <w:tabs>
          <w:tab w:val="left" w:pos="878"/>
        </w:tabs>
        <w:spacing w:before="0" w:beforeAutospacing="0" w:after="0" w:afterAutospacing="0" w:line="360" w:lineRule="auto"/>
        <w:jc w:val="center"/>
        <w:rPr>
          <w:b/>
          <w:color w:val="000000" w:themeColor="text1"/>
          <w:sz w:val="24"/>
          <w:szCs w:val="24"/>
        </w:rPr>
      </w:pPr>
      <w:r w:rsidRPr="001F25B7">
        <w:rPr>
          <w:b/>
          <w:color w:val="000000" w:themeColor="text1"/>
          <w:sz w:val="24"/>
          <w:szCs w:val="24"/>
        </w:rPr>
        <w:t>(</w:t>
      </w:r>
      <w:r>
        <w:rPr>
          <w:b/>
          <w:color w:val="000000" w:themeColor="text1"/>
          <w:sz w:val="24"/>
          <w:szCs w:val="24"/>
        </w:rPr>
        <w:t>справочное</w:t>
      </w:r>
      <w:r w:rsidRPr="001F25B7">
        <w:rPr>
          <w:b/>
          <w:color w:val="000000" w:themeColor="text1"/>
          <w:sz w:val="24"/>
          <w:szCs w:val="24"/>
        </w:rPr>
        <w:t>)</w:t>
      </w:r>
    </w:p>
    <w:p w14:paraId="00F19F1F" w14:textId="77777777" w:rsidR="00D07DC8" w:rsidRPr="001F25B7" w:rsidRDefault="00952226" w:rsidP="00D07DC8">
      <w:pPr>
        <w:tabs>
          <w:tab w:val="left" w:pos="878"/>
        </w:tabs>
        <w:spacing w:before="0" w:beforeAutospacing="0" w:after="0" w:afterAutospacing="0" w:line="360" w:lineRule="auto"/>
        <w:jc w:val="center"/>
        <w:rPr>
          <w:rFonts w:eastAsia="Arial Unicode MS"/>
          <w:b/>
          <w:sz w:val="24"/>
          <w:szCs w:val="24"/>
        </w:rPr>
      </w:pPr>
      <w:r>
        <w:rPr>
          <w:rFonts w:eastAsia="Arial Unicode MS"/>
          <w:b/>
          <w:sz w:val="24"/>
          <w:szCs w:val="24"/>
        </w:rPr>
        <w:t>Идентификационные п</w:t>
      </w:r>
      <w:r w:rsidR="00D07DC8">
        <w:rPr>
          <w:rFonts w:eastAsia="Arial Unicode MS"/>
          <w:b/>
          <w:sz w:val="24"/>
          <w:szCs w:val="24"/>
        </w:rPr>
        <w:t>ризнаки наиболее распространенных минералов</w:t>
      </w:r>
    </w:p>
    <w:p w14:paraId="50721598" w14:textId="77777777" w:rsidR="00D07DC8" w:rsidRDefault="00D07DC8" w:rsidP="00D07DC8">
      <w:pPr>
        <w:pStyle w:val="FORMATTEXT0"/>
        <w:ind w:firstLine="568"/>
        <w:jc w:val="both"/>
        <w:rPr>
          <w:rFonts w:eastAsia="Calibri"/>
          <w:b/>
          <w:bCs/>
          <w:lang w:eastAsia="en-US"/>
        </w:rPr>
      </w:pPr>
    </w:p>
    <w:p w14:paraId="43B33DF0" w14:textId="77777777" w:rsidR="00D07DC8" w:rsidRPr="00D07DC8" w:rsidRDefault="00D07DC8" w:rsidP="00D07DC8">
      <w:pPr>
        <w:pStyle w:val="FORMATTEXT0"/>
        <w:ind w:firstLine="568"/>
        <w:jc w:val="both"/>
        <w:rPr>
          <w:rFonts w:ascii="Arial" w:hAnsi="Arial" w:cs="Arial"/>
        </w:rPr>
      </w:pPr>
      <w:r w:rsidRPr="00D07DC8">
        <w:rPr>
          <w:rFonts w:ascii="Arial" w:hAnsi="Arial" w:cs="Arial"/>
        </w:rPr>
        <w:t xml:space="preserve">Минералы и их основные признаки приведены в таблице </w:t>
      </w:r>
      <w:r w:rsidR="00046069">
        <w:rPr>
          <w:rFonts w:ascii="Arial" w:hAnsi="Arial" w:cs="Arial"/>
        </w:rPr>
        <w:t>Б</w:t>
      </w:r>
      <w:r w:rsidRPr="00D07DC8">
        <w:rPr>
          <w:rFonts w:ascii="Arial" w:hAnsi="Arial" w:cs="Arial"/>
        </w:rPr>
        <w:t>.</w:t>
      </w:r>
      <w:r w:rsidR="00046069">
        <w:rPr>
          <w:rFonts w:ascii="Arial" w:hAnsi="Arial" w:cs="Arial"/>
        </w:rPr>
        <w:t>1.</w:t>
      </w:r>
    </w:p>
    <w:p w14:paraId="4E5BFDB3" w14:textId="77777777" w:rsidR="00D07DC8" w:rsidRPr="00D07DC8" w:rsidRDefault="00D07DC8" w:rsidP="00D07DC8">
      <w:pPr>
        <w:pStyle w:val="FORMATTEXT0"/>
        <w:ind w:firstLine="568"/>
        <w:jc w:val="both"/>
        <w:rPr>
          <w:rFonts w:ascii="Arial" w:hAnsi="Arial" w:cs="Arial"/>
        </w:rPr>
      </w:pPr>
    </w:p>
    <w:p w14:paraId="3A2089E1" w14:textId="77777777" w:rsidR="00D07DC8" w:rsidRPr="00046069" w:rsidRDefault="00D07DC8" w:rsidP="00D07DC8">
      <w:pPr>
        <w:pStyle w:val="FORMATTEXT0"/>
        <w:jc w:val="both"/>
        <w:rPr>
          <w:rFonts w:ascii="Arial" w:hAnsi="Arial" w:cs="Arial"/>
          <w:spacing w:val="40"/>
        </w:rPr>
      </w:pPr>
      <w:r w:rsidRPr="00046069">
        <w:rPr>
          <w:rFonts w:ascii="Arial" w:hAnsi="Arial" w:cs="Arial"/>
          <w:spacing w:val="40"/>
        </w:rPr>
        <w:t xml:space="preserve">Таблица </w:t>
      </w:r>
      <w:r w:rsidR="00046069" w:rsidRPr="00046069">
        <w:rPr>
          <w:rFonts w:ascii="Arial" w:hAnsi="Arial" w:cs="Arial"/>
          <w:spacing w:val="40"/>
        </w:rPr>
        <w:t>Б.1</w:t>
      </w:r>
      <w:r w:rsidR="005705E0">
        <w:rPr>
          <w:rFonts w:ascii="Arial" w:hAnsi="Arial" w:cs="Arial"/>
          <w:spacing w:val="40"/>
        </w:rPr>
        <w:t xml:space="preserve"> </w:t>
      </w:r>
      <w:r w:rsidR="001F4944">
        <w:rPr>
          <w:rFonts w:ascii="Arial" w:hAnsi="Arial" w:cs="Arial"/>
          <w:spacing w:val="40"/>
        </w:rPr>
        <w:t xml:space="preserve">— </w:t>
      </w:r>
      <w:r w:rsidR="001F4944" w:rsidRPr="005705E0">
        <w:rPr>
          <w:rFonts w:ascii="Arial" w:hAnsi="Arial" w:cs="Arial"/>
        </w:rPr>
        <w:t>Идентификационные признаки наиболее распространенных минералов</w:t>
      </w:r>
    </w:p>
    <w:tbl>
      <w:tblPr>
        <w:tblW w:w="0" w:type="auto"/>
        <w:tblInd w:w="28" w:type="dxa"/>
        <w:tblLayout w:type="fixed"/>
        <w:tblCellMar>
          <w:left w:w="90" w:type="dxa"/>
          <w:right w:w="90" w:type="dxa"/>
        </w:tblCellMar>
        <w:tblLook w:val="0000" w:firstRow="0" w:lastRow="0" w:firstColumn="0" w:lastColumn="0" w:noHBand="0" w:noVBand="0"/>
      </w:tblPr>
      <w:tblGrid>
        <w:gridCol w:w="1050"/>
        <w:gridCol w:w="1650"/>
        <w:gridCol w:w="1200"/>
        <w:gridCol w:w="1350"/>
        <w:gridCol w:w="1500"/>
        <w:gridCol w:w="1200"/>
        <w:gridCol w:w="1350"/>
      </w:tblGrid>
      <w:tr w:rsidR="00D07DC8" w:rsidRPr="00D07DC8" w14:paraId="4C2D787E" w14:textId="77777777" w:rsidTr="00C021D7">
        <w:tc>
          <w:tcPr>
            <w:tcW w:w="10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564C04"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Минерал </w:t>
            </w:r>
          </w:p>
        </w:tc>
        <w:tc>
          <w:tcPr>
            <w:tcW w:w="82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AEEFAC" w14:textId="77777777" w:rsidR="00D07DC8" w:rsidRPr="00046069" w:rsidRDefault="00B36DFC" w:rsidP="00C021D7">
            <w:pPr>
              <w:pStyle w:val="FORMATTEXT0"/>
              <w:jc w:val="center"/>
              <w:rPr>
                <w:rFonts w:ascii="Arial" w:hAnsi="Arial" w:cs="Arial"/>
                <w:sz w:val="20"/>
                <w:szCs w:val="20"/>
              </w:rPr>
            </w:pPr>
            <w:r>
              <w:rPr>
                <w:rFonts w:ascii="Arial" w:hAnsi="Arial" w:cs="Arial"/>
                <w:sz w:val="20"/>
                <w:szCs w:val="20"/>
              </w:rPr>
              <w:t>Идентификационные п</w:t>
            </w:r>
            <w:r w:rsidR="00D07DC8" w:rsidRPr="00046069">
              <w:rPr>
                <w:rFonts w:ascii="Arial" w:hAnsi="Arial" w:cs="Arial"/>
                <w:sz w:val="20"/>
                <w:szCs w:val="20"/>
              </w:rPr>
              <w:t>ризнак</w:t>
            </w:r>
          </w:p>
        </w:tc>
      </w:tr>
      <w:tr w:rsidR="00D07DC8" w:rsidRPr="00D07DC8" w14:paraId="65D343AC" w14:textId="77777777" w:rsidTr="00046069">
        <w:tc>
          <w:tcPr>
            <w:tcW w:w="1050" w:type="dxa"/>
            <w:tcBorders>
              <w:top w:val="nil"/>
              <w:left w:val="single" w:sz="6" w:space="0" w:color="auto"/>
              <w:bottom w:val="double" w:sz="4" w:space="0" w:color="auto"/>
              <w:right w:val="single" w:sz="6" w:space="0" w:color="auto"/>
            </w:tcBorders>
            <w:tcMar>
              <w:top w:w="114" w:type="dxa"/>
              <w:left w:w="28" w:type="dxa"/>
              <w:bottom w:w="114" w:type="dxa"/>
              <w:right w:w="28" w:type="dxa"/>
            </w:tcMar>
          </w:tcPr>
          <w:p w14:paraId="07745FE8" w14:textId="77777777" w:rsidR="00D07DC8" w:rsidRPr="00046069" w:rsidRDefault="00D07DC8" w:rsidP="00C021D7">
            <w:pPr>
              <w:pStyle w:val="FORMATTEXT0"/>
              <w:jc w:val="center"/>
              <w:rPr>
                <w:rFonts w:ascii="Arial" w:hAnsi="Arial" w:cs="Arial"/>
                <w:sz w:val="20"/>
                <w:szCs w:val="20"/>
              </w:rPr>
            </w:pPr>
          </w:p>
        </w:tc>
        <w:tc>
          <w:tcPr>
            <w:tcW w:w="16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168FEA80"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цвет </w:t>
            </w:r>
          </w:p>
        </w:tc>
        <w:tc>
          <w:tcPr>
            <w:tcW w:w="12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2A23F237"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цвет черты </w:t>
            </w:r>
          </w:p>
        </w:tc>
        <w:tc>
          <w:tcPr>
            <w:tcW w:w="13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00FE6EC"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блеск </w:t>
            </w:r>
          </w:p>
        </w:tc>
        <w:tc>
          <w:tcPr>
            <w:tcW w:w="15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3D1AB564"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спайность </w:t>
            </w:r>
          </w:p>
        </w:tc>
        <w:tc>
          <w:tcPr>
            <w:tcW w:w="120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4AD8602"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плотность, г/см</w:t>
            </w:r>
            <w:r w:rsidRPr="00046069">
              <w:rPr>
                <w:rFonts w:ascii="Arial" w:hAnsi="Arial" w:cs="Arial"/>
                <w:sz w:val="20"/>
                <w:szCs w:val="20"/>
                <w:vertAlign w:val="superscript"/>
              </w:rPr>
              <w:t>3</w:t>
            </w:r>
          </w:p>
        </w:tc>
        <w:tc>
          <w:tcPr>
            <w:tcW w:w="1350" w:type="dxa"/>
            <w:tcBorders>
              <w:top w:val="single" w:sz="6" w:space="0" w:color="auto"/>
              <w:left w:val="single" w:sz="6" w:space="0" w:color="auto"/>
              <w:bottom w:val="double" w:sz="4" w:space="0" w:color="auto"/>
              <w:right w:val="single" w:sz="6" w:space="0" w:color="auto"/>
            </w:tcBorders>
            <w:tcMar>
              <w:top w:w="114" w:type="dxa"/>
              <w:left w:w="28" w:type="dxa"/>
              <w:bottom w:w="114" w:type="dxa"/>
              <w:right w:w="28" w:type="dxa"/>
            </w:tcMar>
          </w:tcPr>
          <w:p w14:paraId="4FFADBE8"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показатель преломления </w:t>
            </w:r>
          </w:p>
        </w:tc>
      </w:tr>
      <w:tr w:rsidR="00D07DC8" w:rsidRPr="00D07DC8" w14:paraId="4CBA03E1" w14:textId="77777777" w:rsidTr="00046069">
        <w:tc>
          <w:tcPr>
            <w:tcW w:w="10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74D80901"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Кварц </w:t>
            </w:r>
          </w:p>
        </w:tc>
        <w:tc>
          <w:tcPr>
            <w:tcW w:w="16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EDE5E4E"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Бесцветный, белый, фиолетовый, серый, желтый, коричневый</w:t>
            </w:r>
          </w:p>
        </w:tc>
        <w:tc>
          <w:tcPr>
            <w:tcW w:w="12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53D4A263"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Белая</w:t>
            </w:r>
          </w:p>
        </w:tc>
        <w:tc>
          <w:tcPr>
            <w:tcW w:w="13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F6697D1"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Стеклянный, иногда жирный</w:t>
            </w:r>
          </w:p>
        </w:tc>
        <w:tc>
          <w:tcPr>
            <w:tcW w:w="15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DDAFD53"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Несовершенная</w:t>
            </w:r>
          </w:p>
        </w:tc>
        <w:tc>
          <w:tcPr>
            <w:tcW w:w="120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15352F2C"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2,6</w:t>
            </w:r>
            <w:r w:rsidR="00046069">
              <w:rPr>
                <w:rFonts w:ascii="Arial" w:hAnsi="Arial" w:cs="Arial"/>
                <w:sz w:val="20"/>
                <w:szCs w:val="20"/>
              </w:rPr>
              <w:t>–</w:t>
            </w:r>
            <w:r w:rsidRPr="00046069">
              <w:rPr>
                <w:rFonts w:ascii="Arial" w:hAnsi="Arial" w:cs="Arial"/>
                <w:sz w:val="20"/>
                <w:szCs w:val="20"/>
              </w:rPr>
              <w:t>2,65</w:t>
            </w:r>
          </w:p>
        </w:tc>
        <w:tc>
          <w:tcPr>
            <w:tcW w:w="1350" w:type="dxa"/>
            <w:tcBorders>
              <w:top w:val="double" w:sz="4" w:space="0" w:color="auto"/>
              <w:left w:val="single" w:sz="6" w:space="0" w:color="auto"/>
              <w:bottom w:val="single" w:sz="6" w:space="0" w:color="auto"/>
              <w:right w:val="single" w:sz="6" w:space="0" w:color="auto"/>
            </w:tcBorders>
            <w:tcMar>
              <w:top w:w="114" w:type="dxa"/>
              <w:left w:w="28" w:type="dxa"/>
              <w:bottom w:w="114" w:type="dxa"/>
              <w:right w:w="28" w:type="dxa"/>
            </w:tcMar>
          </w:tcPr>
          <w:p w14:paraId="345F728B"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1,544 </w:t>
            </w:r>
          </w:p>
        </w:tc>
      </w:tr>
      <w:tr w:rsidR="00D07DC8" w:rsidRPr="00D07DC8" w14:paraId="187193B5" w14:textId="77777777" w:rsidTr="00C021D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733B039"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Полевой шпат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4FC3A3F"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От белого до синеватого или красноватого</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535DED"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Белая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471B2C"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Стеклянный</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EA4B2A"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Совершенная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525E7A"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2,54</w:t>
            </w:r>
            <w:r w:rsidR="00046069">
              <w:rPr>
                <w:rFonts w:ascii="Arial" w:hAnsi="Arial" w:cs="Arial"/>
                <w:sz w:val="20"/>
                <w:szCs w:val="20"/>
              </w:rPr>
              <w:t>–</w:t>
            </w:r>
            <w:r w:rsidRPr="00046069">
              <w:rPr>
                <w:rFonts w:ascii="Arial" w:hAnsi="Arial" w:cs="Arial"/>
                <w:sz w:val="20"/>
                <w:szCs w:val="20"/>
              </w:rPr>
              <w:t>2,75</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7FF4E73"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1,554</w:t>
            </w:r>
            <w:r w:rsidR="00046069">
              <w:rPr>
                <w:rFonts w:ascii="Arial" w:hAnsi="Arial" w:cs="Arial"/>
                <w:sz w:val="20"/>
                <w:szCs w:val="20"/>
              </w:rPr>
              <w:t>–</w:t>
            </w:r>
            <w:r w:rsidRPr="00046069">
              <w:rPr>
                <w:rFonts w:ascii="Arial" w:hAnsi="Arial" w:cs="Arial"/>
                <w:sz w:val="20"/>
                <w:szCs w:val="20"/>
              </w:rPr>
              <w:t>1,662</w:t>
            </w:r>
          </w:p>
        </w:tc>
      </w:tr>
      <w:tr w:rsidR="00D07DC8" w:rsidRPr="00D07DC8" w14:paraId="0C5E5A7B" w14:textId="77777777" w:rsidTr="00C021D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83C3908"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Биотит</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64BD2D"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Черный, бурый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BA35F2"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Белая, серая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AB47383"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Стеклянный</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C01FF6"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Совершенная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97031F"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2,8</w:t>
            </w:r>
            <w:r w:rsidR="00046069">
              <w:rPr>
                <w:rFonts w:ascii="Arial" w:hAnsi="Arial" w:cs="Arial"/>
                <w:sz w:val="20"/>
                <w:szCs w:val="20"/>
              </w:rPr>
              <w:t>–</w:t>
            </w:r>
            <w:r w:rsidRPr="00046069">
              <w:rPr>
                <w:rFonts w:ascii="Arial" w:hAnsi="Arial" w:cs="Arial"/>
                <w:sz w:val="20"/>
                <w:szCs w:val="20"/>
              </w:rPr>
              <w:t>3,4</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5FA589"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1,63</w:t>
            </w:r>
          </w:p>
        </w:tc>
      </w:tr>
      <w:tr w:rsidR="00D07DC8" w:rsidRPr="00D07DC8" w14:paraId="6566994E" w14:textId="77777777" w:rsidTr="00C021D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C1CEC4"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Мусковит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2603E1"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Белый, серый, серебряный, коричневатый, бледно-зеленый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56F9DF1"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Белая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0AD9CE"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Стеклянный</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52709B"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Весьма совершенная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AB6A9B3"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2,76</w:t>
            </w:r>
            <w:r w:rsidR="00046069">
              <w:rPr>
                <w:rFonts w:ascii="Arial" w:hAnsi="Arial" w:cs="Arial"/>
                <w:sz w:val="20"/>
                <w:szCs w:val="20"/>
              </w:rPr>
              <w:t>–</w:t>
            </w:r>
            <w:r w:rsidRPr="00046069">
              <w:rPr>
                <w:rFonts w:ascii="Arial" w:hAnsi="Arial" w:cs="Arial"/>
                <w:sz w:val="20"/>
                <w:szCs w:val="20"/>
              </w:rPr>
              <w:t>3,1</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C990522"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1,6 </w:t>
            </w:r>
          </w:p>
        </w:tc>
      </w:tr>
      <w:tr w:rsidR="00D07DC8" w:rsidRPr="00D07DC8" w14:paraId="19183DDA" w14:textId="77777777" w:rsidTr="00C021D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1428C4"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Роговая обманка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6CC278"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Черный, темно-зеленый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36D3237"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Зеленовато-</w:t>
            </w:r>
          </w:p>
          <w:p w14:paraId="5F2C196E"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бурая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D88CAB"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Стеклянный с </w:t>
            </w:r>
            <w:r w:rsidR="00046069">
              <w:rPr>
                <w:rFonts w:ascii="Arial" w:hAnsi="Arial" w:cs="Arial"/>
                <w:sz w:val="20"/>
                <w:szCs w:val="20"/>
              </w:rPr>
              <w:t>«</w:t>
            </w:r>
            <w:r w:rsidRPr="00046069">
              <w:rPr>
                <w:rFonts w:ascii="Arial" w:hAnsi="Arial" w:cs="Arial"/>
                <w:sz w:val="20"/>
                <w:szCs w:val="20"/>
              </w:rPr>
              <w:t>роговым</w:t>
            </w:r>
            <w:r w:rsidR="00046069">
              <w:rPr>
                <w:rFonts w:ascii="Arial" w:hAnsi="Arial" w:cs="Arial"/>
                <w:sz w:val="20"/>
                <w:szCs w:val="20"/>
              </w:rPr>
              <w:t>»</w:t>
            </w:r>
            <w:r w:rsidRPr="00046069">
              <w:rPr>
                <w:rFonts w:ascii="Arial" w:hAnsi="Arial" w:cs="Arial"/>
                <w:sz w:val="20"/>
                <w:szCs w:val="20"/>
              </w:rPr>
              <w:t xml:space="preserve"> отливом</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39951B0"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Совершенная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BDFB769"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3,0</w:t>
            </w:r>
            <w:r w:rsidR="00046069">
              <w:rPr>
                <w:rFonts w:ascii="Arial" w:hAnsi="Arial" w:cs="Arial"/>
                <w:sz w:val="20"/>
                <w:szCs w:val="20"/>
              </w:rPr>
              <w:t>–</w:t>
            </w:r>
            <w:r w:rsidRPr="00046069">
              <w:rPr>
                <w:rFonts w:ascii="Arial" w:hAnsi="Arial" w:cs="Arial"/>
                <w:sz w:val="20"/>
                <w:szCs w:val="20"/>
              </w:rPr>
              <w:t>3,4</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8C1542"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1,65</w:t>
            </w:r>
            <w:r w:rsidR="00046069">
              <w:rPr>
                <w:rFonts w:ascii="Arial" w:hAnsi="Arial" w:cs="Arial"/>
                <w:sz w:val="20"/>
                <w:szCs w:val="20"/>
              </w:rPr>
              <w:t>–</w:t>
            </w:r>
            <w:r w:rsidRPr="00046069">
              <w:rPr>
                <w:rFonts w:ascii="Arial" w:hAnsi="Arial" w:cs="Arial"/>
                <w:sz w:val="20"/>
                <w:szCs w:val="20"/>
              </w:rPr>
              <w:t>1,8</w:t>
            </w:r>
          </w:p>
        </w:tc>
      </w:tr>
      <w:tr w:rsidR="00D07DC8" w:rsidRPr="00D07DC8" w14:paraId="1F3A452B" w14:textId="77777777" w:rsidTr="00C021D7">
        <w:tc>
          <w:tcPr>
            <w:tcW w:w="10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098280"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 xml:space="preserve">Кальцит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1E05795"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Бесцветный, белый, розовый, желтый</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8CC0A7"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Белая</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0C79220"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Стеклянный</w:t>
            </w:r>
          </w:p>
        </w:tc>
        <w:tc>
          <w:tcPr>
            <w:tcW w:w="1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33D85BC"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Весьма совершенная</w:t>
            </w:r>
          </w:p>
        </w:tc>
        <w:tc>
          <w:tcPr>
            <w:tcW w:w="1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4021F0"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2,71</w:t>
            </w:r>
          </w:p>
        </w:tc>
        <w:tc>
          <w:tcPr>
            <w:tcW w:w="1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62D2B5" w14:textId="77777777" w:rsidR="00D07DC8" w:rsidRPr="00046069" w:rsidRDefault="00D07DC8" w:rsidP="00C021D7">
            <w:pPr>
              <w:pStyle w:val="FORMATTEXT0"/>
              <w:jc w:val="center"/>
              <w:rPr>
                <w:rFonts w:ascii="Arial" w:hAnsi="Arial" w:cs="Arial"/>
                <w:sz w:val="20"/>
                <w:szCs w:val="20"/>
              </w:rPr>
            </w:pPr>
            <w:r w:rsidRPr="00046069">
              <w:rPr>
                <w:rFonts w:ascii="Arial" w:hAnsi="Arial" w:cs="Arial"/>
                <w:sz w:val="20"/>
                <w:szCs w:val="20"/>
              </w:rPr>
              <w:t>1,64</w:t>
            </w:r>
            <w:r w:rsidR="00046069">
              <w:rPr>
                <w:rFonts w:ascii="Arial" w:hAnsi="Arial" w:cs="Arial"/>
                <w:sz w:val="20"/>
                <w:szCs w:val="20"/>
              </w:rPr>
              <w:t>–</w:t>
            </w:r>
            <w:r w:rsidRPr="00046069">
              <w:rPr>
                <w:rFonts w:ascii="Arial" w:hAnsi="Arial" w:cs="Arial"/>
                <w:sz w:val="20"/>
                <w:szCs w:val="20"/>
              </w:rPr>
              <w:t>1,66</w:t>
            </w:r>
          </w:p>
        </w:tc>
      </w:tr>
    </w:tbl>
    <w:p w14:paraId="197C4D2D" w14:textId="77777777" w:rsidR="00046069" w:rsidRDefault="00046069" w:rsidP="007800AB">
      <w:pPr>
        <w:widowControl/>
        <w:shd w:val="clear" w:color="auto" w:fill="FFFFFF"/>
        <w:autoSpaceDE/>
        <w:autoSpaceDN/>
        <w:adjustRightInd/>
        <w:spacing w:before="0" w:beforeAutospacing="0" w:after="0" w:afterAutospacing="0" w:line="360" w:lineRule="auto"/>
        <w:rPr>
          <w:bCs/>
          <w:spacing w:val="-4"/>
          <w:sz w:val="24"/>
          <w:szCs w:val="24"/>
        </w:rPr>
      </w:pPr>
    </w:p>
    <w:p w14:paraId="50A986EC" w14:textId="77777777" w:rsidR="00046069" w:rsidRDefault="00046069">
      <w:pPr>
        <w:widowControl/>
        <w:autoSpaceDE/>
        <w:autoSpaceDN/>
        <w:adjustRightInd/>
        <w:spacing w:before="0" w:beforeAutospacing="0" w:after="0" w:afterAutospacing="0"/>
        <w:rPr>
          <w:bCs/>
          <w:spacing w:val="-4"/>
          <w:sz w:val="24"/>
          <w:szCs w:val="24"/>
        </w:rPr>
      </w:pPr>
      <w:r>
        <w:rPr>
          <w:bCs/>
          <w:spacing w:val="-4"/>
          <w:sz w:val="24"/>
          <w:szCs w:val="24"/>
        </w:rPr>
        <w:br w:type="page"/>
      </w:r>
    </w:p>
    <w:p w14:paraId="12A9E1D4" w14:textId="77777777" w:rsidR="006E1DDF" w:rsidRPr="00807712" w:rsidRDefault="006E1DDF" w:rsidP="007800AB">
      <w:pPr>
        <w:widowControl/>
        <w:shd w:val="clear" w:color="auto" w:fill="FFFFFF"/>
        <w:autoSpaceDE/>
        <w:autoSpaceDN/>
        <w:adjustRightInd/>
        <w:spacing w:before="0" w:beforeAutospacing="0" w:after="0" w:afterAutospacing="0" w:line="360" w:lineRule="auto"/>
        <w:rPr>
          <w:bCs/>
          <w:spacing w:val="-4"/>
          <w:sz w:val="24"/>
          <w:szCs w:val="24"/>
        </w:rPr>
      </w:pPr>
      <w:r w:rsidRPr="00807712">
        <w:rPr>
          <w:bCs/>
          <w:spacing w:val="-4"/>
          <w:sz w:val="24"/>
          <w:szCs w:val="24"/>
        </w:rPr>
        <w:lastRenderedPageBreak/>
        <w:t>_________________________________________</w:t>
      </w:r>
      <w:r w:rsidR="007800AB" w:rsidRPr="00807712">
        <w:rPr>
          <w:bCs/>
          <w:spacing w:val="-4"/>
          <w:sz w:val="24"/>
          <w:szCs w:val="24"/>
        </w:rPr>
        <w:t>______________</w:t>
      </w:r>
      <w:r w:rsidRPr="00807712">
        <w:rPr>
          <w:bCs/>
          <w:spacing w:val="-4"/>
          <w:sz w:val="24"/>
          <w:szCs w:val="24"/>
        </w:rPr>
        <w:t>_________________</w:t>
      </w:r>
    </w:p>
    <w:p w14:paraId="1A49508B" w14:textId="77777777" w:rsidR="00960F4C" w:rsidRDefault="005066A1" w:rsidP="00F929E6">
      <w:pPr>
        <w:widowControl/>
        <w:shd w:val="clear" w:color="auto" w:fill="FFFFFF"/>
        <w:autoSpaceDE/>
        <w:autoSpaceDN/>
        <w:adjustRightInd/>
        <w:spacing w:before="0" w:beforeAutospacing="0" w:after="0" w:afterAutospacing="0" w:line="360" w:lineRule="auto"/>
        <w:jc w:val="both"/>
        <w:rPr>
          <w:bCs/>
          <w:spacing w:val="-4"/>
          <w:sz w:val="24"/>
          <w:szCs w:val="24"/>
        </w:rPr>
      </w:pPr>
      <w:r w:rsidRPr="00F929E6">
        <w:rPr>
          <w:bCs/>
          <w:spacing w:val="-4"/>
          <w:sz w:val="24"/>
          <w:szCs w:val="24"/>
        </w:rPr>
        <w:t xml:space="preserve">УДК </w:t>
      </w:r>
      <w:r w:rsidR="00BB2877">
        <w:rPr>
          <w:bCs/>
          <w:spacing w:val="-4"/>
          <w:sz w:val="24"/>
          <w:szCs w:val="24"/>
        </w:rPr>
        <w:t>6</w:t>
      </w:r>
      <w:r w:rsidR="00BB2877" w:rsidRPr="00BB2877">
        <w:rPr>
          <w:bCs/>
          <w:spacing w:val="-4"/>
          <w:sz w:val="24"/>
          <w:szCs w:val="24"/>
        </w:rPr>
        <w:t>91.22</w:t>
      </w:r>
      <w:r w:rsidR="00BB2877">
        <w:rPr>
          <w:bCs/>
          <w:spacing w:val="-4"/>
          <w:sz w:val="24"/>
          <w:szCs w:val="24"/>
        </w:rPr>
        <w:t>3</w:t>
      </w:r>
      <w:r w:rsidR="00BB2877" w:rsidRPr="00BB2877">
        <w:rPr>
          <w:bCs/>
          <w:spacing w:val="-4"/>
          <w:sz w:val="24"/>
          <w:szCs w:val="24"/>
        </w:rPr>
        <w:t>:</w:t>
      </w:r>
      <w:r w:rsidR="00014341">
        <w:rPr>
          <w:bCs/>
          <w:spacing w:val="-4"/>
          <w:sz w:val="24"/>
          <w:szCs w:val="24"/>
        </w:rPr>
        <w:t>001</w:t>
      </w:r>
      <w:r w:rsidR="00BB2877">
        <w:rPr>
          <w:bCs/>
          <w:spacing w:val="-4"/>
          <w:sz w:val="24"/>
          <w:szCs w:val="24"/>
        </w:rPr>
        <w:t>.</w:t>
      </w:r>
      <w:r w:rsidR="00014341">
        <w:rPr>
          <w:bCs/>
          <w:spacing w:val="-4"/>
          <w:sz w:val="24"/>
          <w:szCs w:val="24"/>
        </w:rPr>
        <w:t>4</w:t>
      </w:r>
      <w:r w:rsidR="00C37261">
        <w:rPr>
          <w:bCs/>
          <w:spacing w:val="-4"/>
          <w:sz w:val="24"/>
          <w:szCs w:val="24"/>
        </w:rPr>
        <w:t>:</w:t>
      </w:r>
      <w:r w:rsidR="00014341">
        <w:rPr>
          <w:spacing w:val="-4"/>
          <w:sz w:val="24"/>
          <w:szCs w:val="24"/>
        </w:rPr>
        <w:t xml:space="preserve">006.354          </w:t>
      </w:r>
      <w:r w:rsidRPr="00220F43">
        <w:rPr>
          <w:bCs/>
          <w:spacing w:val="-4"/>
          <w:sz w:val="24"/>
          <w:szCs w:val="24"/>
        </w:rPr>
        <w:t xml:space="preserve">     </w:t>
      </w:r>
      <w:r>
        <w:rPr>
          <w:bCs/>
          <w:spacing w:val="-4"/>
          <w:sz w:val="24"/>
          <w:szCs w:val="24"/>
        </w:rPr>
        <w:t xml:space="preserve">   </w:t>
      </w:r>
      <w:r w:rsidRPr="00220F43">
        <w:rPr>
          <w:bCs/>
          <w:spacing w:val="-4"/>
          <w:sz w:val="24"/>
          <w:szCs w:val="24"/>
        </w:rPr>
        <w:t xml:space="preserve">                       </w:t>
      </w:r>
      <w:r w:rsidR="00C37261">
        <w:rPr>
          <w:bCs/>
          <w:spacing w:val="-4"/>
          <w:sz w:val="24"/>
          <w:szCs w:val="24"/>
        </w:rPr>
        <w:t xml:space="preserve">                 </w:t>
      </w:r>
      <w:r w:rsidRPr="00220F43">
        <w:rPr>
          <w:bCs/>
          <w:spacing w:val="-4"/>
          <w:sz w:val="24"/>
          <w:szCs w:val="24"/>
        </w:rPr>
        <w:t xml:space="preserve"> </w:t>
      </w:r>
      <w:r>
        <w:rPr>
          <w:bCs/>
          <w:spacing w:val="-4"/>
          <w:sz w:val="24"/>
          <w:szCs w:val="24"/>
        </w:rPr>
        <w:t xml:space="preserve">               </w:t>
      </w:r>
      <w:r w:rsidR="00960F4C">
        <w:rPr>
          <w:bCs/>
          <w:spacing w:val="-4"/>
          <w:sz w:val="24"/>
          <w:szCs w:val="24"/>
        </w:rPr>
        <w:t xml:space="preserve">   </w:t>
      </w:r>
      <w:r w:rsidR="00BB2877" w:rsidRPr="00BB2877">
        <w:rPr>
          <w:bCs/>
          <w:spacing w:val="-4"/>
          <w:sz w:val="24"/>
          <w:szCs w:val="24"/>
        </w:rPr>
        <w:t>МКС 91.100.15</w:t>
      </w:r>
    </w:p>
    <w:p w14:paraId="09A3A5C3" w14:textId="77777777" w:rsidR="007800AB" w:rsidRPr="00807712" w:rsidRDefault="007800AB" w:rsidP="00F929E6">
      <w:pPr>
        <w:widowControl/>
        <w:shd w:val="clear" w:color="auto" w:fill="FFFFFF"/>
        <w:autoSpaceDE/>
        <w:autoSpaceDN/>
        <w:adjustRightInd/>
        <w:spacing w:before="0" w:beforeAutospacing="0" w:after="0" w:afterAutospacing="0" w:line="360" w:lineRule="auto"/>
        <w:jc w:val="both"/>
        <w:rPr>
          <w:bCs/>
          <w:spacing w:val="-4"/>
          <w:sz w:val="24"/>
          <w:szCs w:val="24"/>
        </w:rPr>
      </w:pPr>
      <w:r w:rsidRPr="006A5537">
        <w:rPr>
          <w:bCs/>
          <w:spacing w:val="-4"/>
          <w:sz w:val="24"/>
          <w:szCs w:val="24"/>
        </w:rPr>
        <w:t>К</w:t>
      </w:r>
      <w:r w:rsidR="00B42070" w:rsidRPr="006A5537">
        <w:rPr>
          <w:bCs/>
          <w:spacing w:val="-4"/>
          <w:sz w:val="24"/>
          <w:szCs w:val="24"/>
        </w:rPr>
        <w:t xml:space="preserve">лючевые слова: </w:t>
      </w:r>
      <w:r w:rsidR="00F929E6" w:rsidRPr="006A5537">
        <w:rPr>
          <w:bCs/>
          <w:spacing w:val="-4"/>
          <w:sz w:val="24"/>
          <w:szCs w:val="24"/>
        </w:rPr>
        <w:t xml:space="preserve">песок, </w:t>
      </w:r>
      <w:r w:rsidR="00BB2877">
        <w:rPr>
          <w:bCs/>
          <w:spacing w:val="-4"/>
          <w:sz w:val="24"/>
          <w:szCs w:val="24"/>
        </w:rPr>
        <w:t>физико-механические методы испытания, химические методы испытания</w:t>
      </w:r>
    </w:p>
    <w:p w14:paraId="661AE555" w14:textId="77777777" w:rsidR="006E1DDF" w:rsidRPr="00807712" w:rsidRDefault="006E1DDF" w:rsidP="007800AB">
      <w:pPr>
        <w:widowControl/>
        <w:shd w:val="clear" w:color="auto" w:fill="FFFFFF"/>
        <w:autoSpaceDE/>
        <w:autoSpaceDN/>
        <w:adjustRightInd/>
        <w:spacing w:before="0" w:beforeAutospacing="0" w:after="0" w:afterAutospacing="0" w:line="360" w:lineRule="auto"/>
        <w:rPr>
          <w:bCs/>
          <w:spacing w:val="-4"/>
          <w:sz w:val="24"/>
          <w:szCs w:val="24"/>
        </w:rPr>
      </w:pPr>
      <w:r w:rsidRPr="00807712">
        <w:rPr>
          <w:bCs/>
          <w:spacing w:val="-4"/>
          <w:sz w:val="24"/>
          <w:szCs w:val="24"/>
        </w:rPr>
        <w:t>__________________________________</w:t>
      </w:r>
      <w:r w:rsidR="007800AB" w:rsidRPr="00807712">
        <w:rPr>
          <w:bCs/>
          <w:spacing w:val="-4"/>
          <w:sz w:val="24"/>
          <w:szCs w:val="24"/>
        </w:rPr>
        <w:t>______________</w:t>
      </w:r>
      <w:r w:rsidRPr="00807712">
        <w:rPr>
          <w:bCs/>
          <w:spacing w:val="-4"/>
          <w:sz w:val="24"/>
          <w:szCs w:val="24"/>
        </w:rPr>
        <w:t>____________</w:t>
      </w:r>
      <w:r w:rsidR="007800AB" w:rsidRPr="00807712">
        <w:rPr>
          <w:bCs/>
          <w:spacing w:val="-4"/>
          <w:sz w:val="24"/>
          <w:szCs w:val="24"/>
        </w:rPr>
        <w:t>____________</w:t>
      </w:r>
    </w:p>
    <w:p w14:paraId="30DCD043" w14:textId="77777777" w:rsidR="004523C7" w:rsidRDefault="004523C7" w:rsidP="003D3443">
      <w:pPr>
        <w:spacing w:before="0" w:beforeAutospacing="0" w:after="0" w:afterAutospacing="0" w:line="360" w:lineRule="auto"/>
        <w:jc w:val="both"/>
        <w:rPr>
          <w:sz w:val="24"/>
          <w:szCs w:val="24"/>
        </w:rPr>
      </w:pPr>
    </w:p>
    <w:p w14:paraId="222E60C6" w14:textId="77777777" w:rsidR="005066A1" w:rsidRDefault="005066A1" w:rsidP="003D3443">
      <w:pPr>
        <w:spacing w:before="0" w:beforeAutospacing="0" w:after="0" w:afterAutospacing="0" w:line="360" w:lineRule="auto"/>
        <w:jc w:val="both"/>
        <w:rPr>
          <w:sz w:val="24"/>
          <w:szCs w:val="24"/>
        </w:rPr>
      </w:pPr>
    </w:p>
    <w:p w14:paraId="68435BE0" w14:textId="77777777" w:rsidR="005066A1" w:rsidRDefault="005066A1" w:rsidP="003D3443">
      <w:pPr>
        <w:spacing w:before="0" w:beforeAutospacing="0" w:after="0" w:afterAutospacing="0" w:line="360" w:lineRule="auto"/>
        <w:jc w:val="both"/>
        <w:rPr>
          <w:sz w:val="24"/>
          <w:szCs w:val="24"/>
        </w:rPr>
      </w:pPr>
    </w:p>
    <w:p w14:paraId="7B28994E" w14:textId="77777777" w:rsidR="005066A1" w:rsidRPr="0056577E" w:rsidRDefault="005066A1" w:rsidP="005066A1">
      <w:pPr>
        <w:widowControl/>
        <w:autoSpaceDE/>
        <w:autoSpaceDN/>
        <w:adjustRightInd/>
        <w:spacing w:before="0" w:beforeAutospacing="0" w:after="0" w:afterAutospacing="0" w:line="360" w:lineRule="auto"/>
        <w:rPr>
          <w:b/>
          <w:bCs/>
          <w:sz w:val="24"/>
          <w:szCs w:val="24"/>
        </w:rPr>
      </w:pPr>
      <w:r w:rsidRPr="0056577E">
        <w:rPr>
          <w:b/>
          <w:bCs/>
          <w:sz w:val="24"/>
          <w:szCs w:val="24"/>
        </w:rPr>
        <w:t>Руководитель разработки:</w:t>
      </w:r>
    </w:p>
    <w:p w14:paraId="5F8E4BFB" w14:textId="77777777" w:rsidR="005066A1" w:rsidRPr="005C39EA" w:rsidRDefault="005066A1" w:rsidP="005066A1">
      <w:pPr>
        <w:widowControl/>
        <w:autoSpaceDE/>
        <w:autoSpaceDN/>
        <w:adjustRightInd/>
        <w:spacing w:before="0" w:beforeAutospacing="0" w:after="0" w:afterAutospacing="0" w:line="360" w:lineRule="auto"/>
        <w:rPr>
          <w:b/>
          <w:bCs/>
          <w:sz w:val="24"/>
          <w:szCs w:val="24"/>
        </w:rPr>
      </w:pPr>
    </w:p>
    <w:p w14:paraId="7105C5C1" w14:textId="77777777" w:rsidR="005066A1" w:rsidRPr="00003DB3" w:rsidRDefault="00CB104C" w:rsidP="005066A1">
      <w:pPr>
        <w:pStyle w:val="p16"/>
        <w:spacing w:before="0" w:beforeAutospacing="0" w:after="0" w:afterAutospacing="0" w:line="276" w:lineRule="auto"/>
        <w:rPr>
          <w:rFonts w:ascii="Arial" w:hAnsi="Arial" w:cs="Arial"/>
          <w:color w:val="212529"/>
        </w:rPr>
      </w:pPr>
      <w:r>
        <w:rPr>
          <w:rFonts w:ascii="Arial" w:hAnsi="Arial" w:cs="Arial"/>
          <w:color w:val="212529"/>
        </w:rPr>
        <w:t>Доцент кафедры ТСМиМ СПбГАСУ,</w:t>
      </w:r>
    </w:p>
    <w:p w14:paraId="05807AB2" w14:textId="77777777" w:rsidR="005066A1" w:rsidRPr="005C39EA" w:rsidRDefault="00CB104C" w:rsidP="005066A1">
      <w:pPr>
        <w:pStyle w:val="p16"/>
        <w:spacing w:before="0" w:beforeAutospacing="0" w:after="0" w:afterAutospacing="0" w:line="276" w:lineRule="auto"/>
        <w:jc w:val="both"/>
        <w:rPr>
          <w:rFonts w:ascii="Arial" w:hAnsi="Arial" w:cs="Arial"/>
          <w:color w:val="212529"/>
        </w:rPr>
      </w:pPr>
      <w:r>
        <w:rPr>
          <w:rFonts w:ascii="Arial" w:hAnsi="Arial" w:cs="Arial"/>
          <w:color w:val="212529"/>
        </w:rPr>
        <w:t>к.т.н</w:t>
      </w:r>
      <w:r w:rsidR="005066A1">
        <w:rPr>
          <w:rFonts w:ascii="Arial" w:hAnsi="Arial" w:cs="Arial"/>
          <w:color w:val="212529"/>
        </w:rPr>
        <w:tab/>
      </w:r>
      <w:r w:rsidR="005066A1">
        <w:rPr>
          <w:rFonts w:ascii="Arial" w:hAnsi="Arial" w:cs="Arial"/>
          <w:color w:val="212529"/>
        </w:rPr>
        <w:tab/>
      </w:r>
      <w:r w:rsidR="005066A1">
        <w:rPr>
          <w:rFonts w:ascii="Arial" w:hAnsi="Arial" w:cs="Arial"/>
          <w:color w:val="212529"/>
        </w:rPr>
        <w:tab/>
      </w:r>
      <w:r w:rsidR="005066A1">
        <w:rPr>
          <w:rFonts w:ascii="Arial" w:hAnsi="Arial" w:cs="Arial"/>
          <w:color w:val="212529"/>
        </w:rPr>
        <w:tab/>
      </w:r>
      <w:r w:rsidR="005066A1" w:rsidRPr="00003DB3">
        <w:rPr>
          <w:rFonts w:ascii="Arial" w:hAnsi="Arial" w:cs="Arial"/>
          <w:color w:val="212529"/>
        </w:rPr>
        <w:tab/>
      </w:r>
      <w:r w:rsidR="005066A1" w:rsidRPr="00003DB3">
        <w:rPr>
          <w:rFonts w:ascii="Arial" w:hAnsi="Arial" w:cs="Arial"/>
          <w:color w:val="212529"/>
        </w:rPr>
        <w:tab/>
      </w:r>
      <w:r w:rsidR="005066A1" w:rsidRPr="00003DB3">
        <w:rPr>
          <w:rFonts w:ascii="Arial" w:hAnsi="Arial" w:cs="Arial"/>
          <w:color w:val="212529"/>
        </w:rPr>
        <w:tab/>
      </w:r>
      <w:r w:rsidR="00900B0B">
        <w:rPr>
          <w:rFonts w:ascii="Arial" w:hAnsi="Arial" w:cs="Arial"/>
          <w:color w:val="212529"/>
        </w:rPr>
        <w:tab/>
      </w:r>
      <w:r w:rsidR="005066A1" w:rsidRPr="00003DB3">
        <w:rPr>
          <w:rFonts w:ascii="Arial" w:hAnsi="Arial" w:cs="Arial"/>
          <w:color w:val="212529"/>
        </w:rPr>
        <w:tab/>
      </w:r>
      <w:r w:rsidR="005066A1" w:rsidRPr="00003DB3">
        <w:rPr>
          <w:rFonts w:ascii="Arial" w:hAnsi="Arial" w:cs="Arial"/>
          <w:color w:val="212529"/>
        </w:rPr>
        <w:tab/>
      </w:r>
      <w:r>
        <w:rPr>
          <w:rFonts w:ascii="Arial" w:hAnsi="Arial" w:cs="Arial"/>
          <w:color w:val="212529"/>
        </w:rPr>
        <w:t>В.Д. Староверов</w:t>
      </w:r>
    </w:p>
    <w:p w14:paraId="2CEFC2A0" w14:textId="77777777" w:rsidR="005066A1" w:rsidRPr="006E1DDF" w:rsidRDefault="005066A1" w:rsidP="003D3443">
      <w:pPr>
        <w:spacing w:before="0" w:beforeAutospacing="0" w:after="0" w:afterAutospacing="0" w:line="360" w:lineRule="auto"/>
        <w:jc w:val="both"/>
        <w:rPr>
          <w:sz w:val="24"/>
          <w:szCs w:val="24"/>
        </w:rPr>
      </w:pPr>
    </w:p>
    <w:sectPr w:rsidR="005066A1" w:rsidRPr="006E1DDF" w:rsidSect="00E61C00">
      <w:headerReference w:type="even" r:id="rId19"/>
      <w:headerReference w:type="default" r:id="rId20"/>
      <w:footerReference w:type="default" r:id="rId21"/>
      <w:headerReference w:type="first" r:id="rId22"/>
      <w:footerReference w:type="first" r:id="rId23"/>
      <w:pgSz w:w="11906" w:h="16838"/>
      <w:pgMar w:top="1134" w:right="850" w:bottom="1134" w:left="1701"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04AA" w14:textId="77777777" w:rsidR="00976F13" w:rsidRDefault="00976F13" w:rsidP="00E131AF">
      <w:r>
        <w:separator/>
      </w:r>
    </w:p>
  </w:endnote>
  <w:endnote w:type="continuationSeparator" w:id="0">
    <w:p w14:paraId="2BFA17E9" w14:textId="77777777" w:rsidR="00976F13" w:rsidRDefault="00976F13" w:rsidP="00E1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83"/>
      <w:docPartObj>
        <w:docPartGallery w:val="Page Numbers (Bottom of Page)"/>
        <w:docPartUnique/>
      </w:docPartObj>
    </w:sdtPr>
    <w:sdtEndPr>
      <w:rPr>
        <w:sz w:val="22"/>
        <w:szCs w:val="22"/>
      </w:rPr>
    </w:sdtEndPr>
    <w:sdtContent>
      <w:p w14:paraId="34F0E7FA" w14:textId="77777777" w:rsidR="00C021D7" w:rsidRDefault="00C021D7" w:rsidP="00190603">
        <w:pPr>
          <w:pStyle w:val="aa"/>
          <w:spacing w:before="0" w:beforeAutospacing="0" w:after="0" w:afterAutospacing="0"/>
        </w:pPr>
        <w:r w:rsidRPr="00190603">
          <w:rPr>
            <w:sz w:val="22"/>
            <w:szCs w:val="22"/>
          </w:rPr>
          <w:fldChar w:fldCharType="begin"/>
        </w:r>
        <w:r w:rsidRPr="00190603">
          <w:rPr>
            <w:sz w:val="22"/>
            <w:szCs w:val="22"/>
          </w:rPr>
          <w:instrText xml:space="preserve"> PAGE   \* MERGEFORMAT </w:instrText>
        </w:r>
        <w:r w:rsidRPr="00190603">
          <w:rPr>
            <w:sz w:val="22"/>
            <w:szCs w:val="22"/>
          </w:rPr>
          <w:fldChar w:fldCharType="separate"/>
        </w:r>
        <w:r w:rsidR="007255CA">
          <w:rPr>
            <w:noProof/>
            <w:sz w:val="22"/>
            <w:szCs w:val="22"/>
          </w:rPr>
          <w:t>36</w:t>
        </w:r>
        <w:r w:rsidRPr="00190603">
          <w:rPr>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94"/>
      <w:docPartObj>
        <w:docPartGallery w:val="Page Numbers (Bottom of Page)"/>
        <w:docPartUnique/>
      </w:docPartObj>
    </w:sdtPr>
    <w:sdtEndPr>
      <w:rPr>
        <w:sz w:val="22"/>
        <w:szCs w:val="22"/>
      </w:rPr>
    </w:sdtEndPr>
    <w:sdtContent>
      <w:p w14:paraId="38BE56EA" w14:textId="77777777" w:rsidR="00C021D7" w:rsidRPr="00190603" w:rsidRDefault="00C021D7" w:rsidP="00190603">
        <w:pPr>
          <w:pStyle w:val="aa"/>
          <w:spacing w:before="0" w:beforeAutospacing="0" w:after="0" w:afterAutospacing="0" w:line="360" w:lineRule="auto"/>
          <w:jc w:val="right"/>
          <w:rPr>
            <w:sz w:val="22"/>
            <w:szCs w:val="22"/>
          </w:rPr>
        </w:pPr>
        <w:r w:rsidRPr="00190603">
          <w:rPr>
            <w:sz w:val="22"/>
            <w:szCs w:val="22"/>
          </w:rPr>
          <w:fldChar w:fldCharType="begin"/>
        </w:r>
        <w:r w:rsidRPr="00190603">
          <w:rPr>
            <w:sz w:val="22"/>
            <w:szCs w:val="22"/>
          </w:rPr>
          <w:instrText xml:space="preserve"> PAGE   \* MERGEFORMAT </w:instrText>
        </w:r>
        <w:r w:rsidRPr="00190603">
          <w:rPr>
            <w:sz w:val="22"/>
            <w:szCs w:val="22"/>
          </w:rPr>
          <w:fldChar w:fldCharType="separate"/>
        </w:r>
        <w:r w:rsidR="007255CA">
          <w:rPr>
            <w:noProof/>
            <w:sz w:val="22"/>
            <w:szCs w:val="22"/>
          </w:rPr>
          <w:t>III</w:t>
        </w:r>
        <w:r w:rsidRPr="00190603">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34687"/>
      <w:docPartObj>
        <w:docPartGallery w:val="Page Numbers (Bottom of Page)"/>
        <w:docPartUnique/>
      </w:docPartObj>
    </w:sdtPr>
    <w:sdtEndPr>
      <w:rPr>
        <w:sz w:val="22"/>
        <w:szCs w:val="22"/>
      </w:rPr>
    </w:sdtEndPr>
    <w:sdtContent>
      <w:p w14:paraId="51868970" w14:textId="77777777" w:rsidR="00C021D7" w:rsidRPr="00190603" w:rsidRDefault="00000000">
        <w:pPr>
          <w:pStyle w:val="aa"/>
          <w:jc w:val="right"/>
          <w:rPr>
            <w:sz w:val="22"/>
            <w:szCs w:val="22"/>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482378"/>
      <w:docPartObj>
        <w:docPartGallery w:val="Page Numbers (Bottom of Page)"/>
        <w:docPartUnique/>
      </w:docPartObj>
    </w:sdtPr>
    <w:sdtEndPr>
      <w:rPr>
        <w:sz w:val="22"/>
        <w:szCs w:val="22"/>
      </w:rPr>
    </w:sdtEndPr>
    <w:sdtContent>
      <w:p w14:paraId="7BEE297C" w14:textId="77777777" w:rsidR="00C021D7" w:rsidRPr="00FD311B" w:rsidRDefault="00C021D7">
        <w:pPr>
          <w:pStyle w:val="aa"/>
          <w:rPr>
            <w:sz w:val="22"/>
            <w:szCs w:val="22"/>
          </w:rPr>
        </w:pPr>
        <w:r w:rsidRPr="00FD311B">
          <w:rPr>
            <w:sz w:val="22"/>
            <w:szCs w:val="22"/>
          </w:rPr>
          <w:fldChar w:fldCharType="begin"/>
        </w:r>
        <w:r w:rsidRPr="00FD311B">
          <w:rPr>
            <w:sz w:val="22"/>
            <w:szCs w:val="22"/>
          </w:rPr>
          <w:instrText xml:space="preserve"> PAGE   \* MERGEFORMAT </w:instrText>
        </w:r>
        <w:r w:rsidRPr="00FD311B">
          <w:rPr>
            <w:sz w:val="22"/>
            <w:szCs w:val="22"/>
          </w:rPr>
          <w:fldChar w:fldCharType="separate"/>
        </w:r>
        <w:r w:rsidR="007255CA">
          <w:rPr>
            <w:noProof/>
            <w:sz w:val="22"/>
            <w:szCs w:val="22"/>
          </w:rPr>
          <w:t>II</w:t>
        </w:r>
        <w:r w:rsidRPr="00FD311B">
          <w:rPr>
            <w:sz w:val="22"/>
            <w:szCs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8156" w14:textId="77777777" w:rsidR="00C021D7" w:rsidRPr="008C2B94" w:rsidRDefault="00C021D7" w:rsidP="008C2B94">
    <w:pPr>
      <w:pStyle w:val="aa"/>
      <w:spacing w:before="0" w:beforeAutospacing="0" w:after="0" w:afterAutospacing="0"/>
      <w:jc w:val="right"/>
      <w:rPr>
        <w:sz w:val="22"/>
        <w:szCs w:val="22"/>
      </w:rPr>
    </w:pPr>
    <w:r w:rsidRPr="008C2B94">
      <w:rPr>
        <w:sz w:val="22"/>
        <w:szCs w:val="22"/>
      </w:rPr>
      <w:fldChar w:fldCharType="begin"/>
    </w:r>
    <w:r w:rsidRPr="008C2B94">
      <w:rPr>
        <w:sz w:val="22"/>
        <w:szCs w:val="22"/>
      </w:rPr>
      <w:instrText xml:space="preserve"> PAGE   \* MERGEFORMAT </w:instrText>
    </w:r>
    <w:r w:rsidRPr="008C2B94">
      <w:rPr>
        <w:sz w:val="22"/>
        <w:szCs w:val="22"/>
      </w:rPr>
      <w:fldChar w:fldCharType="separate"/>
    </w:r>
    <w:r w:rsidR="007255CA">
      <w:rPr>
        <w:noProof/>
        <w:sz w:val="22"/>
        <w:szCs w:val="22"/>
      </w:rPr>
      <w:t>37</w:t>
    </w:r>
    <w:r w:rsidRPr="008C2B94">
      <w:rPr>
        <w:sz w:val="22"/>
        <w:szCs w:val="22"/>
      </w:rPr>
      <w:fldChar w:fldCharType="end"/>
    </w:r>
  </w:p>
  <w:p w14:paraId="2B9C6F86" w14:textId="77777777" w:rsidR="00C021D7" w:rsidRDefault="00C021D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05583"/>
      <w:docPartObj>
        <w:docPartGallery w:val="Page Numbers (Bottom of Page)"/>
        <w:docPartUnique/>
      </w:docPartObj>
    </w:sdtPr>
    <w:sdtEndPr>
      <w:rPr>
        <w:sz w:val="22"/>
        <w:szCs w:val="22"/>
      </w:rPr>
    </w:sdtEndPr>
    <w:sdtContent>
      <w:p w14:paraId="511012D8" w14:textId="77777777" w:rsidR="00C021D7" w:rsidRPr="00FD311B" w:rsidRDefault="00C021D7">
        <w:pPr>
          <w:pStyle w:val="aa"/>
          <w:jc w:val="right"/>
          <w:rPr>
            <w:sz w:val="22"/>
            <w:szCs w:val="22"/>
          </w:rPr>
        </w:pPr>
        <w:r w:rsidRPr="00FD311B">
          <w:rPr>
            <w:sz w:val="22"/>
            <w:szCs w:val="22"/>
          </w:rPr>
          <w:fldChar w:fldCharType="begin"/>
        </w:r>
        <w:r w:rsidRPr="00FD311B">
          <w:rPr>
            <w:sz w:val="22"/>
            <w:szCs w:val="22"/>
          </w:rPr>
          <w:instrText xml:space="preserve"> PAGE   \* MERGEFORMAT </w:instrText>
        </w:r>
        <w:r w:rsidRPr="00FD311B">
          <w:rPr>
            <w:sz w:val="22"/>
            <w:szCs w:val="22"/>
          </w:rPr>
          <w:fldChar w:fldCharType="separate"/>
        </w:r>
        <w:r w:rsidR="007255CA">
          <w:rPr>
            <w:noProof/>
            <w:sz w:val="22"/>
            <w:szCs w:val="22"/>
          </w:rPr>
          <w:t>1</w:t>
        </w:r>
        <w:r w:rsidRPr="00FD311B">
          <w:rPr>
            <w:sz w:val="22"/>
            <w:szCs w:val="22"/>
          </w:rPr>
          <w:fldChar w:fldCharType="end"/>
        </w:r>
      </w:p>
    </w:sdtContent>
  </w:sdt>
  <w:p w14:paraId="70AFDC15" w14:textId="77777777" w:rsidR="00C021D7" w:rsidRDefault="00C021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FA69" w14:textId="77777777" w:rsidR="00976F13" w:rsidRDefault="00976F13" w:rsidP="00E131AF">
      <w:r>
        <w:separator/>
      </w:r>
    </w:p>
  </w:footnote>
  <w:footnote w:type="continuationSeparator" w:id="0">
    <w:p w14:paraId="6C5C912D" w14:textId="77777777" w:rsidR="00976F13" w:rsidRDefault="00976F13" w:rsidP="00E1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5529" w14:textId="77777777" w:rsidR="00C021D7" w:rsidRPr="00190603" w:rsidRDefault="00C021D7" w:rsidP="00AE7191">
    <w:pPr>
      <w:pStyle w:val="af0"/>
      <w:tabs>
        <w:tab w:val="clear" w:pos="9355"/>
        <w:tab w:val="center" w:pos="8079"/>
      </w:tabs>
      <w:spacing w:before="0" w:beforeAutospacing="0" w:after="0" w:afterAutospacing="0"/>
      <w:rPr>
        <w:rFonts w:cs="Arial"/>
        <w:sz w:val="24"/>
        <w:szCs w:val="24"/>
      </w:rPr>
    </w:pPr>
    <w:r>
      <w:rPr>
        <w:rFonts w:cs="Arial"/>
        <w:sz w:val="24"/>
        <w:szCs w:val="24"/>
      </w:rPr>
      <w:t>ГОСТ 873</w:t>
    </w:r>
    <w:r w:rsidR="00A60B77">
      <w:rPr>
        <w:rFonts w:cs="Arial"/>
        <w:sz w:val="24"/>
        <w:szCs w:val="24"/>
      </w:rPr>
      <w:t>5</w:t>
    </w:r>
    <w:r>
      <w:rPr>
        <w:rFonts w:cs="Arial"/>
        <w:sz w:val="24"/>
        <w:szCs w:val="24"/>
      </w:rPr>
      <w:t>-202_</w:t>
    </w:r>
    <w:r>
      <w:rPr>
        <w:rFonts w:cs="Arial"/>
        <w:sz w:val="24"/>
        <w:szCs w:val="24"/>
      </w:rPr>
      <w:tab/>
    </w:r>
  </w:p>
  <w:p w14:paraId="5747B7DF" w14:textId="77777777" w:rsidR="00C021D7" w:rsidRPr="00190603" w:rsidRDefault="00C021D7" w:rsidP="00AE7191">
    <w:pPr>
      <w:pStyle w:val="af0"/>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r w:rsidRPr="00190603">
      <w:rPr>
        <w:rFonts w:cs="Arial"/>
        <w:i/>
        <w:sz w:val="24"/>
        <w:szCs w:val="24"/>
      </w:rPr>
      <w:t>)</w:t>
    </w:r>
  </w:p>
  <w:p w14:paraId="7565C5C4" w14:textId="77777777" w:rsidR="00C021D7" w:rsidRPr="00FB75C7" w:rsidRDefault="00C021D7" w:rsidP="00DE5717">
    <w:pPr>
      <w:pStyle w:val="af0"/>
      <w:tabs>
        <w:tab w:val="clear" w:pos="9355"/>
        <w:tab w:val="right" w:pos="9940"/>
      </w:tabs>
      <w:spacing w:before="0" w:beforeAutospacing="0" w:after="0" w:afterAutospacing="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CE7B" w14:textId="77777777" w:rsidR="00C021D7" w:rsidRPr="00190603" w:rsidRDefault="00C021D7" w:rsidP="00190603">
    <w:pPr>
      <w:pStyle w:val="af0"/>
      <w:tabs>
        <w:tab w:val="clear" w:pos="9355"/>
        <w:tab w:val="center" w:pos="8079"/>
      </w:tabs>
      <w:spacing w:before="0" w:beforeAutospacing="0" w:after="0" w:afterAutospacing="0"/>
      <w:ind w:firstLine="6521"/>
      <w:rPr>
        <w:rFonts w:cs="Arial"/>
        <w:sz w:val="24"/>
        <w:szCs w:val="24"/>
      </w:rPr>
    </w:pPr>
    <w:r w:rsidRPr="00190603">
      <w:rPr>
        <w:rFonts w:cs="Arial"/>
        <w:sz w:val="24"/>
        <w:szCs w:val="24"/>
      </w:rPr>
      <w:t>ГОСТ Р</w:t>
    </w:r>
    <w:r>
      <w:rPr>
        <w:rFonts w:cs="Arial"/>
        <w:sz w:val="24"/>
        <w:szCs w:val="24"/>
      </w:rPr>
      <w:tab/>
    </w:r>
  </w:p>
  <w:p w14:paraId="7C49EABE" w14:textId="77777777" w:rsidR="00C021D7" w:rsidRPr="00190603" w:rsidRDefault="00C021D7" w:rsidP="00190603">
    <w:pPr>
      <w:pStyle w:val="af0"/>
      <w:tabs>
        <w:tab w:val="clear" w:pos="9355"/>
        <w:tab w:val="right" w:pos="9940"/>
      </w:tabs>
      <w:spacing w:before="0" w:beforeAutospacing="0" w:after="0" w:afterAutospacing="0"/>
      <w:ind w:firstLine="6521"/>
      <w:rPr>
        <w:rFonts w:cs="Arial"/>
        <w:i/>
        <w:sz w:val="24"/>
        <w:szCs w:val="24"/>
      </w:rPr>
    </w:pPr>
    <w:r w:rsidRPr="00190603">
      <w:rPr>
        <w:rFonts w:cs="Arial"/>
        <w:i/>
        <w:sz w:val="24"/>
        <w:szCs w:val="24"/>
      </w:rPr>
      <w:t>(проект,</w:t>
    </w:r>
    <w:r w:rsidRPr="00190603">
      <w:rPr>
        <w:i/>
        <w:sz w:val="24"/>
        <w:szCs w:val="24"/>
      </w:rPr>
      <w:t xml:space="preserve"> </w:t>
    </w:r>
    <w:r w:rsidRPr="00190603">
      <w:rPr>
        <w:rFonts w:cs="Arial"/>
        <w:i/>
        <w:sz w:val="24"/>
        <w:szCs w:val="24"/>
      </w:rPr>
      <w:t>первая редакция)</w:t>
    </w:r>
  </w:p>
  <w:p w14:paraId="3ABF85B7" w14:textId="77777777" w:rsidR="00C021D7" w:rsidRPr="00DE5717" w:rsidRDefault="00C021D7" w:rsidP="00DE5717">
    <w:pPr>
      <w:pStyle w:val="af0"/>
      <w:tabs>
        <w:tab w:val="clear" w:pos="9355"/>
        <w:tab w:val="right" w:pos="9940"/>
      </w:tabs>
      <w:spacing w:before="0" w:beforeAutospacing="0" w:after="0" w:afterAutospacing="0"/>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4C42" w14:textId="77777777" w:rsidR="00C021D7" w:rsidRPr="00190603" w:rsidRDefault="00C021D7" w:rsidP="00AE7191">
    <w:pPr>
      <w:pStyle w:val="af0"/>
      <w:tabs>
        <w:tab w:val="clear" w:pos="9355"/>
        <w:tab w:val="center" w:pos="8079"/>
      </w:tabs>
      <w:spacing w:before="0" w:beforeAutospacing="0" w:after="0" w:afterAutospacing="0"/>
      <w:jc w:val="right"/>
      <w:rPr>
        <w:rFonts w:cs="Arial"/>
        <w:sz w:val="24"/>
        <w:szCs w:val="24"/>
      </w:rPr>
    </w:pPr>
    <w:r>
      <w:rPr>
        <w:rFonts w:cs="Arial"/>
        <w:sz w:val="24"/>
        <w:szCs w:val="24"/>
      </w:rPr>
      <w:t>ГОСТ 8735-202_</w:t>
    </w:r>
  </w:p>
  <w:p w14:paraId="40E37C22" w14:textId="77777777" w:rsidR="00C021D7" w:rsidRPr="00190603" w:rsidRDefault="00C021D7" w:rsidP="00AE7191">
    <w:pPr>
      <w:pStyle w:val="af0"/>
      <w:tabs>
        <w:tab w:val="clear" w:pos="9355"/>
        <w:tab w:val="right" w:pos="9940"/>
      </w:tabs>
      <w:spacing w:before="0" w:beforeAutospacing="0" w:after="0" w:afterAutospacing="0"/>
      <w:jc w:val="right"/>
      <w:rPr>
        <w:rFonts w:cs="Arial"/>
        <w:i/>
        <w:sz w:val="24"/>
        <w:szCs w:val="24"/>
      </w:rPr>
    </w:pPr>
    <w:r>
      <w:rPr>
        <w:rFonts w:cs="Arial"/>
        <w:i/>
        <w:sz w:val="24"/>
        <w:szCs w:val="24"/>
      </w:rPr>
      <w:t>(проект, первая редакция</w:t>
    </w:r>
    <w:r w:rsidRPr="00190603">
      <w:rPr>
        <w:rFonts w:cs="Arial"/>
        <w:i/>
        <w:sz w:val="24"/>
        <w:szCs w:val="24"/>
      </w:rPr>
      <w:t>)</w:t>
    </w:r>
  </w:p>
  <w:p w14:paraId="721DFD70" w14:textId="77777777" w:rsidR="00C021D7" w:rsidRPr="00DE5717" w:rsidRDefault="00C021D7" w:rsidP="00DE5717">
    <w:pPr>
      <w:pStyle w:val="af0"/>
      <w:tabs>
        <w:tab w:val="clear" w:pos="9355"/>
        <w:tab w:val="right" w:pos="9940"/>
      </w:tabs>
      <w:spacing w:before="0" w:beforeAutospacing="0" w:after="0" w:afterAutospacing="0"/>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2B70" w14:textId="77777777" w:rsidR="00C021D7" w:rsidRPr="00190603" w:rsidRDefault="00C021D7" w:rsidP="00190603">
    <w:pPr>
      <w:pStyle w:val="af0"/>
      <w:tabs>
        <w:tab w:val="clear" w:pos="9355"/>
        <w:tab w:val="center" w:pos="8079"/>
      </w:tabs>
      <w:spacing w:before="0" w:beforeAutospacing="0" w:after="0" w:afterAutospacing="0"/>
      <w:rPr>
        <w:rFonts w:cs="Arial"/>
        <w:sz w:val="24"/>
        <w:szCs w:val="24"/>
      </w:rPr>
    </w:pPr>
    <w:r>
      <w:rPr>
        <w:rFonts w:cs="Arial"/>
        <w:sz w:val="24"/>
        <w:szCs w:val="24"/>
      </w:rPr>
      <w:t>ГОСТ 8735-202_</w:t>
    </w:r>
    <w:r>
      <w:rPr>
        <w:rFonts w:cs="Arial"/>
        <w:sz w:val="24"/>
        <w:szCs w:val="24"/>
      </w:rPr>
      <w:tab/>
    </w:r>
  </w:p>
  <w:p w14:paraId="2CC15888" w14:textId="77777777" w:rsidR="00C021D7" w:rsidRPr="00190603" w:rsidRDefault="00C021D7" w:rsidP="00190603">
    <w:pPr>
      <w:pStyle w:val="af0"/>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r w:rsidRPr="00190603">
      <w:rPr>
        <w:rFonts w:cs="Arial"/>
        <w:i/>
        <w:sz w:val="24"/>
        <w:szCs w:val="24"/>
      </w:rPr>
      <w:t>)</w:t>
    </w:r>
  </w:p>
  <w:p w14:paraId="106E2204" w14:textId="77777777" w:rsidR="00C021D7" w:rsidRDefault="00C021D7" w:rsidP="00190603">
    <w:pPr>
      <w:pStyle w:val="af0"/>
      <w:spacing w:before="0" w:beforeAutospacing="0" w:after="0" w:afterAutospacing="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DF35" w14:textId="77777777" w:rsidR="00C021D7" w:rsidRPr="00190603" w:rsidRDefault="00C021D7" w:rsidP="00DE5717">
    <w:pPr>
      <w:pStyle w:val="af0"/>
      <w:spacing w:before="0" w:beforeAutospacing="0" w:after="0" w:afterAutospacing="0"/>
      <w:rPr>
        <w:sz w:val="24"/>
        <w:szCs w:val="24"/>
      </w:rPr>
    </w:pPr>
    <w:r>
      <w:rPr>
        <w:sz w:val="24"/>
        <w:szCs w:val="24"/>
      </w:rPr>
      <w:t>ГОСТ 8735-202_</w:t>
    </w:r>
  </w:p>
  <w:p w14:paraId="373ED7AF" w14:textId="77777777" w:rsidR="00C021D7" w:rsidRPr="00B27E79" w:rsidRDefault="00C021D7" w:rsidP="00B27E79">
    <w:pPr>
      <w:pStyle w:val="af0"/>
      <w:tabs>
        <w:tab w:val="clear" w:pos="9355"/>
        <w:tab w:val="right" w:pos="9940"/>
      </w:tabs>
      <w:spacing w:before="0" w:beforeAutospacing="0" w:after="0" w:afterAutospacing="0"/>
      <w:rPr>
        <w:rFonts w:cs="Arial"/>
        <w:i/>
        <w:sz w:val="24"/>
        <w:szCs w:val="24"/>
      </w:rPr>
    </w:pPr>
    <w:r>
      <w:rPr>
        <w:rFonts w:cs="Arial"/>
        <w:i/>
        <w:sz w:val="24"/>
        <w:szCs w:val="24"/>
      </w:rPr>
      <w:t>(проект,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07B8" w14:textId="77777777" w:rsidR="00C021D7" w:rsidRPr="000B1A97" w:rsidRDefault="00C021D7" w:rsidP="00190603">
    <w:pPr>
      <w:pStyle w:val="af0"/>
      <w:spacing w:before="0" w:beforeAutospacing="0" w:after="0" w:afterAutospacing="0"/>
      <w:ind w:firstLine="6237"/>
      <w:rPr>
        <w:sz w:val="24"/>
        <w:szCs w:val="24"/>
      </w:rPr>
    </w:pPr>
    <w:r w:rsidRPr="000B1A97">
      <w:rPr>
        <w:sz w:val="24"/>
        <w:szCs w:val="24"/>
      </w:rPr>
      <w:t xml:space="preserve">ГОСТ </w:t>
    </w:r>
    <w:r>
      <w:rPr>
        <w:sz w:val="24"/>
        <w:szCs w:val="24"/>
      </w:rPr>
      <w:t>8735-202_</w:t>
    </w:r>
  </w:p>
  <w:p w14:paraId="1F5A1C07" w14:textId="77777777" w:rsidR="00C021D7" w:rsidRPr="00B27E79" w:rsidRDefault="00C021D7" w:rsidP="003B37E0">
    <w:pPr>
      <w:pStyle w:val="af0"/>
      <w:tabs>
        <w:tab w:val="clear" w:pos="9355"/>
        <w:tab w:val="right" w:pos="9940"/>
      </w:tabs>
      <w:spacing w:before="0" w:beforeAutospacing="0" w:after="0" w:afterAutospacing="0"/>
      <w:jc w:val="right"/>
      <w:rPr>
        <w:rFonts w:cs="Arial"/>
        <w:i/>
        <w:sz w:val="24"/>
        <w:szCs w:val="24"/>
      </w:rPr>
    </w:pPr>
    <w:r w:rsidRPr="000B1A97">
      <w:rPr>
        <w:rFonts w:cs="Arial"/>
        <w:i/>
        <w:sz w:val="24"/>
        <w:szCs w:val="24"/>
      </w:rPr>
      <w:t>(проект,</w:t>
    </w:r>
    <w:r w:rsidRPr="000B1A97">
      <w:rPr>
        <w:i/>
        <w:sz w:val="24"/>
        <w:szCs w:val="24"/>
      </w:rPr>
      <w:t xml:space="preserve"> </w:t>
    </w:r>
    <w:r>
      <w:rPr>
        <w:rFonts w:cs="Arial"/>
        <w:i/>
        <w:sz w:val="24"/>
        <w:szCs w:val="24"/>
      </w:rPr>
      <w:t>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2D77" w14:textId="77777777" w:rsidR="00C021D7" w:rsidRPr="00190603" w:rsidRDefault="00C021D7" w:rsidP="00A661C6">
    <w:pPr>
      <w:pStyle w:val="af0"/>
      <w:tabs>
        <w:tab w:val="clear" w:pos="9355"/>
        <w:tab w:val="center" w:pos="8079"/>
      </w:tabs>
      <w:spacing w:before="0" w:beforeAutospacing="0" w:after="0" w:afterAutospacing="0"/>
      <w:jc w:val="right"/>
      <w:rPr>
        <w:rFonts w:cs="Arial"/>
        <w:sz w:val="24"/>
        <w:szCs w:val="24"/>
      </w:rPr>
    </w:pPr>
    <w:r>
      <w:rPr>
        <w:rFonts w:cs="Arial"/>
        <w:sz w:val="24"/>
        <w:szCs w:val="24"/>
      </w:rPr>
      <w:t>ГОСТ 8735-202_</w:t>
    </w:r>
  </w:p>
  <w:p w14:paraId="360C2B23" w14:textId="77777777" w:rsidR="00C021D7" w:rsidRDefault="00C021D7" w:rsidP="00487701">
    <w:pPr>
      <w:pStyle w:val="af0"/>
      <w:spacing w:before="0" w:beforeAutospacing="0" w:after="0" w:afterAutospacing="0"/>
      <w:jc w:val="right"/>
      <w:rPr>
        <w:rFonts w:cs="Arial"/>
        <w:i/>
        <w:sz w:val="24"/>
        <w:szCs w:val="24"/>
      </w:rPr>
    </w:pPr>
    <w:r>
      <w:rPr>
        <w:rFonts w:cs="Arial"/>
        <w:i/>
        <w:sz w:val="24"/>
        <w:szCs w:val="24"/>
      </w:rPr>
      <w:t>(проект, первая редакция</w:t>
    </w:r>
    <w:r w:rsidRPr="00190603">
      <w:rPr>
        <w:rFonts w:cs="Arial"/>
        <w:i/>
        <w:sz w:val="24"/>
        <w:szCs w:val="24"/>
      </w:rPr>
      <w:t>)</w:t>
    </w:r>
  </w:p>
  <w:p w14:paraId="0BDFAFB1" w14:textId="77777777" w:rsidR="00C021D7" w:rsidRPr="000B1A97" w:rsidRDefault="00C021D7" w:rsidP="00A661C6">
    <w:pPr>
      <w:pStyle w:val="af0"/>
      <w:spacing w:before="0" w:beforeAutospacing="0" w:after="0" w:afterAutospacing="0"/>
      <w:ind w:firstLine="6237"/>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4" o:spid="_x0000_i1025" type="#_x0000_t75" style="width:2in;height:163.5pt;visibility:visible;mso-wrap-style:square" o:bullet="t">
        <v:imagedata r:id="rId1" o:title=""/>
      </v:shape>
    </w:pict>
  </w:numPicBullet>
  <w:abstractNum w:abstractNumId="0" w15:restartNumberingAfterBreak="0">
    <w:nsid w:val="FFFFFF88"/>
    <w:multiLevelType w:val="multilevel"/>
    <w:tmpl w:val="A7C6E0DA"/>
    <w:lvl w:ilvl="0">
      <w:start w:val="1"/>
      <w:numFmt w:val="decimal"/>
      <w:pStyle w:val="a"/>
      <w:lvlText w:val="%1."/>
      <w:lvlJc w:val="left"/>
      <w:pPr>
        <w:tabs>
          <w:tab w:val="num" w:pos="7938"/>
        </w:tabs>
        <w:ind w:left="7938" w:hanging="360"/>
      </w:pPr>
      <w:rPr>
        <w:color w:val="auto"/>
      </w:rPr>
    </w:lvl>
    <w:lvl w:ilvl="1">
      <w:start w:val="1"/>
      <w:numFmt w:val="decimal"/>
      <w:isLgl/>
      <w:lvlText w:val="%1.%2."/>
      <w:lvlJc w:val="left"/>
      <w:pPr>
        <w:ind w:left="8724" w:hanging="720"/>
      </w:pPr>
      <w:rPr>
        <w:rFonts w:hint="default"/>
      </w:rPr>
    </w:lvl>
    <w:lvl w:ilvl="2">
      <w:start w:val="1"/>
      <w:numFmt w:val="decimal"/>
      <w:isLgl/>
      <w:lvlText w:val="%1.%2.%3."/>
      <w:lvlJc w:val="left"/>
      <w:pPr>
        <w:ind w:left="9150" w:hanging="720"/>
      </w:pPr>
      <w:rPr>
        <w:rFonts w:hint="default"/>
      </w:rPr>
    </w:lvl>
    <w:lvl w:ilvl="3">
      <w:start w:val="1"/>
      <w:numFmt w:val="decimal"/>
      <w:isLgl/>
      <w:lvlText w:val="%1.%2.%3.%4."/>
      <w:lvlJc w:val="left"/>
      <w:pPr>
        <w:ind w:left="9936" w:hanging="1080"/>
      </w:pPr>
      <w:rPr>
        <w:rFonts w:hint="default"/>
      </w:rPr>
    </w:lvl>
    <w:lvl w:ilvl="4">
      <w:start w:val="1"/>
      <w:numFmt w:val="decimal"/>
      <w:isLgl/>
      <w:lvlText w:val="%1.%2.%3.%4.%5."/>
      <w:lvlJc w:val="left"/>
      <w:pPr>
        <w:ind w:left="10362" w:hanging="1080"/>
      </w:pPr>
      <w:rPr>
        <w:rFonts w:hint="default"/>
      </w:rPr>
    </w:lvl>
    <w:lvl w:ilvl="5">
      <w:start w:val="1"/>
      <w:numFmt w:val="decimal"/>
      <w:isLgl/>
      <w:lvlText w:val="%1.%2.%3.%4.%5.%6."/>
      <w:lvlJc w:val="left"/>
      <w:pPr>
        <w:ind w:left="11148" w:hanging="1440"/>
      </w:pPr>
      <w:rPr>
        <w:rFonts w:hint="default"/>
      </w:rPr>
    </w:lvl>
    <w:lvl w:ilvl="6">
      <w:start w:val="1"/>
      <w:numFmt w:val="decimal"/>
      <w:isLgl/>
      <w:lvlText w:val="%1.%2.%3.%4.%5.%6.%7."/>
      <w:lvlJc w:val="left"/>
      <w:pPr>
        <w:ind w:left="11934" w:hanging="1800"/>
      </w:pPr>
      <w:rPr>
        <w:rFonts w:hint="default"/>
      </w:rPr>
    </w:lvl>
    <w:lvl w:ilvl="7">
      <w:start w:val="1"/>
      <w:numFmt w:val="decimal"/>
      <w:isLgl/>
      <w:lvlText w:val="%1.%2.%3.%4.%5.%6.%7.%8."/>
      <w:lvlJc w:val="left"/>
      <w:pPr>
        <w:ind w:left="12360" w:hanging="1800"/>
      </w:pPr>
      <w:rPr>
        <w:rFonts w:hint="default"/>
      </w:rPr>
    </w:lvl>
    <w:lvl w:ilvl="8">
      <w:start w:val="1"/>
      <w:numFmt w:val="decimal"/>
      <w:isLgl/>
      <w:lvlText w:val="%1.%2.%3.%4.%5.%6.%7.%8.%9."/>
      <w:lvlJc w:val="left"/>
      <w:pPr>
        <w:ind w:left="13146" w:hanging="2160"/>
      </w:pPr>
      <w:rPr>
        <w:rFonts w:hint="default"/>
      </w:rPr>
    </w:lvl>
  </w:abstractNum>
  <w:abstractNum w:abstractNumId="1" w15:restartNumberingAfterBreak="0">
    <w:nsid w:val="FFFFFF89"/>
    <w:multiLevelType w:val="singleLevel"/>
    <w:tmpl w:val="010682A8"/>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353412"/>
    <w:multiLevelType w:val="hybridMultilevel"/>
    <w:tmpl w:val="D7266F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C441C0"/>
    <w:multiLevelType w:val="multilevel"/>
    <w:tmpl w:val="421ED1E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2516"/>
        </w:tabs>
        <w:ind w:left="2516" w:hanging="360"/>
      </w:pPr>
      <w:rPr>
        <w:rFonts w:hint="default"/>
      </w:rPr>
    </w:lvl>
    <w:lvl w:ilvl="2">
      <w:start w:val="1"/>
      <w:numFmt w:val="decimal"/>
      <w:lvlText w:val="%1.%2.%3"/>
      <w:lvlJc w:val="left"/>
      <w:pPr>
        <w:tabs>
          <w:tab w:val="num" w:pos="5032"/>
        </w:tabs>
        <w:ind w:left="5032" w:hanging="720"/>
      </w:pPr>
      <w:rPr>
        <w:rFonts w:hint="default"/>
      </w:rPr>
    </w:lvl>
    <w:lvl w:ilvl="3">
      <w:start w:val="1"/>
      <w:numFmt w:val="decimal"/>
      <w:lvlText w:val="%1.%2.%3.%4"/>
      <w:lvlJc w:val="left"/>
      <w:pPr>
        <w:tabs>
          <w:tab w:val="num" w:pos="7548"/>
        </w:tabs>
        <w:ind w:left="7548" w:hanging="1080"/>
      </w:pPr>
      <w:rPr>
        <w:rFonts w:hint="default"/>
      </w:rPr>
    </w:lvl>
    <w:lvl w:ilvl="4">
      <w:start w:val="1"/>
      <w:numFmt w:val="decimal"/>
      <w:lvlText w:val="%1.%2.%3.%4.%5"/>
      <w:lvlJc w:val="left"/>
      <w:pPr>
        <w:tabs>
          <w:tab w:val="num" w:pos="9704"/>
        </w:tabs>
        <w:ind w:left="9704" w:hanging="1080"/>
      </w:pPr>
      <w:rPr>
        <w:rFonts w:hint="default"/>
      </w:rPr>
    </w:lvl>
    <w:lvl w:ilvl="5">
      <w:start w:val="1"/>
      <w:numFmt w:val="decimal"/>
      <w:lvlText w:val="%1.%2.%3.%4.%5.%6"/>
      <w:lvlJc w:val="left"/>
      <w:pPr>
        <w:tabs>
          <w:tab w:val="num" w:pos="12220"/>
        </w:tabs>
        <w:ind w:left="12220" w:hanging="1440"/>
      </w:pPr>
      <w:rPr>
        <w:rFonts w:hint="default"/>
      </w:rPr>
    </w:lvl>
    <w:lvl w:ilvl="6">
      <w:start w:val="1"/>
      <w:numFmt w:val="decimal"/>
      <w:lvlText w:val="%1.%2.%3.%4.%5.%6.%7"/>
      <w:lvlJc w:val="left"/>
      <w:pPr>
        <w:tabs>
          <w:tab w:val="num" w:pos="14376"/>
        </w:tabs>
        <w:ind w:left="14376" w:hanging="1440"/>
      </w:pPr>
      <w:rPr>
        <w:rFonts w:hint="default"/>
      </w:rPr>
    </w:lvl>
    <w:lvl w:ilvl="7">
      <w:start w:val="1"/>
      <w:numFmt w:val="decimal"/>
      <w:lvlText w:val="%1.%2.%3.%4.%5.%6.%7.%8"/>
      <w:lvlJc w:val="left"/>
      <w:pPr>
        <w:tabs>
          <w:tab w:val="num" w:pos="16892"/>
        </w:tabs>
        <w:ind w:left="16892" w:hanging="1800"/>
      </w:pPr>
      <w:rPr>
        <w:rFonts w:hint="default"/>
      </w:rPr>
    </w:lvl>
    <w:lvl w:ilvl="8">
      <w:start w:val="1"/>
      <w:numFmt w:val="decimal"/>
      <w:lvlText w:val="%1.%2.%3.%4.%5.%6.%7.%8.%9"/>
      <w:lvlJc w:val="left"/>
      <w:pPr>
        <w:tabs>
          <w:tab w:val="num" w:pos="19408"/>
        </w:tabs>
        <w:ind w:left="19408" w:hanging="2160"/>
      </w:pPr>
      <w:rPr>
        <w:rFonts w:hint="default"/>
      </w:rPr>
    </w:lvl>
  </w:abstractNum>
  <w:abstractNum w:abstractNumId="4" w15:restartNumberingAfterBreak="0">
    <w:nsid w:val="10E671F7"/>
    <w:multiLevelType w:val="multilevel"/>
    <w:tmpl w:val="31AC1606"/>
    <w:lvl w:ilvl="0">
      <w:start w:val="1"/>
      <w:numFmt w:val="decimal"/>
      <w:pStyle w:val="a1"/>
      <w:suff w:val="space"/>
      <w:lvlText w:val="%1"/>
      <w:lvlJc w:val="left"/>
      <w:pPr>
        <w:ind w:left="1213" w:hanging="493"/>
      </w:pPr>
      <w:rPr>
        <w:rFonts w:hint="default"/>
      </w:rPr>
    </w:lvl>
    <w:lvl w:ilvl="1">
      <w:start w:val="1"/>
      <w:numFmt w:val="decimal"/>
      <w:pStyle w:val="a2"/>
      <w:suff w:val="space"/>
      <w:lvlText w:val="%1.%2"/>
      <w:lvlJc w:val="left"/>
      <w:pPr>
        <w:ind w:left="-294" w:firstLine="720"/>
      </w:pPr>
      <w:rPr>
        <w:rFonts w:hint="default"/>
      </w:rPr>
    </w:lvl>
    <w:lvl w:ilvl="2">
      <w:start w:val="1"/>
      <w:numFmt w:val="decimal"/>
      <w:pStyle w:val="a3"/>
      <w:suff w:val="space"/>
      <w:lvlText w:val="%1.%2.%3"/>
      <w:lvlJc w:val="left"/>
      <w:pPr>
        <w:ind w:left="840" w:firstLine="720"/>
      </w:pPr>
      <w:rPr>
        <w:rFonts w:hint="default"/>
        <w:b w:val="0"/>
      </w:rPr>
    </w:lvl>
    <w:lvl w:ilvl="3">
      <w:start w:val="1"/>
      <w:numFmt w:val="decimal"/>
      <w:pStyle w:val="a4"/>
      <w:suff w:val="space"/>
      <w:lvlText w:val="%1.%2.%3.%4"/>
      <w:lvlJc w:val="left"/>
      <w:pPr>
        <w:ind w:left="0" w:firstLine="720"/>
      </w:pPr>
      <w:rPr>
        <w:rFonts w:hint="default"/>
        <w:b w:val="0"/>
        <w:color w:val="auto"/>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12446DE7"/>
    <w:multiLevelType w:val="hybridMultilevel"/>
    <w:tmpl w:val="583C891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1248115F"/>
    <w:multiLevelType w:val="multilevel"/>
    <w:tmpl w:val="5802E0BE"/>
    <w:lvl w:ilvl="0">
      <w:start w:val="1"/>
      <w:numFmt w:val="decimal"/>
      <w:lvlText w:val="%1."/>
      <w:lvlJc w:val="left"/>
      <w:pPr>
        <w:tabs>
          <w:tab w:val="num" w:pos="389"/>
        </w:tabs>
        <w:ind w:left="0" w:firstLine="0"/>
      </w:pPr>
      <w:rPr>
        <w:rFonts w:hint="default"/>
      </w:rPr>
    </w:lvl>
    <w:lvl w:ilvl="1">
      <w:start w:val="1"/>
      <w:numFmt w:val="decimal"/>
      <w:isLgl/>
      <w:suff w:val="space"/>
      <w:lvlText w:val="%1.%2."/>
      <w:lvlJc w:val="left"/>
      <w:pPr>
        <w:ind w:left="142" w:firstLine="0"/>
      </w:pPr>
      <w:rPr>
        <w:rFonts w:eastAsia="Calibri" w:hint="default"/>
        <w:color w:val="auto"/>
      </w:rPr>
    </w:lvl>
    <w:lvl w:ilvl="2">
      <w:start w:val="1"/>
      <w:numFmt w:val="decimal"/>
      <w:isLgl/>
      <w:lvlText w:val="%1.%2.%3"/>
      <w:lvlJc w:val="left"/>
      <w:pPr>
        <w:tabs>
          <w:tab w:val="num" w:pos="360"/>
        </w:tabs>
        <w:ind w:left="-29" w:firstLine="0"/>
      </w:pPr>
      <w:rPr>
        <w:rFonts w:eastAsia="Calibri" w:hint="default"/>
      </w:rPr>
    </w:lvl>
    <w:lvl w:ilvl="3">
      <w:start w:val="1"/>
      <w:numFmt w:val="decimal"/>
      <w:isLgl/>
      <w:lvlText w:val="%1.%2.%3.%4"/>
      <w:lvlJc w:val="left"/>
      <w:pPr>
        <w:tabs>
          <w:tab w:val="num" w:pos="360"/>
        </w:tabs>
        <w:ind w:left="-29" w:firstLine="0"/>
      </w:pPr>
      <w:rPr>
        <w:rFonts w:eastAsia="Calibri" w:hint="default"/>
      </w:rPr>
    </w:lvl>
    <w:lvl w:ilvl="4">
      <w:start w:val="1"/>
      <w:numFmt w:val="decimal"/>
      <w:isLgl/>
      <w:lvlText w:val="%1.%2.%3.%4.%5"/>
      <w:lvlJc w:val="left"/>
      <w:pPr>
        <w:tabs>
          <w:tab w:val="num" w:pos="360"/>
        </w:tabs>
        <w:ind w:left="-29" w:firstLine="0"/>
      </w:pPr>
      <w:rPr>
        <w:rFonts w:eastAsia="Calibri" w:hint="default"/>
      </w:rPr>
    </w:lvl>
    <w:lvl w:ilvl="5">
      <w:start w:val="1"/>
      <w:numFmt w:val="decimal"/>
      <w:isLgl/>
      <w:lvlText w:val="%1.%2.%3.%4.%5.%6"/>
      <w:lvlJc w:val="left"/>
      <w:pPr>
        <w:tabs>
          <w:tab w:val="num" w:pos="360"/>
        </w:tabs>
        <w:ind w:left="-29" w:firstLine="0"/>
      </w:pPr>
      <w:rPr>
        <w:rFonts w:eastAsia="Calibri" w:hint="default"/>
      </w:rPr>
    </w:lvl>
    <w:lvl w:ilvl="6">
      <w:start w:val="1"/>
      <w:numFmt w:val="decimal"/>
      <w:isLgl/>
      <w:lvlText w:val="%1.%2.%3.%4.%5.%6.%7"/>
      <w:lvlJc w:val="left"/>
      <w:pPr>
        <w:tabs>
          <w:tab w:val="num" w:pos="360"/>
        </w:tabs>
        <w:ind w:left="-29" w:firstLine="0"/>
      </w:pPr>
      <w:rPr>
        <w:rFonts w:eastAsia="Calibri" w:hint="default"/>
      </w:rPr>
    </w:lvl>
    <w:lvl w:ilvl="7">
      <w:start w:val="1"/>
      <w:numFmt w:val="decimal"/>
      <w:isLgl/>
      <w:lvlText w:val="%1.%2.%3.%4.%5.%6.%7.%8"/>
      <w:lvlJc w:val="left"/>
      <w:pPr>
        <w:tabs>
          <w:tab w:val="num" w:pos="360"/>
        </w:tabs>
        <w:ind w:left="-29" w:firstLine="0"/>
      </w:pPr>
      <w:rPr>
        <w:rFonts w:eastAsia="Calibri" w:hint="default"/>
      </w:rPr>
    </w:lvl>
    <w:lvl w:ilvl="8">
      <w:start w:val="1"/>
      <w:numFmt w:val="decimal"/>
      <w:isLgl/>
      <w:lvlText w:val="%1.%2.%3.%4.%5.%6.%7.%8.%9"/>
      <w:lvlJc w:val="left"/>
      <w:pPr>
        <w:tabs>
          <w:tab w:val="num" w:pos="360"/>
        </w:tabs>
        <w:ind w:left="-29" w:firstLine="0"/>
      </w:pPr>
      <w:rPr>
        <w:rFonts w:eastAsia="Calibri" w:hint="default"/>
      </w:rPr>
    </w:lvl>
  </w:abstractNum>
  <w:abstractNum w:abstractNumId="7" w15:restartNumberingAfterBreak="0">
    <w:nsid w:val="19DB0A23"/>
    <w:multiLevelType w:val="hybridMultilevel"/>
    <w:tmpl w:val="2004BAA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B4E22EF"/>
    <w:multiLevelType w:val="multilevel"/>
    <w:tmpl w:val="B2C6E2E2"/>
    <w:lvl w:ilvl="0">
      <w:start w:val="6"/>
      <w:numFmt w:val="decimal"/>
      <w:lvlText w:val="%1"/>
      <w:lvlJc w:val="left"/>
      <w:pPr>
        <w:tabs>
          <w:tab w:val="num" w:pos="552"/>
        </w:tabs>
        <w:ind w:left="552" w:hanging="552"/>
      </w:pPr>
      <w:rPr>
        <w:rFonts w:hint="default"/>
      </w:rPr>
    </w:lvl>
    <w:lvl w:ilvl="1">
      <w:start w:val="4"/>
      <w:numFmt w:val="decimal"/>
      <w:lvlText w:val="%1.%2"/>
      <w:lvlJc w:val="left"/>
      <w:pPr>
        <w:tabs>
          <w:tab w:val="num" w:pos="552"/>
        </w:tabs>
        <w:ind w:left="552" w:hanging="552"/>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DB3133A"/>
    <w:multiLevelType w:val="hybridMultilevel"/>
    <w:tmpl w:val="FFEC8B70"/>
    <w:lvl w:ilvl="0" w:tplc="8EC82770">
      <w:start w:val="5"/>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44638CA"/>
    <w:multiLevelType w:val="hybridMultilevel"/>
    <w:tmpl w:val="E88A7EEA"/>
    <w:lvl w:ilvl="0" w:tplc="43FA2CB4">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51523"/>
    <w:multiLevelType w:val="hybridMultilevel"/>
    <w:tmpl w:val="3F52AE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A874338"/>
    <w:multiLevelType w:val="multilevel"/>
    <w:tmpl w:val="103E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F510F"/>
    <w:multiLevelType w:val="multilevel"/>
    <w:tmpl w:val="5400D90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3"/>
      <w:lvlJc w:val="left"/>
      <w:pPr>
        <w:ind w:left="1572" w:hanging="720"/>
      </w:pPr>
      <w:rPr>
        <w:rFonts w:ascii="Times New Roman" w:eastAsia="Calibri" w:hAnsi="Times New Roman" w:cs="Times New Roman"/>
        <w:b w:val="0"/>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4" w15:restartNumberingAfterBreak="0">
    <w:nsid w:val="2DB115A2"/>
    <w:multiLevelType w:val="hybridMultilevel"/>
    <w:tmpl w:val="4224AA9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0B4CF5"/>
    <w:multiLevelType w:val="multilevel"/>
    <w:tmpl w:val="3B42C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264DD9"/>
    <w:multiLevelType w:val="multilevel"/>
    <w:tmpl w:val="9A8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A6039"/>
    <w:multiLevelType w:val="multilevel"/>
    <w:tmpl w:val="CF1C11AA"/>
    <w:lvl w:ilvl="0">
      <w:start w:val="1"/>
      <w:numFmt w:val="decimal"/>
      <w:pStyle w:val="1"/>
      <w:lvlText w:val="%1."/>
      <w:lvlJc w:val="left"/>
      <w:pPr>
        <w:ind w:left="720" w:hanging="360"/>
      </w:pPr>
      <w:rPr>
        <w:rFonts w:hint="default"/>
      </w:r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321B6012"/>
    <w:multiLevelType w:val="multilevel"/>
    <w:tmpl w:val="D2D823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99"/>
        </w:tabs>
        <w:ind w:left="899" w:hanging="360"/>
      </w:pPr>
      <w:rPr>
        <w:rFonts w:hint="default"/>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472"/>
        </w:tabs>
        <w:ind w:left="6472" w:hanging="2160"/>
      </w:pPr>
      <w:rPr>
        <w:rFonts w:hint="default"/>
      </w:rPr>
    </w:lvl>
  </w:abstractNum>
  <w:abstractNum w:abstractNumId="19" w15:restartNumberingAfterBreak="0">
    <w:nsid w:val="33E17A6F"/>
    <w:multiLevelType w:val="multilevel"/>
    <w:tmpl w:val="ADA066E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1438"/>
        </w:tabs>
        <w:ind w:left="1438" w:hanging="360"/>
      </w:pPr>
      <w:rPr>
        <w:rFonts w:hint="default"/>
      </w:rPr>
    </w:lvl>
    <w:lvl w:ilvl="2">
      <w:start w:val="1"/>
      <w:numFmt w:val="decimal"/>
      <w:lvlText w:val="%1.%2.%3"/>
      <w:lvlJc w:val="left"/>
      <w:pPr>
        <w:tabs>
          <w:tab w:val="num" w:pos="2876"/>
        </w:tabs>
        <w:ind w:left="2876" w:hanging="720"/>
      </w:pPr>
      <w:rPr>
        <w:rFonts w:hint="default"/>
      </w:rPr>
    </w:lvl>
    <w:lvl w:ilvl="3">
      <w:start w:val="1"/>
      <w:numFmt w:val="decimal"/>
      <w:lvlText w:val="%1.%2.%3.%4"/>
      <w:lvlJc w:val="left"/>
      <w:pPr>
        <w:tabs>
          <w:tab w:val="num" w:pos="4314"/>
        </w:tabs>
        <w:ind w:left="4314" w:hanging="1080"/>
      </w:pPr>
      <w:rPr>
        <w:rFonts w:hint="default"/>
      </w:rPr>
    </w:lvl>
    <w:lvl w:ilvl="4">
      <w:start w:val="1"/>
      <w:numFmt w:val="decimal"/>
      <w:lvlText w:val="%1.%2.%3.%4.%5"/>
      <w:lvlJc w:val="left"/>
      <w:pPr>
        <w:tabs>
          <w:tab w:val="num" w:pos="5392"/>
        </w:tabs>
        <w:ind w:left="5392" w:hanging="1080"/>
      </w:pPr>
      <w:rPr>
        <w:rFonts w:hint="default"/>
      </w:rPr>
    </w:lvl>
    <w:lvl w:ilvl="5">
      <w:start w:val="1"/>
      <w:numFmt w:val="decimal"/>
      <w:lvlText w:val="%1.%2.%3.%4.%5.%6"/>
      <w:lvlJc w:val="left"/>
      <w:pPr>
        <w:tabs>
          <w:tab w:val="num" w:pos="6830"/>
        </w:tabs>
        <w:ind w:left="6830" w:hanging="1440"/>
      </w:pPr>
      <w:rPr>
        <w:rFonts w:hint="default"/>
      </w:rPr>
    </w:lvl>
    <w:lvl w:ilvl="6">
      <w:start w:val="1"/>
      <w:numFmt w:val="decimal"/>
      <w:lvlText w:val="%1.%2.%3.%4.%5.%6.%7"/>
      <w:lvlJc w:val="left"/>
      <w:pPr>
        <w:tabs>
          <w:tab w:val="num" w:pos="7908"/>
        </w:tabs>
        <w:ind w:left="7908" w:hanging="1440"/>
      </w:pPr>
      <w:rPr>
        <w:rFonts w:hint="default"/>
      </w:rPr>
    </w:lvl>
    <w:lvl w:ilvl="7">
      <w:start w:val="1"/>
      <w:numFmt w:val="decimal"/>
      <w:lvlText w:val="%1.%2.%3.%4.%5.%6.%7.%8"/>
      <w:lvlJc w:val="left"/>
      <w:pPr>
        <w:tabs>
          <w:tab w:val="num" w:pos="9346"/>
        </w:tabs>
        <w:ind w:left="9346" w:hanging="1800"/>
      </w:pPr>
      <w:rPr>
        <w:rFonts w:hint="default"/>
      </w:rPr>
    </w:lvl>
    <w:lvl w:ilvl="8">
      <w:start w:val="1"/>
      <w:numFmt w:val="decimal"/>
      <w:lvlText w:val="%1.%2.%3.%4.%5.%6.%7.%8.%9"/>
      <w:lvlJc w:val="left"/>
      <w:pPr>
        <w:tabs>
          <w:tab w:val="num" w:pos="10784"/>
        </w:tabs>
        <w:ind w:left="10784" w:hanging="2160"/>
      </w:pPr>
      <w:rPr>
        <w:rFonts w:hint="default"/>
      </w:rPr>
    </w:lvl>
  </w:abstractNum>
  <w:abstractNum w:abstractNumId="20" w15:restartNumberingAfterBreak="0">
    <w:nsid w:val="364C3EB5"/>
    <w:multiLevelType w:val="multilevel"/>
    <w:tmpl w:val="C658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847FA5"/>
    <w:multiLevelType w:val="hybridMultilevel"/>
    <w:tmpl w:val="4C4433EC"/>
    <w:lvl w:ilvl="0" w:tplc="4526121A">
      <w:start w:val="1"/>
      <w:numFmt w:val="bullet"/>
      <w:lvlText w:val="-"/>
      <w:lvlJc w:val="left"/>
      <w:rPr>
        <w:sz w:val="30"/>
      </w:rPr>
    </w:lvl>
    <w:lvl w:ilvl="1" w:tplc="D9BEC59E">
      <w:numFmt w:val="decimal"/>
      <w:lvlText w:val=""/>
      <w:lvlJc w:val="left"/>
      <w:rPr>
        <w:rFonts w:cs="Times New Roman"/>
      </w:rPr>
    </w:lvl>
    <w:lvl w:ilvl="2" w:tplc="CBF042C8">
      <w:numFmt w:val="decimal"/>
      <w:lvlText w:val=""/>
      <w:lvlJc w:val="left"/>
      <w:rPr>
        <w:rFonts w:cs="Times New Roman"/>
      </w:rPr>
    </w:lvl>
    <w:lvl w:ilvl="3" w:tplc="41E20B9C">
      <w:numFmt w:val="decimal"/>
      <w:lvlText w:val=""/>
      <w:lvlJc w:val="left"/>
      <w:rPr>
        <w:rFonts w:cs="Times New Roman"/>
      </w:rPr>
    </w:lvl>
    <w:lvl w:ilvl="4" w:tplc="BE4A94DA">
      <w:numFmt w:val="decimal"/>
      <w:lvlText w:val=""/>
      <w:lvlJc w:val="left"/>
      <w:rPr>
        <w:rFonts w:cs="Times New Roman"/>
      </w:rPr>
    </w:lvl>
    <w:lvl w:ilvl="5" w:tplc="D4CEA338">
      <w:numFmt w:val="decimal"/>
      <w:lvlText w:val=""/>
      <w:lvlJc w:val="left"/>
      <w:rPr>
        <w:rFonts w:cs="Times New Roman"/>
      </w:rPr>
    </w:lvl>
    <w:lvl w:ilvl="6" w:tplc="1C36AE8E">
      <w:numFmt w:val="decimal"/>
      <w:lvlText w:val=""/>
      <w:lvlJc w:val="left"/>
      <w:rPr>
        <w:rFonts w:cs="Times New Roman"/>
      </w:rPr>
    </w:lvl>
    <w:lvl w:ilvl="7" w:tplc="32320386">
      <w:numFmt w:val="decimal"/>
      <w:lvlText w:val=""/>
      <w:lvlJc w:val="left"/>
      <w:rPr>
        <w:rFonts w:cs="Times New Roman"/>
      </w:rPr>
    </w:lvl>
    <w:lvl w:ilvl="8" w:tplc="86CCB9FC">
      <w:numFmt w:val="decimal"/>
      <w:lvlText w:val=""/>
      <w:lvlJc w:val="left"/>
      <w:rPr>
        <w:rFonts w:cs="Times New Roman"/>
      </w:rPr>
    </w:lvl>
  </w:abstractNum>
  <w:abstractNum w:abstractNumId="22" w15:restartNumberingAfterBreak="0">
    <w:nsid w:val="37C133E8"/>
    <w:multiLevelType w:val="hybridMultilevel"/>
    <w:tmpl w:val="1DD6FCD6"/>
    <w:lvl w:ilvl="0" w:tplc="754678E4">
      <w:start w:val="1"/>
      <w:numFmt w:val="russianLower"/>
      <w:pStyle w:val="a5"/>
      <w:suff w:val="space"/>
      <w:lvlText w:val="%1)"/>
      <w:lvlJc w:val="left"/>
      <w:pPr>
        <w:ind w:left="0" w:firstLine="720"/>
      </w:pPr>
      <w:rPr>
        <w:rFonts w:hint="default"/>
      </w:r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abstractNum w:abstractNumId="23" w15:restartNumberingAfterBreak="0">
    <w:nsid w:val="39F95286"/>
    <w:multiLevelType w:val="hybridMultilevel"/>
    <w:tmpl w:val="673C07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49141B4"/>
    <w:multiLevelType w:val="multilevel"/>
    <w:tmpl w:val="9B9E7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4953EF"/>
    <w:multiLevelType w:val="multilevel"/>
    <w:tmpl w:val="8F448936"/>
    <w:lvl w:ilvl="0">
      <w:start w:val="5"/>
      <w:numFmt w:val="decimal"/>
      <w:lvlText w:val="%1"/>
      <w:lvlJc w:val="left"/>
      <w:pPr>
        <w:tabs>
          <w:tab w:val="num" w:pos="1560"/>
        </w:tabs>
        <w:ind w:left="1560" w:hanging="1560"/>
      </w:pPr>
      <w:rPr>
        <w:rFonts w:hint="default"/>
      </w:rPr>
    </w:lvl>
    <w:lvl w:ilvl="1">
      <w:start w:val="1"/>
      <w:numFmt w:val="decimal"/>
      <w:lvlText w:val="%1.%2"/>
      <w:lvlJc w:val="left"/>
      <w:pPr>
        <w:tabs>
          <w:tab w:val="num" w:pos="1740"/>
        </w:tabs>
        <w:ind w:left="1740" w:hanging="1560"/>
      </w:pPr>
      <w:rPr>
        <w:rFonts w:hint="default"/>
      </w:rPr>
    </w:lvl>
    <w:lvl w:ilvl="2">
      <w:start w:val="1"/>
      <w:numFmt w:val="decimal"/>
      <w:lvlText w:val="%1.%2.%3"/>
      <w:lvlJc w:val="left"/>
      <w:pPr>
        <w:tabs>
          <w:tab w:val="num" w:pos="1920"/>
        </w:tabs>
        <w:ind w:left="1920" w:hanging="1560"/>
      </w:pPr>
      <w:rPr>
        <w:rFonts w:hint="default"/>
      </w:rPr>
    </w:lvl>
    <w:lvl w:ilvl="3">
      <w:start w:val="3"/>
      <w:numFmt w:val="decimal"/>
      <w:lvlText w:val="%1.%2.%3.%4"/>
      <w:lvlJc w:val="left"/>
      <w:pPr>
        <w:tabs>
          <w:tab w:val="num" w:pos="2100"/>
        </w:tabs>
        <w:ind w:left="2100" w:hanging="1560"/>
      </w:pPr>
      <w:rPr>
        <w:rFonts w:hint="default"/>
      </w:rPr>
    </w:lvl>
    <w:lvl w:ilvl="4">
      <w:start w:val="1"/>
      <w:numFmt w:val="decimal"/>
      <w:lvlText w:val="%1.%2.%3.%4.%5"/>
      <w:lvlJc w:val="left"/>
      <w:pPr>
        <w:tabs>
          <w:tab w:val="num" w:pos="2280"/>
        </w:tabs>
        <w:ind w:left="2280" w:hanging="1560"/>
      </w:pPr>
      <w:rPr>
        <w:rFonts w:hint="default"/>
      </w:rPr>
    </w:lvl>
    <w:lvl w:ilvl="5">
      <w:start w:val="1"/>
      <w:numFmt w:val="decimal"/>
      <w:lvlText w:val="%1.%2.%3.%4.%5.%6"/>
      <w:lvlJc w:val="left"/>
      <w:pPr>
        <w:tabs>
          <w:tab w:val="num" w:pos="2460"/>
        </w:tabs>
        <w:ind w:left="2460" w:hanging="1560"/>
      </w:pPr>
      <w:rPr>
        <w:rFonts w:hint="default"/>
      </w:rPr>
    </w:lvl>
    <w:lvl w:ilvl="6">
      <w:start w:val="1"/>
      <w:numFmt w:val="decimal"/>
      <w:lvlText w:val="%1.%2.%3.%4.%5.%6.%7"/>
      <w:lvlJc w:val="left"/>
      <w:pPr>
        <w:tabs>
          <w:tab w:val="num" w:pos="2640"/>
        </w:tabs>
        <w:ind w:left="2640" w:hanging="156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15:restartNumberingAfterBreak="0">
    <w:nsid w:val="497138A5"/>
    <w:multiLevelType w:val="multilevel"/>
    <w:tmpl w:val="876E0098"/>
    <w:lvl w:ilvl="0">
      <w:start w:val="6"/>
      <w:numFmt w:val="decimal"/>
      <w:lvlText w:val="%1"/>
      <w:lvlJc w:val="left"/>
      <w:pPr>
        <w:tabs>
          <w:tab w:val="num" w:pos="552"/>
        </w:tabs>
        <w:ind w:left="552" w:hanging="552"/>
      </w:pPr>
      <w:rPr>
        <w:rFonts w:hint="default"/>
      </w:rPr>
    </w:lvl>
    <w:lvl w:ilvl="1">
      <w:start w:val="4"/>
      <w:numFmt w:val="decimal"/>
      <w:lvlText w:val="%1.%2"/>
      <w:lvlJc w:val="left"/>
      <w:pPr>
        <w:tabs>
          <w:tab w:val="num" w:pos="552"/>
        </w:tabs>
        <w:ind w:left="552" w:hanging="552"/>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2C06303"/>
    <w:multiLevelType w:val="multilevel"/>
    <w:tmpl w:val="41585B98"/>
    <w:lvl w:ilvl="0">
      <w:start w:val="1"/>
      <w:numFmt w:val="decimal"/>
      <w:lvlText w:val="%1."/>
      <w:lvlJc w:val="left"/>
      <w:pPr>
        <w:tabs>
          <w:tab w:val="num" w:pos="397"/>
        </w:tabs>
        <w:ind w:left="397" w:hanging="397"/>
      </w:pPr>
      <w:rPr>
        <w:rFonts w:hint="default"/>
        <w:b/>
      </w:rPr>
    </w:lvl>
    <w:lvl w:ilvl="1">
      <w:start w:val="1"/>
      <w:numFmt w:val="decimal"/>
      <w:lvlText w:val="%1.%2."/>
      <w:lvlJc w:val="left"/>
      <w:pPr>
        <w:tabs>
          <w:tab w:val="num" w:pos="1287"/>
        </w:tabs>
        <w:ind w:left="1287" w:hanging="720"/>
      </w:pPr>
      <w:rPr>
        <w:rFonts w:hint="default"/>
        <w:b w:val="0"/>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647"/>
        </w:tabs>
        <w:ind w:left="-513" w:firstLine="1080"/>
      </w:pPr>
      <w:rPr>
        <w:rFonts w:hint="default"/>
        <w:b w:val="0"/>
        <w:u w:val="none"/>
      </w:rPr>
    </w:lvl>
    <w:lvl w:ilvl="4">
      <w:start w:val="1"/>
      <w:numFmt w:val="decimal"/>
      <w:lvlText w:val="%1.%2.%3.%4.%5."/>
      <w:lvlJc w:val="left"/>
      <w:pPr>
        <w:tabs>
          <w:tab w:val="num" w:pos="1790"/>
        </w:tabs>
        <w:ind w:left="150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97479D3"/>
    <w:multiLevelType w:val="multilevel"/>
    <w:tmpl w:val="E6B66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3A169D"/>
    <w:multiLevelType w:val="hybridMultilevel"/>
    <w:tmpl w:val="75326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1538A"/>
    <w:multiLevelType w:val="hybridMultilevel"/>
    <w:tmpl w:val="488CA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BE1BD5"/>
    <w:multiLevelType w:val="hybridMultilevel"/>
    <w:tmpl w:val="43AC777C"/>
    <w:lvl w:ilvl="0" w:tplc="8AB6FA2E">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15:restartNumberingAfterBreak="0">
    <w:nsid w:val="5EC8783B"/>
    <w:multiLevelType w:val="multilevel"/>
    <w:tmpl w:val="9B8277A2"/>
    <w:lvl w:ilvl="0">
      <w:start w:val="8"/>
      <w:numFmt w:val="decimal"/>
      <w:lvlText w:val="%1"/>
      <w:lvlJc w:val="left"/>
      <w:pPr>
        <w:ind w:left="360" w:hanging="360"/>
      </w:pPr>
      <w:rPr>
        <w:rFonts w:cs="Times New Roman" w:hint="default"/>
      </w:rPr>
    </w:lvl>
    <w:lvl w:ilvl="1">
      <w:start w:val="1"/>
      <w:numFmt w:val="decimal"/>
      <w:lvlText w:val="%1.%2"/>
      <w:lvlJc w:val="left"/>
      <w:pPr>
        <w:ind w:left="2085"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5895" w:hanging="720"/>
      </w:pPr>
      <w:rPr>
        <w:rFonts w:cs="Times New Roman" w:hint="default"/>
      </w:rPr>
    </w:lvl>
    <w:lvl w:ilvl="4">
      <w:start w:val="1"/>
      <w:numFmt w:val="decimal"/>
      <w:lvlText w:val="%1.%2.%3.%4.%5"/>
      <w:lvlJc w:val="left"/>
      <w:pPr>
        <w:ind w:left="7980" w:hanging="1080"/>
      </w:pPr>
      <w:rPr>
        <w:rFonts w:cs="Times New Roman" w:hint="default"/>
      </w:rPr>
    </w:lvl>
    <w:lvl w:ilvl="5">
      <w:start w:val="1"/>
      <w:numFmt w:val="decimal"/>
      <w:lvlText w:val="%1.%2.%3.%4.%5.%6"/>
      <w:lvlJc w:val="left"/>
      <w:pPr>
        <w:ind w:left="9705" w:hanging="1080"/>
      </w:pPr>
      <w:rPr>
        <w:rFonts w:cs="Times New Roman" w:hint="default"/>
      </w:rPr>
    </w:lvl>
    <w:lvl w:ilvl="6">
      <w:start w:val="1"/>
      <w:numFmt w:val="decimal"/>
      <w:lvlText w:val="%1.%2.%3.%4.%5.%6.%7"/>
      <w:lvlJc w:val="left"/>
      <w:pPr>
        <w:ind w:left="11790" w:hanging="1440"/>
      </w:pPr>
      <w:rPr>
        <w:rFonts w:cs="Times New Roman" w:hint="default"/>
      </w:rPr>
    </w:lvl>
    <w:lvl w:ilvl="7">
      <w:start w:val="1"/>
      <w:numFmt w:val="decimal"/>
      <w:lvlText w:val="%1.%2.%3.%4.%5.%6.%7.%8"/>
      <w:lvlJc w:val="left"/>
      <w:pPr>
        <w:ind w:left="13515" w:hanging="1440"/>
      </w:pPr>
      <w:rPr>
        <w:rFonts w:cs="Times New Roman" w:hint="default"/>
      </w:rPr>
    </w:lvl>
    <w:lvl w:ilvl="8">
      <w:start w:val="1"/>
      <w:numFmt w:val="decimal"/>
      <w:lvlText w:val="%1.%2.%3.%4.%5.%6.%7.%8.%9"/>
      <w:lvlJc w:val="left"/>
      <w:pPr>
        <w:ind w:left="15600" w:hanging="1800"/>
      </w:pPr>
      <w:rPr>
        <w:rFonts w:cs="Times New Roman" w:hint="default"/>
      </w:rPr>
    </w:lvl>
  </w:abstractNum>
  <w:abstractNum w:abstractNumId="33" w15:restartNumberingAfterBreak="0">
    <w:nsid w:val="62B16F57"/>
    <w:multiLevelType w:val="hybridMultilevel"/>
    <w:tmpl w:val="0F84875E"/>
    <w:lvl w:ilvl="0" w:tplc="29EE19D2">
      <w:start w:val="9"/>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9164DE1"/>
    <w:multiLevelType w:val="hybridMultilevel"/>
    <w:tmpl w:val="E81C06AA"/>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35" w15:restartNumberingAfterBreak="0">
    <w:nsid w:val="6F1F3F56"/>
    <w:multiLevelType w:val="hybridMultilevel"/>
    <w:tmpl w:val="F6AE1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6676DA"/>
    <w:multiLevelType w:val="hybridMultilevel"/>
    <w:tmpl w:val="B9D8295E"/>
    <w:lvl w:ilvl="0" w:tplc="7AB4D27E">
      <w:start w:val="5"/>
      <w:numFmt w:val="decimal"/>
      <w:lvlText w:val="%1"/>
      <w:lvlJc w:val="left"/>
      <w:pPr>
        <w:tabs>
          <w:tab w:val="num" w:pos="899"/>
        </w:tabs>
        <w:ind w:left="899" w:hanging="360"/>
      </w:pPr>
      <w:rPr>
        <w:rFonts w:hint="default"/>
      </w:rPr>
    </w:lvl>
    <w:lvl w:ilvl="1" w:tplc="A3AC8150">
      <w:numFmt w:val="none"/>
      <w:lvlText w:val=""/>
      <w:lvlJc w:val="left"/>
      <w:pPr>
        <w:tabs>
          <w:tab w:val="num" w:pos="360"/>
        </w:tabs>
      </w:pPr>
    </w:lvl>
    <w:lvl w:ilvl="2" w:tplc="68E8E410">
      <w:numFmt w:val="none"/>
      <w:lvlText w:val=""/>
      <w:lvlJc w:val="left"/>
      <w:pPr>
        <w:tabs>
          <w:tab w:val="num" w:pos="360"/>
        </w:tabs>
      </w:pPr>
    </w:lvl>
    <w:lvl w:ilvl="3" w:tplc="EE70E7EA">
      <w:numFmt w:val="none"/>
      <w:lvlText w:val=""/>
      <w:lvlJc w:val="left"/>
      <w:pPr>
        <w:tabs>
          <w:tab w:val="num" w:pos="360"/>
        </w:tabs>
      </w:pPr>
    </w:lvl>
    <w:lvl w:ilvl="4" w:tplc="B106DBAA">
      <w:numFmt w:val="none"/>
      <w:lvlText w:val=""/>
      <w:lvlJc w:val="left"/>
      <w:pPr>
        <w:tabs>
          <w:tab w:val="num" w:pos="360"/>
        </w:tabs>
      </w:pPr>
    </w:lvl>
    <w:lvl w:ilvl="5" w:tplc="C4CEACD6">
      <w:numFmt w:val="none"/>
      <w:lvlText w:val=""/>
      <w:lvlJc w:val="left"/>
      <w:pPr>
        <w:tabs>
          <w:tab w:val="num" w:pos="360"/>
        </w:tabs>
      </w:pPr>
    </w:lvl>
    <w:lvl w:ilvl="6" w:tplc="01544A6C">
      <w:numFmt w:val="none"/>
      <w:lvlText w:val=""/>
      <w:lvlJc w:val="left"/>
      <w:pPr>
        <w:tabs>
          <w:tab w:val="num" w:pos="360"/>
        </w:tabs>
      </w:pPr>
    </w:lvl>
    <w:lvl w:ilvl="7" w:tplc="674E8652">
      <w:numFmt w:val="none"/>
      <w:lvlText w:val=""/>
      <w:lvlJc w:val="left"/>
      <w:pPr>
        <w:tabs>
          <w:tab w:val="num" w:pos="360"/>
        </w:tabs>
      </w:pPr>
    </w:lvl>
    <w:lvl w:ilvl="8" w:tplc="59A452C2">
      <w:numFmt w:val="none"/>
      <w:lvlText w:val=""/>
      <w:lvlJc w:val="left"/>
      <w:pPr>
        <w:tabs>
          <w:tab w:val="num" w:pos="360"/>
        </w:tabs>
      </w:pPr>
    </w:lvl>
  </w:abstractNum>
  <w:abstractNum w:abstractNumId="37" w15:restartNumberingAfterBreak="0">
    <w:nsid w:val="6F6B33E8"/>
    <w:multiLevelType w:val="multilevel"/>
    <w:tmpl w:val="31282718"/>
    <w:lvl w:ilvl="0">
      <w:start w:val="6"/>
      <w:numFmt w:val="decimal"/>
      <w:lvlText w:val="%1"/>
      <w:lvlJc w:val="left"/>
      <w:pPr>
        <w:tabs>
          <w:tab w:val="num" w:pos="552"/>
        </w:tabs>
        <w:ind w:left="552" w:hanging="552"/>
      </w:pPr>
      <w:rPr>
        <w:rFonts w:hint="default"/>
      </w:rPr>
    </w:lvl>
    <w:lvl w:ilvl="1">
      <w:start w:val="4"/>
      <w:numFmt w:val="decimal"/>
      <w:lvlText w:val="%1.%2"/>
      <w:lvlJc w:val="left"/>
      <w:pPr>
        <w:tabs>
          <w:tab w:val="num" w:pos="732"/>
        </w:tabs>
        <w:ind w:left="732" w:hanging="552"/>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8" w15:restartNumberingAfterBreak="0">
    <w:nsid w:val="71E07360"/>
    <w:multiLevelType w:val="hybridMultilevel"/>
    <w:tmpl w:val="40320A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1F10614"/>
    <w:multiLevelType w:val="multilevel"/>
    <w:tmpl w:val="AD9497A4"/>
    <w:lvl w:ilvl="0">
      <w:start w:val="6"/>
      <w:numFmt w:val="decimal"/>
      <w:lvlText w:val="%1"/>
      <w:lvlJc w:val="left"/>
      <w:pPr>
        <w:tabs>
          <w:tab w:val="num" w:pos="552"/>
        </w:tabs>
        <w:ind w:left="552" w:hanging="552"/>
      </w:pPr>
      <w:rPr>
        <w:rFonts w:hint="default"/>
      </w:rPr>
    </w:lvl>
    <w:lvl w:ilvl="1">
      <w:start w:val="4"/>
      <w:numFmt w:val="decimal"/>
      <w:lvlText w:val="%1.%2"/>
      <w:lvlJc w:val="left"/>
      <w:pPr>
        <w:tabs>
          <w:tab w:val="num" w:pos="732"/>
        </w:tabs>
        <w:ind w:left="732" w:hanging="552"/>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40" w15:restartNumberingAfterBreak="0">
    <w:nsid w:val="76E169DB"/>
    <w:multiLevelType w:val="hybridMultilevel"/>
    <w:tmpl w:val="2BFA928E"/>
    <w:lvl w:ilvl="0" w:tplc="C0CE5248">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D7357"/>
    <w:multiLevelType w:val="multilevel"/>
    <w:tmpl w:val="23DA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604DC"/>
    <w:multiLevelType w:val="hybridMultilevel"/>
    <w:tmpl w:val="C6706BEE"/>
    <w:lvl w:ilvl="0" w:tplc="BA746C36">
      <w:start w:val="1"/>
      <w:numFmt w:val="decimal"/>
      <w:lvlText w:val="10.%1."/>
      <w:lvlJc w:val="left"/>
      <w:pPr>
        <w:ind w:left="928"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16cid:durableId="159734969">
    <w:abstractNumId w:val="31"/>
  </w:num>
  <w:num w:numId="2" w16cid:durableId="1250968780">
    <w:abstractNumId w:val="36"/>
  </w:num>
  <w:num w:numId="3" w16cid:durableId="796144381">
    <w:abstractNumId w:val="29"/>
  </w:num>
  <w:num w:numId="4" w16cid:durableId="1659842140">
    <w:abstractNumId w:val="14"/>
  </w:num>
  <w:num w:numId="5" w16cid:durableId="1839036933">
    <w:abstractNumId w:val="11"/>
  </w:num>
  <w:num w:numId="6" w16cid:durableId="23017249">
    <w:abstractNumId w:val="38"/>
  </w:num>
  <w:num w:numId="7" w16cid:durableId="1980450188">
    <w:abstractNumId w:val="23"/>
  </w:num>
  <w:num w:numId="8" w16cid:durableId="290672364">
    <w:abstractNumId w:val="7"/>
  </w:num>
  <w:num w:numId="9" w16cid:durableId="2064281465">
    <w:abstractNumId w:val="25"/>
  </w:num>
  <w:num w:numId="10" w16cid:durableId="83264834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999586">
    <w:abstractNumId w:val="2"/>
  </w:num>
  <w:num w:numId="12" w16cid:durableId="979068888">
    <w:abstractNumId w:val="39"/>
  </w:num>
  <w:num w:numId="13" w16cid:durableId="572086703">
    <w:abstractNumId w:val="37"/>
  </w:num>
  <w:num w:numId="14" w16cid:durableId="300772395">
    <w:abstractNumId w:val="8"/>
  </w:num>
  <w:num w:numId="15" w16cid:durableId="337855464">
    <w:abstractNumId w:val="26"/>
  </w:num>
  <w:num w:numId="16" w16cid:durableId="1449856221">
    <w:abstractNumId w:val="40"/>
  </w:num>
  <w:num w:numId="17" w16cid:durableId="1229733431">
    <w:abstractNumId w:val="34"/>
  </w:num>
  <w:num w:numId="18" w16cid:durableId="1510873995">
    <w:abstractNumId w:val="18"/>
  </w:num>
  <w:num w:numId="19" w16cid:durableId="1605770192">
    <w:abstractNumId w:val="19"/>
  </w:num>
  <w:num w:numId="20" w16cid:durableId="898131864">
    <w:abstractNumId w:val="3"/>
  </w:num>
  <w:num w:numId="21" w16cid:durableId="61521205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5609299">
    <w:abstractNumId w:val="1"/>
  </w:num>
  <w:num w:numId="23" w16cid:durableId="132795913">
    <w:abstractNumId w:val="9"/>
  </w:num>
  <w:num w:numId="24" w16cid:durableId="1811747825">
    <w:abstractNumId w:val="17"/>
  </w:num>
  <w:num w:numId="25" w16cid:durableId="1106191221">
    <w:abstractNumId w:val="13"/>
  </w:num>
  <w:num w:numId="26" w16cid:durableId="2100365329">
    <w:abstractNumId w:val="27"/>
  </w:num>
  <w:num w:numId="27" w16cid:durableId="1599022007">
    <w:abstractNumId w:val="32"/>
  </w:num>
  <w:num w:numId="28" w16cid:durableId="1729645308">
    <w:abstractNumId w:val="16"/>
  </w:num>
  <w:num w:numId="29" w16cid:durableId="2009820030">
    <w:abstractNumId w:val="30"/>
  </w:num>
  <w:num w:numId="30" w16cid:durableId="2117947056">
    <w:abstractNumId w:val="10"/>
  </w:num>
  <w:num w:numId="31" w16cid:durableId="64106102">
    <w:abstractNumId w:val="6"/>
  </w:num>
  <w:num w:numId="32" w16cid:durableId="1643120854">
    <w:abstractNumId w:val="4"/>
  </w:num>
  <w:num w:numId="33" w16cid:durableId="1643121548">
    <w:abstractNumId w:val="22"/>
  </w:num>
  <w:num w:numId="34" w16cid:durableId="600331745">
    <w:abstractNumId w:val="22"/>
    <w:lvlOverride w:ilvl="0">
      <w:startOverride w:val="1"/>
    </w:lvlOverride>
  </w:num>
  <w:num w:numId="35" w16cid:durableId="614335632">
    <w:abstractNumId w:val="41"/>
  </w:num>
  <w:num w:numId="36" w16cid:durableId="2085224597">
    <w:abstractNumId w:val="21"/>
  </w:num>
  <w:num w:numId="37" w16cid:durableId="2016808728">
    <w:abstractNumId w:val="42"/>
  </w:num>
  <w:num w:numId="38" w16cid:durableId="995307285">
    <w:abstractNumId w:val="0"/>
  </w:num>
  <w:num w:numId="39" w16cid:durableId="1920014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1215805">
    <w:abstractNumId w:val="33"/>
  </w:num>
  <w:num w:numId="41" w16cid:durableId="122038617">
    <w:abstractNumId w:val="35"/>
  </w:num>
  <w:num w:numId="42" w16cid:durableId="1031955991">
    <w:abstractNumId w:val="24"/>
  </w:num>
  <w:num w:numId="43" w16cid:durableId="353964866">
    <w:abstractNumId w:val="28"/>
  </w:num>
  <w:num w:numId="44" w16cid:durableId="144981588">
    <w:abstractNumId w:val="5"/>
  </w:num>
  <w:num w:numId="45" w16cid:durableId="1649626538">
    <w:abstractNumId w:val="15"/>
  </w:num>
  <w:num w:numId="46" w16cid:durableId="1310020110">
    <w:abstractNumId w:val="20"/>
  </w:num>
  <w:num w:numId="47" w16cid:durableId="139252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defaultTabStop w:val="708"/>
  <w:hyphenationZone w:val="357"/>
  <w:doNotHyphenateCaps/>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AF"/>
    <w:rsid w:val="00000120"/>
    <w:rsid w:val="00000337"/>
    <w:rsid w:val="00000CC1"/>
    <w:rsid w:val="00001032"/>
    <w:rsid w:val="00001D2C"/>
    <w:rsid w:val="0000338E"/>
    <w:rsid w:val="0000358F"/>
    <w:rsid w:val="00004863"/>
    <w:rsid w:val="00004C2B"/>
    <w:rsid w:val="00005E78"/>
    <w:rsid w:val="000063F2"/>
    <w:rsid w:val="00006EEC"/>
    <w:rsid w:val="0000769C"/>
    <w:rsid w:val="0001050B"/>
    <w:rsid w:val="0001091E"/>
    <w:rsid w:val="00010A94"/>
    <w:rsid w:val="00010B59"/>
    <w:rsid w:val="00011664"/>
    <w:rsid w:val="000118E2"/>
    <w:rsid w:val="00011902"/>
    <w:rsid w:val="00011F84"/>
    <w:rsid w:val="00012985"/>
    <w:rsid w:val="00012C11"/>
    <w:rsid w:val="00012CA1"/>
    <w:rsid w:val="00014341"/>
    <w:rsid w:val="00014789"/>
    <w:rsid w:val="00015E51"/>
    <w:rsid w:val="00015E62"/>
    <w:rsid w:val="000200BE"/>
    <w:rsid w:val="000201B3"/>
    <w:rsid w:val="00020223"/>
    <w:rsid w:val="000209BD"/>
    <w:rsid w:val="00020C75"/>
    <w:rsid w:val="000212B5"/>
    <w:rsid w:val="000218F6"/>
    <w:rsid w:val="00021DB1"/>
    <w:rsid w:val="000222EA"/>
    <w:rsid w:val="00022871"/>
    <w:rsid w:val="00022FA0"/>
    <w:rsid w:val="00022FF0"/>
    <w:rsid w:val="00023A2B"/>
    <w:rsid w:val="00023B78"/>
    <w:rsid w:val="00023D2A"/>
    <w:rsid w:val="00023F61"/>
    <w:rsid w:val="00023F6F"/>
    <w:rsid w:val="00024133"/>
    <w:rsid w:val="000248A8"/>
    <w:rsid w:val="00026466"/>
    <w:rsid w:val="00026BF4"/>
    <w:rsid w:val="00026D7A"/>
    <w:rsid w:val="00027019"/>
    <w:rsid w:val="000309DC"/>
    <w:rsid w:val="00030E3A"/>
    <w:rsid w:val="00030EB3"/>
    <w:rsid w:val="0003106E"/>
    <w:rsid w:val="00031A85"/>
    <w:rsid w:val="0003330C"/>
    <w:rsid w:val="000339AD"/>
    <w:rsid w:val="00034527"/>
    <w:rsid w:val="0003539F"/>
    <w:rsid w:val="000355A3"/>
    <w:rsid w:val="00035A50"/>
    <w:rsid w:val="000360C7"/>
    <w:rsid w:val="000363CB"/>
    <w:rsid w:val="0003778B"/>
    <w:rsid w:val="00037861"/>
    <w:rsid w:val="00037E6B"/>
    <w:rsid w:val="000402AD"/>
    <w:rsid w:val="000405F1"/>
    <w:rsid w:val="000413CF"/>
    <w:rsid w:val="00041832"/>
    <w:rsid w:val="00041C45"/>
    <w:rsid w:val="00041C77"/>
    <w:rsid w:val="0004203A"/>
    <w:rsid w:val="00042B6A"/>
    <w:rsid w:val="00042F47"/>
    <w:rsid w:val="00045628"/>
    <w:rsid w:val="00046069"/>
    <w:rsid w:val="000474A7"/>
    <w:rsid w:val="00050171"/>
    <w:rsid w:val="0005155D"/>
    <w:rsid w:val="00051F42"/>
    <w:rsid w:val="00052237"/>
    <w:rsid w:val="0005582F"/>
    <w:rsid w:val="000572D0"/>
    <w:rsid w:val="00057F8D"/>
    <w:rsid w:val="00060608"/>
    <w:rsid w:val="000608AB"/>
    <w:rsid w:val="0006151D"/>
    <w:rsid w:val="0006191D"/>
    <w:rsid w:val="00061D44"/>
    <w:rsid w:val="000629BF"/>
    <w:rsid w:val="00062D1F"/>
    <w:rsid w:val="000634CE"/>
    <w:rsid w:val="00063B58"/>
    <w:rsid w:val="00063E5E"/>
    <w:rsid w:val="000653F3"/>
    <w:rsid w:val="0006566C"/>
    <w:rsid w:val="00065C3C"/>
    <w:rsid w:val="00065C90"/>
    <w:rsid w:val="00065ED7"/>
    <w:rsid w:val="00066EE9"/>
    <w:rsid w:val="000674F4"/>
    <w:rsid w:val="00067B2D"/>
    <w:rsid w:val="00067BD7"/>
    <w:rsid w:val="0007074E"/>
    <w:rsid w:val="00070CAA"/>
    <w:rsid w:val="00071770"/>
    <w:rsid w:val="00071D1D"/>
    <w:rsid w:val="00071D4D"/>
    <w:rsid w:val="00074D07"/>
    <w:rsid w:val="00074ECA"/>
    <w:rsid w:val="00075173"/>
    <w:rsid w:val="00075E1C"/>
    <w:rsid w:val="00076D0D"/>
    <w:rsid w:val="00076E50"/>
    <w:rsid w:val="00076EBF"/>
    <w:rsid w:val="00077081"/>
    <w:rsid w:val="000802C9"/>
    <w:rsid w:val="00083A0E"/>
    <w:rsid w:val="00084161"/>
    <w:rsid w:val="00084929"/>
    <w:rsid w:val="000851AE"/>
    <w:rsid w:val="00085A92"/>
    <w:rsid w:val="00085EBF"/>
    <w:rsid w:val="0008612C"/>
    <w:rsid w:val="00086F0B"/>
    <w:rsid w:val="00087FA0"/>
    <w:rsid w:val="0009150F"/>
    <w:rsid w:val="00091EEB"/>
    <w:rsid w:val="00091FDE"/>
    <w:rsid w:val="00092170"/>
    <w:rsid w:val="00092260"/>
    <w:rsid w:val="000938F5"/>
    <w:rsid w:val="00093D78"/>
    <w:rsid w:val="0009426B"/>
    <w:rsid w:val="00094E58"/>
    <w:rsid w:val="00094F18"/>
    <w:rsid w:val="00095F5D"/>
    <w:rsid w:val="0009763F"/>
    <w:rsid w:val="000A08FD"/>
    <w:rsid w:val="000A094B"/>
    <w:rsid w:val="000A0DA4"/>
    <w:rsid w:val="000A17DF"/>
    <w:rsid w:val="000A3474"/>
    <w:rsid w:val="000A363E"/>
    <w:rsid w:val="000A385C"/>
    <w:rsid w:val="000A4B67"/>
    <w:rsid w:val="000A6577"/>
    <w:rsid w:val="000A66E5"/>
    <w:rsid w:val="000A7680"/>
    <w:rsid w:val="000A7E74"/>
    <w:rsid w:val="000B0142"/>
    <w:rsid w:val="000B1A97"/>
    <w:rsid w:val="000B2B31"/>
    <w:rsid w:val="000B3F78"/>
    <w:rsid w:val="000B425F"/>
    <w:rsid w:val="000B5A91"/>
    <w:rsid w:val="000B7119"/>
    <w:rsid w:val="000B72B9"/>
    <w:rsid w:val="000C04F0"/>
    <w:rsid w:val="000C0ED9"/>
    <w:rsid w:val="000C1055"/>
    <w:rsid w:val="000C1152"/>
    <w:rsid w:val="000C1D16"/>
    <w:rsid w:val="000C2C2A"/>
    <w:rsid w:val="000C36E8"/>
    <w:rsid w:val="000C481F"/>
    <w:rsid w:val="000D06A0"/>
    <w:rsid w:val="000D08BF"/>
    <w:rsid w:val="000D097D"/>
    <w:rsid w:val="000D0FE5"/>
    <w:rsid w:val="000D1211"/>
    <w:rsid w:val="000D195F"/>
    <w:rsid w:val="000D1E18"/>
    <w:rsid w:val="000D2F82"/>
    <w:rsid w:val="000D327F"/>
    <w:rsid w:val="000D357F"/>
    <w:rsid w:val="000D366C"/>
    <w:rsid w:val="000D39F1"/>
    <w:rsid w:val="000D3B24"/>
    <w:rsid w:val="000D460A"/>
    <w:rsid w:val="000D4A71"/>
    <w:rsid w:val="000D4B89"/>
    <w:rsid w:val="000D5313"/>
    <w:rsid w:val="000D6ACF"/>
    <w:rsid w:val="000D6D51"/>
    <w:rsid w:val="000D6F0A"/>
    <w:rsid w:val="000E0A8A"/>
    <w:rsid w:val="000E12A6"/>
    <w:rsid w:val="000E1362"/>
    <w:rsid w:val="000E13FE"/>
    <w:rsid w:val="000E1AE2"/>
    <w:rsid w:val="000E1E5D"/>
    <w:rsid w:val="000E220E"/>
    <w:rsid w:val="000E226C"/>
    <w:rsid w:val="000E38BA"/>
    <w:rsid w:val="000E51AE"/>
    <w:rsid w:val="000E59B4"/>
    <w:rsid w:val="000E5B0D"/>
    <w:rsid w:val="000E6B4F"/>
    <w:rsid w:val="000E7C54"/>
    <w:rsid w:val="000F1CF9"/>
    <w:rsid w:val="000F26F8"/>
    <w:rsid w:val="000F28C2"/>
    <w:rsid w:val="000F2B4C"/>
    <w:rsid w:val="000F31E6"/>
    <w:rsid w:val="000F371B"/>
    <w:rsid w:val="000F3A08"/>
    <w:rsid w:val="000F3E89"/>
    <w:rsid w:val="000F5228"/>
    <w:rsid w:val="000F5624"/>
    <w:rsid w:val="000F5D34"/>
    <w:rsid w:val="000F6E19"/>
    <w:rsid w:val="000F71CE"/>
    <w:rsid w:val="000F737B"/>
    <w:rsid w:val="0010146B"/>
    <w:rsid w:val="0010164F"/>
    <w:rsid w:val="0010265C"/>
    <w:rsid w:val="00102FD4"/>
    <w:rsid w:val="0010302D"/>
    <w:rsid w:val="001034F7"/>
    <w:rsid w:val="0010369D"/>
    <w:rsid w:val="00104866"/>
    <w:rsid w:val="00104EB2"/>
    <w:rsid w:val="00105C9F"/>
    <w:rsid w:val="00106AA6"/>
    <w:rsid w:val="00106B7C"/>
    <w:rsid w:val="00107CA2"/>
    <w:rsid w:val="00107E71"/>
    <w:rsid w:val="00110352"/>
    <w:rsid w:val="00112BF7"/>
    <w:rsid w:val="001140C9"/>
    <w:rsid w:val="00114612"/>
    <w:rsid w:val="001146B2"/>
    <w:rsid w:val="00114A13"/>
    <w:rsid w:val="00114EB0"/>
    <w:rsid w:val="00115011"/>
    <w:rsid w:val="0011546B"/>
    <w:rsid w:val="0011711E"/>
    <w:rsid w:val="001174D8"/>
    <w:rsid w:val="00117AD5"/>
    <w:rsid w:val="00117CB9"/>
    <w:rsid w:val="00117D2B"/>
    <w:rsid w:val="0012153C"/>
    <w:rsid w:val="0012247E"/>
    <w:rsid w:val="001224BA"/>
    <w:rsid w:val="00122752"/>
    <w:rsid w:val="00122AD4"/>
    <w:rsid w:val="00123984"/>
    <w:rsid w:val="00123F19"/>
    <w:rsid w:val="001241A8"/>
    <w:rsid w:val="00124B05"/>
    <w:rsid w:val="00126169"/>
    <w:rsid w:val="001268C6"/>
    <w:rsid w:val="00126A3A"/>
    <w:rsid w:val="00126DE7"/>
    <w:rsid w:val="00126E98"/>
    <w:rsid w:val="00126FA1"/>
    <w:rsid w:val="00127925"/>
    <w:rsid w:val="00130140"/>
    <w:rsid w:val="001303EF"/>
    <w:rsid w:val="001308EE"/>
    <w:rsid w:val="001319F5"/>
    <w:rsid w:val="00132EB4"/>
    <w:rsid w:val="00132FC3"/>
    <w:rsid w:val="00133B2B"/>
    <w:rsid w:val="00134529"/>
    <w:rsid w:val="00134DBD"/>
    <w:rsid w:val="0013566B"/>
    <w:rsid w:val="0013647C"/>
    <w:rsid w:val="00136EF8"/>
    <w:rsid w:val="001403C4"/>
    <w:rsid w:val="00140658"/>
    <w:rsid w:val="001408CE"/>
    <w:rsid w:val="0014296F"/>
    <w:rsid w:val="0014297C"/>
    <w:rsid w:val="00142F5E"/>
    <w:rsid w:val="00143237"/>
    <w:rsid w:val="00143425"/>
    <w:rsid w:val="00143D9F"/>
    <w:rsid w:val="00143EE5"/>
    <w:rsid w:val="00143FC3"/>
    <w:rsid w:val="001447CE"/>
    <w:rsid w:val="00146DD0"/>
    <w:rsid w:val="0014726B"/>
    <w:rsid w:val="00150AC2"/>
    <w:rsid w:val="00150BBE"/>
    <w:rsid w:val="00151108"/>
    <w:rsid w:val="00151268"/>
    <w:rsid w:val="00152903"/>
    <w:rsid w:val="00152BB6"/>
    <w:rsid w:val="001535D0"/>
    <w:rsid w:val="00153958"/>
    <w:rsid w:val="00153CB8"/>
    <w:rsid w:val="00153CEF"/>
    <w:rsid w:val="001543E5"/>
    <w:rsid w:val="001571E4"/>
    <w:rsid w:val="00157756"/>
    <w:rsid w:val="001577F9"/>
    <w:rsid w:val="001602DC"/>
    <w:rsid w:val="00160811"/>
    <w:rsid w:val="00161393"/>
    <w:rsid w:val="00161628"/>
    <w:rsid w:val="0016180F"/>
    <w:rsid w:val="00162AF7"/>
    <w:rsid w:val="00162B0A"/>
    <w:rsid w:val="00163310"/>
    <w:rsid w:val="00166380"/>
    <w:rsid w:val="001670A2"/>
    <w:rsid w:val="00167337"/>
    <w:rsid w:val="00167BEF"/>
    <w:rsid w:val="001702E5"/>
    <w:rsid w:val="00170DF2"/>
    <w:rsid w:val="00172600"/>
    <w:rsid w:val="001729D7"/>
    <w:rsid w:val="001735A3"/>
    <w:rsid w:val="001737DD"/>
    <w:rsid w:val="0017435D"/>
    <w:rsid w:val="0017710D"/>
    <w:rsid w:val="00177969"/>
    <w:rsid w:val="001807A9"/>
    <w:rsid w:val="0018090B"/>
    <w:rsid w:val="001811B4"/>
    <w:rsid w:val="00185421"/>
    <w:rsid w:val="001859EE"/>
    <w:rsid w:val="00187364"/>
    <w:rsid w:val="001873BA"/>
    <w:rsid w:val="001900A5"/>
    <w:rsid w:val="00190518"/>
    <w:rsid w:val="00190603"/>
    <w:rsid w:val="00190A1B"/>
    <w:rsid w:val="001913E1"/>
    <w:rsid w:val="001914D6"/>
    <w:rsid w:val="00192305"/>
    <w:rsid w:val="00193A05"/>
    <w:rsid w:val="001947F4"/>
    <w:rsid w:val="00194980"/>
    <w:rsid w:val="00196740"/>
    <w:rsid w:val="001971BF"/>
    <w:rsid w:val="001977FE"/>
    <w:rsid w:val="00197849"/>
    <w:rsid w:val="00197992"/>
    <w:rsid w:val="001A016C"/>
    <w:rsid w:val="001A0F13"/>
    <w:rsid w:val="001A1136"/>
    <w:rsid w:val="001A137D"/>
    <w:rsid w:val="001A1E0A"/>
    <w:rsid w:val="001A235C"/>
    <w:rsid w:val="001A2F3C"/>
    <w:rsid w:val="001A386D"/>
    <w:rsid w:val="001A48DB"/>
    <w:rsid w:val="001A49F1"/>
    <w:rsid w:val="001A531E"/>
    <w:rsid w:val="001A6B85"/>
    <w:rsid w:val="001A6DB3"/>
    <w:rsid w:val="001A70BB"/>
    <w:rsid w:val="001A7818"/>
    <w:rsid w:val="001B0AC6"/>
    <w:rsid w:val="001B0E27"/>
    <w:rsid w:val="001B1AEF"/>
    <w:rsid w:val="001B2568"/>
    <w:rsid w:val="001B2E5C"/>
    <w:rsid w:val="001B31A8"/>
    <w:rsid w:val="001B338E"/>
    <w:rsid w:val="001B33EB"/>
    <w:rsid w:val="001B36BF"/>
    <w:rsid w:val="001B3E68"/>
    <w:rsid w:val="001B4813"/>
    <w:rsid w:val="001B6037"/>
    <w:rsid w:val="001B647D"/>
    <w:rsid w:val="001B6794"/>
    <w:rsid w:val="001B7251"/>
    <w:rsid w:val="001B7ADB"/>
    <w:rsid w:val="001C06CA"/>
    <w:rsid w:val="001C07BF"/>
    <w:rsid w:val="001C0DF0"/>
    <w:rsid w:val="001C1B74"/>
    <w:rsid w:val="001C1CCC"/>
    <w:rsid w:val="001C2188"/>
    <w:rsid w:val="001C23C0"/>
    <w:rsid w:val="001C271F"/>
    <w:rsid w:val="001C2DA6"/>
    <w:rsid w:val="001C400F"/>
    <w:rsid w:val="001C588E"/>
    <w:rsid w:val="001C77F2"/>
    <w:rsid w:val="001D0673"/>
    <w:rsid w:val="001D0CC1"/>
    <w:rsid w:val="001D13AB"/>
    <w:rsid w:val="001D1585"/>
    <w:rsid w:val="001D31AF"/>
    <w:rsid w:val="001D335A"/>
    <w:rsid w:val="001D36F9"/>
    <w:rsid w:val="001D40B1"/>
    <w:rsid w:val="001D4B4C"/>
    <w:rsid w:val="001D5170"/>
    <w:rsid w:val="001D56AF"/>
    <w:rsid w:val="001D656C"/>
    <w:rsid w:val="001D698D"/>
    <w:rsid w:val="001D6A1E"/>
    <w:rsid w:val="001D73B9"/>
    <w:rsid w:val="001D7618"/>
    <w:rsid w:val="001D784B"/>
    <w:rsid w:val="001E1289"/>
    <w:rsid w:val="001E1C1A"/>
    <w:rsid w:val="001E1FB0"/>
    <w:rsid w:val="001E216B"/>
    <w:rsid w:val="001E29B2"/>
    <w:rsid w:val="001E43C2"/>
    <w:rsid w:val="001E47E1"/>
    <w:rsid w:val="001E4ECE"/>
    <w:rsid w:val="001E6074"/>
    <w:rsid w:val="001E625A"/>
    <w:rsid w:val="001E671D"/>
    <w:rsid w:val="001E69EF"/>
    <w:rsid w:val="001E6B46"/>
    <w:rsid w:val="001E6B4B"/>
    <w:rsid w:val="001E6BE7"/>
    <w:rsid w:val="001E705E"/>
    <w:rsid w:val="001E7CC0"/>
    <w:rsid w:val="001F003F"/>
    <w:rsid w:val="001F0359"/>
    <w:rsid w:val="001F0C62"/>
    <w:rsid w:val="001F0C9C"/>
    <w:rsid w:val="001F11D0"/>
    <w:rsid w:val="001F25B7"/>
    <w:rsid w:val="001F2F25"/>
    <w:rsid w:val="001F3294"/>
    <w:rsid w:val="001F3750"/>
    <w:rsid w:val="001F40B3"/>
    <w:rsid w:val="001F42EB"/>
    <w:rsid w:val="001F438F"/>
    <w:rsid w:val="001F468D"/>
    <w:rsid w:val="001F4944"/>
    <w:rsid w:val="001F505F"/>
    <w:rsid w:val="001F511D"/>
    <w:rsid w:val="001F59BE"/>
    <w:rsid w:val="001F624B"/>
    <w:rsid w:val="001F666D"/>
    <w:rsid w:val="001F7816"/>
    <w:rsid w:val="001F7935"/>
    <w:rsid w:val="0020017B"/>
    <w:rsid w:val="0020074F"/>
    <w:rsid w:val="00200A02"/>
    <w:rsid w:val="00200E28"/>
    <w:rsid w:val="00201599"/>
    <w:rsid w:val="002019FD"/>
    <w:rsid w:val="00202A2B"/>
    <w:rsid w:val="00202CD1"/>
    <w:rsid w:val="00203891"/>
    <w:rsid w:val="0020397B"/>
    <w:rsid w:val="00204EB3"/>
    <w:rsid w:val="00205288"/>
    <w:rsid w:val="002055B0"/>
    <w:rsid w:val="00205941"/>
    <w:rsid w:val="00206202"/>
    <w:rsid w:val="0020642B"/>
    <w:rsid w:val="00206B50"/>
    <w:rsid w:val="002070C5"/>
    <w:rsid w:val="00210C2F"/>
    <w:rsid w:val="00210C8D"/>
    <w:rsid w:val="002115C3"/>
    <w:rsid w:val="00211E58"/>
    <w:rsid w:val="002121EF"/>
    <w:rsid w:val="0021239C"/>
    <w:rsid w:val="00212409"/>
    <w:rsid w:val="00212A51"/>
    <w:rsid w:val="00212F85"/>
    <w:rsid w:val="00212F95"/>
    <w:rsid w:val="002140A7"/>
    <w:rsid w:val="00215375"/>
    <w:rsid w:val="00216053"/>
    <w:rsid w:val="00216313"/>
    <w:rsid w:val="00216776"/>
    <w:rsid w:val="00216E4D"/>
    <w:rsid w:val="002200CE"/>
    <w:rsid w:val="00220167"/>
    <w:rsid w:val="00220651"/>
    <w:rsid w:val="00220878"/>
    <w:rsid w:val="00220BE3"/>
    <w:rsid w:val="00220F43"/>
    <w:rsid w:val="00221654"/>
    <w:rsid w:val="002218F8"/>
    <w:rsid w:val="00221916"/>
    <w:rsid w:val="00221A89"/>
    <w:rsid w:val="00221B2D"/>
    <w:rsid w:val="00222CD6"/>
    <w:rsid w:val="00223042"/>
    <w:rsid w:val="0022399C"/>
    <w:rsid w:val="00223EEE"/>
    <w:rsid w:val="00223F46"/>
    <w:rsid w:val="00224619"/>
    <w:rsid w:val="00224664"/>
    <w:rsid w:val="002247E5"/>
    <w:rsid w:val="00225424"/>
    <w:rsid w:val="0022557B"/>
    <w:rsid w:val="00225AA1"/>
    <w:rsid w:val="00225C13"/>
    <w:rsid w:val="00226B92"/>
    <w:rsid w:val="00227273"/>
    <w:rsid w:val="0023018D"/>
    <w:rsid w:val="00230DB0"/>
    <w:rsid w:val="002323CA"/>
    <w:rsid w:val="0023283A"/>
    <w:rsid w:val="00232D60"/>
    <w:rsid w:val="002333B6"/>
    <w:rsid w:val="002346B3"/>
    <w:rsid w:val="002351D8"/>
    <w:rsid w:val="002356C1"/>
    <w:rsid w:val="0023586F"/>
    <w:rsid w:val="002360A6"/>
    <w:rsid w:val="00236415"/>
    <w:rsid w:val="0023710B"/>
    <w:rsid w:val="002402A1"/>
    <w:rsid w:val="002409D8"/>
    <w:rsid w:val="00241450"/>
    <w:rsid w:val="00242670"/>
    <w:rsid w:val="00242FCC"/>
    <w:rsid w:val="00243950"/>
    <w:rsid w:val="002447BA"/>
    <w:rsid w:val="00245622"/>
    <w:rsid w:val="00246184"/>
    <w:rsid w:val="00246A10"/>
    <w:rsid w:val="00246C2A"/>
    <w:rsid w:val="002474E2"/>
    <w:rsid w:val="002479A9"/>
    <w:rsid w:val="0025011A"/>
    <w:rsid w:val="002502A8"/>
    <w:rsid w:val="00250E9D"/>
    <w:rsid w:val="00250EF3"/>
    <w:rsid w:val="0025121A"/>
    <w:rsid w:val="0025232D"/>
    <w:rsid w:val="00252E52"/>
    <w:rsid w:val="00253343"/>
    <w:rsid w:val="0025341E"/>
    <w:rsid w:val="00253C7C"/>
    <w:rsid w:val="00253F0E"/>
    <w:rsid w:val="00253FCD"/>
    <w:rsid w:val="00254887"/>
    <w:rsid w:val="002552E8"/>
    <w:rsid w:val="0025580A"/>
    <w:rsid w:val="00255E16"/>
    <w:rsid w:val="0025700A"/>
    <w:rsid w:val="00260426"/>
    <w:rsid w:val="00260600"/>
    <w:rsid w:val="00261EA7"/>
    <w:rsid w:val="00262BF9"/>
    <w:rsid w:val="00263AFF"/>
    <w:rsid w:val="00263CE8"/>
    <w:rsid w:val="00263E27"/>
    <w:rsid w:val="002641CA"/>
    <w:rsid w:val="00266F4A"/>
    <w:rsid w:val="0026794B"/>
    <w:rsid w:val="00270868"/>
    <w:rsid w:val="00270DF3"/>
    <w:rsid w:val="0027113E"/>
    <w:rsid w:val="00271AE4"/>
    <w:rsid w:val="00271B41"/>
    <w:rsid w:val="00272487"/>
    <w:rsid w:val="00274E4A"/>
    <w:rsid w:val="0027537D"/>
    <w:rsid w:val="002759BC"/>
    <w:rsid w:val="00277731"/>
    <w:rsid w:val="00277E1A"/>
    <w:rsid w:val="00280B2C"/>
    <w:rsid w:val="00282D07"/>
    <w:rsid w:val="00283DC1"/>
    <w:rsid w:val="00283E4F"/>
    <w:rsid w:val="00284E65"/>
    <w:rsid w:val="002852F8"/>
    <w:rsid w:val="002859C6"/>
    <w:rsid w:val="00285B28"/>
    <w:rsid w:val="002909CD"/>
    <w:rsid w:val="00290E75"/>
    <w:rsid w:val="00293661"/>
    <w:rsid w:val="00293A18"/>
    <w:rsid w:val="00293AF0"/>
    <w:rsid w:val="00294FCB"/>
    <w:rsid w:val="00295AAE"/>
    <w:rsid w:val="00295D1B"/>
    <w:rsid w:val="0029742C"/>
    <w:rsid w:val="00297F40"/>
    <w:rsid w:val="002A0566"/>
    <w:rsid w:val="002A21F8"/>
    <w:rsid w:val="002A30F2"/>
    <w:rsid w:val="002A32CB"/>
    <w:rsid w:val="002A353C"/>
    <w:rsid w:val="002A3903"/>
    <w:rsid w:val="002A3956"/>
    <w:rsid w:val="002A43E2"/>
    <w:rsid w:val="002A5401"/>
    <w:rsid w:val="002A54FB"/>
    <w:rsid w:val="002A5B61"/>
    <w:rsid w:val="002A5BAA"/>
    <w:rsid w:val="002A5E68"/>
    <w:rsid w:val="002A6172"/>
    <w:rsid w:val="002A6558"/>
    <w:rsid w:val="002B070A"/>
    <w:rsid w:val="002B13BF"/>
    <w:rsid w:val="002B1589"/>
    <w:rsid w:val="002B2021"/>
    <w:rsid w:val="002B2866"/>
    <w:rsid w:val="002B291F"/>
    <w:rsid w:val="002B2A54"/>
    <w:rsid w:val="002B3391"/>
    <w:rsid w:val="002B4C09"/>
    <w:rsid w:val="002B4E51"/>
    <w:rsid w:val="002B55A0"/>
    <w:rsid w:val="002B741E"/>
    <w:rsid w:val="002C1300"/>
    <w:rsid w:val="002C142A"/>
    <w:rsid w:val="002C1439"/>
    <w:rsid w:val="002C1AAD"/>
    <w:rsid w:val="002C1F86"/>
    <w:rsid w:val="002C2D5F"/>
    <w:rsid w:val="002C3776"/>
    <w:rsid w:val="002C40D3"/>
    <w:rsid w:val="002C490A"/>
    <w:rsid w:val="002C5CFD"/>
    <w:rsid w:val="002C61D4"/>
    <w:rsid w:val="002C6381"/>
    <w:rsid w:val="002C688F"/>
    <w:rsid w:val="002C6901"/>
    <w:rsid w:val="002C716C"/>
    <w:rsid w:val="002C74A3"/>
    <w:rsid w:val="002D0A05"/>
    <w:rsid w:val="002D137E"/>
    <w:rsid w:val="002D1443"/>
    <w:rsid w:val="002D1C93"/>
    <w:rsid w:val="002D259B"/>
    <w:rsid w:val="002D25A0"/>
    <w:rsid w:val="002D2B81"/>
    <w:rsid w:val="002D3C35"/>
    <w:rsid w:val="002D52CF"/>
    <w:rsid w:val="002D62EA"/>
    <w:rsid w:val="002D6C80"/>
    <w:rsid w:val="002D6E44"/>
    <w:rsid w:val="002D6FDA"/>
    <w:rsid w:val="002D729C"/>
    <w:rsid w:val="002E02E3"/>
    <w:rsid w:val="002E03F8"/>
    <w:rsid w:val="002E0729"/>
    <w:rsid w:val="002E0BB3"/>
    <w:rsid w:val="002E0F94"/>
    <w:rsid w:val="002E1390"/>
    <w:rsid w:val="002E1AA9"/>
    <w:rsid w:val="002E2975"/>
    <w:rsid w:val="002E3A7D"/>
    <w:rsid w:val="002E4AFB"/>
    <w:rsid w:val="002E4D12"/>
    <w:rsid w:val="002E535D"/>
    <w:rsid w:val="002E5530"/>
    <w:rsid w:val="002E5ACE"/>
    <w:rsid w:val="002E5D1A"/>
    <w:rsid w:val="002E5E5C"/>
    <w:rsid w:val="002E5EF1"/>
    <w:rsid w:val="002E6F19"/>
    <w:rsid w:val="002E7355"/>
    <w:rsid w:val="002E772B"/>
    <w:rsid w:val="002E7C3D"/>
    <w:rsid w:val="002F0153"/>
    <w:rsid w:val="002F1D77"/>
    <w:rsid w:val="002F2638"/>
    <w:rsid w:val="002F278F"/>
    <w:rsid w:val="002F40D7"/>
    <w:rsid w:val="002F55D9"/>
    <w:rsid w:val="002F5EC9"/>
    <w:rsid w:val="002F5FCA"/>
    <w:rsid w:val="00300811"/>
    <w:rsid w:val="003010B4"/>
    <w:rsid w:val="00301D2A"/>
    <w:rsid w:val="00302496"/>
    <w:rsid w:val="00302B32"/>
    <w:rsid w:val="00302C58"/>
    <w:rsid w:val="003030B9"/>
    <w:rsid w:val="00303463"/>
    <w:rsid w:val="0030432F"/>
    <w:rsid w:val="003053EE"/>
    <w:rsid w:val="003056C9"/>
    <w:rsid w:val="00305DF5"/>
    <w:rsid w:val="003062C2"/>
    <w:rsid w:val="00306F86"/>
    <w:rsid w:val="00307AE6"/>
    <w:rsid w:val="00307F48"/>
    <w:rsid w:val="003102FF"/>
    <w:rsid w:val="00310372"/>
    <w:rsid w:val="00311168"/>
    <w:rsid w:val="00311229"/>
    <w:rsid w:val="003118DB"/>
    <w:rsid w:val="003123A2"/>
    <w:rsid w:val="003151ED"/>
    <w:rsid w:val="003158EC"/>
    <w:rsid w:val="00316120"/>
    <w:rsid w:val="00316339"/>
    <w:rsid w:val="003170FB"/>
    <w:rsid w:val="0032025A"/>
    <w:rsid w:val="0032094B"/>
    <w:rsid w:val="0032096B"/>
    <w:rsid w:val="00320EA1"/>
    <w:rsid w:val="00321BA0"/>
    <w:rsid w:val="0032223E"/>
    <w:rsid w:val="00322884"/>
    <w:rsid w:val="00322E77"/>
    <w:rsid w:val="00323A3C"/>
    <w:rsid w:val="00325E1D"/>
    <w:rsid w:val="003263E4"/>
    <w:rsid w:val="00326498"/>
    <w:rsid w:val="003267EC"/>
    <w:rsid w:val="00326924"/>
    <w:rsid w:val="00326A80"/>
    <w:rsid w:val="003275AA"/>
    <w:rsid w:val="00330429"/>
    <w:rsid w:val="00330E71"/>
    <w:rsid w:val="00331F9C"/>
    <w:rsid w:val="00332B94"/>
    <w:rsid w:val="00333135"/>
    <w:rsid w:val="0033367A"/>
    <w:rsid w:val="003357BC"/>
    <w:rsid w:val="00335C18"/>
    <w:rsid w:val="003364B7"/>
    <w:rsid w:val="0033773A"/>
    <w:rsid w:val="00337E91"/>
    <w:rsid w:val="00337F9F"/>
    <w:rsid w:val="003405FA"/>
    <w:rsid w:val="00341CC5"/>
    <w:rsid w:val="00343327"/>
    <w:rsid w:val="00344113"/>
    <w:rsid w:val="0034424C"/>
    <w:rsid w:val="003449D1"/>
    <w:rsid w:val="00345599"/>
    <w:rsid w:val="003473A5"/>
    <w:rsid w:val="00347747"/>
    <w:rsid w:val="00351324"/>
    <w:rsid w:val="00351A6D"/>
    <w:rsid w:val="00352700"/>
    <w:rsid w:val="00352785"/>
    <w:rsid w:val="00352C55"/>
    <w:rsid w:val="0035307D"/>
    <w:rsid w:val="00353E16"/>
    <w:rsid w:val="00353EFA"/>
    <w:rsid w:val="00353F9E"/>
    <w:rsid w:val="00354A1F"/>
    <w:rsid w:val="00355E02"/>
    <w:rsid w:val="00355E5D"/>
    <w:rsid w:val="00356114"/>
    <w:rsid w:val="00357DE1"/>
    <w:rsid w:val="0036042B"/>
    <w:rsid w:val="00360A6E"/>
    <w:rsid w:val="00361CBB"/>
    <w:rsid w:val="003623C8"/>
    <w:rsid w:val="003624BD"/>
    <w:rsid w:val="003638BE"/>
    <w:rsid w:val="00363D00"/>
    <w:rsid w:val="003640F8"/>
    <w:rsid w:val="0036469D"/>
    <w:rsid w:val="00365152"/>
    <w:rsid w:val="00365DCB"/>
    <w:rsid w:val="00366694"/>
    <w:rsid w:val="00366B0D"/>
    <w:rsid w:val="003718E5"/>
    <w:rsid w:val="00372C9A"/>
    <w:rsid w:val="00372FF7"/>
    <w:rsid w:val="0037331C"/>
    <w:rsid w:val="003749A7"/>
    <w:rsid w:val="00374BAB"/>
    <w:rsid w:val="0037516D"/>
    <w:rsid w:val="00375F38"/>
    <w:rsid w:val="003769B4"/>
    <w:rsid w:val="00377562"/>
    <w:rsid w:val="0037794C"/>
    <w:rsid w:val="00380BAC"/>
    <w:rsid w:val="00380C10"/>
    <w:rsid w:val="00380D20"/>
    <w:rsid w:val="003817D3"/>
    <w:rsid w:val="003822E2"/>
    <w:rsid w:val="003823E0"/>
    <w:rsid w:val="00382578"/>
    <w:rsid w:val="00383044"/>
    <w:rsid w:val="003832F8"/>
    <w:rsid w:val="0038353D"/>
    <w:rsid w:val="0038398D"/>
    <w:rsid w:val="00383DC7"/>
    <w:rsid w:val="00384418"/>
    <w:rsid w:val="00384AB2"/>
    <w:rsid w:val="00384D25"/>
    <w:rsid w:val="00385E45"/>
    <w:rsid w:val="00386B0B"/>
    <w:rsid w:val="00386FF4"/>
    <w:rsid w:val="003873D6"/>
    <w:rsid w:val="0038789E"/>
    <w:rsid w:val="003906D3"/>
    <w:rsid w:val="00390983"/>
    <w:rsid w:val="00390DAE"/>
    <w:rsid w:val="00390ED8"/>
    <w:rsid w:val="00391498"/>
    <w:rsid w:val="0039156D"/>
    <w:rsid w:val="00391A5E"/>
    <w:rsid w:val="00392AC6"/>
    <w:rsid w:val="00392DD9"/>
    <w:rsid w:val="00392F9A"/>
    <w:rsid w:val="00393742"/>
    <w:rsid w:val="00393AB0"/>
    <w:rsid w:val="00395507"/>
    <w:rsid w:val="003965F9"/>
    <w:rsid w:val="0039675F"/>
    <w:rsid w:val="003972FB"/>
    <w:rsid w:val="003973E4"/>
    <w:rsid w:val="003976AB"/>
    <w:rsid w:val="00397CC3"/>
    <w:rsid w:val="00397EEE"/>
    <w:rsid w:val="003A00D3"/>
    <w:rsid w:val="003A1530"/>
    <w:rsid w:val="003A1DB3"/>
    <w:rsid w:val="003A220B"/>
    <w:rsid w:val="003A349D"/>
    <w:rsid w:val="003A3C68"/>
    <w:rsid w:val="003A4351"/>
    <w:rsid w:val="003A4606"/>
    <w:rsid w:val="003A5CCA"/>
    <w:rsid w:val="003A7286"/>
    <w:rsid w:val="003A78B4"/>
    <w:rsid w:val="003B084A"/>
    <w:rsid w:val="003B2448"/>
    <w:rsid w:val="003B2746"/>
    <w:rsid w:val="003B2D4E"/>
    <w:rsid w:val="003B37E0"/>
    <w:rsid w:val="003B4004"/>
    <w:rsid w:val="003B407A"/>
    <w:rsid w:val="003B4AD4"/>
    <w:rsid w:val="003B4F96"/>
    <w:rsid w:val="003B5816"/>
    <w:rsid w:val="003B6808"/>
    <w:rsid w:val="003B6A1C"/>
    <w:rsid w:val="003C122E"/>
    <w:rsid w:val="003C2A4F"/>
    <w:rsid w:val="003C2E2D"/>
    <w:rsid w:val="003C42A6"/>
    <w:rsid w:val="003C561B"/>
    <w:rsid w:val="003C6016"/>
    <w:rsid w:val="003C679D"/>
    <w:rsid w:val="003C6A49"/>
    <w:rsid w:val="003C7234"/>
    <w:rsid w:val="003C7608"/>
    <w:rsid w:val="003C79BF"/>
    <w:rsid w:val="003D0754"/>
    <w:rsid w:val="003D17A1"/>
    <w:rsid w:val="003D19BE"/>
    <w:rsid w:val="003D1D0F"/>
    <w:rsid w:val="003D1D2C"/>
    <w:rsid w:val="003D32BC"/>
    <w:rsid w:val="003D3443"/>
    <w:rsid w:val="003D3E91"/>
    <w:rsid w:val="003D414F"/>
    <w:rsid w:val="003D41FA"/>
    <w:rsid w:val="003D4AFA"/>
    <w:rsid w:val="003D4C22"/>
    <w:rsid w:val="003D6149"/>
    <w:rsid w:val="003D6270"/>
    <w:rsid w:val="003D7245"/>
    <w:rsid w:val="003D75A7"/>
    <w:rsid w:val="003D7883"/>
    <w:rsid w:val="003E00A2"/>
    <w:rsid w:val="003E081B"/>
    <w:rsid w:val="003E2671"/>
    <w:rsid w:val="003E3094"/>
    <w:rsid w:val="003E3D3B"/>
    <w:rsid w:val="003E4B9A"/>
    <w:rsid w:val="003E4CD9"/>
    <w:rsid w:val="003E4D5F"/>
    <w:rsid w:val="003E51DA"/>
    <w:rsid w:val="003E598A"/>
    <w:rsid w:val="003E60FF"/>
    <w:rsid w:val="003E7604"/>
    <w:rsid w:val="003E7CAB"/>
    <w:rsid w:val="003F0536"/>
    <w:rsid w:val="003F1AC3"/>
    <w:rsid w:val="003F1D3D"/>
    <w:rsid w:val="003F3590"/>
    <w:rsid w:val="003F37ED"/>
    <w:rsid w:val="003F3ED9"/>
    <w:rsid w:val="003F3FCB"/>
    <w:rsid w:val="003F4DC6"/>
    <w:rsid w:val="003F5CFD"/>
    <w:rsid w:val="003F6601"/>
    <w:rsid w:val="003F6C08"/>
    <w:rsid w:val="003F6E77"/>
    <w:rsid w:val="003F7585"/>
    <w:rsid w:val="004002BB"/>
    <w:rsid w:val="00400B56"/>
    <w:rsid w:val="004015DE"/>
    <w:rsid w:val="00402AF4"/>
    <w:rsid w:val="0040359B"/>
    <w:rsid w:val="00404314"/>
    <w:rsid w:val="004055A8"/>
    <w:rsid w:val="00406D8F"/>
    <w:rsid w:val="00406F7F"/>
    <w:rsid w:val="0040725E"/>
    <w:rsid w:val="00407BE4"/>
    <w:rsid w:val="0041097E"/>
    <w:rsid w:val="00413959"/>
    <w:rsid w:val="00414367"/>
    <w:rsid w:val="004152D5"/>
    <w:rsid w:val="00415C1A"/>
    <w:rsid w:val="00416232"/>
    <w:rsid w:val="004171F8"/>
    <w:rsid w:val="00417BC7"/>
    <w:rsid w:val="00420E51"/>
    <w:rsid w:val="004232CC"/>
    <w:rsid w:val="00423951"/>
    <w:rsid w:val="00424814"/>
    <w:rsid w:val="004249B8"/>
    <w:rsid w:val="00424F7C"/>
    <w:rsid w:val="00426312"/>
    <w:rsid w:val="00426443"/>
    <w:rsid w:val="00426828"/>
    <w:rsid w:val="00426E15"/>
    <w:rsid w:val="00427211"/>
    <w:rsid w:val="00430251"/>
    <w:rsid w:val="004306A1"/>
    <w:rsid w:val="00430A1F"/>
    <w:rsid w:val="00430E42"/>
    <w:rsid w:val="004324BB"/>
    <w:rsid w:val="0043380A"/>
    <w:rsid w:val="00433E0D"/>
    <w:rsid w:val="00434483"/>
    <w:rsid w:val="0043489E"/>
    <w:rsid w:val="00437458"/>
    <w:rsid w:val="00437C97"/>
    <w:rsid w:val="0044135B"/>
    <w:rsid w:val="0044146A"/>
    <w:rsid w:val="00441E70"/>
    <w:rsid w:val="00443181"/>
    <w:rsid w:val="00443711"/>
    <w:rsid w:val="0044448A"/>
    <w:rsid w:val="00444679"/>
    <w:rsid w:val="004460B1"/>
    <w:rsid w:val="0044636F"/>
    <w:rsid w:val="004470FE"/>
    <w:rsid w:val="00447731"/>
    <w:rsid w:val="00447A65"/>
    <w:rsid w:val="00447DE4"/>
    <w:rsid w:val="00447F99"/>
    <w:rsid w:val="00450253"/>
    <w:rsid w:val="00450869"/>
    <w:rsid w:val="004513A2"/>
    <w:rsid w:val="004523C7"/>
    <w:rsid w:val="004538F4"/>
    <w:rsid w:val="0045405C"/>
    <w:rsid w:val="004543FC"/>
    <w:rsid w:val="00454443"/>
    <w:rsid w:val="004544AB"/>
    <w:rsid w:val="00454DE3"/>
    <w:rsid w:val="00455492"/>
    <w:rsid w:val="004557C9"/>
    <w:rsid w:val="00455B79"/>
    <w:rsid w:val="00460818"/>
    <w:rsid w:val="00460A1E"/>
    <w:rsid w:val="00460F3A"/>
    <w:rsid w:val="004616C5"/>
    <w:rsid w:val="0046225E"/>
    <w:rsid w:val="00463484"/>
    <w:rsid w:val="004639D8"/>
    <w:rsid w:val="00463B8B"/>
    <w:rsid w:val="0046419B"/>
    <w:rsid w:val="00464D1A"/>
    <w:rsid w:val="00465331"/>
    <w:rsid w:val="00465361"/>
    <w:rsid w:val="004653E1"/>
    <w:rsid w:val="004707FF"/>
    <w:rsid w:val="00470B0A"/>
    <w:rsid w:val="00470E4C"/>
    <w:rsid w:val="004717E3"/>
    <w:rsid w:val="0047193B"/>
    <w:rsid w:val="004730ED"/>
    <w:rsid w:val="004732FB"/>
    <w:rsid w:val="0047335E"/>
    <w:rsid w:val="004736F9"/>
    <w:rsid w:val="00473C0D"/>
    <w:rsid w:val="00473F3A"/>
    <w:rsid w:val="00473FDA"/>
    <w:rsid w:val="00474129"/>
    <w:rsid w:val="004743B3"/>
    <w:rsid w:val="0047717E"/>
    <w:rsid w:val="004774EC"/>
    <w:rsid w:val="00477779"/>
    <w:rsid w:val="00477B68"/>
    <w:rsid w:val="00480628"/>
    <w:rsid w:val="00480DD6"/>
    <w:rsid w:val="00480E22"/>
    <w:rsid w:val="00483586"/>
    <w:rsid w:val="0048370F"/>
    <w:rsid w:val="004848DC"/>
    <w:rsid w:val="00485310"/>
    <w:rsid w:val="004863F9"/>
    <w:rsid w:val="0048683A"/>
    <w:rsid w:val="00486FA1"/>
    <w:rsid w:val="00487075"/>
    <w:rsid w:val="00487701"/>
    <w:rsid w:val="00487A46"/>
    <w:rsid w:val="00487B55"/>
    <w:rsid w:val="00490C12"/>
    <w:rsid w:val="0049116D"/>
    <w:rsid w:val="00491924"/>
    <w:rsid w:val="0049246F"/>
    <w:rsid w:val="00492476"/>
    <w:rsid w:val="00492896"/>
    <w:rsid w:val="004929DD"/>
    <w:rsid w:val="0049354B"/>
    <w:rsid w:val="00494D0B"/>
    <w:rsid w:val="0049502D"/>
    <w:rsid w:val="00495169"/>
    <w:rsid w:val="004953FE"/>
    <w:rsid w:val="00495B7A"/>
    <w:rsid w:val="00496131"/>
    <w:rsid w:val="00496775"/>
    <w:rsid w:val="00496A55"/>
    <w:rsid w:val="00496B4C"/>
    <w:rsid w:val="004974D9"/>
    <w:rsid w:val="00497E36"/>
    <w:rsid w:val="004A1267"/>
    <w:rsid w:val="004A129F"/>
    <w:rsid w:val="004A1FCA"/>
    <w:rsid w:val="004A298C"/>
    <w:rsid w:val="004A2EC4"/>
    <w:rsid w:val="004A336A"/>
    <w:rsid w:val="004A33DA"/>
    <w:rsid w:val="004A391D"/>
    <w:rsid w:val="004A3E96"/>
    <w:rsid w:val="004A427E"/>
    <w:rsid w:val="004A4328"/>
    <w:rsid w:val="004A4B89"/>
    <w:rsid w:val="004A4FFC"/>
    <w:rsid w:val="004A6713"/>
    <w:rsid w:val="004A7927"/>
    <w:rsid w:val="004B0252"/>
    <w:rsid w:val="004B0A49"/>
    <w:rsid w:val="004B1609"/>
    <w:rsid w:val="004B165C"/>
    <w:rsid w:val="004B181B"/>
    <w:rsid w:val="004B3299"/>
    <w:rsid w:val="004B3794"/>
    <w:rsid w:val="004B3B70"/>
    <w:rsid w:val="004B41AC"/>
    <w:rsid w:val="004B4224"/>
    <w:rsid w:val="004B6079"/>
    <w:rsid w:val="004B60DF"/>
    <w:rsid w:val="004C02B7"/>
    <w:rsid w:val="004C12D2"/>
    <w:rsid w:val="004C24A1"/>
    <w:rsid w:val="004C2B97"/>
    <w:rsid w:val="004C2E0A"/>
    <w:rsid w:val="004C3267"/>
    <w:rsid w:val="004C38AE"/>
    <w:rsid w:val="004C3D0B"/>
    <w:rsid w:val="004C400F"/>
    <w:rsid w:val="004C45F0"/>
    <w:rsid w:val="004C5FA2"/>
    <w:rsid w:val="004C622C"/>
    <w:rsid w:val="004C658E"/>
    <w:rsid w:val="004C7B5D"/>
    <w:rsid w:val="004D0410"/>
    <w:rsid w:val="004D098E"/>
    <w:rsid w:val="004D0D7D"/>
    <w:rsid w:val="004D0F4E"/>
    <w:rsid w:val="004D1C28"/>
    <w:rsid w:val="004D1EA3"/>
    <w:rsid w:val="004D26FC"/>
    <w:rsid w:val="004D2C58"/>
    <w:rsid w:val="004D42D5"/>
    <w:rsid w:val="004D496B"/>
    <w:rsid w:val="004D4D8E"/>
    <w:rsid w:val="004D57B7"/>
    <w:rsid w:val="004D5D85"/>
    <w:rsid w:val="004D6A3E"/>
    <w:rsid w:val="004D7153"/>
    <w:rsid w:val="004D736A"/>
    <w:rsid w:val="004D756C"/>
    <w:rsid w:val="004D771A"/>
    <w:rsid w:val="004E0971"/>
    <w:rsid w:val="004E0B03"/>
    <w:rsid w:val="004E0E18"/>
    <w:rsid w:val="004E1199"/>
    <w:rsid w:val="004E24FB"/>
    <w:rsid w:val="004E4236"/>
    <w:rsid w:val="004E4F23"/>
    <w:rsid w:val="004E5D2D"/>
    <w:rsid w:val="004E690A"/>
    <w:rsid w:val="004E7073"/>
    <w:rsid w:val="004E7C6C"/>
    <w:rsid w:val="004F060D"/>
    <w:rsid w:val="004F0E58"/>
    <w:rsid w:val="004F127B"/>
    <w:rsid w:val="004F193E"/>
    <w:rsid w:val="004F1E71"/>
    <w:rsid w:val="004F2726"/>
    <w:rsid w:val="004F3934"/>
    <w:rsid w:val="004F3CF8"/>
    <w:rsid w:val="004F493E"/>
    <w:rsid w:val="004F5AE5"/>
    <w:rsid w:val="004F601B"/>
    <w:rsid w:val="004F6877"/>
    <w:rsid w:val="004F6C91"/>
    <w:rsid w:val="004F6EFA"/>
    <w:rsid w:val="00500590"/>
    <w:rsid w:val="00501ECD"/>
    <w:rsid w:val="00503859"/>
    <w:rsid w:val="00504510"/>
    <w:rsid w:val="0050503A"/>
    <w:rsid w:val="00505B71"/>
    <w:rsid w:val="005066A1"/>
    <w:rsid w:val="0050693F"/>
    <w:rsid w:val="00507305"/>
    <w:rsid w:val="005108BA"/>
    <w:rsid w:val="00511105"/>
    <w:rsid w:val="00511C1A"/>
    <w:rsid w:val="00513094"/>
    <w:rsid w:val="00514B1D"/>
    <w:rsid w:val="0051526A"/>
    <w:rsid w:val="0051545F"/>
    <w:rsid w:val="00515EA0"/>
    <w:rsid w:val="0051639A"/>
    <w:rsid w:val="005165F1"/>
    <w:rsid w:val="0051674E"/>
    <w:rsid w:val="00517D1E"/>
    <w:rsid w:val="00517FE3"/>
    <w:rsid w:val="00522F62"/>
    <w:rsid w:val="0052337E"/>
    <w:rsid w:val="005239A6"/>
    <w:rsid w:val="00523DB8"/>
    <w:rsid w:val="00523E76"/>
    <w:rsid w:val="00523F04"/>
    <w:rsid w:val="00524288"/>
    <w:rsid w:val="00524333"/>
    <w:rsid w:val="00524FF8"/>
    <w:rsid w:val="00525AA6"/>
    <w:rsid w:val="0052616E"/>
    <w:rsid w:val="0052630D"/>
    <w:rsid w:val="005271C0"/>
    <w:rsid w:val="005276E3"/>
    <w:rsid w:val="00527C0F"/>
    <w:rsid w:val="00530C2F"/>
    <w:rsid w:val="00530ECB"/>
    <w:rsid w:val="0053171B"/>
    <w:rsid w:val="00531DDC"/>
    <w:rsid w:val="00531DF9"/>
    <w:rsid w:val="00531F59"/>
    <w:rsid w:val="00532583"/>
    <w:rsid w:val="00532B36"/>
    <w:rsid w:val="00534546"/>
    <w:rsid w:val="00534754"/>
    <w:rsid w:val="00534C79"/>
    <w:rsid w:val="00534CE5"/>
    <w:rsid w:val="00534EFD"/>
    <w:rsid w:val="005350B7"/>
    <w:rsid w:val="005351C6"/>
    <w:rsid w:val="00535A9E"/>
    <w:rsid w:val="00535E89"/>
    <w:rsid w:val="00536360"/>
    <w:rsid w:val="0053683F"/>
    <w:rsid w:val="00540A2C"/>
    <w:rsid w:val="00540AF8"/>
    <w:rsid w:val="00540C13"/>
    <w:rsid w:val="00541597"/>
    <w:rsid w:val="00541712"/>
    <w:rsid w:val="00541B4B"/>
    <w:rsid w:val="005431F5"/>
    <w:rsid w:val="0054402A"/>
    <w:rsid w:val="00544C5D"/>
    <w:rsid w:val="00545179"/>
    <w:rsid w:val="00546607"/>
    <w:rsid w:val="005471AA"/>
    <w:rsid w:val="005473B1"/>
    <w:rsid w:val="00547548"/>
    <w:rsid w:val="0054756E"/>
    <w:rsid w:val="005479C2"/>
    <w:rsid w:val="00547D41"/>
    <w:rsid w:val="0055030C"/>
    <w:rsid w:val="00551998"/>
    <w:rsid w:val="0055315C"/>
    <w:rsid w:val="00553204"/>
    <w:rsid w:val="0055373A"/>
    <w:rsid w:val="00554ED2"/>
    <w:rsid w:val="00554F07"/>
    <w:rsid w:val="0055657E"/>
    <w:rsid w:val="00556922"/>
    <w:rsid w:val="00556A0F"/>
    <w:rsid w:val="00557334"/>
    <w:rsid w:val="00560092"/>
    <w:rsid w:val="00562C0C"/>
    <w:rsid w:val="00562D58"/>
    <w:rsid w:val="00563136"/>
    <w:rsid w:val="00563D5E"/>
    <w:rsid w:val="005649C1"/>
    <w:rsid w:val="00564E34"/>
    <w:rsid w:val="0056575D"/>
    <w:rsid w:val="00565D13"/>
    <w:rsid w:val="005661DE"/>
    <w:rsid w:val="005666F4"/>
    <w:rsid w:val="005667AB"/>
    <w:rsid w:val="00566F0F"/>
    <w:rsid w:val="005671EA"/>
    <w:rsid w:val="00567274"/>
    <w:rsid w:val="00567FB5"/>
    <w:rsid w:val="005705E0"/>
    <w:rsid w:val="00570C1F"/>
    <w:rsid w:val="005715BA"/>
    <w:rsid w:val="005715EE"/>
    <w:rsid w:val="00572085"/>
    <w:rsid w:val="00572418"/>
    <w:rsid w:val="00572CFB"/>
    <w:rsid w:val="005739E7"/>
    <w:rsid w:val="00574808"/>
    <w:rsid w:val="00574A29"/>
    <w:rsid w:val="0057526A"/>
    <w:rsid w:val="00575DED"/>
    <w:rsid w:val="005765E8"/>
    <w:rsid w:val="00577B3F"/>
    <w:rsid w:val="00580376"/>
    <w:rsid w:val="00580504"/>
    <w:rsid w:val="005815B3"/>
    <w:rsid w:val="00581DC4"/>
    <w:rsid w:val="00582001"/>
    <w:rsid w:val="0058213A"/>
    <w:rsid w:val="0058348D"/>
    <w:rsid w:val="00584D6C"/>
    <w:rsid w:val="0058500C"/>
    <w:rsid w:val="0058520E"/>
    <w:rsid w:val="00585B67"/>
    <w:rsid w:val="00585B81"/>
    <w:rsid w:val="00586B25"/>
    <w:rsid w:val="0058785A"/>
    <w:rsid w:val="00587AA1"/>
    <w:rsid w:val="00590695"/>
    <w:rsid w:val="0059099E"/>
    <w:rsid w:val="005916B3"/>
    <w:rsid w:val="00591E57"/>
    <w:rsid w:val="00592D19"/>
    <w:rsid w:val="00592EA9"/>
    <w:rsid w:val="0059344A"/>
    <w:rsid w:val="00594C5C"/>
    <w:rsid w:val="00594D41"/>
    <w:rsid w:val="00594D6E"/>
    <w:rsid w:val="00595C80"/>
    <w:rsid w:val="00595D26"/>
    <w:rsid w:val="00595E83"/>
    <w:rsid w:val="00596B30"/>
    <w:rsid w:val="00596D32"/>
    <w:rsid w:val="00597D85"/>
    <w:rsid w:val="00597EA7"/>
    <w:rsid w:val="005A071F"/>
    <w:rsid w:val="005A0AFF"/>
    <w:rsid w:val="005A0EDC"/>
    <w:rsid w:val="005A1777"/>
    <w:rsid w:val="005A28CA"/>
    <w:rsid w:val="005A3AA9"/>
    <w:rsid w:val="005A491C"/>
    <w:rsid w:val="005A4ECE"/>
    <w:rsid w:val="005A5374"/>
    <w:rsid w:val="005A58A0"/>
    <w:rsid w:val="005A6862"/>
    <w:rsid w:val="005B06B2"/>
    <w:rsid w:val="005B1131"/>
    <w:rsid w:val="005B1283"/>
    <w:rsid w:val="005B1939"/>
    <w:rsid w:val="005B1B76"/>
    <w:rsid w:val="005B2305"/>
    <w:rsid w:val="005B394D"/>
    <w:rsid w:val="005B4BE1"/>
    <w:rsid w:val="005B54DC"/>
    <w:rsid w:val="005B5516"/>
    <w:rsid w:val="005B5F35"/>
    <w:rsid w:val="005B6189"/>
    <w:rsid w:val="005B63A3"/>
    <w:rsid w:val="005B782C"/>
    <w:rsid w:val="005C08FA"/>
    <w:rsid w:val="005C1428"/>
    <w:rsid w:val="005C181E"/>
    <w:rsid w:val="005C20CC"/>
    <w:rsid w:val="005C2E5C"/>
    <w:rsid w:val="005C41A3"/>
    <w:rsid w:val="005C4344"/>
    <w:rsid w:val="005C4547"/>
    <w:rsid w:val="005C514C"/>
    <w:rsid w:val="005C52D5"/>
    <w:rsid w:val="005C54BA"/>
    <w:rsid w:val="005C5D6C"/>
    <w:rsid w:val="005C70D1"/>
    <w:rsid w:val="005C783F"/>
    <w:rsid w:val="005C7F26"/>
    <w:rsid w:val="005C7F3A"/>
    <w:rsid w:val="005D128B"/>
    <w:rsid w:val="005D45BC"/>
    <w:rsid w:val="005D4D85"/>
    <w:rsid w:val="005D56CD"/>
    <w:rsid w:val="005D583B"/>
    <w:rsid w:val="005D6937"/>
    <w:rsid w:val="005D7604"/>
    <w:rsid w:val="005D7665"/>
    <w:rsid w:val="005D7D58"/>
    <w:rsid w:val="005E039B"/>
    <w:rsid w:val="005E1894"/>
    <w:rsid w:val="005E2BB1"/>
    <w:rsid w:val="005E2ED6"/>
    <w:rsid w:val="005E6BAC"/>
    <w:rsid w:val="005F0077"/>
    <w:rsid w:val="005F012E"/>
    <w:rsid w:val="005F1059"/>
    <w:rsid w:val="005F1309"/>
    <w:rsid w:val="005F248D"/>
    <w:rsid w:val="005F27CB"/>
    <w:rsid w:val="005F2A58"/>
    <w:rsid w:val="005F3B11"/>
    <w:rsid w:val="005F3FD1"/>
    <w:rsid w:val="005F47BA"/>
    <w:rsid w:val="005F4CAC"/>
    <w:rsid w:val="005F5107"/>
    <w:rsid w:val="005F55B5"/>
    <w:rsid w:val="005F571E"/>
    <w:rsid w:val="005F5767"/>
    <w:rsid w:val="005F60B2"/>
    <w:rsid w:val="005F625B"/>
    <w:rsid w:val="005F6D38"/>
    <w:rsid w:val="005F6EB2"/>
    <w:rsid w:val="005F7115"/>
    <w:rsid w:val="005F720C"/>
    <w:rsid w:val="005F73BF"/>
    <w:rsid w:val="005F787A"/>
    <w:rsid w:val="00600925"/>
    <w:rsid w:val="00600E33"/>
    <w:rsid w:val="006010EC"/>
    <w:rsid w:val="0060118E"/>
    <w:rsid w:val="00601381"/>
    <w:rsid w:val="00601384"/>
    <w:rsid w:val="00601A24"/>
    <w:rsid w:val="006026E7"/>
    <w:rsid w:val="00602917"/>
    <w:rsid w:val="00603086"/>
    <w:rsid w:val="006035F9"/>
    <w:rsid w:val="006037FA"/>
    <w:rsid w:val="00603D39"/>
    <w:rsid w:val="00604EB6"/>
    <w:rsid w:val="006059CD"/>
    <w:rsid w:val="00605E56"/>
    <w:rsid w:val="00605FD7"/>
    <w:rsid w:val="006062BD"/>
    <w:rsid w:val="006065A9"/>
    <w:rsid w:val="00606F52"/>
    <w:rsid w:val="0060713A"/>
    <w:rsid w:val="00610243"/>
    <w:rsid w:val="006111DE"/>
    <w:rsid w:val="0061145C"/>
    <w:rsid w:val="00611A19"/>
    <w:rsid w:val="00611DAC"/>
    <w:rsid w:val="00611EB2"/>
    <w:rsid w:val="00613E00"/>
    <w:rsid w:val="00614CB9"/>
    <w:rsid w:val="006151CC"/>
    <w:rsid w:val="006156F2"/>
    <w:rsid w:val="00615721"/>
    <w:rsid w:val="00616CB7"/>
    <w:rsid w:val="00617585"/>
    <w:rsid w:val="006201F2"/>
    <w:rsid w:val="0062029C"/>
    <w:rsid w:val="00620C19"/>
    <w:rsid w:val="00621225"/>
    <w:rsid w:val="00621989"/>
    <w:rsid w:val="00623101"/>
    <w:rsid w:val="00623138"/>
    <w:rsid w:val="00625161"/>
    <w:rsid w:val="006255E4"/>
    <w:rsid w:val="00625F48"/>
    <w:rsid w:val="00626319"/>
    <w:rsid w:val="00626CFD"/>
    <w:rsid w:val="0063011B"/>
    <w:rsid w:val="0063094A"/>
    <w:rsid w:val="00630985"/>
    <w:rsid w:val="006314FE"/>
    <w:rsid w:val="00631E1E"/>
    <w:rsid w:val="00633905"/>
    <w:rsid w:val="00633C5D"/>
    <w:rsid w:val="0063447E"/>
    <w:rsid w:val="00634C9D"/>
    <w:rsid w:val="0063505B"/>
    <w:rsid w:val="006364EB"/>
    <w:rsid w:val="00636803"/>
    <w:rsid w:val="00636D89"/>
    <w:rsid w:val="00637135"/>
    <w:rsid w:val="006371B1"/>
    <w:rsid w:val="006378DB"/>
    <w:rsid w:val="00640F44"/>
    <w:rsid w:val="0064122F"/>
    <w:rsid w:val="00641489"/>
    <w:rsid w:val="00641B02"/>
    <w:rsid w:val="00641FD3"/>
    <w:rsid w:val="00642735"/>
    <w:rsid w:val="0064294B"/>
    <w:rsid w:val="00642CBE"/>
    <w:rsid w:val="00642E3F"/>
    <w:rsid w:val="006431C8"/>
    <w:rsid w:val="00643FC8"/>
    <w:rsid w:val="0064402E"/>
    <w:rsid w:val="006445BF"/>
    <w:rsid w:val="006449CA"/>
    <w:rsid w:val="00644B47"/>
    <w:rsid w:val="00646211"/>
    <w:rsid w:val="006465CC"/>
    <w:rsid w:val="006465F7"/>
    <w:rsid w:val="00647551"/>
    <w:rsid w:val="00647AA3"/>
    <w:rsid w:val="00647C97"/>
    <w:rsid w:val="00647D55"/>
    <w:rsid w:val="00647E06"/>
    <w:rsid w:val="0065055D"/>
    <w:rsid w:val="0065158A"/>
    <w:rsid w:val="00651BCA"/>
    <w:rsid w:val="00651E7C"/>
    <w:rsid w:val="00652028"/>
    <w:rsid w:val="00652495"/>
    <w:rsid w:val="006525D7"/>
    <w:rsid w:val="0065261B"/>
    <w:rsid w:val="00652F9D"/>
    <w:rsid w:val="006531EC"/>
    <w:rsid w:val="006535A4"/>
    <w:rsid w:val="00656F4A"/>
    <w:rsid w:val="00657374"/>
    <w:rsid w:val="00657AA7"/>
    <w:rsid w:val="0066033A"/>
    <w:rsid w:val="0066052F"/>
    <w:rsid w:val="00660864"/>
    <w:rsid w:val="00661216"/>
    <w:rsid w:val="00661324"/>
    <w:rsid w:val="0066135C"/>
    <w:rsid w:val="006613D1"/>
    <w:rsid w:val="006625BB"/>
    <w:rsid w:val="00662F4E"/>
    <w:rsid w:val="00663F3E"/>
    <w:rsid w:val="00664758"/>
    <w:rsid w:val="00665E4A"/>
    <w:rsid w:val="00666920"/>
    <w:rsid w:val="00667430"/>
    <w:rsid w:val="00667F83"/>
    <w:rsid w:val="00672BFF"/>
    <w:rsid w:val="0067309E"/>
    <w:rsid w:val="00674DF9"/>
    <w:rsid w:val="0067671B"/>
    <w:rsid w:val="0068158B"/>
    <w:rsid w:val="00681FA8"/>
    <w:rsid w:val="00683E57"/>
    <w:rsid w:val="006842AF"/>
    <w:rsid w:val="00684897"/>
    <w:rsid w:val="00686A37"/>
    <w:rsid w:val="00686B4A"/>
    <w:rsid w:val="00686E0E"/>
    <w:rsid w:val="00687102"/>
    <w:rsid w:val="0068767F"/>
    <w:rsid w:val="00687C01"/>
    <w:rsid w:val="00687E4B"/>
    <w:rsid w:val="006904D4"/>
    <w:rsid w:val="006905AE"/>
    <w:rsid w:val="00690939"/>
    <w:rsid w:val="00691150"/>
    <w:rsid w:val="00691D55"/>
    <w:rsid w:val="00691D84"/>
    <w:rsid w:val="00691F80"/>
    <w:rsid w:val="006928B7"/>
    <w:rsid w:val="00692E31"/>
    <w:rsid w:val="00693028"/>
    <w:rsid w:val="0069319B"/>
    <w:rsid w:val="00693279"/>
    <w:rsid w:val="006946AE"/>
    <w:rsid w:val="00694B48"/>
    <w:rsid w:val="00694F14"/>
    <w:rsid w:val="00694FFD"/>
    <w:rsid w:val="00695C1E"/>
    <w:rsid w:val="006967C3"/>
    <w:rsid w:val="00696E3B"/>
    <w:rsid w:val="00697275"/>
    <w:rsid w:val="006A010F"/>
    <w:rsid w:val="006A016A"/>
    <w:rsid w:val="006A0399"/>
    <w:rsid w:val="006A09D9"/>
    <w:rsid w:val="006A32A3"/>
    <w:rsid w:val="006A3DFC"/>
    <w:rsid w:val="006A42F5"/>
    <w:rsid w:val="006A46DB"/>
    <w:rsid w:val="006A4812"/>
    <w:rsid w:val="006A5083"/>
    <w:rsid w:val="006A5537"/>
    <w:rsid w:val="006A730C"/>
    <w:rsid w:val="006A789F"/>
    <w:rsid w:val="006A7D52"/>
    <w:rsid w:val="006B0123"/>
    <w:rsid w:val="006B024E"/>
    <w:rsid w:val="006B0BE8"/>
    <w:rsid w:val="006B126F"/>
    <w:rsid w:val="006B15DB"/>
    <w:rsid w:val="006B3276"/>
    <w:rsid w:val="006B3AA7"/>
    <w:rsid w:val="006B41AF"/>
    <w:rsid w:val="006B42D5"/>
    <w:rsid w:val="006B476B"/>
    <w:rsid w:val="006B658D"/>
    <w:rsid w:val="006B7145"/>
    <w:rsid w:val="006B7342"/>
    <w:rsid w:val="006B737F"/>
    <w:rsid w:val="006C1971"/>
    <w:rsid w:val="006C2416"/>
    <w:rsid w:val="006C436D"/>
    <w:rsid w:val="006C4ED5"/>
    <w:rsid w:val="006C5573"/>
    <w:rsid w:val="006C56AD"/>
    <w:rsid w:val="006C6B04"/>
    <w:rsid w:val="006C700C"/>
    <w:rsid w:val="006D0C3D"/>
    <w:rsid w:val="006D10F6"/>
    <w:rsid w:val="006D1161"/>
    <w:rsid w:val="006D17F0"/>
    <w:rsid w:val="006D1AC9"/>
    <w:rsid w:val="006D1F5B"/>
    <w:rsid w:val="006D21E5"/>
    <w:rsid w:val="006D24E8"/>
    <w:rsid w:val="006D2987"/>
    <w:rsid w:val="006D2E88"/>
    <w:rsid w:val="006D38AF"/>
    <w:rsid w:val="006D46E3"/>
    <w:rsid w:val="006D5A12"/>
    <w:rsid w:val="006D66A5"/>
    <w:rsid w:val="006D724A"/>
    <w:rsid w:val="006D7578"/>
    <w:rsid w:val="006D7E8B"/>
    <w:rsid w:val="006D7F49"/>
    <w:rsid w:val="006E03C6"/>
    <w:rsid w:val="006E0BC6"/>
    <w:rsid w:val="006E1D7B"/>
    <w:rsid w:val="006E1DDF"/>
    <w:rsid w:val="006E21A8"/>
    <w:rsid w:val="006E22A4"/>
    <w:rsid w:val="006E25F9"/>
    <w:rsid w:val="006E28C3"/>
    <w:rsid w:val="006E3B1D"/>
    <w:rsid w:val="006E3E04"/>
    <w:rsid w:val="006E4EA1"/>
    <w:rsid w:val="006E5A7D"/>
    <w:rsid w:val="006E707D"/>
    <w:rsid w:val="006E7F4C"/>
    <w:rsid w:val="006F0226"/>
    <w:rsid w:val="006F074F"/>
    <w:rsid w:val="006F15A6"/>
    <w:rsid w:val="006F2F8F"/>
    <w:rsid w:val="006F3466"/>
    <w:rsid w:val="006F40C1"/>
    <w:rsid w:val="006F40E0"/>
    <w:rsid w:val="006F421D"/>
    <w:rsid w:val="006F5744"/>
    <w:rsid w:val="006F5CDE"/>
    <w:rsid w:val="006F5E6E"/>
    <w:rsid w:val="006F76BF"/>
    <w:rsid w:val="00701837"/>
    <w:rsid w:val="00701968"/>
    <w:rsid w:val="007027AE"/>
    <w:rsid w:val="00702BAB"/>
    <w:rsid w:val="00703E83"/>
    <w:rsid w:val="00703FA5"/>
    <w:rsid w:val="00704D5C"/>
    <w:rsid w:val="00704E26"/>
    <w:rsid w:val="007054BA"/>
    <w:rsid w:val="007060B0"/>
    <w:rsid w:val="007066E4"/>
    <w:rsid w:val="007067A1"/>
    <w:rsid w:val="00707E7C"/>
    <w:rsid w:val="00711C87"/>
    <w:rsid w:val="0071316F"/>
    <w:rsid w:val="00713B95"/>
    <w:rsid w:val="00714024"/>
    <w:rsid w:val="00714488"/>
    <w:rsid w:val="0071457C"/>
    <w:rsid w:val="00714593"/>
    <w:rsid w:val="00714F4E"/>
    <w:rsid w:val="0071593E"/>
    <w:rsid w:val="00715F2A"/>
    <w:rsid w:val="007168CA"/>
    <w:rsid w:val="00720D16"/>
    <w:rsid w:val="00721C1C"/>
    <w:rsid w:val="007225B0"/>
    <w:rsid w:val="00723A68"/>
    <w:rsid w:val="00723D9A"/>
    <w:rsid w:val="0072423D"/>
    <w:rsid w:val="00724D1E"/>
    <w:rsid w:val="00724D4E"/>
    <w:rsid w:val="007255CA"/>
    <w:rsid w:val="00725775"/>
    <w:rsid w:val="00725F64"/>
    <w:rsid w:val="007268E7"/>
    <w:rsid w:val="00727C93"/>
    <w:rsid w:val="00730C90"/>
    <w:rsid w:val="0073191F"/>
    <w:rsid w:val="007325CA"/>
    <w:rsid w:val="007335C9"/>
    <w:rsid w:val="00735AA6"/>
    <w:rsid w:val="00736AF3"/>
    <w:rsid w:val="00736BA0"/>
    <w:rsid w:val="00736F71"/>
    <w:rsid w:val="0073713D"/>
    <w:rsid w:val="00737ED6"/>
    <w:rsid w:val="00740448"/>
    <w:rsid w:val="007406DB"/>
    <w:rsid w:val="007409F8"/>
    <w:rsid w:val="00740CF2"/>
    <w:rsid w:val="0074230C"/>
    <w:rsid w:val="0074291B"/>
    <w:rsid w:val="00742980"/>
    <w:rsid w:val="00744D92"/>
    <w:rsid w:val="00745D5F"/>
    <w:rsid w:val="007462D1"/>
    <w:rsid w:val="0074756E"/>
    <w:rsid w:val="007477E0"/>
    <w:rsid w:val="00750BAF"/>
    <w:rsid w:val="00751426"/>
    <w:rsid w:val="00751BD3"/>
    <w:rsid w:val="0075216A"/>
    <w:rsid w:val="0075238E"/>
    <w:rsid w:val="00752D4E"/>
    <w:rsid w:val="007547B6"/>
    <w:rsid w:val="0075563E"/>
    <w:rsid w:val="007566B0"/>
    <w:rsid w:val="007566D1"/>
    <w:rsid w:val="00756991"/>
    <w:rsid w:val="00756B3F"/>
    <w:rsid w:val="0075700B"/>
    <w:rsid w:val="00757D9F"/>
    <w:rsid w:val="00760D65"/>
    <w:rsid w:val="00761529"/>
    <w:rsid w:val="0076172F"/>
    <w:rsid w:val="0076206B"/>
    <w:rsid w:val="00762082"/>
    <w:rsid w:val="0076263E"/>
    <w:rsid w:val="00762E41"/>
    <w:rsid w:val="00763ACC"/>
    <w:rsid w:val="00764347"/>
    <w:rsid w:val="00764B1D"/>
    <w:rsid w:val="007656C2"/>
    <w:rsid w:val="00766A71"/>
    <w:rsid w:val="00766BB2"/>
    <w:rsid w:val="00772513"/>
    <w:rsid w:val="00772B9C"/>
    <w:rsid w:val="00773CF5"/>
    <w:rsid w:val="007744CB"/>
    <w:rsid w:val="0077481D"/>
    <w:rsid w:val="00776B56"/>
    <w:rsid w:val="00776F18"/>
    <w:rsid w:val="00777B41"/>
    <w:rsid w:val="00777B9E"/>
    <w:rsid w:val="00780051"/>
    <w:rsid w:val="007800AB"/>
    <w:rsid w:val="00781736"/>
    <w:rsid w:val="00781C8F"/>
    <w:rsid w:val="00781DB7"/>
    <w:rsid w:val="00782AA8"/>
    <w:rsid w:val="00782DDB"/>
    <w:rsid w:val="00783147"/>
    <w:rsid w:val="007842C4"/>
    <w:rsid w:val="0078492D"/>
    <w:rsid w:val="0078523F"/>
    <w:rsid w:val="0078534D"/>
    <w:rsid w:val="00785955"/>
    <w:rsid w:val="00786201"/>
    <w:rsid w:val="007869C0"/>
    <w:rsid w:val="00786C62"/>
    <w:rsid w:val="00786C6D"/>
    <w:rsid w:val="00787242"/>
    <w:rsid w:val="00791AAC"/>
    <w:rsid w:val="007926C5"/>
    <w:rsid w:val="00792B10"/>
    <w:rsid w:val="007938DA"/>
    <w:rsid w:val="00794110"/>
    <w:rsid w:val="007943F6"/>
    <w:rsid w:val="007952C1"/>
    <w:rsid w:val="00795BB8"/>
    <w:rsid w:val="00795CDA"/>
    <w:rsid w:val="00796D67"/>
    <w:rsid w:val="0079702D"/>
    <w:rsid w:val="00797546"/>
    <w:rsid w:val="00797D05"/>
    <w:rsid w:val="00797DED"/>
    <w:rsid w:val="007A044A"/>
    <w:rsid w:val="007A0555"/>
    <w:rsid w:val="007A197C"/>
    <w:rsid w:val="007A1EAA"/>
    <w:rsid w:val="007A1FB3"/>
    <w:rsid w:val="007A25C0"/>
    <w:rsid w:val="007A29D4"/>
    <w:rsid w:val="007A380C"/>
    <w:rsid w:val="007A38EE"/>
    <w:rsid w:val="007A4DB9"/>
    <w:rsid w:val="007A520E"/>
    <w:rsid w:val="007A5945"/>
    <w:rsid w:val="007A62F8"/>
    <w:rsid w:val="007A6B4A"/>
    <w:rsid w:val="007A6C5D"/>
    <w:rsid w:val="007A6D54"/>
    <w:rsid w:val="007A6EA6"/>
    <w:rsid w:val="007A748D"/>
    <w:rsid w:val="007A7721"/>
    <w:rsid w:val="007B00E3"/>
    <w:rsid w:val="007B0222"/>
    <w:rsid w:val="007B0971"/>
    <w:rsid w:val="007B0BAD"/>
    <w:rsid w:val="007B0F38"/>
    <w:rsid w:val="007B101B"/>
    <w:rsid w:val="007B1868"/>
    <w:rsid w:val="007B2446"/>
    <w:rsid w:val="007B25E7"/>
    <w:rsid w:val="007B30DA"/>
    <w:rsid w:val="007B44DE"/>
    <w:rsid w:val="007B4875"/>
    <w:rsid w:val="007B4926"/>
    <w:rsid w:val="007B4ABE"/>
    <w:rsid w:val="007B4D07"/>
    <w:rsid w:val="007B5216"/>
    <w:rsid w:val="007B5754"/>
    <w:rsid w:val="007B6D75"/>
    <w:rsid w:val="007B6DFD"/>
    <w:rsid w:val="007B7C14"/>
    <w:rsid w:val="007C0204"/>
    <w:rsid w:val="007C0615"/>
    <w:rsid w:val="007C1029"/>
    <w:rsid w:val="007C263F"/>
    <w:rsid w:val="007C2791"/>
    <w:rsid w:val="007C3D71"/>
    <w:rsid w:val="007C452E"/>
    <w:rsid w:val="007C51F3"/>
    <w:rsid w:val="007C5A75"/>
    <w:rsid w:val="007C5BB9"/>
    <w:rsid w:val="007C605A"/>
    <w:rsid w:val="007C6142"/>
    <w:rsid w:val="007D07AB"/>
    <w:rsid w:val="007D0B02"/>
    <w:rsid w:val="007D1CB8"/>
    <w:rsid w:val="007D1FF7"/>
    <w:rsid w:val="007D2F96"/>
    <w:rsid w:val="007D41F0"/>
    <w:rsid w:val="007D4337"/>
    <w:rsid w:val="007D50EA"/>
    <w:rsid w:val="007D5184"/>
    <w:rsid w:val="007D5438"/>
    <w:rsid w:val="007D5694"/>
    <w:rsid w:val="007D6344"/>
    <w:rsid w:val="007D63F0"/>
    <w:rsid w:val="007D6B96"/>
    <w:rsid w:val="007D6FEC"/>
    <w:rsid w:val="007D7B3A"/>
    <w:rsid w:val="007E03F1"/>
    <w:rsid w:val="007E041C"/>
    <w:rsid w:val="007E08EE"/>
    <w:rsid w:val="007E1D40"/>
    <w:rsid w:val="007E2B3B"/>
    <w:rsid w:val="007E356E"/>
    <w:rsid w:val="007E4378"/>
    <w:rsid w:val="007E4E27"/>
    <w:rsid w:val="007E57A1"/>
    <w:rsid w:val="007E6677"/>
    <w:rsid w:val="007E7126"/>
    <w:rsid w:val="007E71EE"/>
    <w:rsid w:val="007F1267"/>
    <w:rsid w:val="007F1C3A"/>
    <w:rsid w:val="007F1EDF"/>
    <w:rsid w:val="007F248D"/>
    <w:rsid w:val="007F288D"/>
    <w:rsid w:val="007F2A3A"/>
    <w:rsid w:val="007F2D96"/>
    <w:rsid w:val="007F4918"/>
    <w:rsid w:val="007F5C41"/>
    <w:rsid w:val="007F5CC6"/>
    <w:rsid w:val="007F664A"/>
    <w:rsid w:val="007F6FE4"/>
    <w:rsid w:val="007F7791"/>
    <w:rsid w:val="008009F1"/>
    <w:rsid w:val="00801983"/>
    <w:rsid w:val="008019FE"/>
    <w:rsid w:val="00802004"/>
    <w:rsid w:val="0080245E"/>
    <w:rsid w:val="00802A23"/>
    <w:rsid w:val="0080313A"/>
    <w:rsid w:val="00803B76"/>
    <w:rsid w:val="00803BF2"/>
    <w:rsid w:val="008047CC"/>
    <w:rsid w:val="008055FB"/>
    <w:rsid w:val="00806D3A"/>
    <w:rsid w:val="00806F22"/>
    <w:rsid w:val="00807086"/>
    <w:rsid w:val="0080716F"/>
    <w:rsid w:val="00807712"/>
    <w:rsid w:val="00810383"/>
    <w:rsid w:val="00810B87"/>
    <w:rsid w:val="00811446"/>
    <w:rsid w:val="0081176F"/>
    <w:rsid w:val="00811838"/>
    <w:rsid w:val="00811B9B"/>
    <w:rsid w:val="00811E44"/>
    <w:rsid w:val="008125B2"/>
    <w:rsid w:val="00812628"/>
    <w:rsid w:val="008128CA"/>
    <w:rsid w:val="00812DAE"/>
    <w:rsid w:val="008130EE"/>
    <w:rsid w:val="00813434"/>
    <w:rsid w:val="00813729"/>
    <w:rsid w:val="00813C6A"/>
    <w:rsid w:val="008145AB"/>
    <w:rsid w:val="00814827"/>
    <w:rsid w:val="00814D94"/>
    <w:rsid w:val="008150CB"/>
    <w:rsid w:val="00815DF4"/>
    <w:rsid w:val="008164BC"/>
    <w:rsid w:val="00816BD3"/>
    <w:rsid w:val="00816E78"/>
    <w:rsid w:val="00817903"/>
    <w:rsid w:val="00820245"/>
    <w:rsid w:val="00820DEC"/>
    <w:rsid w:val="00822081"/>
    <w:rsid w:val="00822489"/>
    <w:rsid w:val="00822854"/>
    <w:rsid w:val="0082298F"/>
    <w:rsid w:val="008246FB"/>
    <w:rsid w:val="00824A3B"/>
    <w:rsid w:val="008251E3"/>
    <w:rsid w:val="0082624A"/>
    <w:rsid w:val="00826438"/>
    <w:rsid w:val="008269E6"/>
    <w:rsid w:val="00827B26"/>
    <w:rsid w:val="008300C8"/>
    <w:rsid w:val="00830121"/>
    <w:rsid w:val="008315F5"/>
    <w:rsid w:val="00833632"/>
    <w:rsid w:val="00833850"/>
    <w:rsid w:val="00833CB2"/>
    <w:rsid w:val="008349D8"/>
    <w:rsid w:val="00834BE5"/>
    <w:rsid w:val="0083545E"/>
    <w:rsid w:val="00835DEA"/>
    <w:rsid w:val="008366FC"/>
    <w:rsid w:val="00837969"/>
    <w:rsid w:val="0084067F"/>
    <w:rsid w:val="0084083C"/>
    <w:rsid w:val="008408FA"/>
    <w:rsid w:val="00841D2F"/>
    <w:rsid w:val="00842184"/>
    <w:rsid w:val="008441C3"/>
    <w:rsid w:val="00844E7F"/>
    <w:rsid w:val="00845DEB"/>
    <w:rsid w:val="008471B2"/>
    <w:rsid w:val="0085026B"/>
    <w:rsid w:val="00852FCE"/>
    <w:rsid w:val="00853F95"/>
    <w:rsid w:val="00854D6A"/>
    <w:rsid w:val="00855355"/>
    <w:rsid w:val="008554D8"/>
    <w:rsid w:val="0085671D"/>
    <w:rsid w:val="00856E47"/>
    <w:rsid w:val="008573A7"/>
    <w:rsid w:val="00857F87"/>
    <w:rsid w:val="0086051C"/>
    <w:rsid w:val="00860E46"/>
    <w:rsid w:val="00861441"/>
    <w:rsid w:val="008630E4"/>
    <w:rsid w:val="0086397C"/>
    <w:rsid w:val="00863C76"/>
    <w:rsid w:val="008645BB"/>
    <w:rsid w:val="00864A18"/>
    <w:rsid w:val="008651C0"/>
    <w:rsid w:val="008657FE"/>
    <w:rsid w:val="00867234"/>
    <w:rsid w:val="00867C05"/>
    <w:rsid w:val="00870E7B"/>
    <w:rsid w:val="00873098"/>
    <w:rsid w:val="008738CC"/>
    <w:rsid w:val="00873A38"/>
    <w:rsid w:val="008764B9"/>
    <w:rsid w:val="00876BB7"/>
    <w:rsid w:val="0088038E"/>
    <w:rsid w:val="008811F2"/>
    <w:rsid w:val="008813D2"/>
    <w:rsid w:val="008817C3"/>
    <w:rsid w:val="00881B14"/>
    <w:rsid w:val="00881E69"/>
    <w:rsid w:val="00882042"/>
    <w:rsid w:val="00882213"/>
    <w:rsid w:val="0088342B"/>
    <w:rsid w:val="00884D05"/>
    <w:rsid w:val="00884DF3"/>
    <w:rsid w:val="008853E6"/>
    <w:rsid w:val="0088550E"/>
    <w:rsid w:val="00885B3B"/>
    <w:rsid w:val="00886870"/>
    <w:rsid w:val="00886A12"/>
    <w:rsid w:val="00886D13"/>
    <w:rsid w:val="008870E2"/>
    <w:rsid w:val="008876D0"/>
    <w:rsid w:val="00887847"/>
    <w:rsid w:val="008904C8"/>
    <w:rsid w:val="0089085F"/>
    <w:rsid w:val="0089191E"/>
    <w:rsid w:val="00891D12"/>
    <w:rsid w:val="00892310"/>
    <w:rsid w:val="00892465"/>
    <w:rsid w:val="008934D5"/>
    <w:rsid w:val="00893B0A"/>
    <w:rsid w:val="00894334"/>
    <w:rsid w:val="0089453E"/>
    <w:rsid w:val="008954C5"/>
    <w:rsid w:val="00895624"/>
    <w:rsid w:val="00895724"/>
    <w:rsid w:val="0089589A"/>
    <w:rsid w:val="00896B3F"/>
    <w:rsid w:val="00896C1D"/>
    <w:rsid w:val="00896D57"/>
    <w:rsid w:val="008A0E12"/>
    <w:rsid w:val="008A268E"/>
    <w:rsid w:val="008A2AD4"/>
    <w:rsid w:val="008A2FBC"/>
    <w:rsid w:val="008A509F"/>
    <w:rsid w:val="008A5CF1"/>
    <w:rsid w:val="008A6676"/>
    <w:rsid w:val="008A78DD"/>
    <w:rsid w:val="008B0439"/>
    <w:rsid w:val="008B048C"/>
    <w:rsid w:val="008B1DB2"/>
    <w:rsid w:val="008B1F97"/>
    <w:rsid w:val="008B2594"/>
    <w:rsid w:val="008B3190"/>
    <w:rsid w:val="008B4357"/>
    <w:rsid w:val="008B4FA0"/>
    <w:rsid w:val="008B63B3"/>
    <w:rsid w:val="008B664D"/>
    <w:rsid w:val="008B7130"/>
    <w:rsid w:val="008B75A5"/>
    <w:rsid w:val="008B76B2"/>
    <w:rsid w:val="008C00F5"/>
    <w:rsid w:val="008C04E9"/>
    <w:rsid w:val="008C0600"/>
    <w:rsid w:val="008C0BC8"/>
    <w:rsid w:val="008C1342"/>
    <w:rsid w:val="008C1563"/>
    <w:rsid w:val="008C1A2F"/>
    <w:rsid w:val="008C1C28"/>
    <w:rsid w:val="008C2317"/>
    <w:rsid w:val="008C27D3"/>
    <w:rsid w:val="008C2A64"/>
    <w:rsid w:val="008C2B69"/>
    <w:rsid w:val="008C2B94"/>
    <w:rsid w:val="008C3D7B"/>
    <w:rsid w:val="008C3E2B"/>
    <w:rsid w:val="008C4C7C"/>
    <w:rsid w:val="008C4FEA"/>
    <w:rsid w:val="008C54A7"/>
    <w:rsid w:val="008C5760"/>
    <w:rsid w:val="008C7464"/>
    <w:rsid w:val="008C7AA4"/>
    <w:rsid w:val="008D1402"/>
    <w:rsid w:val="008D160A"/>
    <w:rsid w:val="008D16C1"/>
    <w:rsid w:val="008D1B8B"/>
    <w:rsid w:val="008D1E3B"/>
    <w:rsid w:val="008D23C4"/>
    <w:rsid w:val="008D2B34"/>
    <w:rsid w:val="008D59D8"/>
    <w:rsid w:val="008D5F8D"/>
    <w:rsid w:val="008D6558"/>
    <w:rsid w:val="008D6BE8"/>
    <w:rsid w:val="008E03EF"/>
    <w:rsid w:val="008E0E40"/>
    <w:rsid w:val="008E193E"/>
    <w:rsid w:val="008E2CF3"/>
    <w:rsid w:val="008E2E03"/>
    <w:rsid w:val="008E3701"/>
    <w:rsid w:val="008E3A8F"/>
    <w:rsid w:val="008E62FC"/>
    <w:rsid w:val="008E68B8"/>
    <w:rsid w:val="008E6D61"/>
    <w:rsid w:val="008E7985"/>
    <w:rsid w:val="008E7B72"/>
    <w:rsid w:val="008F0160"/>
    <w:rsid w:val="008F0229"/>
    <w:rsid w:val="008F0572"/>
    <w:rsid w:val="008F18EB"/>
    <w:rsid w:val="008F1FD9"/>
    <w:rsid w:val="008F2E3C"/>
    <w:rsid w:val="008F3113"/>
    <w:rsid w:val="008F3429"/>
    <w:rsid w:val="008F3592"/>
    <w:rsid w:val="008F3B5F"/>
    <w:rsid w:val="008F508A"/>
    <w:rsid w:val="008F5700"/>
    <w:rsid w:val="008F6857"/>
    <w:rsid w:val="008F6C27"/>
    <w:rsid w:val="008F788D"/>
    <w:rsid w:val="00900625"/>
    <w:rsid w:val="00900B0B"/>
    <w:rsid w:val="00901040"/>
    <w:rsid w:val="00901424"/>
    <w:rsid w:val="00901E49"/>
    <w:rsid w:val="00903698"/>
    <w:rsid w:val="00903A46"/>
    <w:rsid w:val="0090551E"/>
    <w:rsid w:val="009057B5"/>
    <w:rsid w:val="00906671"/>
    <w:rsid w:val="00906972"/>
    <w:rsid w:val="00907887"/>
    <w:rsid w:val="00907C90"/>
    <w:rsid w:val="00907FC1"/>
    <w:rsid w:val="00910554"/>
    <w:rsid w:val="0091161F"/>
    <w:rsid w:val="00911CE5"/>
    <w:rsid w:val="009121CF"/>
    <w:rsid w:val="0091227F"/>
    <w:rsid w:val="0091251D"/>
    <w:rsid w:val="00914522"/>
    <w:rsid w:val="009147DF"/>
    <w:rsid w:val="009157BE"/>
    <w:rsid w:val="00915C6A"/>
    <w:rsid w:val="00915F13"/>
    <w:rsid w:val="00916099"/>
    <w:rsid w:val="00916419"/>
    <w:rsid w:val="009172BB"/>
    <w:rsid w:val="009178CE"/>
    <w:rsid w:val="00917C34"/>
    <w:rsid w:val="00917E8E"/>
    <w:rsid w:val="0092026C"/>
    <w:rsid w:val="00920596"/>
    <w:rsid w:val="00920B41"/>
    <w:rsid w:val="0092138E"/>
    <w:rsid w:val="0092138F"/>
    <w:rsid w:val="00921B8F"/>
    <w:rsid w:val="00921D87"/>
    <w:rsid w:val="00921E32"/>
    <w:rsid w:val="00921E49"/>
    <w:rsid w:val="00921FDE"/>
    <w:rsid w:val="00922243"/>
    <w:rsid w:val="00922623"/>
    <w:rsid w:val="00922A28"/>
    <w:rsid w:val="00922ACF"/>
    <w:rsid w:val="00922F8E"/>
    <w:rsid w:val="00923104"/>
    <w:rsid w:val="0092380B"/>
    <w:rsid w:val="009238E6"/>
    <w:rsid w:val="0092425F"/>
    <w:rsid w:val="00924745"/>
    <w:rsid w:val="00925AA4"/>
    <w:rsid w:val="00925DC8"/>
    <w:rsid w:val="00926C9C"/>
    <w:rsid w:val="00926EA5"/>
    <w:rsid w:val="0092747D"/>
    <w:rsid w:val="00927D87"/>
    <w:rsid w:val="00927E7A"/>
    <w:rsid w:val="009304EA"/>
    <w:rsid w:val="00930748"/>
    <w:rsid w:val="00930B6C"/>
    <w:rsid w:val="00931341"/>
    <w:rsid w:val="00931BD7"/>
    <w:rsid w:val="00931F23"/>
    <w:rsid w:val="009324F4"/>
    <w:rsid w:val="00932FF6"/>
    <w:rsid w:val="00933131"/>
    <w:rsid w:val="0093416F"/>
    <w:rsid w:val="00934ACE"/>
    <w:rsid w:val="0093511A"/>
    <w:rsid w:val="00935678"/>
    <w:rsid w:val="009359C8"/>
    <w:rsid w:val="00935DF7"/>
    <w:rsid w:val="00935E40"/>
    <w:rsid w:val="0093683A"/>
    <w:rsid w:val="00936987"/>
    <w:rsid w:val="00936C44"/>
    <w:rsid w:val="00937626"/>
    <w:rsid w:val="0094045B"/>
    <w:rsid w:val="009408A0"/>
    <w:rsid w:val="009415E8"/>
    <w:rsid w:val="00942D36"/>
    <w:rsid w:val="00942EA2"/>
    <w:rsid w:val="00944965"/>
    <w:rsid w:val="009461C5"/>
    <w:rsid w:val="009472FC"/>
    <w:rsid w:val="009477BE"/>
    <w:rsid w:val="00947FEC"/>
    <w:rsid w:val="0095020F"/>
    <w:rsid w:val="009506C1"/>
    <w:rsid w:val="00950B07"/>
    <w:rsid w:val="00950BA2"/>
    <w:rsid w:val="00951531"/>
    <w:rsid w:val="00952226"/>
    <w:rsid w:val="009522A0"/>
    <w:rsid w:val="009533A8"/>
    <w:rsid w:val="00954853"/>
    <w:rsid w:val="0095565F"/>
    <w:rsid w:val="00955798"/>
    <w:rsid w:val="00955B89"/>
    <w:rsid w:val="0095611E"/>
    <w:rsid w:val="009567B6"/>
    <w:rsid w:val="00956AE5"/>
    <w:rsid w:val="00957000"/>
    <w:rsid w:val="00957102"/>
    <w:rsid w:val="00957821"/>
    <w:rsid w:val="00957C05"/>
    <w:rsid w:val="00957C52"/>
    <w:rsid w:val="00960F4C"/>
    <w:rsid w:val="00961FF8"/>
    <w:rsid w:val="00963095"/>
    <w:rsid w:val="009631B7"/>
    <w:rsid w:val="009633F2"/>
    <w:rsid w:val="00963A68"/>
    <w:rsid w:val="009643E9"/>
    <w:rsid w:val="009648C3"/>
    <w:rsid w:val="00964FBC"/>
    <w:rsid w:val="009658B9"/>
    <w:rsid w:val="009669BB"/>
    <w:rsid w:val="00967438"/>
    <w:rsid w:val="00971180"/>
    <w:rsid w:val="00971DD3"/>
    <w:rsid w:val="00972956"/>
    <w:rsid w:val="00972E96"/>
    <w:rsid w:val="00972F75"/>
    <w:rsid w:val="0097451F"/>
    <w:rsid w:val="009746C0"/>
    <w:rsid w:val="00974BCB"/>
    <w:rsid w:val="0097508E"/>
    <w:rsid w:val="00975635"/>
    <w:rsid w:val="00975913"/>
    <w:rsid w:val="00976048"/>
    <w:rsid w:val="00976851"/>
    <w:rsid w:val="00976A1F"/>
    <w:rsid w:val="00976AC1"/>
    <w:rsid w:val="00976BDB"/>
    <w:rsid w:val="00976F13"/>
    <w:rsid w:val="00976F81"/>
    <w:rsid w:val="0097718F"/>
    <w:rsid w:val="009773E0"/>
    <w:rsid w:val="0098085E"/>
    <w:rsid w:val="0098125C"/>
    <w:rsid w:val="00981939"/>
    <w:rsid w:val="0098253C"/>
    <w:rsid w:val="0098271B"/>
    <w:rsid w:val="00982740"/>
    <w:rsid w:val="00982E5F"/>
    <w:rsid w:val="00982E74"/>
    <w:rsid w:val="0098340E"/>
    <w:rsid w:val="00983AF7"/>
    <w:rsid w:val="00984283"/>
    <w:rsid w:val="009846CF"/>
    <w:rsid w:val="00984D64"/>
    <w:rsid w:val="00984DD8"/>
    <w:rsid w:val="00984FEA"/>
    <w:rsid w:val="00987569"/>
    <w:rsid w:val="00987ABF"/>
    <w:rsid w:val="00990455"/>
    <w:rsid w:val="00991051"/>
    <w:rsid w:val="00991334"/>
    <w:rsid w:val="00991795"/>
    <w:rsid w:val="00991E8E"/>
    <w:rsid w:val="00992D7B"/>
    <w:rsid w:val="009939A6"/>
    <w:rsid w:val="00993D58"/>
    <w:rsid w:val="0099538D"/>
    <w:rsid w:val="009953E1"/>
    <w:rsid w:val="009957C9"/>
    <w:rsid w:val="00995833"/>
    <w:rsid w:val="00996029"/>
    <w:rsid w:val="0099632A"/>
    <w:rsid w:val="00996883"/>
    <w:rsid w:val="00996A63"/>
    <w:rsid w:val="00997765"/>
    <w:rsid w:val="00997E50"/>
    <w:rsid w:val="009A0F6E"/>
    <w:rsid w:val="009A2859"/>
    <w:rsid w:val="009A5566"/>
    <w:rsid w:val="009A78E4"/>
    <w:rsid w:val="009A797C"/>
    <w:rsid w:val="009A7B44"/>
    <w:rsid w:val="009B15A2"/>
    <w:rsid w:val="009B162E"/>
    <w:rsid w:val="009B3601"/>
    <w:rsid w:val="009B4686"/>
    <w:rsid w:val="009B49D3"/>
    <w:rsid w:val="009B5415"/>
    <w:rsid w:val="009B54A8"/>
    <w:rsid w:val="009B7AB0"/>
    <w:rsid w:val="009C00A9"/>
    <w:rsid w:val="009C0134"/>
    <w:rsid w:val="009C086F"/>
    <w:rsid w:val="009C099D"/>
    <w:rsid w:val="009C1AB6"/>
    <w:rsid w:val="009C1D91"/>
    <w:rsid w:val="009C1F28"/>
    <w:rsid w:val="009C2B79"/>
    <w:rsid w:val="009C4957"/>
    <w:rsid w:val="009C53C5"/>
    <w:rsid w:val="009C59B9"/>
    <w:rsid w:val="009C6B67"/>
    <w:rsid w:val="009C6CBF"/>
    <w:rsid w:val="009C7088"/>
    <w:rsid w:val="009C7D62"/>
    <w:rsid w:val="009D0778"/>
    <w:rsid w:val="009D089A"/>
    <w:rsid w:val="009D14CA"/>
    <w:rsid w:val="009D33D4"/>
    <w:rsid w:val="009D3C6D"/>
    <w:rsid w:val="009D421A"/>
    <w:rsid w:val="009D449C"/>
    <w:rsid w:val="009D4797"/>
    <w:rsid w:val="009D4912"/>
    <w:rsid w:val="009D4DC7"/>
    <w:rsid w:val="009D6452"/>
    <w:rsid w:val="009D6868"/>
    <w:rsid w:val="009D7416"/>
    <w:rsid w:val="009D78C3"/>
    <w:rsid w:val="009D7B74"/>
    <w:rsid w:val="009E0422"/>
    <w:rsid w:val="009E1B8A"/>
    <w:rsid w:val="009E212C"/>
    <w:rsid w:val="009E216E"/>
    <w:rsid w:val="009E4443"/>
    <w:rsid w:val="009E5129"/>
    <w:rsid w:val="009E58E3"/>
    <w:rsid w:val="009E6F60"/>
    <w:rsid w:val="009E741C"/>
    <w:rsid w:val="009E7C68"/>
    <w:rsid w:val="009F0644"/>
    <w:rsid w:val="009F1203"/>
    <w:rsid w:val="009F1865"/>
    <w:rsid w:val="009F1C05"/>
    <w:rsid w:val="009F1D13"/>
    <w:rsid w:val="009F2498"/>
    <w:rsid w:val="009F2AEA"/>
    <w:rsid w:val="009F2F9E"/>
    <w:rsid w:val="009F3407"/>
    <w:rsid w:val="009F39F9"/>
    <w:rsid w:val="009F3FD1"/>
    <w:rsid w:val="009F4195"/>
    <w:rsid w:val="009F45D0"/>
    <w:rsid w:val="009F666B"/>
    <w:rsid w:val="009F752C"/>
    <w:rsid w:val="009F7782"/>
    <w:rsid w:val="009F7944"/>
    <w:rsid w:val="009F7A9D"/>
    <w:rsid w:val="009F7D7A"/>
    <w:rsid w:val="009F7E49"/>
    <w:rsid w:val="00A004AE"/>
    <w:rsid w:val="00A00833"/>
    <w:rsid w:val="00A00D72"/>
    <w:rsid w:val="00A01CAD"/>
    <w:rsid w:val="00A028C6"/>
    <w:rsid w:val="00A02B50"/>
    <w:rsid w:val="00A02BCA"/>
    <w:rsid w:val="00A02E0F"/>
    <w:rsid w:val="00A038AD"/>
    <w:rsid w:val="00A03991"/>
    <w:rsid w:val="00A03B6A"/>
    <w:rsid w:val="00A03DB7"/>
    <w:rsid w:val="00A0474C"/>
    <w:rsid w:val="00A04A02"/>
    <w:rsid w:val="00A0522D"/>
    <w:rsid w:val="00A0544A"/>
    <w:rsid w:val="00A06344"/>
    <w:rsid w:val="00A06442"/>
    <w:rsid w:val="00A06656"/>
    <w:rsid w:val="00A06CFE"/>
    <w:rsid w:val="00A0741E"/>
    <w:rsid w:val="00A10A7F"/>
    <w:rsid w:val="00A112F8"/>
    <w:rsid w:val="00A127FF"/>
    <w:rsid w:val="00A12A53"/>
    <w:rsid w:val="00A13715"/>
    <w:rsid w:val="00A13D81"/>
    <w:rsid w:val="00A13DB4"/>
    <w:rsid w:val="00A13E85"/>
    <w:rsid w:val="00A14217"/>
    <w:rsid w:val="00A14AAA"/>
    <w:rsid w:val="00A150AF"/>
    <w:rsid w:val="00A150E8"/>
    <w:rsid w:val="00A1524E"/>
    <w:rsid w:val="00A156E9"/>
    <w:rsid w:val="00A15BCE"/>
    <w:rsid w:val="00A16F6F"/>
    <w:rsid w:val="00A17594"/>
    <w:rsid w:val="00A17A97"/>
    <w:rsid w:val="00A17CB8"/>
    <w:rsid w:val="00A20473"/>
    <w:rsid w:val="00A20E69"/>
    <w:rsid w:val="00A21A6D"/>
    <w:rsid w:val="00A235BF"/>
    <w:rsid w:val="00A23886"/>
    <w:rsid w:val="00A23927"/>
    <w:rsid w:val="00A2494E"/>
    <w:rsid w:val="00A255EF"/>
    <w:rsid w:val="00A26982"/>
    <w:rsid w:val="00A270D9"/>
    <w:rsid w:val="00A30145"/>
    <w:rsid w:val="00A30E1C"/>
    <w:rsid w:val="00A315C5"/>
    <w:rsid w:val="00A3387B"/>
    <w:rsid w:val="00A33E5C"/>
    <w:rsid w:val="00A341AD"/>
    <w:rsid w:val="00A3468E"/>
    <w:rsid w:val="00A353EF"/>
    <w:rsid w:val="00A3576B"/>
    <w:rsid w:val="00A35B8C"/>
    <w:rsid w:val="00A35FA1"/>
    <w:rsid w:val="00A36A88"/>
    <w:rsid w:val="00A37876"/>
    <w:rsid w:val="00A37B96"/>
    <w:rsid w:val="00A37D3B"/>
    <w:rsid w:val="00A40C9E"/>
    <w:rsid w:val="00A40E0F"/>
    <w:rsid w:val="00A415D7"/>
    <w:rsid w:val="00A41630"/>
    <w:rsid w:val="00A41D2E"/>
    <w:rsid w:val="00A42386"/>
    <w:rsid w:val="00A42D39"/>
    <w:rsid w:val="00A43289"/>
    <w:rsid w:val="00A439E3"/>
    <w:rsid w:val="00A44152"/>
    <w:rsid w:val="00A4452A"/>
    <w:rsid w:val="00A44D29"/>
    <w:rsid w:val="00A45908"/>
    <w:rsid w:val="00A46A2F"/>
    <w:rsid w:val="00A47CB8"/>
    <w:rsid w:val="00A500D6"/>
    <w:rsid w:val="00A5077F"/>
    <w:rsid w:val="00A509FD"/>
    <w:rsid w:val="00A5181B"/>
    <w:rsid w:val="00A51F22"/>
    <w:rsid w:val="00A52464"/>
    <w:rsid w:val="00A52721"/>
    <w:rsid w:val="00A536CB"/>
    <w:rsid w:val="00A54CE3"/>
    <w:rsid w:val="00A552AE"/>
    <w:rsid w:val="00A554C1"/>
    <w:rsid w:val="00A556C6"/>
    <w:rsid w:val="00A559CA"/>
    <w:rsid w:val="00A55DCA"/>
    <w:rsid w:val="00A5692C"/>
    <w:rsid w:val="00A60B77"/>
    <w:rsid w:val="00A612C8"/>
    <w:rsid w:val="00A613EA"/>
    <w:rsid w:val="00A61483"/>
    <w:rsid w:val="00A6217B"/>
    <w:rsid w:val="00A6220E"/>
    <w:rsid w:val="00A62725"/>
    <w:rsid w:val="00A62BBC"/>
    <w:rsid w:val="00A62FA0"/>
    <w:rsid w:val="00A639D3"/>
    <w:rsid w:val="00A642CB"/>
    <w:rsid w:val="00A643A0"/>
    <w:rsid w:val="00A64945"/>
    <w:rsid w:val="00A6569F"/>
    <w:rsid w:val="00A65D88"/>
    <w:rsid w:val="00A65DFD"/>
    <w:rsid w:val="00A661C6"/>
    <w:rsid w:val="00A661F6"/>
    <w:rsid w:val="00A662FA"/>
    <w:rsid w:val="00A671C9"/>
    <w:rsid w:val="00A7018B"/>
    <w:rsid w:val="00A7047B"/>
    <w:rsid w:val="00A70F65"/>
    <w:rsid w:val="00A71E43"/>
    <w:rsid w:val="00A71EA8"/>
    <w:rsid w:val="00A722BB"/>
    <w:rsid w:val="00A72754"/>
    <w:rsid w:val="00A72BA0"/>
    <w:rsid w:val="00A72FB0"/>
    <w:rsid w:val="00A73707"/>
    <w:rsid w:val="00A74457"/>
    <w:rsid w:val="00A74750"/>
    <w:rsid w:val="00A74EA9"/>
    <w:rsid w:val="00A7556F"/>
    <w:rsid w:val="00A7576D"/>
    <w:rsid w:val="00A769B0"/>
    <w:rsid w:val="00A76A9A"/>
    <w:rsid w:val="00A76BF8"/>
    <w:rsid w:val="00A76F0B"/>
    <w:rsid w:val="00A77869"/>
    <w:rsid w:val="00A803FA"/>
    <w:rsid w:val="00A80A7E"/>
    <w:rsid w:val="00A81C44"/>
    <w:rsid w:val="00A81D89"/>
    <w:rsid w:val="00A820DA"/>
    <w:rsid w:val="00A826E2"/>
    <w:rsid w:val="00A82A2A"/>
    <w:rsid w:val="00A84298"/>
    <w:rsid w:val="00A847A9"/>
    <w:rsid w:val="00A858D8"/>
    <w:rsid w:val="00A8786D"/>
    <w:rsid w:val="00A91097"/>
    <w:rsid w:val="00A91DE0"/>
    <w:rsid w:val="00A92EE0"/>
    <w:rsid w:val="00A931BE"/>
    <w:rsid w:val="00A93C6C"/>
    <w:rsid w:val="00A93D15"/>
    <w:rsid w:val="00A955D1"/>
    <w:rsid w:val="00A95EB6"/>
    <w:rsid w:val="00A95FED"/>
    <w:rsid w:val="00AA0CF6"/>
    <w:rsid w:val="00AA0FB7"/>
    <w:rsid w:val="00AA1441"/>
    <w:rsid w:val="00AA42CB"/>
    <w:rsid w:val="00AA46E2"/>
    <w:rsid w:val="00AA4F09"/>
    <w:rsid w:val="00AA5044"/>
    <w:rsid w:val="00AA59F2"/>
    <w:rsid w:val="00AA6527"/>
    <w:rsid w:val="00AA677F"/>
    <w:rsid w:val="00AA75A5"/>
    <w:rsid w:val="00AA7C5E"/>
    <w:rsid w:val="00AB06F9"/>
    <w:rsid w:val="00AB0B49"/>
    <w:rsid w:val="00AB212F"/>
    <w:rsid w:val="00AB22D9"/>
    <w:rsid w:val="00AB2ADB"/>
    <w:rsid w:val="00AB2F7F"/>
    <w:rsid w:val="00AB3923"/>
    <w:rsid w:val="00AB3E36"/>
    <w:rsid w:val="00AB7DA0"/>
    <w:rsid w:val="00AB7E53"/>
    <w:rsid w:val="00AC13AF"/>
    <w:rsid w:val="00AC6572"/>
    <w:rsid w:val="00AC7140"/>
    <w:rsid w:val="00AD041F"/>
    <w:rsid w:val="00AD0FF0"/>
    <w:rsid w:val="00AD13D9"/>
    <w:rsid w:val="00AD19FC"/>
    <w:rsid w:val="00AD1C63"/>
    <w:rsid w:val="00AD1FE4"/>
    <w:rsid w:val="00AD2FAC"/>
    <w:rsid w:val="00AD33E5"/>
    <w:rsid w:val="00AD35FD"/>
    <w:rsid w:val="00AD38E7"/>
    <w:rsid w:val="00AD3B29"/>
    <w:rsid w:val="00AD461D"/>
    <w:rsid w:val="00AD4F71"/>
    <w:rsid w:val="00AD5B1B"/>
    <w:rsid w:val="00AD5E1B"/>
    <w:rsid w:val="00AD6124"/>
    <w:rsid w:val="00AD6C6C"/>
    <w:rsid w:val="00AD77D9"/>
    <w:rsid w:val="00AD7ECA"/>
    <w:rsid w:val="00AE04B6"/>
    <w:rsid w:val="00AE04D8"/>
    <w:rsid w:val="00AE063D"/>
    <w:rsid w:val="00AE08CF"/>
    <w:rsid w:val="00AE0BBC"/>
    <w:rsid w:val="00AE321C"/>
    <w:rsid w:val="00AE3323"/>
    <w:rsid w:val="00AE3B34"/>
    <w:rsid w:val="00AE4E27"/>
    <w:rsid w:val="00AE52C7"/>
    <w:rsid w:val="00AE59FB"/>
    <w:rsid w:val="00AE60A6"/>
    <w:rsid w:val="00AE60C5"/>
    <w:rsid w:val="00AE61B8"/>
    <w:rsid w:val="00AE6E58"/>
    <w:rsid w:val="00AE6E63"/>
    <w:rsid w:val="00AE7191"/>
    <w:rsid w:val="00AE74EF"/>
    <w:rsid w:val="00AE7B5C"/>
    <w:rsid w:val="00AF07C4"/>
    <w:rsid w:val="00AF2F37"/>
    <w:rsid w:val="00AF3628"/>
    <w:rsid w:val="00AF5085"/>
    <w:rsid w:val="00AF5B44"/>
    <w:rsid w:val="00AF63C3"/>
    <w:rsid w:val="00AF6C95"/>
    <w:rsid w:val="00AF79E4"/>
    <w:rsid w:val="00B005A9"/>
    <w:rsid w:val="00B01027"/>
    <w:rsid w:val="00B0304B"/>
    <w:rsid w:val="00B0376F"/>
    <w:rsid w:val="00B04A7B"/>
    <w:rsid w:val="00B04BCE"/>
    <w:rsid w:val="00B05A87"/>
    <w:rsid w:val="00B061F8"/>
    <w:rsid w:val="00B0635A"/>
    <w:rsid w:val="00B06DA7"/>
    <w:rsid w:val="00B07039"/>
    <w:rsid w:val="00B0709C"/>
    <w:rsid w:val="00B07933"/>
    <w:rsid w:val="00B07A41"/>
    <w:rsid w:val="00B102A5"/>
    <w:rsid w:val="00B107B8"/>
    <w:rsid w:val="00B119D4"/>
    <w:rsid w:val="00B11FB2"/>
    <w:rsid w:val="00B11FED"/>
    <w:rsid w:val="00B12310"/>
    <w:rsid w:val="00B12753"/>
    <w:rsid w:val="00B13F94"/>
    <w:rsid w:val="00B13F97"/>
    <w:rsid w:val="00B14646"/>
    <w:rsid w:val="00B16E60"/>
    <w:rsid w:val="00B175A1"/>
    <w:rsid w:val="00B204B3"/>
    <w:rsid w:val="00B20B72"/>
    <w:rsid w:val="00B21315"/>
    <w:rsid w:val="00B217BD"/>
    <w:rsid w:val="00B219E8"/>
    <w:rsid w:val="00B22BE6"/>
    <w:rsid w:val="00B2358D"/>
    <w:rsid w:val="00B23B3C"/>
    <w:rsid w:val="00B24179"/>
    <w:rsid w:val="00B25153"/>
    <w:rsid w:val="00B2627D"/>
    <w:rsid w:val="00B27047"/>
    <w:rsid w:val="00B27CCA"/>
    <w:rsid w:val="00B27E79"/>
    <w:rsid w:val="00B302CF"/>
    <w:rsid w:val="00B304A1"/>
    <w:rsid w:val="00B30635"/>
    <w:rsid w:val="00B30E10"/>
    <w:rsid w:val="00B3100E"/>
    <w:rsid w:val="00B32C47"/>
    <w:rsid w:val="00B32EF0"/>
    <w:rsid w:val="00B333F6"/>
    <w:rsid w:val="00B3481C"/>
    <w:rsid w:val="00B34DE1"/>
    <w:rsid w:val="00B35626"/>
    <w:rsid w:val="00B356F8"/>
    <w:rsid w:val="00B35958"/>
    <w:rsid w:val="00B36DFC"/>
    <w:rsid w:val="00B37404"/>
    <w:rsid w:val="00B37751"/>
    <w:rsid w:val="00B37B34"/>
    <w:rsid w:val="00B4017A"/>
    <w:rsid w:val="00B406C3"/>
    <w:rsid w:val="00B40972"/>
    <w:rsid w:val="00B41428"/>
    <w:rsid w:val="00B41712"/>
    <w:rsid w:val="00B4193D"/>
    <w:rsid w:val="00B41E79"/>
    <w:rsid w:val="00B42070"/>
    <w:rsid w:val="00B42309"/>
    <w:rsid w:val="00B429AB"/>
    <w:rsid w:val="00B42A51"/>
    <w:rsid w:val="00B42C78"/>
    <w:rsid w:val="00B4371E"/>
    <w:rsid w:val="00B437DE"/>
    <w:rsid w:val="00B439A9"/>
    <w:rsid w:val="00B44272"/>
    <w:rsid w:val="00B44AA5"/>
    <w:rsid w:val="00B4610C"/>
    <w:rsid w:val="00B46365"/>
    <w:rsid w:val="00B46642"/>
    <w:rsid w:val="00B471A4"/>
    <w:rsid w:val="00B47602"/>
    <w:rsid w:val="00B506D0"/>
    <w:rsid w:val="00B50758"/>
    <w:rsid w:val="00B51974"/>
    <w:rsid w:val="00B528C5"/>
    <w:rsid w:val="00B52BAE"/>
    <w:rsid w:val="00B530BC"/>
    <w:rsid w:val="00B53129"/>
    <w:rsid w:val="00B540A1"/>
    <w:rsid w:val="00B540A2"/>
    <w:rsid w:val="00B545DF"/>
    <w:rsid w:val="00B547CA"/>
    <w:rsid w:val="00B5482B"/>
    <w:rsid w:val="00B55B1B"/>
    <w:rsid w:val="00B57D97"/>
    <w:rsid w:val="00B61845"/>
    <w:rsid w:val="00B63F54"/>
    <w:rsid w:val="00B643D2"/>
    <w:rsid w:val="00B6529F"/>
    <w:rsid w:val="00B65FF9"/>
    <w:rsid w:val="00B66534"/>
    <w:rsid w:val="00B66E29"/>
    <w:rsid w:val="00B67007"/>
    <w:rsid w:val="00B70599"/>
    <w:rsid w:val="00B70887"/>
    <w:rsid w:val="00B7326D"/>
    <w:rsid w:val="00B73920"/>
    <w:rsid w:val="00B7418B"/>
    <w:rsid w:val="00B7429A"/>
    <w:rsid w:val="00B74563"/>
    <w:rsid w:val="00B75879"/>
    <w:rsid w:val="00B769C6"/>
    <w:rsid w:val="00B76F32"/>
    <w:rsid w:val="00B772D7"/>
    <w:rsid w:val="00B776F8"/>
    <w:rsid w:val="00B77AA3"/>
    <w:rsid w:val="00B77E62"/>
    <w:rsid w:val="00B77E83"/>
    <w:rsid w:val="00B80775"/>
    <w:rsid w:val="00B80966"/>
    <w:rsid w:val="00B80E83"/>
    <w:rsid w:val="00B8189A"/>
    <w:rsid w:val="00B81AA6"/>
    <w:rsid w:val="00B82B9A"/>
    <w:rsid w:val="00B844FA"/>
    <w:rsid w:val="00B8547D"/>
    <w:rsid w:val="00B86525"/>
    <w:rsid w:val="00B86B2B"/>
    <w:rsid w:val="00B8718F"/>
    <w:rsid w:val="00B87944"/>
    <w:rsid w:val="00B903BA"/>
    <w:rsid w:val="00B91BCC"/>
    <w:rsid w:val="00B9282B"/>
    <w:rsid w:val="00B92AC3"/>
    <w:rsid w:val="00B9427E"/>
    <w:rsid w:val="00B95A09"/>
    <w:rsid w:val="00B9602B"/>
    <w:rsid w:val="00B9622E"/>
    <w:rsid w:val="00B96666"/>
    <w:rsid w:val="00B97AC8"/>
    <w:rsid w:val="00B97C3C"/>
    <w:rsid w:val="00BA0147"/>
    <w:rsid w:val="00BA1547"/>
    <w:rsid w:val="00BA2D5B"/>
    <w:rsid w:val="00BA3C65"/>
    <w:rsid w:val="00BA4746"/>
    <w:rsid w:val="00BA5030"/>
    <w:rsid w:val="00BA59E4"/>
    <w:rsid w:val="00BA6939"/>
    <w:rsid w:val="00BA6F08"/>
    <w:rsid w:val="00BA75ED"/>
    <w:rsid w:val="00BA7987"/>
    <w:rsid w:val="00BA7D7C"/>
    <w:rsid w:val="00BB0251"/>
    <w:rsid w:val="00BB1646"/>
    <w:rsid w:val="00BB283F"/>
    <w:rsid w:val="00BB2877"/>
    <w:rsid w:val="00BB2ED2"/>
    <w:rsid w:val="00BB3002"/>
    <w:rsid w:val="00BB310B"/>
    <w:rsid w:val="00BB455E"/>
    <w:rsid w:val="00BB4F4D"/>
    <w:rsid w:val="00BB68C2"/>
    <w:rsid w:val="00BB79D2"/>
    <w:rsid w:val="00BB79E7"/>
    <w:rsid w:val="00BC019D"/>
    <w:rsid w:val="00BC020D"/>
    <w:rsid w:val="00BC03AD"/>
    <w:rsid w:val="00BC061D"/>
    <w:rsid w:val="00BC0B31"/>
    <w:rsid w:val="00BC1186"/>
    <w:rsid w:val="00BC1CA9"/>
    <w:rsid w:val="00BC1D63"/>
    <w:rsid w:val="00BC2695"/>
    <w:rsid w:val="00BC463C"/>
    <w:rsid w:val="00BC4742"/>
    <w:rsid w:val="00BC4D7B"/>
    <w:rsid w:val="00BC580A"/>
    <w:rsid w:val="00BC61C1"/>
    <w:rsid w:val="00BC6C62"/>
    <w:rsid w:val="00BC7AA7"/>
    <w:rsid w:val="00BD00A2"/>
    <w:rsid w:val="00BD1D95"/>
    <w:rsid w:val="00BD2123"/>
    <w:rsid w:val="00BD2B58"/>
    <w:rsid w:val="00BD371C"/>
    <w:rsid w:val="00BD39DE"/>
    <w:rsid w:val="00BD60A4"/>
    <w:rsid w:val="00BD65F4"/>
    <w:rsid w:val="00BD7019"/>
    <w:rsid w:val="00BD7259"/>
    <w:rsid w:val="00BD776F"/>
    <w:rsid w:val="00BD7897"/>
    <w:rsid w:val="00BE1DFB"/>
    <w:rsid w:val="00BE2BA0"/>
    <w:rsid w:val="00BE2C58"/>
    <w:rsid w:val="00BE2DC5"/>
    <w:rsid w:val="00BE3055"/>
    <w:rsid w:val="00BE437B"/>
    <w:rsid w:val="00BE445C"/>
    <w:rsid w:val="00BE6909"/>
    <w:rsid w:val="00BE6BA9"/>
    <w:rsid w:val="00BF05C9"/>
    <w:rsid w:val="00BF13AE"/>
    <w:rsid w:val="00BF1CE2"/>
    <w:rsid w:val="00BF22E8"/>
    <w:rsid w:val="00BF2A0E"/>
    <w:rsid w:val="00BF3A73"/>
    <w:rsid w:val="00BF4AC3"/>
    <w:rsid w:val="00BF4D5F"/>
    <w:rsid w:val="00BF501C"/>
    <w:rsid w:val="00BF5CD0"/>
    <w:rsid w:val="00BF6ADC"/>
    <w:rsid w:val="00BF6BF7"/>
    <w:rsid w:val="00BF7957"/>
    <w:rsid w:val="00C00322"/>
    <w:rsid w:val="00C00A41"/>
    <w:rsid w:val="00C00DE2"/>
    <w:rsid w:val="00C021D7"/>
    <w:rsid w:val="00C0351B"/>
    <w:rsid w:val="00C041DD"/>
    <w:rsid w:val="00C04392"/>
    <w:rsid w:val="00C044AF"/>
    <w:rsid w:val="00C0460A"/>
    <w:rsid w:val="00C04C31"/>
    <w:rsid w:val="00C0516F"/>
    <w:rsid w:val="00C05943"/>
    <w:rsid w:val="00C05C7D"/>
    <w:rsid w:val="00C06A28"/>
    <w:rsid w:val="00C07EA0"/>
    <w:rsid w:val="00C1007A"/>
    <w:rsid w:val="00C107F2"/>
    <w:rsid w:val="00C10D94"/>
    <w:rsid w:val="00C12692"/>
    <w:rsid w:val="00C135E3"/>
    <w:rsid w:val="00C137C6"/>
    <w:rsid w:val="00C13ABC"/>
    <w:rsid w:val="00C13EE2"/>
    <w:rsid w:val="00C14838"/>
    <w:rsid w:val="00C1486E"/>
    <w:rsid w:val="00C14F08"/>
    <w:rsid w:val="00C158DF"/>
    <w:rsid w:val="00C16257"/>
    <w:rsid w:val="00C16AD2"/>
    <w:rsid w:val="00C20111"/>
    <w:rsid w:val="00C207E8"/>
    <w:rsid w:val="00C20D34"/>
    <w:rsid w:val="00C20DC5"/>
    <w:rsid w:val="00C24C1C"/>
    <w:rsid w:val="00C25F49"/>
    <w:rsid w:val="00C269E9"/>
    <w:rsid w:val="00C26FE3"/>
    <w:rsid w:val="00C31175"/>
    <w:rsid w:val="00C320B8"/>
    <w:rsid w:val="00C32221"/>
    <w:rsid w:val="00C32560"/>
    <w:rsid w:val="00C341C3"/>
    <w:rsid w:val="00C3446E"/>
    <w:rsid w:val="00C3488C"/>
    <w:rsid w:val="00C34BA7"/>
    <w:rsid w:val="00C35309"/>
    <w:rsid w:val="00C3539F"/>
    <w:rsid w:val="00C3543E"/>
    <w:rsid w:val="00C356AF"/>
    <w:rsid w:val="00C35C3E"/>
    <w:rsid w:val="00C36DC9"/>
    <w:rsid w:val="00C37261"/>
    <w:rsid w:val="00C372C2"/>
    <w:rsid w:val="00C40062"/>
    <w:rsid w:val="00C40A32"/>
    <w:rsid w:val="00C41181"/>
    <w:rsid w:val="00C41B0C"/>
    <w:rsid w:val="00C429E8"/>
    <w:rsid w:val="00C44038"/>
    <w:rsid w:val="00C44CAF"/>
    <w:rsid w:val="00C45181"/>
    <w:rsid w:val="00C46600"/>
    <w:rsid w:val="00C5043A"/>
    <w:rsid w:val="00C516BF"/>
    <w:rsid w:val="00C51C27"/>
    <w:rsid w:val="00C51C83"/>
    <w:rsid w:val="00C522AD"/>
    <w:rsid w:val="00C522E4"/>
    <w:rsid w:val="00C526DA"/>
    <w:rsid w:val="00C52D28"/>
    <w:rsid w:val="00C52DB5"/>
    <w:rsid w:val="00C52E1C"/>
    <w:rsid w:val="00C538F2"/>
    <w:rsid w:val="00C54A11"/>
    <w:rsid w:val="00C55AD5"/>
    <w:rsid w:val="00C56D7F"/>
    <w:rsid w:val="00C57C41"/>
    <w:rsid w:val="00C57E12"/>
    <w:rsid w:val="00C57E4B"/>
    <w:rsid w:val="00C60762"/>
    <w:rsid w:val="00C60C14"/>
    <w:rsid w:val="00C61488"/>
    <w:rsid w:val="00C6156E"/>
    <w:rsid w:val="00C627D0"/>
    <w:rsid w:val="00C62B79"/>
    <w:rsid w:val="00C62D78"/>
    <w:rsid w:val="00C6462F"/>
    <w:rsid w:val="00C6517E"/>
    <w:rsid w:val="00C65430"/>
    <w:rsid w:val="00C654EA"/>
    <w:rsid w:val="00C65A16"/>
    <w:rsid w:val="00C65C0F"/>
    <w:rsid w:val="00C6642F"/>
    <w:rsid w:val="00C664E7"/>
    <w:rsid w:val="00C66E28"/>
    <w:rsid w:val="00C67C54"/>
    <w:rsid w:val="00C7027A"/>
    <w:rsid w:val="00C70E29"/>
    <w:rsid w:val="00C713DA"/>
    <w:rsid w:val="00C71A5E"/>
    <w:rsid w:val="00C71FAF"/>
    <w:rsid w:val="00C72F74"/>
    <w:rsid w:val="00C73B04"/>
    <w:rsid w:val="00C73B32"/>
    <w:rsid w:val="00C7406C"/>
    <w:rsid w:val="00C740C5"/>
    <w:rsid w:val="00C744BA"/>
    <w:rsid w:val="00C74690"/>
    <w:rsid w:val="00C74847"/>
    <w:rsid w:val="00C75AFD"/>
    <w:rsid w:val="00C762B0"/>
    <w:rsid w:val="00C7643B"/>
    <w:rsid w:val="00C764AD"/>
    <w:rsid w:val="00C767BA"/>
    <w:rsid w:val="00C768B7"/>
    <w:rsid w:val="00C76F3B"/>
    <w:rsid w:val="00C77831"/>
    <w:rsid w:val="00C77A1B"/>
    <w:rsid w:val="00C8136B"/>
    <w:rsid w:val="00C81397"/>
    <w:rsid w:val="00C818ED"/>
    <w:rsid w:val="00C819A0"/>
    <w:rsid w:val="00C81D95"/>
    <w:rsid w:val="00C844DB"/>
    <w:rsid w:val="00C85122"/>
    <w:rsid w:val="00C85A65"/>
    <w:rsid w:val="00C85A90"/>
    <w:rsid w:val="00C864B7"/>
    <w:rsid w:val="00C865E8"/>
    <w:rsid w:val="00C87508"/>
    <w:rsid w:val="00C87AF1"/>
    <w:rsid w:val="00C87D9F"/>
    <w:rsid w:val="00C87FA8"/>
    <w:rsid w:val="00C9030B"/>
    <w:rsid w:val="00C913C5"/>
    <w:rsid w:val="00C913FA"/>
    <w:rsid w:val="00C91D04"/>
    <w:rsid w:val="00C9286E"/>
    <w:rsid w:val="00C92A0E"/>
    <w:rsid w:val="00C9347D"/>
    <w:rsid w:val="00C9432A"/>
    <w:rsid w:val="00C94694"/>
    <w:rsid w:val="00C94FD7"/>
    <w:rsid w:val="00C954EB"/>
    <w:rsid w:val="00C95814"/>
    <w:rsid w:val="00C967B1"/>
    <w:rsid w:val="00C96DF9"/>
    <w:rsid w:val="00C974D8"/>
    <w:rsid w:val="00C9757F"/>
    <w:rsid w:val="00C975E1"/>
    <w:rsid w:val="00CA0F8E"/>
    <w:rsid w:val="00CA1239"/>
    <w:rsid w:val="00CA1FE2"/>
    <w:rsid w:val="00CA2071"/>
    <w:rsid w:val="00CA2315"/>
    <w:rsid w:val="00CA24E1"/>
    <w:rsid w:val="00CA2CF1"/>
    <w:rsid w:val="00CA2F1E"/>
    <w:rsid w:val="00CA323C"/>
    <w:rsid w:val="00CA3406"/>
    <w:rsid w:val="00CA35C4"/>
    <w:rsid w:val="00CA60B1"/>
    <w:rsid w:val="00CA6277"/>
    <w:rsid w:val="00CA6305"/>
    <w:rsid w:val="00CA6869"/>
    <w:rsid w:val="00CA79BB"/>
    <w:rsid w:val="00CA7DD1"/>
    <w:rsid w:val="00CB00E8"/>
    <w:rsid w:val="00CB104C"/>
    <w:rsid w:val="00CB1D50"/>
    <w:rsid w:val="00CB1E05"/>
    <w:rsid w:val="00CB1F1A"/>
    <w:rsid w:val="00CB4A1F"/>
    <w:rsid w:val="00CB4D8C"/>
    <w:rsid w:val="00CB4E9C"/>
    <w:rsid w:val="00CB5F27"/>
    <w:rsid w:val="00CB5F39"/>
    <w:rsid w:val="00CB6134"/>
    <w:rsid w:val="00CB6308"/>
    <w:rsid w:val="00CB6500"/>
    <w:rsid w:val="00CB72B2"/>
    <w:rsid w:val="00CB730D"/>
    <w:rsid w:val="00CB7E6F"/>
    <w:rsid w:val="00CB7F91"/>
    <w:rsid w:val="00CC1027"/>
    <w:rsid w:val="00CC2662"/>
    <w:rsid w:val="00CC2DC7"/>
    <w:rsid w:val="00CC2DD7"/>
    <w:rsid w:val="00CC2FCB"/>
    <w:rsid w:val="00CC2FCC"/>
    <w:rsid w:val="00CC3741"/>
    <w:rsid w:val="00CC411F"/>
    <w:rsid w:val="00CC4E38"/>
    <w:rsid w:val="00CC5056"/>
    <w:rsid w:val="00CC534D"/>
    <w:rsid w:val="00CC5ED1"/>
    <w:rsid w:val="00CC610B"/>
    <w:rsid w:val="00CC66FC"/>
    <w:rsid w:val="00CC70C1"/>
    <w:rsid w:val="00CC78AE"/>
    <w:rsid w:val="00CD01EC"/>
    <w:rsid w:val="00CD0326"/>
    <w:rsid w:val="00CD0BE2"/>
    <w:rsid w:val="00CD16B6"/>
    <w:rsid w:val="00CD191D"/>
    <w:rsid w:val="00CD1C0E"/>
    <w:rsid w:val="00CD1C64"/>
    <w:rsid w:val="00CD1C89"/>
    <w:rsid w:val="00CD1FB9"/>
    <w:rsid w:val="00CD2A01"/>
    <w:rsid w:val="00CD32D2"/>
    <w:rsid w:val="00CD3B59"/>
    <w:rsid w:val="00CD3C85"/>
    <w:rsid w:val="00CD3DCF"/>
    <w:rsid w:val="00CD518E"/>
    <w:rsid w:val="00CD6356"/>
    <w:rsid w:val="00CD75DA"/>
    <w:rsid w:val="00CE0DE2"/>
    <w:rsid w:val="00CE10AD"/>
    <w:rsid w:val="00CE2BD6"/>
    <w:rsid w:val="00CE41EF"/>
    <w:rsid w:val="00CE4706"/>
    <w:rsid w:val="00CE5B5A"/>
    <w:rsid w:val="00CE6226"/>
    <w:rsid w:val="00CE62C6"/>
    <w:rsid w:val="00CE7324"/>
    <w:rsid w:val="00CE75A8"/>
    <w:rsid w:val="00CF0CB9"/>
    <w:rsid w:val="00CF15F2"/>
    <w:rsid w:val="00CF1BE5"/>
    <w:rsid w:val="00CF2037"/>
    <w:rsid w:val="00CF282E"/>
    <w:rsid w:val="00CF3064"/>
    <w:rsid w:val="00CF3BAD"/>
    <w:rsid w:val="00CF3C4C"/>
    <w:rsid w:val="00CF3EE3"/>
    <w:rsid w:val="00CF5CD8"/>
    <w:rsid w:val="00CF72C5"/>
    <w:rsid w:val="00CF7AB1"/>
    <w:rsid w:val="00D002B7"/>
    <w:rsid w:val="00D007CE"/>
    <w:rsid w:val="00D00831"/>
    <w:rsid w:val="00D00931"/>
    <w:rsid w:val="00D00D5A"/>
    <w:rsid w:val="00D00F88"/>
    <w:rsid w:val="00D01584"/>
    <w:rsid w:val="00D025E3"/>
    <w:rsid w:val="00D0376A"/>
    <w:rsid w:val="00D03E85"/>
    <w:rsid w:val="00D0421B"/>
    <w:rsid w:val="00D04DA5"/>
    <w:rsid w:val="00D04E9E"/>
    <w:rsid w:val="00D05D40"/>
    <w:rsid w:val="00D06287"/>
    <w:rsid w:val="00D06BAF"/>
    <w:rsid w:val="00D07026"/>
    <w:rsid w:val="00D07128"/>
    <w:rsid w:val="00D07232"/>
    <w:rsid w:val="00D07DC8"/>
    <w:rsid w:val="00D10220"/>
    <w:rsid w:val="00D10CE3"/>
    <w:rsid w:val="00D1104E"/>
    <w:rsid w:val="00D11693"/>
    <w:rsid w:val="00D1311D"/>
    <w:rsid w:val="00D13887"/>
    <w:rsid w:val="00D13F04"/>
    <w:rsid w:val="00D14922"/>
    <w:rsid w:val="00D15CC0"/>
    <w:rsid w:val="00D2012F"/>
    <w:rsid w:val="00D20A19"/>
    <w:rsid w:val="00D2108F"/>
    <w:rsid w:val="00D21E9D"/>
    <w:rsid w:val="00D22459"/>
    <w:rsid w:val="00D23521"/>
    <w:rsid w:val="00D23EC2"/>
    <w:rsid w:val="00D24EEA"/>
    <w:rsid w:val="00D2513B"/>
    <w:rsid w:val="00D254EA"/>
    <w:rsid w:val="00D25CD1"/>
    <w:rsid w:val="00D26187"/>
    <w:rsid w:val="00D268B5"/>
    <w:rsid w:val="00D26AAE"/>
    <w:rsid w:val="00D26CB7"/>
    <w:rsid w:val="00D310AB"/>
    <w:rsid w:val="00D31921"/>
    <w:rsid w:val="00D32A38"/>
    <w:rsid w:val="00D32D2F"/>
    <w:rsid w:val="00D336B1"/>
    <w:rsid w:val="00D337CD"/>
    <w:rsid w:val="00D344AE"/>
    <w:rsid w:val="00D345A7"/>
    <w:rsid w:val="00D34E96"/>
    <w:rsid w:val="00D35363"/>
    <w:rsid w:val="00D360DF"/>
    <w:rsid w:val="00D360E8"/>
    <w:rsid w:val="00D3619B"/>
    <w:rsid w:val="00D36AC0"/>
    <w:rsid w:val="00D37145"/>
    <w:rsid w:val="00D3766A"/>
    <w:rsid w:val="00D37876"/>
    <w:rsid w:val="00D40000"/>
    <w:rsid w:val="00D4001F"/>
    <w:rsid w:val="00D41946"/>
    <w:rsid w:val="00D4283A"/>
    <w:rsid w:val="00D42926"/>
    <w:rsid w:val="00D4319F"/>
    <w:rsid w:val="00D43A96"/>
    <w:rsid w:val="00D43C41"/>
    <w:rsid w:val="00D43D15"/>
    <w:rsid w:val="00D43F67"/>
    <w:rsid w:val="00D449B6"/>
    <w:rsid w:val="00D44CCD"/>
    <w:rsid w:val="00D44EA3"/>
    <w:rsid w:val="00D45CEF"/>
    <w:rsid w:val="00D46E8A"/>
    <w:rsid w:val="00D476A6"/>
    <w:rsid w:val="00D50E45"/>
    <w:rsid w:val="00D5188A"/>
    <w:rsid w:val="00D52010"/>
    <w:rsid w:val="00D5244B"/>
    <w:rsid w:val="00D52817"/>
    <w:rsid w:val="00D537B2"/>
    <w:rsid w:val="00D543AF"/>
    <w:rsid w:val="00D55509"/>
    <w:rsid w:val="00D55568"/>
    <w:rsid w:val="00D5601D"/>
    <w:rsid w:val="00D56B02"/>
    <w:rsid w:val="00D57D95"/>
    <w:rsid w:val="00D61703"/>
    <w:rsid w:val="00D61A0C"/>
    <w:rsid w:val="00D61CFB"/>
    <w:rsid w:val="00D62710"/>
    <w:rsid w:val="00D6334A"/>
    <w:rsid w:val="00D6441B"/>
    <w:rsid w:val="00D65151"/>
    <w:rsid w:val="00D65549"/>
    <w:rsid w:val="00D6595E"/>
    <w:rsid w:val="00D663F8"/>
    <w:rsid w:val="00D6695A"/>
    <w:rsid w:val="00D66C0C"/>
    <w:rsid w:val="00D66F58"/>
    <w:rsid w:val="00D67729"/>
    <w:rsid w:val="00D71021"/>
    <w:rsid w:val="00D71554"/>
    <w:rsid w:val="00D72AAF"/>
    <w:rsid w:val="00D74883"/>
    <w:rsid w:val="00D756FF"/>
    <w:rsid w:val="00D75DD0"/>
    <w:rsid w:val="00D7612E"/>
    <w:rsid w:val="00D762A2"/>
    <w:rsid w:val="00D764F1"/>
    <w:rsid w:val="00D77136"/>
    <w:rsid w:val="00D77847"/>
    <w:rsid w:val="00D77B48"/>
    <w:rsid w:val="00D80078"/>
    <w:rsid w:val="00D80982"/>
    <w:rsid w:val="00D80B76"/>
    <w:rsid w:val="00D8221C"/>
    <w:rsid w:val="00D822D4"/>
    <w:rsid w:val="00D82C63"/>
    <w:rsid w:val="00D83168"/>
    <w:rsid w:val="00D84733"/>
    <w:rsid w:val="00D84F9D"/>
    <w:rsid w:val="00D87017"/>
    <w:rsid w:val="00D87D1A"/>
    <w:rsid w:val="00D90685"/>
    <w:rsid w:val="00D9242B"/>
    <w:rsid w:val="00D931B2"/>
    <w:rsid w:val="00D9341E"/>
    <w:rsid w:val="00D94124"/>
    <w:rsid w:val="00D941AA"/>
    <w:rsid w:val="00D94EC0"/>
    <w:rsid w:val="00D95B32"/>
    <w:rsid w:val="00D96A17"/>
    <w:rsid w:val="00D96CF9"/>
    <w:rsid w:val="00D96DF7"/>
    <w:rsid w:val="00DA172E"/>
    <w:rsid w:val="00DA1996"/>
    <w:rsid w:val="00DA2107"/>
    <w:rsid w:val="00DA2745"/>
    <w:rsid w:val="00DA4262"/>
    <w:rsid w:val="00DA451B"/>
    <w:rsid w:val="00DA48D0"/>
    <w:rsid w:val="00DA499C"/>
    <w:rsid w:val="00DA636B"/>
    <w:rsid w:val="00DA74CA"/>
    <w:rsid w:val="00DA7C8E"/>
    <w:rsid w:val="00DB0607"/>
    <w:rsid w:val="00DB13BC"/>
    <w:rsid w:val="00DB145D"/>
    <w:rsid w:val="00DB1E48"/>
    <w:rsid w:val="00DB33E9"/>
    <w:rsid w:val="00DB381C"/>
    <w:rsid w:val="00DB3CB8"/>
    <w:rsid w:val="00DB413D"/>
    <w:rsid w:val="00DB539D"/>
    <w:rsid w:val="00DB555B"/>
    <w:rsid w:val="00DB5BA0"/>
    <w:rsid w:val="00DB5BAC"/>
    <w:rsid w:val="00DB6719"/>
    <w:rsid w:val="00DB7BDB"/>
    <w:rsid w:val="00DC03CC"/>
    <w:rsid w:val="00DC08A5"/>
    <w:rsid w:val="00DC0A0D"/>
    <w:rsid w:val="00DC1E5F"/>
    <w:rsid w:val="00DC2E15"/>
    <w:rsid w:val="00DC413C"/>
    <w:rsid w:val="00DC4C77"/>
    <w:rsid w:val="00DC4EF1"/>
    <w:rsid w:val="00DC55A6"/>
    <w:rsid w:val="00DC5D56"/>
    <w:rsid w:val="00DC5D77"/>
    <w:rsid w:val="00DC5E6C"/>
    <w:rsid w:val="00DC5FC8"/>
    <w:rsid w:val="00DD0091"/>
    <w:rsid w:val="00DD36C2"/>
    <w:rsid w:val="00DD396C"/>
    <w:rsid w:val="00DD3AA9"/>
    <w:rsid w:val="00DD3B07"/>
    <w:rsid w:val="00DD3C3F"/>
    <w:rsid w:val="00DD4C96"/>
    <w:rsid w:val="00DD57DE"/>
    <w:rsid w:val="00DD5A83"/>
    <w:rsid w:val="00DD614F"/>
    <w:rsid w:val="00DD6272"/>
    <w:rsid w:val="00DD723D"/>
    <w:rsid w:val="00DD7D2D"/>
    <w:rsid w:val="00DD7E68"/>
    <w:rsid w:val="00DE0663"/>
    <w:rsid w:val="00DE0695"/>
    <w:rsid w:val="00DE0B62"/>
    <w:rsid w:val="00DE1799"/>
    <w:rsid w:val="00DE1803"/>
    <w:rsid w:val="00DE24F0"/>
    <w:rsid w:val="00DE2531"/>
    <w:rsid w:val="00DE288F"/>
    <w:rsid w:val="00DE304F"/>
    <w:rsid w:val="00DE32AD"/>
    <w:rsid w:val="00DE3798"/>
    <w:rsid w:val="00DE3D86"/>
    <w:rsid w:val="00DE5442"/>
    <w:rsid w:val="00DE5717"/>
    <w:rsid w:val="00DE6542"/>
    <w:rsid w:val="00DE7033"/>
    <w:rsid w:val="00DE7E8E"/>
    <w:rsid w:val="00DE7F16"/>
    <w:rsid w:val="00DF072B"/>
    <w:rsid w:val="00DF096B"/>
    <w:rsid w:val="00DF0990"/>
    <w:rsid w:val="00DF19BF"/>
    <w:rsid w:val="00DF1D46"/>
    <w:rsid w:val="00DF1E9F"/>
    <w:rsid w:val="00DF210B"/>
    <w:rsid w:val="00DF2747"/>
    <w:rsid w:val="00DF2BF6"/>
    <w:rsid w:val="00DF3B11"/>
    <w:rsid w:val="00DF3EAA"/>
    <w:rsid w:val="00DF45AE"/>
    <w:rsid w:val="00DF70E2"/>
    <w:rsid w:val="00E00B9C"/>
    <w:rsid w:val="00E02010"/>
    <w:rsid w:val="00E024AA"/>
    <w:rsid w:val="00E026F7"/>
    <w:rsid w:val="00E02ECE"/>
    <w:rsid w:val="00E03D25"/>
    <w:rsid w:val="00E04C6A"/>
    <w:rsid w:val="00E04DBC"/>
    <w:rsid w:val="00E054E8"/>
    <w:rsid w:val="00E05669"/>
    <w:rsid w:val="00E06247"/>
    <w:rsid w:val="00E06523"/>
    <w:rsid w:val="00E07B54"/>
    <w:rsid w:val="00E1132F"/>
    <w:rsid w:val="00E11C44"/>
    <w:rsid w:val="00E11F14"/>
    <w:rsid w:val="00E12072"/>
    <w:rsid w:val="00E128BC"/>
    <w:rsid w:val="00E12D4F"/>
    <w:rsid w:val="00E131AF"/>
    <w:rsid w:val="00E136E9"/>
    <w:rsid w:val="00E13774"/>
    <w:rsid w:val="00E13BF9"/>
    <w:rsid w:val="00E13E3B"/>
    <w:rsid w:val="00E14C41"/>
    <w:rsid w:val="00E15AC9"/>
    <w:rsid w:val="00E17136"/>
    <w:rsid w:val="00E17A74"/>
    <w:rsid w:val="00E200DF"/>
    <w:rsid w:val="00E215C7"/>
    <w:rsid w:val="00E21947"/>
    <w:rsid w:val="00E21F8F"/>
    <w:rsid w:val="00E2219E"/>
    <w:rsid w:val="00E226B9"/>
    <w:rsid w:val="00E22EF0"/>
    <w:rsid w:val="00E2310E"/>
    <w:rsid w:val="00E23860"/>
    <w:rsid w:val="00E23909"/>
    <w:rsid w:val="00E2408D"/>
    <w:rsid w:val="00E24942"/>
    <w:rsid w:val="00E25DBB"/>
    <w:rsid w:val="00E262FB"/>
    <w:rsid w:val="00E26C63"/>
    <w:rsid w:val="00E26DFF"/>
    <w:rsid w:val="00E27FB5"/>
    <w:rsid w:val="00E30177"/>
    <w:rsid w:val="00E30E41"/>
    <w:rsid w:val="00E3108E"/>
    <w:rsid w:val="00E315AD"/>
    <w:rsid w:val="00E3183E"/>
    <w:rsid w:val="00E31905"/>
    <w:rsid w:val="00E31C34"/>
    <w:rsid w:val="00E31D61"/>
    <w:rsid w:val="00E322C6"/>
    <w:rsid w:val="00E324BE"/>
    <w:rsid w:val="00E32547"/>
    <w:rsid w:val="00E32E08"/>
    <w:rsid w:val="00E32FBB"/>
    <w:rsid w:val="00E33314"/>
    <w:rsid w:val="00E333C8"/>
    <w:rsid w:val="00E333D5"/>
    <w:rsid w:val="00E34298"/>
    <w:rsid w:val="00E34979"/>
    <w:rsid w:val="00E353E5"/>
    <w:rsid w:val="00E3585A"/>
    <w:rsid w:val="00E35C18"/>
    <w:rsid w:val="00E35DA9"/>
    <w:rsid w:val="00E36250"/>
    <w:rsid w:val="00E37285"/>
    <w:rsid w:val="00E41B55"/>
    <w:rsid w:val="00E4307B"/>
    <w:rsid w:val="00E4328F"/>
    <w:rsid w:val="00E43C77"/>
    <w:rsid w:val="00E43E72"/>
    <w:rsid w:val="00E43FCF"/>
    <w:rsid w:val="00E456F3"/>
    <w:rsid w:val="00E45723"/>
    <w:rsid w:val="00E46F24"/>
    <w:rsid w:val="00E521AA"/>
    <w:rsid w:val="00E52A26"/>
    <w:rsid w:val="00E53623"/>
    <w:rsid w:val="00E53C4E"/>
    <w:rsid w:val="00E53EAE"/>
    <w:rsid w:val="00E548FD"/>
    <w:rsid w:val="00E5550C"/>
    <w:rsid w:val="00E55BAA"/>
    <w:rsid w:val="00E56239"/>
    <w:rsid w:val="00E56946"/>
    <w:rsid w:val="00E606E0"/>
    <w:rsid w:val="00E60A37"/>
    <w:rsid w:val="00E61519"/>
    <w:rsid w:val="00E616CC"/>
    <w:rsid w:val="00E616FD"/>
    <w:rsid w:val="00E61902"/>
    <w:rsid w:val="00E61C00"/>
    <w:rsid w:val="00E61CD1"/>
    <w:rsid w:val="00E61DB5"/>
    <w:rsid w:val="00E62F55"/>
    <w:rsid w:val="00E63585"/>
    <w:rsid w:val="00E64848"/>
    <w:rsid w:val="00E64B50"/>
    <w:rsid w:val="00E65446"/>
    <w:rsid w:val="00E65A3D"/>
    <w:rsid w:val="00E65A85"/>
    <w:rsid w:val="00E66283"/>
    <w:rsid w:val="00E666EB"/>
    <w:rsid w:val="00E677D7"/>
    <w:rsid w:val="00E7074F"/>
    <w:rsid w:val="00E70CF7"/>
    <w:rsid w:val="00E726C6"/>
    <w:rsid w:val="00E7276F"/>
    <w:rsid w:val="00E72EC7"/>
    <w:rsid w:val="00E7304A"/>
    <w:rsid w:val="00E73786"/>
    <w:rsid w:val="00E7391C"/>
    <w:rsid w:val="00E7420A"/>
    <w:rsid w:val="00E755DE"/>
    <w:rsid w:val="00E771B4"/>
    <w:rsid w:val="00E771CF"/>
    <w:rsid w:val="00E77478"/>
    <w:rsid w:val="00E774E0"/>
    <w:rsid w:val="00E776E7"/>
    <w:rsid w:val="00E77A95"/>
    <w:rsid w:val="00E77E7B"/>
    <w:rsid w:val="00E8064E"/>
    <w:rsid w:val="00E80F7D"/>
    <w:rsid w:val="00E81227"/>
    <w:rsid w:val="00E81C02"/>
    <w:rsid w:val="00E81D1C"/>
    <w:rsid w:val="00E81DA1"/>
    <w:rsid w:val="00E82269"/>
    <w:rsid w:val="00E82734"/>
    <w:rsid w:val="00E8284C"/>
    <w:rsid w:val="00E8286A"/>
    <w:rsid w:val="00E829ED"/>
    <w:rsid w:val="00E83709"/>
    <w:rsid w:val="00E83882"/>
    <w:rsid w:val="00E85263"/>
    <w:rsid w:val="00E852CC"/>
    <w:rsid w:val="00E8536D"/>
    <w:rsid w:val="00E85FCC"/>
    <w:rsid w:val="00E86343"/>
    <w:rsid w:val="00E869AE"/>
    <w:rsid w:val="00E86B61"/>
    <w:rsid w:val="00E87799"/>
    <w:rsid w:val="00E917F3"/>
    <w:rsid w:val="00E91AEB"/>
    <w:rsid w:val="00E922B1"/>
    <w:rsid w:val="00E924D3"/>
    <w:rsid w:val="00E92549"/>
    <w:rsid w:val="00E92B3C"/>
    <w:rsid w:val="00E92D9F"/>
    <w:rsid w:val="00E92F2F"/>
    <w:rsid w:val="00E939AB"/>
    <w:rsid w:val="00E93AE3"/>
    <w:rsid w:val="00E942AD"/>
    <w:rsid w:val="00E94446"/>
    <w:rsid w:val="00E94747"/>
    <w:rsid w:val="00E94CB2"/>
    <w:rsid w:val="00E94EEB"/>
    <w:rsid w:val="00E95FEB"/>
    <w:rsid w:val="00E9606A"/>
    <w:rsid w:val="00E961EB"/>
    <w:rsid w:val="00E97E3A"/>
    <w:rsid w:val="00EA0A59"/>
    <w:rsid w:val="00EA0E3A"/>
    <w:rsid w:val="00EA10DE"/>
    <w:rsid w:val="00EA164C"/>
    <w:rsid w:val="00EA2BC9"/>
    <w:rsid w:val="00EA535C"/>
    <w:rsid w:val="00EA6C23"/>
    <w:rsid w:val="00EA7CF4"/>
    <w:rsid w:val="00EB0DAA"/>
    <w:rsid w:val="00EB22F6"/>
    <w:rsid w:val="00EB285C"/>
    <w:rsid w:val="00EB31DC"/>
    <w:rsid w:val="00EB3C5C"/>
    <w:rsid w:val="00EB42FD"/>
    <w:rsid w:val="00EB4C3C"/>
    <w:rsid w:val="00EB5061"/>
    <w:rsid w:val="00EB54C1"/>
    <w:rsid w:val="00EB5AFC"/>
    <w:rsid w:val="00EB68E4"/>
    <w:rsid w:val="00EB6DB5"/>
    <w:rsid w:val="00EB75DE"/>
    <w:rsid w:val="00EB7893"/>
    <w:rsid w:val="00EC0914"/>
    <w:rsid w:val="00EC1421"/>
    <w:rsid w:val="00EC1645"/>
    <w:rsid w:val="00EC176C"/>
    <w:rsid w:val="00EC1A6F"/>
    <w:rsid w:val="00EC1FBD"/>
    <w:rsid w:val="00EC29E8"/>
    <w:rsid w:val="00EC2C92"/>
    <w:rsid w:val="00EC3F93"/>
    <w:rsid w:val="00EC45CE"/>
    <w:rsid w:val="00EC4C89"/>
    <w:rsid w:val="00EC55E8"/>
    <w:rsid w:val="00EC5734"/>
    <w:rsid w:val="00EC594A"/>
    <w:rsid w:val="00EC5D70"/>
    <w:rsid w:val="00EC6A7E"/>
    <w:rsid w:val="00EC7B4E"/>
    <w:rsid w:val="00ED0AD2"/>
    <w:rsid w:val="00ED181C"/>
    <w:rsid w:val="00ED20D1"/>
    <w:rsid w:val="00ED21D0"/>
    <w:rsid w:val="00ED252D"/>
    <w:rsid w:val="00ED30B3"/>
    <w:rsid w:val="00ED3532"/>
    <w:rsid w:val="00ED3BD5"/>
    <w:rsid w:val="00ED3EAD"/>
    <w:rsid w:val="00ED5722"/>
    <w:rsid w:val="00ED607B"/>
    <w:rsid w:val="00ED79E2"/>
    <w:rsid w:val="00ED7C1B"/>
    <w:rsid w:val="00EE0F77"/>
    <w:rsid w:val="00EE22A0"/>
    <w:rsid w:val="00EE25FF"/>
    <w:rsid w:val="00EE44E3"/>
    <w:rsid w:val="00EE55EB"/>
    <w:rsid w:val="00EE5972"/>
    <w:rsid w:val="00EE69A8"/>
    <w:rsid w:val="00EF0633"/>
    <w:rsid w:val="00EF07A6"/>
    <w:rsid w:val="00EF1E19"/>
    <w:rsid w:val="00EF29DF"/>
    <w:rsid w:val="00EF2BE3"/>
    <w:rsid w:val="00EF3879"/>
    <w:rsid w:val="00EF3B2A"/>
    <w:rsid w:val="00EF3D5C"/>
    <w:rsid w:val="00EF4159"/>
    <w:rsid w:val="00EF48DA"/>
    <w:rsid w:val="00EF49C7"/>
    <w:rsid w:val="00EF5695"/>
    <w:rsid w:val="00EF60F7"/>
    <w:rsid w:val="00EF676D"/>
    <w:rsid w:val="00EF7C6F"/>
    <w:rsid w:val="00F00235"/>
    <w:rsid w:val="00F0030B"/>
    <w:rsid w:val="00F0068F"/>
    <w:rsid w:val="00F024ED"/>
    <w:rsid w:val="00F04B6F"/>
    <w:rsid w:val="00F04E0B"/>
    <w:rsid w:val="00F052BE"/>
    <w:rsid w:val="00F05A46"/>
    <w:rsid w:val="00F06A25"/>
    <w:rsid w:val="00F06BF1"/>
    <w:rsid w:val="00F06FDD"/>
    <w:rsid w:val="00F071B4"/>
    <w:rsid w:val="00F07236"/>
    <w:rsid w:val="00F072DF"/>
    <w:rsid w:val="00F074CF"/>
    <w:rsid w:val="00F074D5"/>
    <w:rsid w:val="00F077C0"/>
    <w:rsid w:val="00F07A69"/>
    <w:rsid w:val="00F07EC4"/>
    <w:rsid w:val="00F106AB"/>
    <w:rsid w:val="00F10CB2"/>
    <w:rsid w:val="00F11459"/>
    <w:rsid w:val="00F11770"/>
    <w:rsid w:val="00F11ECA"/>
    <w:rsid w:val="00F122B4"/>
    <w:rsid w:val="00F1257C"/>
    <w:rsid w:val="00F13B68"/>
    <w:rsid w:val="00F13BE1"/>
    <w:rsid w:val="00F13E2C"/>
    <w:rsid w:val="00F14171"/>
    <w:rsid w:val="00F145B6"/>
    <w:rsid w:val="00F14B0D"/>
    <w:rsid w:val="00F1508E"/>
    <w:rsid w:val="00F15A02"/>
    <w:rsid w:val="00F15ADD"/>
    <w:rsid w:val="00F15B36"/>
    <w:rsid w:val="00F15CD3"/>
    <w:rsid w:val="00F1636D"/>
    <w:rsid w:val="00F1658C"/>
    <w:rsid w:val="00F17358"/>
    <w:rsid w:val="00F176C4"/>
    <w:rsid w:val="00F17D11"/>
    <w:rsid w:val="00F202C3"/>
    <w:rsid w:val="00F20589"/>
    <w:rsid w:val="00F20BAB"/>
    <w:rsid w:val="00F2248B"/>
    <w:rsid w:val="00F2300E"/>
    <w:rsid w:val="00F24C72"/>
    <w:rsid w:val="00F24FD9"/>
    <w:rsid w:val="00F25257"/>
    <w:rsid w:val="00F26821"/>
    <w:rsid w:val="00F27E7C"/>
    <w:rsid w:val="00F305D6"/>
    <w:rsid w:val="00F33A4C"/>
    <w:rsid w:val="00F340B9"/>
    <w:rsid w:val="00F3438A"/>
    <w:rsid w:val="00F3477D"/>
    <w:rsid w:val="00F347FB"/>
    <w:rsid w:val="00F34E71"/>
    <w:rsid w:val="00F35A81"/>
    <w:rsid w:val="00F35D89"/>
    <w:rsid w:val="00F35E41"/>
    <w:rsid w:val="00F36941"/>
    <w:rsid w:val="00F370F9"/>
    <w:rsid w:val="00F3752B"/>
    <w:rsid w:val="00F37C71"/>
    <w:rsid w:val="00F40F1F"/>
    <w:rsid w:val="00F416DC"/>
    <w:rsid w:val="00F418ED"/>
    <w:rsid w:val="00F4399E"/>
    <w:rsid w:val="00F43F5F"/>
    <w:rsid w:val="00F44A85"/>
    <w:rsid w:val="00F4523B"/>
    <w:rsid w:val="00F4535E"/>
    <w:rsid w:val="00F45C1C"/>
    <w:rsid w:val="00F45CF6"/>
    <w:rsid w:val="00F46511"/>
    <w:rsid w:val="00F465A5"/>
    <w:rsid w:val="00F46BCE"/>
    <w:rsid w:val="00F470D9"/>
    <w:rsid w:val="00F472D9"/>
    <w:rsid w:val="00F47E34"/>
    <w:rsid w:val="00F514A9"/>
    <w:rsid w:val="00F5278E"/>
    <w:rsid w:val="00F535B9"/>
    <w:rsid w:val="00F53F6C"/>
    <w:rsid w:val="00F54012"/>
    <w:rsid w:val="00F540DE"/>
    <w:rsid w:val="00F54113"/>
    <w:rsid w:val="00F547A4"/>
    <w:rsid w:val="00F54CF2"/>
    <w:rsid w:val="00F56487"/>
    <w:rsid w:val="00F56DC8"/>
    <w:rsid w:val="00F578C2"/>
    <w:rsid w:val="00F60827"/>
    <w:rsid w:val="00F60BFC"/>
    <w:rsid w:val="00F60D3F"/>
    <w:rsid w:val="00F61747"/>
    <w:rsid w:val="00F617AD"/>
    <w:rsid w:val="00F6180C"/>
    <w:rsid w:val="00F618C5"/>
    <w:rsid w:val="00F61AFF"/>
    <w:rsid w:val="00F62408"/>
    <w:rsid w:val="00F628F8"/>
    <w:rsid w:val="00F63E22"/>
    <w:rsid w:val="00F63EE7"/>
    <w:rsid w:val="00F64466"/>
    <w:rsid w:val="00F65CA3"/>
    <w:rsid w:val="00F7091C"/>
    <w:rsid w:val="00F70D87"/>
    <w:rsid w:val="00F715A3"/>
    <w:rsid w:val="00F7189A"/>
    <w:rsid w:val="00F71959"/>
    <w:rsid w:val="00F72511"/>
    <w:rsid w:val="00F7261E"/>
    <w:rsid w:val="00F734FC"/>
    <w:rsid w:val="00F74019"/>
    <w:rsid w:val="00F74E3D"/>
    <w:rsid w:val="00F750D0"/>
    <w:rsid w:val="00F75A90"/>
    <w:rsid w:val="00F75C7C"/>
    <w:rsid w:val="00F77663"/>
    <w:rsid w:val="00F778B3"/>
    <w:rsid w:val="00F7798A"/>
    <w:rsid w:val="00F8134E"/>
    <w:rsid w:val="00F8155A"/>
    <w:rsid w:val="00F82AA1"/>
    <w:rsid w:val="00F83911"/>
    <w:rsid w:val="00F83F83"/>
    <w:rsid w:val="00F85437"/>
    <w:rsid w:val="00F8583A"/>
    <w:rsid w:val="00F8623A"/>
    <w:rsid w:val="00F866FA"/>
    <w:rsid w:val="00F87448"/>
    <w:rsid w:val="00F87C90"/>
    <w:rsid w:val="00F90342"/>
    <w:rsid w:val="00F9073C"/>
    <w:rsid w:val="00F90F38"/>
    <w:rsid w:val="00F9205C"/>
    <w:rsid w:val="00F9230B"/>
    <w:rsid w:val="00F9289D"/>
    <w:rsid w:val="00F928CF"/>
    <w:rsid w:val="00F929E6"/>
    <w:rsid w:val="00F92D27"/>
    <w:rsid w:val="00F933EE"/>
    <w:rsid w:val="00F93C7D"/>
    <w:rsid w:val="00F93D85"/>
    <w:rsid w:val="00F93F82"/>
    <w:rsid w:val="00F9472F"/>
    <w:rsid w:val="00F962AB"/>
    <w:rsid w:val="00F967FF"/>
    <w:rsid w:val="00F970E5"/>
    <w:rsid w:val="00F97A99"/>
    <w:rsid w:val="00F97AD9"/>
    <w:rsid w:val="00FA15BC"/>
    <w:rsid w:val="00FA1FEB"/>
    <w:rsid w:val="00FA2CC3"/>
    <w:rsid w:val="00FA33CF"/>
    <w:rsid w:val="00FA3EBF"/>
    <w:rsid w:val="00FA4F9D"/>
    <w:rsid w:val="00FA50B9"/>
    <w:rsid w:val="00FA5611"/>
    <w:rsid w:val="00FA6825"/>
    <w:rsid w:val="00FA72B6"/>
    <w:rsid w:val="00FA76BD"/>
    <w:rsid w:val="00FB12F7"/>
    <w:rsid w:val="00FB175C"/>
    <w:rsid w:val="00FB2295"/>
    <w:rsid w:val="00FB2475"/>
    <w:rsid w:val="00FB24FE"/>
    <w:rsid w:val="00FB2916"/>
    <w:rsid w:val="00FB3638"/>
    <w:rsid w:val="00FB3B52"/>
    <w:rsid w:val="00FB3E79"/>
    <w:rsid w:val="00FB4211"/>
    <w:rsid w:val="00FB4481"/>
    <w:rsid w:val="00FB4977"/>
    <w:rsid w:val="00FB4FD3"/>
    <w:rsid w:val="00FB58D6"/>
    <w:rsid w:val="00FB5EC6"/>
    <w:rsid w:val="00FB687E"/>
    <w:rsid w:val="00FB6AC1"/>
    <w:rsid w:val="00FB75C7"/>
    <w:rsid w:val="00FB7D37"/>
    <w:rsid w:val="00FC1356"/>
    <w:rsid w:val="00FC2415"/>
    <w:rsid w:val="00FC248F"/>
    <w:rsid w:val="00FC3810"/>
    <w:rsid w:val="00FC5519"/>
    <w:rsid w:val="00FC603B"/>
    <w:rsid w:val="00FC64FC"/>
    <w:rsid w:val="00FC66E1"/>
    <w:rsid w:val="00FC7BFC"/>
    <w:rsid w:val="00FD0CF7"/>
    <w:rsid w:val="00FD1FF2"/>
    <w:rsid w:val="00FD209A"/>
    <w:rsid w:val="00FD25AB"/>
    <w:rsid w:val="00FD2D3A"/>
    <w:rsid w:val="00FD311B"/>
    <w:rsid w:val="00FD313D"/>
    <w:rsid w:val="00FD394F"/>
    <w:rsid w:val="00FD4220"/>
    <w:rsid w:val="00FD42BA"/>
    <w:rsid w:val="00FD53AD"/>
    <w:rsid w:val="00FD6217"/>
    <w:rsid w:val="00FD65FD"/>
    <w:rsid w:val="00FD69A6"/>
    <w:rsid w:val="00FD70BE"/>
    <w:rsid w:val="00FE0F0D"/>
    <w:rsid w:val="00FE2890"/>
    <w:rsid w:val="00FE2EA9"/>
    <w:rsid w:val="00FE3230"/>
    <w:rsid w:val="00FE38E0"/>
    <w:rsid w:val="00FE3E7A"/>
    <w:rsid w:val="00FE4293"/>
    <w:rsid w:val="00FE42CE"/>
    <w:rsid w:val="00FE47E5"/>
    <w:rsid w:val="00FE52B4"/>
    <w:rsid w:val="00FE58DA"/>
    <w:rsid w:val="00FE62FF"/>
    <w:rsid w:val="00FE67A8"/>
    <w:rsid w:val="00FE6D88"/>
    <w:rsid w:val="00FE706C"/>
    <w:rsid w:val="00FE7AAE"/>
    <w:rsid w:val="00FE7EB0"/>
    <w:rsid w:val="00FF122A"/>
    <w:rsid w:val="00FF1325"/>
    <w:rsid w:val="00FF13BF"/>
    <w:rsid w:val="00FF1577"/>
    <w:rsid w:val="00FF20A5"/>
    <w:rsid w:val="00FF25F9"/>
    <w:rsid w:val="00FF2866"/>
    <w:rsid w:val="00FF303A"/>
    <w:rsid w:val="00FF5090"/>
    <w:rsid w:val="00FF51E8"/>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0DF4E8"/>
  <w15:docId w15:val="{FB764E84-2CCF-492C-BDE5-C3D5C6B2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B4224"/>
    <w:pPr>
      <w:widowControl w:val="0"/>
      <w:autoSpaceDE w:val="0"/>
      <w:autoSpaceDN w:val="0"/>
      <w:adjustRightInd w:val="0"/>
      <w:spacing w:before="100" w:beforeAutospacing="1" w:after="100" w:afterAutospacing="1"/>
    </w:pPr>
    <w:rPr>
      <w:rFonts w:ascii="Arial" w:eastAsia="Times New Roman" w:hAnsi="Arial" w:cs="Arial"/>
    </w:rPr>
  </w:style>
  <w:style w:type="paragraph" w:styleId="10">
    <w:name w:val="heading 1"/>
    <w:basedOn w:val="a6"/>
    <w:link w:val="11"/>
    <w:qFormat/>
    <w:rsid w:val="00E131AF"/>
    <w:pPr>
      <w:widowControl/>
      <w:autoSpaceDE/>
      <w:autoSpaceDN/>
      <w:adjustRightInd/>
      <w:outlineLvl w:val="0"/>
    </w:pPr>
    <w:rPr>
      <w:rFonts w:ascii="Times New Roman" w:hAnsi="Times New Roman" w:cs="Times New Roman"/>
      <w:b/>
      <w:bCs/>
      <w:kern w:val="36"/>
      <w:sz w:val="48"/>
      <w:szCs w:val="48"/>
    </w:rPr>
  </w:style>
  <w:style w:type="paragraph" w:styleId="20">
    <w:name w:val="heading 2"/>
    <w:basedOn w:val="a6"/>
    <w:link w:val="21"/>
    <w:qFormat/>
    <w:rsid w:val="00E131AF"/>
    <w:pPr>
      <w:widowControl/>
      <w:autoSpaceDE/>
      <w:autoSpaceDN/>
      <w:adjustRightInd/>
      <w:outlineLvl w:val="1"/>
    </w:pPr>
    <w:rPr>
      <w:rFonts w:ascii="Times New Roman" w:hAnsi="Times New Roman" w:cs="Times New Roman"/>
      <w:b/>
      <w:bCs/>
      <w:sz w:val="36"/>
      <w:szCs w:val="36"/>
    </w:rPr>
  </w:style>
  <w:style w:type="paragraph" w:styleId="3">
    <w:name w:val="heading 3"/>
    <w:basedOn w:val="a6"/>
    <w:next w:val="a6"/>
    <w:link w:val="30"/>
    <w:qFormat/>
    <w:rsid w:val="00E131AF"/>
    <w:pPr>
      <w:keepNext/>
      <w:spacing w:before="240" w:after="60"/>
      <w:outlineLvl w:val="2"/>
    </w:pPr>
    <w:rPr>
      <w:rFonts w:cs="Times New Roman"/>
      <w:b/>
      <w:bCs/>
      <w:sz w:val="26"/>
      <w:szCs w:val="26"/>
    </w:rPr>
  </w:style>
  <w:style w:type="paragraph" w:styleId="4">
    <w:name w:val="heading 4"/>
    <w:basedOn w:val="a6"/>
    <w:next w:val="a6"/>
    <w:link w:val="40"/>
    <w:qFormat/>
    <w:rsid w:val="00E131AF"/>
    <w:pPr>
      <w:keepNext/>
      <w:spacing w:before="240" w:after="60"/>
      <w:outlineLvl w:val="3"/>
    </w:pPr>
    <w:rPr>
      <w:rFonts w:ascii="Times New Roman" w:hAnsi="Times New Roman" w:cs="Times New Roman"/>
      <w:b/>
      <w:bCs/>
      <w:sz w:val="28"/>
      <w:szCs w:val="28"/>
    </w:rPr>
  </w:style>
  <w:style w:type="paragraph" w:styleId="5">
    <w:name w:val="heading 5"/>
    <w:basedOn w:val="a6"/>
    <w:next w:val="a6"/>
    <w:link w:val="50"/>
    <w:qFormat/>
    <w:rsid w:val="00EC5D70"/>
    <w:pPr>
      <w:keepNext/>
      <w:widowControl/>
      <w:autoSpaceDE/>
      <w:autoSpaceDN/>
      <w:adjustRightInd/>
      <w:spacing w:before="0" w:beforeAutospacing="0" w:after="0" w:afterAutospacing="0" w:line="360" w:lineRule="auto"/>
      <w:jc w:val="both"/>
      <w:outlineLvl w:val="4"/>
    </w:pPr>
    <w:rPr>
      <w:rFonts w:ascii="Times New Roman" w:hAnsi="Times New Roman" w:cs="Times New Roman"/>
      <w:sz w:val="28"/>
    </w:rPr>
  </w:style>
  <w:style w:type="paragraph" w:styleId="6">
    <w:name w:val="heading 6"/>
    <w:basedOn w:val="a6"/>
    <w:next w:val="a6"/>
    <w:link w:val="60"/>
    <w:qFormat/>
    <w:rsid w:val="00EC5D70"/>
    <w:pPr>
      <w:keepNext/>
      <w:widowControl/>
      <w:autoSpaceDE/>
      <w:autoSpaceDN/>
      <w:adjustRightInd/>
      <w:snapToGrid w:val="0"/>
      <w:spacing w:before="0" w:beforeAutospacing="0" w:after="0" w:afterAutospacing="0"/>
      <w:outlineLvl w:val="5"/>
    </w:pPr>
    <w:rPr>
      <w:rFonts w:ascii="Times New Roman" w:hAnsi="Times New Roman" w:cs="Times New Roman"/>
      <w:sz w:val="28"/>
    </w:rPr>
  </w:style>
  <w:style w:type="paragraph" w:styleId="7">
    <w:name w:val="heading 7"/>
    <w:basedOn w:val="a6"/>
    <w:next w:val="a6"/>
    <w:link w:val="70"/>
    <w:qFormat/>
    <w:rsid w:val="00EC5D70"/>
    <w:pPr>
      <w:keepNext/>
      <w:widowControl/>
      <w:autoSpaceDE/>
      <w:autoSpaceDN/>
      <w:adjustRightInd/>
      <w:spacing w:before="0" w:beforeAutospacing="0" w:after="0" w:afterAutospacing="0"/>
      <w:jc w:val="center"/>
      <w:outlineLvl w:val="6"/>
    </w:pPr>
    <w:rPr>
      <w:rFonts w:ascii="Times New Roman" w:hAnsi="Times New Roman" w:cs="Times New Roman"/>
      <w:b/>
      <w:bCs/>
      <w:sz w:val="32"/>
      <w:szCs w:val="24"/>
    </w:rPr>
  </w:style>
  <w:style w:type="paragraph" w:styleId="8">
    <w:name w:val="heading 8"/>
    <w:basedOn w:val="a6"/>
    <w:next w:val="a6"/>
    <w:link w:val="80"/>
    <w:qFormat/>
    <w:rsid w:val="00EC5D70"/>
    <w:pPr>
      <w:keepNext/>
      <w:widowControl/>
      <w:autoSpaceDE/>
      <w:autoSpaceDN/>
      <w:adjustRightInd/>
      <w:spacing w:before="0" w:beforeAutospacing="0" w:after="0" w:afterAutospacing="0"/>
      <w:jc w:val="center"/>
      <w:outlineLvl w:val="7"/>
    </w:pPr>
    <w:rPr>
      <w:rFonts w:ascii="Times New Roman" w:hAnsi="Times New Roman" w:cs="Times New Roman"/>
      <w:b/>
      <w:bCs/>
      <w:caps/>
      <w:sz w:val="24"/>
      <w:szCs w:val="24"/>
    </w:rPr>
  </w:style>
  <w:style w:type="paragraph" w:styleId="9">
    <w:name w:val="heading 9"/>
    <w:basedOn w:val="a6"/>
    <w:next w:val="a6"/>
    <w:link w:val="90"/>
    <w:qFormat/>
    <w:rsid w:val="00EC5D70"/>
    <w:pPr>
      <w:keepNext/>
      <w:widowControl/>
      <w:tabs>
        <w:tab w:val="num" w:pos="900"/>
      </w:tabs>
      <w:autoSpaceDE/>
      <w:autoSpaceDN/>
      <w:adjustRightInd/>
      <w:spacing w:before="0" w:beforeAutospacing="0" w:after="0" w:afterAutospacing="0" w:line="288" w:lineRule="auto"/>
      <w:jc w:val="both"/>
      <w:outlineLvl w:val="8"/>
    </w:pPr>
    <w:rPr>
      <w:rFonts w:ascii="Times New Roman" w:hAnsi="Times New Roman" w:cs="Times New Roman"/>
      <w:b/>
      <w:bCs/>
      <w:sz w:val="28"/>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link w:val="10"/>
    <w:rsid w:val="00E131AF"/>
    <w:rPr>
      <w:rFonts w:ascii="Times New Roman" w:eastAsia="Times New Roman" w:hAnsi="Times New Roman" w:cs="Times New Roman"/>
      <w:b/>
      <w:bCs/>
      <w:kern w:val="36"/>
      <w:sz w:val="48"/>
      <w:szCs w:val="48"/>
      <w:lang w:eastAsia="ru-RU"/>
    </w:rPr>
  </w:style>
  <w:style w:type="character" w:customStyle="1" w:styleId="21">
    <w:name w:val="Заголовок 2 Знак"/>
    <w:link w:val="20"/>
    <w:rsid w:val="00E131AF"/>
    <w:rPr>
      <w:rFonts w:ascii="Times New Roman" w:eastAsia="Times New Roman" w:hAnsi="Times New Roman" w:cs="Times New Roman"/>
      <w:b/>
      <w:bCs/>
      <w:sz w:val="36"/>
      <w:szCs w:val="36"/>
      <w:lang w:eastAsia="ru-RU"/>
    </w:rPr>
  </w:style>
  <w:style w:type="character" w:customStyle="1" w:styleId="30">
    <w:name w:val="Заголовок 3 Знак"/>
    <w:link w:val="3"/>
    <w:rsid w:val="00E131AF"/>
    <w:rPr>
      <w:rFonts w:ascii="Arial" w:eastAsia="Times New Roman" w:hAnsi="Arial" w:cs="Arial"/>
      <w:b/>
      <w:bCs/>
      <w:sz w:val="26"/>
      <w:szCs w:val="26"/>
      <w:lang w:eastAsia="ru-RU"/>
    </w:rPr>
  </w:style>
  <w:style w:type="character" w:customStyle="1" w:styleId="40">
    <w:name w:val="Заголовок 4 Знак"/>
    <w:link w:val="4"/>
    <w:rsid w:val="00E131AF"/>
    <w:rPr>
      <w:rFonts w:ascii="Times New Roman" w:eastAsia="Times New Roman" w:hAnsi="Times New Roman" w:cs="Times New Roman"/>
      <w:b/>
      <w:bCs/>
      <w:sz w:val="28"/>
      <w:szCs w:val="28"/>
      <w:lang w:eastAsia="ru-RU"/>
    </w:rPr>
  </w:style>
  <w:style w:type="paragraph" w:styleId="aa">
    <w:name w:val="footer"/>
    <w:basedOn w:val="a6"/>
    <w:link w:val="ab"/>
    <w:uiPriority w:val="99"/>
    <w:rsid w:val="00E131AF"/>
    <w:pPr>
      <w:tabs>
        <w:tab w:val="center" w:pos="4677"/>
        <w:tab w:val="right" w:pos="9355"/>
      </w:tabs>
    </w:pPr>
    <w:rPr>
      <w:rFonts w:cs="Times New Roman"/>
    </w:rPr>
  </w:style>
  <w:style w:type="character" w:customStyle="1" w:styleId="ab">
    <w:name w:val="Нижний колонтитул Знак"/>
    <w:link w:val="aa"/>
    <w:uiPriority w:val="99"/>
    <w:rsid w:val="00E131AF"/>
    <w:rPr>
      <w:rFonts w:ascii="Arial" w:eastAsia="Times New Roman" w:hAnsi="Arial" w:cs="Arial"/>
      <w:sz w:val="20"/>
      <w:szCs w:val="20"/>
      <w:lang w:eastAsia="ru-RU"/>
    </w:rPr>
  </w:style>
  <w:style w:type="character" w:styleId="ac">
    <w:name w:val="page number"/>
    <w:basedOn w:val="a7"/>
    <w:rsid w:val="00E131AF"/>
  </w:style>
  <w:style w:type="paragraph" w:customStyle="1" w:styleId="fr2">
    <w:name w:val="fr2"/>
    <w:basedOn w:val="a6"/>
    <w:rsid w:val="00E131AF"/>
    <w:pPr>
      <w:widowControl/>
      <w:autoSpaceDE/>
      <w:autoSpaceDN/>
      <w:adjustRightInd/>
    </w:pPr>
    <w:rPr>
      <w:rFonts w:ascii="Times New Roman" w:hAnsi="Times New Roman" w:cs="Times New Roman"/>
      <w:sz w:val="24"/>
      <w:szCs w:val="24"/>
    </w:rPr>
  </w:style>
  <w:style w:type="paragraph" w:styleId="ad">
    <w:name w:val="Normal (Web)"/>
    <w:basedOn w:val="a6"/>
    <w:uiPriority w:val="99"/>
    <w:rsid w:val="00E131AF"/>
    <w:pPr>
      <w:widowControl/>
      <w:autoSpaceDE/>
      <w:autoSpaceDN/>
      <w:adjustRightInd/>
    </w:pPr>
    <w:rPr>
      <w:rFonts w:ascii="Times New Roman" w:hAnsi="Times New Roman" w:cs="Times New Roman"/>
      <w:sz w:val="24"/>
      <w:szCs w:val="24"/>
    </w:rPr>
  </w:style>
  <w:style w:type="character" w:styleId="ae">
    <w:name w:val="Strong"/>
    <w:uiPriority w:val="22"/>
    <w:qFormat/>
    <w:rsid w:val="00E131AF"/>
    <w:rPr>
      <w:b/>
      <w:bCs/>
    </w:rPr>
  </w:style>
  <w:style w:type="character" w:customStyle="1" w:styleId="rvts6">
    <w:name w:val="rvts6"/>
    <w:basedOn w:val="a7"/>
    <w:rsid w:val="00E131AF"/>
  </w:style>
  <w:style w:type="paragraph" w:customStyle="1" w:styleId="rvps3">
    <w:name w:val="rvps3"/>
    <w:basedOn w:val="a6"/>
    <w:rsid w:val="00E131AF"/>
    <w:pPr>
      <w:widowControl/>
      <w:autoSpaceDE/>
      <w:autoSpaceDN/>
      <w:adjustRightInd/>
    </w:pPr>
    <w:rPr>
      <w:rFonts w:ascii="Times New Roman" w:hAnsi="Times New Roman" w:cs="Times New Roman"/>
      <w:sz w:val="24"/>
      <w:szCs w:val="24"/>
    </w:rPr>
  </w:style>
  <w:style w:type="character" w:customStyle="1" w:styleId="rvts7">
    <w:name w:val="rvts7"/>
    <w:basedOn w:val="a7"/>
    <w:rsid w:val="00E131AF"/>
  </w:style>
  <w:style w:type="character" w:styleId="af">
    <w:name w:val="Hyperlink"/>
    <w:uiPriority w:val="99"/>
    <w:rsid w:val="00E131AF"/>
    <w:rPr>
      <w:color w:val="0000FF"/>
      <w:u w:val="single"/>
    </w:rPr>
  </w:style>
  <w:style w:type="paragraph" w:styleId="af0">
    <w:name w:val="header"/>
    <w:basedOn w:val="a6"/>
    <w:link w:val="af1"/>
    <w:uiPriority w:val="99"/>
    <w:rsid w:val="00E131AF"/>
    <w:pPr>
      <w:tabs>
        <w:tab w:val="center" w:pos="4677"/>
        <w:tab w:val="right" w:pos="9355"/>
      </w:tabs>
    </w:pPr>
    <w:rPr>
      <w:rFonts w:cs="Times New Roman"/>
    </w:rPr>
  </w:style>
  <w:style w:type="character" w:customStyle="1" w:styleId="af1">
    <w:name w:val="Верхний колонтитул Знак"/>
    <w:link w:val="af0"/>
    <w:uiPriority w:val="99"/>
    <w:rsid w:val="00E131AF"/>
    <w:rPr>
      <w:rFonts w:ascii="Arial" w:eastAsia="Times New Roman" w:hAnsi="Arial" w:cs="Arial"/>
      <w:sz w:val="20"/>
      <w:szCs w:val="20"/>
      <w:lang w:eastAsia="ru-RU"/>
    </w:rPr>
  </w:style>
  <w:style w:type="table" w:styleId="af2">
    <w:name w:val="Table Grid"/>
    <w:basedOn w:val="a8"/>
    <w:uiPriority w:val="39"/>
    <w:rsid w:val="00E131A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basedOn w:val="a6"/>
    <w:rsid w:val="00E131AF"/>
    <w:pPr>
      <w:widowControl/>
      <w:autoSpaceDE/>
      <w:autoSpaceDN/>
      <w:adjustRightInd/>
    </w:pPr>
    <w:rPr>
      <w:rFonts w:ascii="Times New Roman" w:hAnsi="Times New Roman" w:cs="Times New Roman"/>
      <w:sz w:val="24"/>
      <w:szCs w:val="24"/>
    </w:rPr>
  </w:style>
  <w:style w:type="character" w:customStyle="1" w:styleId="rvts8">
    <w:name w:val="rvts8"/>
    <w:basedOn w:val="a7"/>
    <w:rsid w:val="00E131AF"/>
  </w:style>
  <w:style w:type="character" w:styleId="af3">
    <w:name w:val="Emphasis"/>
    <w:uiPriority w:val="20"/>
    <w:qFormat/>
    <w:rsid w:val="00E131AF"/>
    <w:rPr>
      <w:i/>
      <w:iCs/>
    </w:rPr>
  </w:style>
  <w:style w:type="paragraph" w:customStyle="1" w:styleId="rvps8">
    <w:name w:val="rvps8"/>
    <w:basedOn w:val="a6"/>
    <w:rsid w:val="00E131AF"/>
    <w:pPr>
      <w:widowControl/>
      <w:autoSpaceDE/>
      <w:autoSpaceDN/>
      <w:adjustRightInd/>
    </w:pPr>
    <w:rPr>
      <w:rFonts w:ascii="Times New Roman" w:hAnsi="Times New Roman" w:cs="Times New Roman"/>
      <w:sz w:val="24"/>
      <w:szCs w:val="24"/>
    </w:rPr>
  </w:style>
  <w:style w:type="character" w:customStyle="1" w:styleId="rvts9">
    <w:name w:val="rvts9"/>
    <w:basedOn w:val="a7"/>
    <w:rsid w:val="00E131AF"/>
  </w:style>
  <w:style w:type="paragraph" w:customStyle="1" w:styleId="rvps1">
    <w:name w:val="rvps1"/>
    <w:basedOn w:val="a6"/>
    <w:rsid w:val="00E131AF"/>
    <w:pPr>
      <w:widowControl/>
      <w:autoSpaceDE/>
      <w:autoSpaceDN/>
      <w:adjustRightInd/>
    </w:pPr>
    <w:rPr>
      <w:rFonts w:ascii="Times New Roman" w:hAnsi="Times New Roman" w:cs="Times New Roman"/>
      <w:sz w:val="24"/>
      <w:szCs w:val="24"/>
    </w:rPr>
  </w:style>
  <w:style w:type="character" w:customStyle="1" w:styleId="rvts14">
    <w:name w:val="rvts14"/>
    <w:basedOn w:val="a7"/>
    <w:rsid w:val="00E131AF"/>
  </w:style>
  <w:style w:type="character" w:customStyle="1" w:styleId="rvts15">
    <w:name w:val="rvts15"/>
    <w:basedOn w:val="a7"/>
    <w:rsid w:val="00E131AF"/>
  </w:style>
  <w:style w:type="character" w:customStyle="1" w:styleId="rvts19">
    <w:name w:val="rvts19"/>
    <w:basedOn w:val="a7"/>
    <w:rsid w:val="00E131AF"/>
  </w:style>
  <w:style w:type="paragraph" w:customStyle="1" w:styleId="rvps9">
    <w:name w:val="rvps9"/>
    <w:basedOn w:val="a6"/>
    <w:rsid w:val="00E131AF"/>
    <w:pPr>
      <w:widowControl/>
      <w:autoSpaceDE/>
      <w:autoSpaceDN/>
      <w:adjustRightInd/>
    </w:pPr>
    <w:rPr>
      <w:rFonts w:ascii="Times New Roman" w:hAnsi="Times New Roman" w:cs="Times New Roman"/>
      <w:sz w:val="24"/>
      <w:szCs w:val="24"/>
    </w:rPr>
  </w:style>
  <w:style w:type="paragraph" w:styleId="a0">
    <w:name w:val="List Bullet"/>
    <w:basedOn w:val="a6"/>
    <w:uiPriority w:val="99"/>
    <w:unhideWhenUsed/>
    <w:rsid w:val="00E131AF"/>
    <w:pPr>
      <w:numPr>
        <w:numId w:val="22"/>
      </w:numPr>
      <w:contextualSpacing/>
    </w:pPr>
  </w:style>
  <w:style w:type="paragraph" w:styleId="z-">
    <w:name w:val="HTML Top of Form"/>
    <w:basedOn w:val="a6"/>
    <w:next w:val="a6"/>
    <w:link w:val="z-0"/>
    <w:hidden/>
    <w:uiPriority w:val="99"/>
    <w:semiHidden/>
    <w:unhideWhenUsed/>
    <w:rsid w:val="00E131AF"/>
    <w:pPr>
      <w:widowControl/>
      <w:pBdr>
        <w:bottom w:val="single" w:sz="6" w:space="1" w:color="auto"/>
      </w:pBdr>
      <w:autoSpaceDE/>
      <w:autoSpaceDN/>
      <w:adjustRightInd/>
      <w:jc w:val="center"/>
    </w:pPr>
    <w:rPr>
      <w:rFonts w:cs="Times New Roman"/>
      <w:vanish/>
      <w:sz w:val="16"/>
      <w:szCs w:val="16"/>
    </w:rPr>
  </w:style>
  <w:style w:type="character" w:customStyle="1" w:styleId="z-0">
    <w:name w:val="z-Начало формы Знак"/>
    <w:link w:val="z-"/>
    <w:uiPriority w:val="99"/>
    <w:semiHidden/>
    <w:rsid w:val="00E131AF"/>
    <w:rPr>
      <w:rFonts w:ascii="Arial" w:eastAsia="Times New Roman" w:hAnsi="Arial" w:cs="Arial"/>
      <w:vanish/>
      <w:sz w:val="16"/>
      <w:szCs w:val="16"/>
      <w:lang w:eastAsia="ru-RU"/>
    </w:rPr>
  </w:style>
  <w:style w:type="paragraph" w:styleId="z-1">
    <w:name w:val="HTML Bottom of Form"/>
    <w:basedOn w:val="a6"/>
    <w:next w:val="a6"/>
    <w:link w:val="z-2"/>
    <w:hidden/>
    <w:uiPriority w:val="99"/>
    <w:semiHidden/>
    <w:unhideWhenUsed/>
    <w:rsid w:val="00E131AF"/>
    <w:pPr>
      <w:widowControl/>
      <w:pBdr>
        <w:top w:val="single" w:sz="6" w:space="1" w:color="auto"/>
      </w:pBdr>
      <w:autoSpaceDE/>
      <w:autoSpaceDN/>
      <w:adjustRightInd/>
      <w:jc w:val="center"/>
    </w:pPr>
    <w:rPr>
      <w:rFonts w:cs="Times New Roman"/>
      <w:vanish/>
      <w:sz w:val="16"/>
      <w:szCs w:val="16"/>
    </w:rPr>
  </w:style>
  <w:style w:type="character" w:customStyle="1" w:styleId="z-2">
    <w:name w:val="z-Конец формы Знак"/>
    <w:link w:val="z-1"/>
    <w:uiPriority w:val="99"/>
    <w:semiHidden/>
    <w:rsid w:val="00E131AF"/>
    <w:rPr>
      <w:rFonts w:ascii="Arial" w:eastAsia="Times New Roman" w:hAnsi="Arial" w:cs="Arial"/>
      <w:vanish/>
      <w:sz w:val="16"/>
      <w:szCs w:val="16"/>
      <w:lang w:eastAsia="ru-RU"/>
    </w:rPr>
  </w:style>
  <w:style w:type="paragraph" w:styleId="af4">
    <w:name w:val="Balloon Text"/>
    <w:basedOn w:val="a6"/>
    <w:link w:val="af5"/>
    <w:uiPriority w:val="99"/>
    <w:unhideWhenUsed/>
    <w:rsid w:val="00E131AF"/>
    <w:rPr>
      <w:rFonts w:ascii="Tahoma" w:hAnsi="Tahoma" w:cs="Times New Roman"/>
      <w:sz w:val="16"/>
      <w:szCs w:val="16"/>
    </w:rPr>
  </w:style>
  <w:style w:type="character" w:customStyle="1" w:styleId="af5">
    <w:name w:val="Текст выноски Знак"/>
    <w:link w:val="af4"/>
    <w:uiPriority w:val="99"/>
    <w:rsid w:val="00E131AF"/>
    <w:rPr>
      <w:rFonts w:ascii="Tahoma" w:eastAsia="Times New Roman" w:hAnsi="Tahoma" w:cs="Tahoma"/>
      <w:sz w:val="16"/>
      <w:szCs w:val="16"/>
      <w:lang w:eastAsia="ru-RU"/>
    </w:rPr>
  </w:style>
  <w:style w:type="character" w:styleId="af6">
    <w:name w:val="FollowedHyperlink"/>
    <w:uiPriority w:val="99"/>
    <w:semiHidden/>
    <w:unhideWhenUsed/>
    <w:rsid w:val="004B41AC"/>
    <w:rPr>
      <w:color w:val="800080"/>
      <w:u w:val="single"/>
    </w:rPr>
  </w:style>
  <w:style w:type="character" w:customStyle="1" w:styleId="norma-internal-link">
    <w:name w:val="norma-internal-link"/>
    <w:rsid w:val="0055373A"/>
  </w:style>
  <w:style w:type="paragraph" w:customStyle="1" w:styleId="ConsPlusNormal">
    <w:name w:val="ConsPlusNormal"/>
    <w:rsid w:val="0055373A"/>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E31D61"/>
    <w:pPr>
      <w:widowControl w:val="0"/>
      <w:autoSpaceDE w:val="0"/>
      <w:autoSpaceDN w:val="0"/>
      <w:adjustRightInd w:val="0"/>
    </w:pPr>
    <w:rPr>
      <w:rFonts w:ascii="Arial" w:eastAsia="Times New Roman" w:hAnsi="Arial" w:cs="Arial"/>
      <w:color w:val="2B4279"/>
      <w:sz w:val="22"/>
      <w:szCs w:val="22"/>
    </w:rPr>
  </w:style>
  <w:style w:type="paragraph" w:customStyle="1" w:styleId="1">
    <w:name w:val="Стиль1"/>
    <w:basedOn w:val="af7"/>
    <w:qFormat/>
    <w:rsid w:val="00E31D61"/>
    <w:pPr>
      <w:widowControl/>
      <w:numPr>
        <w:numId w:val="24"/>
      </w:numPr>
      <w:tabs>
        <w:tab w:val="num" w:pos="899"/>
      </w:tabs>
      <w:autoSpaceDE/>
      <w:autoSpaceDN/>
      <w:adjustRightInd/>
      <w:spacing w:before="0" w:beforeAutospacing="0" w:after="0" w:afterAutospacing="0" w:line="360" w:lineRule="auto"/>
      <w:ind w:left="899"/>
      <w:contextualSpacing/>
    </w:pPr>
    <w:rPr>
      <w:rFonts w:ascii="Times New Roman" w:eastAsia="Calibri" w:hAnsi="Times New Roman" w:cs="Times New Roman"/>
      <w:b/>
      <w:sz w:val="28"/>
      <w:szCs w:val="28"/>
      <w:lang w:eastAsia="en-US"/>
    </w:rPr>
  </w:style>
  <w:style w:type="paragraph" w:customStyle="1" w:styleId="2">
    <w:name w:val="Стиль2"/>
    <w:basedOn w:val="af7"/>
    <w:link w:val="22"/>
    <w:qFormat/>
    <w:rsid w:val="00E31D61"/>
    <w:pPr>
      <w:widowControl/>
      <w:numPr>
        <w:ilvl w:val="1"/>
        <w:numId w:val="24"/>
      </w:numPr>
      <w:autoSpaceDE/>
      <w:autoSpaceDN/>
      <w:adjustRightInd/>
      <w:spacing w:before="0" w:beforeAutospacing="0" w:after="0" w:afterAutospacing="0" w:line="360" w:lineRule="auto"/>
      <w:contextualSpacing/>
    </w:pPr>
    <w:rPr>
      <w:rFonts w:ascii="Times New Roman" w:eastAsia="Calibri" w:hAnsi="Times New Roman" w:cs="Times New Roman"/>
      <w:b/>
      <w:sz w:val="28"/>
      <w:szCs w:val="28"/>
      <w:lang w:eastAsia="en-US"/>
    </w:rPr>
  </w:style>
  <w:style w:type="character" w:customStyle="1" w:styleId="22">
    <w:name w:val="Стиль2 Знак"/>
    <w:link w:val="2"/>
    <w:rsid w:val="00E31D61"/>
    <w:rPr>
      <w:rFonts w:ascii="Times New Roman" w:hAnsi="Times New Roman"/>
      <w:b/>
      <w:sz w:val="28"/>
      <w:szCs w:val="28"/>
      <w:lang w:eastAsia="en-US"/>
    </w:rPr>
  </w:style>
  <w:style w:type="paragraph" w:styleId="af7">
    <w:name w:val="List Paragraph"/>
    <w:basedOn w:val="a6"/>
    <w:uiPriority w:val="34"/>
    <w:qFormat/>
    <w:rsid w:val="00E31D61"/>
    <w:pPr>
      <w:ind w:left="708"/>
    </w:pPr>
  </w:style>
  <w:style w:type="character" w:customStyle="1" w:styleId="FontStyle36">
    <w:name w:val="Font Style36"/>
    <w:rsid w:val="00E31D61"/>
    <w:rPr>
      <w:rFonts w:ascii="Times New Roman" w:hAnsi="Times New Roman" w:cs="Times New Roman" w:hint="default"/>
      <w:sz w:val="18"/>
      <w:szCs w:val="18"/>
    </w:rPr>
  </w:style>
  <w:style w:type="paragraph" w:customStyle="1" w:styleId="ConsPlusTitle">
    <w:name w:val="ConsPlusTitle"/>
    <w:uiPriority w:val="99"/>
    <w:rsid w:val="00870E7B"/>
    <w:pPr>
      <w:widowControl w:val="0"/>
      <w:autoSpaceDE w:val="0"/>
      <w:autoSpaceDN w:val="0"/>
      <w:adjustRightInd w:val="0"/>
    </w:pPr>
    <w:rPr>
      <w:rFonts w:ascii="Arial" w:eastAsia="Times New Roman" w:hAnsi="Arial" w:cs="Arial"/>
      <w:b/>
      <w:bCs/>
      <w:sz w:val="16"/>
      <w:szCs w:val="16"/>
    </w:rPr>
  </w:style>
  <w:style w:type="paragraph" w:styleId="HTML">
    <w:name w:val="HTML Preformatted"/>
    <w:basedOn w:val="a6"/>
    <w:link w:val="HTML0"/>
    <w:uiPriority w:val="99"/>
    <w:unhideWhenUsed/>
    <w:rsid w:val="00896C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beforeAutospacing="0" w:after="0" w:afterAutospacing="0"/>
    </w:pPr>
    <w:rPr>
      <w:rFonts w:ascii="Courier New" w:hAnsi="Courier New" w:cs="Times New Roman"/>
    </w:rPr>
  </w:style>
  <w:style w:type="character" w:customStyle="1" w:styleId="HTML0">
    <w:name w:val="Стандартный HTML Знак"/>
    <w:link w:val="HTML"/>
    <w:uiPriority w:val="99"/>
    <w:rsid w:val="00896C1D"/>
    <w:rPr>
      <w:rFonts w:ascii="Courier New" w:eastAsia="Times New Roman" w:hAnsi="Courier New" w:cs="Courier New"/>
    </w:rPr>
  </w:style>
  <w:style w:type="character" w:customStyle="1" w:styleId="b-share-btnwrap">
    <w:name w:val="b-share-btn__wrap"/>
    <w:rsid w:val="00D42926"/>
  </w:style>
  <w:style w:type="paragraph" w:customStyle="1" w:styleId="formattext">
    <w:name w:val="formattext"/>
    <w:basedOn w:val="a6"/>
    <w:rsid w:val="00426312"/>
    <w:pPr>
      <w:widowControl/>
      <w:autoSpaceDE/>
      <w:autoSpaceDN/>
      <w:adjustRightInd/>
    </w:pPr>
    <w:rPr>
      <w:rFonts w:ascii="Times New Roman" w:hAnsi="Times New Roman" w:cs="Times New Roman"/>
      <w:sz w:val="24"/>
      <w:szCs w:val="24"/>
    </w:rPr>
  </w:style>
  <w:style w:type="character" w:customStyle="1" w:styleId="blk">
    <w:name w:val="blk"/>
    <w:rsid w:val="00426312"/>
  </w:style>
  <w:style w:type="paragraph" w:customStyle="1" w:styleId="headertext0">
    <w:name w:val="headertext"/>
    <w:basedOn w:val="a6"/>
    <w:rsid w:val="004B1609"/>
    <w:pPr>
      <w:widowControl/>
      <w:autoSpaceDE/>
      <w:autoSpaceDN/>
      <w:adjustRightInd/>
    </w:pPr>
    <w:rPr>
      <w:rFonts w:ascii="Times New Roman" w:hAnsi="Times New Roman" w:cs="Times New Roman"/>
      <w:sz w:val="24"/>
      <w:szCs w:val="24"/>
    </w:rPr>
  </w:style>
  <w:style w:type="character" w:customStyle="1" w:styleId="af8">
    <w:name w:val="Цветовое выделение"/>
    <w:uiPriority w:val="99"/>
    <w:rsid w:val="00A8786D"/>
    <w:rPr>
      <w:b/>
      <w:bCs/>
      <w:color w:val="26282F"/>
    </w:rPr>
  </w:style>
  <w:style w:type="character" w:customStyle="1" w:styleId="af9">
    <w:name w:val="Гипертекстовая ссылка"/>
    <w:uiPriority w:val="99"/>
    <w:rsid w:val="00A8786D"/>
    <w:rPr>
      <w:b w:val="0"/>
      <w:bCs w:val="0"/>
      <w:color w:val="106BBE"/>
    </w:rPr>
  </w:style>
  <w:style w:type="paragraph" w:customStyle="1" w:styleId="pright">
    <w:name w:val="pright"/>
    <w:basedOn w:val="a6"/>
    <w:rsid w:val="005C7F26"/>
    <w:pPr>
      <w:widowControl/>
      <w:autoSpaceDE/>
      <w:autoSpaceDN/>
      <w:adjustRightInd/>
    </w:pPr>
    <w:rPr>
      <w:rFonts w:ascii="Times New Roman" w:hAnsi="Times New Roman" w:cs="Times New Roman"/>
      <w:sz w:val="24"/>
      <w:szCs w:val="24"/>
    </w:rPr>
  </w:style>
  <w:style w:type="paragraph" w:customStyle="1" w:styleId="pcenter">
    <w:name w:val="pcenter"/>
    <w:basedOn w:val="a6"/>
    <w:rsid w:val="005C7F26"/>
    <w:pPr>
      <w:widowControl/>
      <w:autoSpaceDE/>
      <w:autoSpaceDN/>
      <w:adjustRightInd/>
    </w:pPr>
    <w:rPr>
      <w:rFonts w:ascii="Times New Roman" w:hAnsi="Times New Roman" w:cs="Times New Roman"/>
      <w:sz w:val="24"/>
      <w:szCs w:val="24"/>
    </w:rPr>
  </w:style>
  <w:style w:type="paragraph" w:styleId="afa">
    <w:name w:val="No Spacing"/>
    <w:uiPriority w:val="1"/>
    <w:qFormat/>
    <w:rsid w:val="00126169"/>
    <w:rPr>
      <w:rFonts w:ascii="Times New Roman" w:hAnsi="Times New Roman"/>
      <w:sz w:val="24"/>
      <w:szCs w:val="24"/>
    </w:rPr>
  </w:style>
  <w:style w:type="paragraph" w:customStyle="1" w:styleId="Default">
    <w:name w:val="Default"/>
    <w:rsid w:val="004306A1"/>
    <w:pPr>
      <w:autoSpaceDE w:val="0"/>
      <w:autoSpaceDN w:val="0"/>
      <w:adjustRightInd w:val="0"/>
    </w:pPr>
    <w:rPr>
      <w:rFonts w:ascii="Times New Roman" w:hAnsi="Times New Roman"/>
      <w:color w:val="000000"/>
      <w:sz w:val="24"/>
      <w:szCs w:val="24"/>
    </w:rPr>
  </w:style>
  <w:style w:type="paragraph" w:customStyle="1" w:styleId="rvps5">
    <w:name w:val="rvps5"/>
    <w:basedOn w:val="a6"/>
    <w:rsid w:val="00D9242B"/>
    <w:pPr>
      <w:widowControl/>
      <w:autoSpaceDE/>
      <w:autoSpaceDN/>
      <w:adjustRightInd/>
    </w:pPr>
    <w:rPr>
      <w:rFonts w:ascii="Times New Roman" w:hAnsi="Times New Roman" w:cs="Times New Roman"/>
      <w:sz w:val="24"/>
      <w:szCs w:val="24"/>
    </w:rPr>
  </w:style>
  <w:style w:type="paragraph" w:customStyle="1" w:styleId="a1">
    <w:name w:val="Заголовок раздела ОДМ"/>
    <w:basedOn w:val="a6"/>
    <w:next w:val="a6"/>
    <w:qFormat/>
    <w:rsid w:val="0044636F"/>
    <w:pPr>
      <w:widowControl/>
      <w:numPr>
        <w:numId w:val="32"/>
      </w:numPr>
      <w:shd w:val="clear" w:color="auto" w:fill="FFFFFF"/>
      <w:autoSpaceDE/>
      <w:autoSpaceDN/>
      <w:adjustRightInd/>
      <w:spacing w:before="240" w:beforeAutospacing="0" w:after="240" w:afterAutospacing="0" w:line="360" w:lineRule="auto"/>
      <w:ind w:left="0" w:firstLine="720"/>
      <w:jc w:val="both"/>
    </w:pPr>
    <w:rPr>
      <w:rFonts w:ascii="Times New Roman" w:hAnsi="Times New Roman" w:cs="Times New Roman"/>
      <w:b/>
      <w:sz w:val="28"/>
      <w:szCs w:val="28"/>
    </w:rPr>
  </w:style>
  <w:style w:type="paragraph" w:customStyle="1" w:styleId="a2">
    <w:name w:val="Заголовок подраздела ОДМ"/>
    <w:basedOn w:val="a6"/>
    <w:qFormat/>
    <w:rsid w:val="0044636F"/>
    <w:pPr>
      <w:widowControl/>
      <w:numPr>
        <w:ilvl w:val="1"/>
        <w:numId w:val="32"/>
      </w:numPr>
      <w:autoSpaceDE/>
      <w:autoSpaceDN/>
      <w:adjustRightInd/>
      <w:spacing w:before="240" w:beforeAutospacing="0" w:after="0" w:afterAutospacing="0" w:line="360" w:lineRule="auto"/>
      <w:jc w:val="both"/>
    </w:pPr>
    <w:rPr>
      <w:rFonts w:ascii="Times New Roman" w:hAnsi="Times New Roman" w:cs="Times New Roman"/>
      <w:sz w:val="28"/>
      <w:szCs w:val="28"/>
    </w:rPr>
  </w:style>
  <w:style w:type="paragraph" w:customStyle="1" w:styleId="a3">
    <w:name w:val="Заголовок пункта ОДМ"/>
    <w:basedOn w:val="a6"/>
    <w:qFormat/>
    <w:rsid w:val="0044636F"/>
    <w:pPr>
      <w:widowControl/>
      <w:numPr>
        <w:ilvl w:val="2"/>
        <w:numId w:val="32"/>
      </w:numPr>
      <w:autoSpaceDE/>
      <w:autoSpaceDN/>
      <w:adjustRightInd/>
      <w:spacing w:before="120" w:beforeAutospacing="0" w:after="120" w:afterAutospacing="0" w:line="360" w:lineRule="auto"/>
      <w:ind w:left="0"/>
      <w:jc w:val="both"/>
    </w:pPr>
    <w:rPr>
      <w:rFonts w:ascii="Times New Roman" w:hAnsi="Times New Roman" w:cs="Times New Roman"/>
      <w:sz w:val="28"/>
      <w:szCs w:val="28"/>
    </w:rPr>
  </w:style>
  <w:style w:type="paragraph" w:customStyle="1" w:styleId="a4">
    <w:name w:val="Заголовок подпункта ОДМ"/>
    <w:basedOn w:val="a6"/>
    <w:next w:val="a6"/>
    <w:qFormat/>
    <w:rsid w:val="0044636F"/>
    <w:pPr>
      <w:widowControl/>
      <w:numPr>
        <w:ilvl w:val="3"/>
        <w:numId w:val="32"/>
      </w:numPr>
      <w:autoSpaceDE/>
      <w:autoSpaceDN/>
      <w:adjustRightInd/>
      <w:spacing w:before="120" w:beforeAutospacing="0" w:after="120" w:afterAutospacing="0" w:line="360" w:lineRule="auto"/>
      <w:jc w:val="both"/>
    </w:pPr>
    <w:rPr>
      <w:rFonts w:ascii="Times New Roman" w:hAnsi="Times New Roman" w:cs="Times New Roman"/>
      <w:sz w:val="28"/>
      <w:szCs w:val="28"/>
    </w:rPr>
  </w:style>
  <w:style w:type="paragraph" w:customStyle="1" w:styleId="a5">
    <w:name w:val="Список буквенный"/>
    <w:basedOn w:val="a6"/>
    <w:qFormat/>
    <w:rsid w:val="00022FF0"/>
    <w:pPr>
      <w:widowControl/>
      <w:numPr>
        <w:numId w:val="33"/>
      </w:numPr>
      <w:autoSpaceDE/>
      <w:autoSpaceDN/>
      <w:adjustRightInd/>
      <w:spacing w:before="0" w:beforeAutospacing="0" w:after="0" w:afterAutospacing="0" w:line="360" w:lineRule="auto"/>
      <w:jc w:val="both"/>
    </w:pPr>
    <w:rPr>
      <w:rFonts w:ascii="Times New Roman" w:hAnsi="Times New Roman"/>
      <w:sz w:val="28"/>
      <w:szCs w:val="28"/>
    </w:rPr>
  </w:style>
  <w:style w:type="table" w:customStyle="1" w:styleId="12">
    <w:name w:val="Сетка таблицы1"/>
    <w:basedOn w:val="a8"/>
    <w:next w:val="af2"/>
    <w:uiPriority w:val="59"/>
    <w:rsid w:val="0049677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8"/>
    <w:next w:val="af2"/>
    <w:uiPriority w:val="59"/>
    <w:rsid w:val="00150B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8"/>
    <w:next w:val="af2"/>
    <w:uiPriority w:val="59"/>
    <w:rsid w:val="00A41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Основной текст_"/>
    <w:link w:val="24"/>
    <w:locked/>
    <w:rsid w:val="00B41428"/>
    <w:rPr>
      <w:rFonts w:ascii="Times New Roman" w:hAnsi="Times New Roman"/>
      <w:spacing w:val="4"/>
      <w:shd w:val="clear" w:color="auto" w:fill="FFFFFF"/>
    </w:rPr>
  </w:style>
  <w:style w:type="paragraph" w:customStyle="1" w:styleId="24">
    <w:name w:val="Основной текст2"/>
    <w:basedOn w:val="a6"/>
    <w:link w:val="afb"/>
    <w:rsid w:val="00B41428"/>
    <w:pPr>
      <w:shd w:val="clear" w:color="auto" w:fill="FFFFFF"/>
      <w:autoSpaceDE/>
      <w:autoSpaceDN/>
      <w:adjustRightInd/>
      <w:spacing w:before="780" w:beforeAutospacing="0" w:after="2340" w:afterAutospacing="0" w:line="240" w:lineRule="atLeast"/>
      <w:ind w:hanging="960"/>
    </w:pPr>
    <w:rPr>
      <w:rFonts w:ascii="Times New Roman" w:eastAsia="Calibri" w:hAnsi="Times New Roman" w:cs="Times New Roman"/>
      <w:spacing w:val="4"/>
    </w:rPr>
  </w:style>
  <w:style w:type="paragraph" w:styleId="afc">
    <w:name w:val="footnote text"/>
    <w:basedOn w:val="a6"/>
    <w:link w:val="afd"/>
    <w:uiPriority w:val="99"/>
    <w:semiHidden/>
    <w:unhideWhenUsed/>
    <w:rsid w:val="00227273"/>
    <w:rPr>
      <w:rFonts w:cs="Times New Roman"/>
    </w:rPr>
  </w:style>
  <w:style w:type="character" w:customStyle="1" w:styleId="afd">
    <w:name w:val="Текст сноски Знак"/>
    <w:link w:val="afc"/>
    <w:uiPriority w:val="99"/>
    <w:semiHidden/>
    <w:rsid w:val="00227273"/>
    <w:rPr>
      <w:rFonts w:ascii="Arial" w:eastAsia="Times New Roman" w:hAnsi="Arial" w:cs="Arial"/>
    </w:rPr>
  </w:style>
  <w:style w:type="character" w:styleId="afe">
    <w:name w:val="footnote reference"/>
    <w:uiPriority w:val="99"/>
    <w:semiHidden/>
    <w:unhideWhenUsed/>
    <w:rsid w:val="00227273"/>
    <w:rPr>
      <w:vertAlign w:val="superscript"/>
    </w:rPr>
  </w:style>
  <w:style w:type="table" w:customStyle="1" w:styleId="41">
    <w:name w:val="Сетка таблицы4"/>
    <w:basedOn w:val="a8"/>
    <w:next w:val="af2"/>
    <w:uiPriority w:val="99"/>
    <w:rsid w:val="003878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6"/>
    <w:rsid w:val="000C481F"/>
    <w:pPr>
      <w:widowControl/>
      <w:autoSpaceDE/>
      <w:autoSpaceDN/>
      <w:adjustRightInd/>
    </w:pPr>
    <w:rPr>
      <w:rFonts w:ascii="Times New Roman" w:hAnsi="Times New Roman" w:cs="Times New Roman"/>
      <w:sz w:val="24"/>
      <w:szCs w:val="24"/>
    </w:rPr>
  </w:style>
  <w:style w:type="table" w:customStyle="1" w:styleId="51">
    <w:name w:val="Сетка таблицы5"/>
    <w:basedOn w:val="a8"/>
    <w:next w:val="af2"/>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8"/>
    <w:next w:val="af2"/>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8"/>
    <w:next w:val="af2"/>
    <w:uiPriority w:val="39"/>
    <w:rsid w:val="00C946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8"/>
    <w:next w:val="af2"/>
    <w:uiPriority w:val="39"/>
    <w:rsid w:val="004C45F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rsid w:val="00995833"/>
    <w:pPr>
      <w:widowControl w:val="0"/>
      <w:autoSpaceDE w:val="0"/>
      <w:autoSpaceDN w:val="0"/>
      <w:adjustRightInd w:val="0"/>
    </w:pPr>
    <w:rPr>
      <w:rFonts w:ascii="Times New Roman" w:eastAsia="Times New Roman" w:hAnsi="Times New Roman"/>
      <w:sz w:val="24"/>
      <w:szCs w:val="24"/>
    </w:rPr>
  </w:style>
  <w:style w:type="paragraph" w:styleId="aff">
    <w:name w:val="Body Text Indent"/>
    <w:basedOn w:val="a6"/>
    <w:link w:val="aff0"/>
    <w:rsid w:val="005F4CAC"/>
    <w:pPr>
      <w:widowControl/>
      <w:autoSpaceDE/>
      <w:autoSpaceDN/>
      <w:adjustRightInd/>
      <w:spacing w:before="0" w:beforeAutospacing="0" w:after="0" w:afterAutospacing="0"/>
      <w:ind w:firstLine="709"/>
      <w:jc w:val="both"/>
    </w:pPr>
    <w:rPr>
      <w:rFonts w:ascii="Times New Roman" w:hAnsi="Times New Roman" w:cs="Times New Roman"/>
      <w:sz w:val="24"/>
      <w:szCs w:val="24"/>
    </w:rPr>
  </w:style>
  <w:style w:type="character" w:customStyle="1" w:styleId="aff0">
    <w:name w:val="Основной текст с отступом Знак"/>
    <w:link w:val="aff"/>
    <w:rsid w:val="005F4CAC"/>
    <w:rPr>
      <w:rFonts w:ascii="Times New Roman" w:eastAsia="Times New Roman" w:hAnsi="Times New Roman"/>
      <w:sz w:val="24"/>
      <w:szCs w:val="24"/>
    </w:rPr>
  </w:style>
  <w:style w:type="paragraph" w:styleId="aff1">
    <w:name w:val="Body Text"/>
    <w:basedOn w:val="a6"/>
    <w:link w:val="aff2"/>
    <w:unhideWhenUsed/>
    <w:rsid w:val="005F4CAC"/>
    <w:pPr>
      <w:spacing w:after="120"/>
    </w:pPr>
    <w:rPr>
      <w:rFonts w:cs="Times New Roman"/>
    </w:rPr>
  </w:style>
  <w:style w:type="character" w:customStyle="1" w:styleId="aff2">
    <w:name w:val="Основной текст Знак"/>
    <w:link w:val="aff1"/>
    <w:rsid w:val="005F4CAC"/>
    <w:rPr>
      <w:rFonts w:ascii="Arial" w:eastAsia="Times New Roman" w:hAnsi="Arial" w:cs="Arial"/>
    </w:rPr>
  </w:style>
  <w:style w:type="paragraph" w:styleId="32">
    <w:name w:val="Body Text 3"/>
    <w:basedOn w:val="a6"/>
    <w:link w:val="33"/>
    <w:unhideWhenUsed/>
    <w:rsid w:val="005F4CAC"/>
    <w:pPr>
      <w:spacing w:after="120"/>
    </w:pPr>
    <w:rPr>
      <w:rFonts w:cs="Times New Roman"/>
      <w:sz w:val="16"/>
      <w:szCs w:val="16"/>
    </w:rPr>
  </w:style>
  <w:style w:type="character" w:customStyle="1" w:styleId="33">
    <w:name w:val="Основной текст 3 Знак"/>
    <w:link w:val="32"/>
    <w:rsid w:val="005F4CAC"/>
    <w:rPr>
      <w:rFonts w:ascii="Arial" w:eastAsia="Times New Roman" w:hAnsi="Arial" w:cs="Arial"/>
      <w:sz w:val="16"/>
      <w:szCs w:val="16"/>
    </w:rPr>
  </w:style>
  <w:style w:type="paragraph" w:customStyle="1" w:styleId="aff3">
    <w:name w:val="Готовый"/>
    <w:basedOn w:val="a6"/>
    <w:rsid w:val="005F4CA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autoSpaceDN/>
      <w:adjustRightInd/>
      <w:spacing w:before="0" w:beforeAutospacing="0" w:after="0" w:afterAutospacing="0"/>
    </w:pPr>
    <w:rPr>
      <w:rFonts w:ascii="Courier New" w:hAnsi="Courier New" w:cs="Times New Roman"/>
    </w:rPr>
  </w:style>
  <w:style w:type="character" w:styleId="aff4">
    <w:name w:val="annotation reference"/>
    <w:semiHidden/>
    <w:unhideWhenUsed/>
    <w:rsid w:val="005F4CAC"/>
    <w:rPr>
      <w:sz w:val="16"/>
      <w:szCs w:val="16"/>
    </w:rPr>
  </w:style>
  <w:style w:type="paragraph" w:customStyle="1" w:styleId="aff5">
    <w:name w:val="."/>
    <w:uiPriority w:val="99"/>
    <w:rsid w:val="005F4CAC"/>
    <w:pPr>
      <w:widowControl w:val="0"/>
      <w:autoSpaceDE w:val="0"/>
      <w:autoSpaceDN w:val="0"/>
      <w:adjustRightInd w:val="0"/>
    </w:pPr>
    <w:rPr>
      <w:rFonts w:ascii="Times New Roman" w:eastAsia="Times New Roman" w:hAnsi="Times New Roman"/>
      <w:sz w:val="24"/>
      <w:szCs w:val="24"/>
    </w:rPr>
  </w:style>
  <w:style w:type="paragraph" w:customStyle="1" w:styleId="13">
    <w:name w:val="Обычный1"/>
    <w:rsid w:val="005F4CAC"/>
    <w:pPr>
      <w:snapToGrid w:val="0"/>
      <w:spacing w:before="100" w:after="100"/>
    </w:pPr>
    <w:rPr>
      <w:rFonts w:ascii="Times New Roman" w:eastAsia="Times New Roman" w:hAnsi="Times New Roman"/>
      <w:sz w:val="24"/>
    </w:rPr>
  </w:style>
  <w:style w:type="character" w:customStyle="1" w:styleId="50">
    <w:name w:val="Заголовок 5 Знак"/>
    <w:link w:val="5"/>
    <w:rsid w:val="00EC5D70"/>
    <w:rPr>
      <w:rFonts w:ascii="Times New Roman" w:eastAsia="Times New Roman" w:hAnsi="Times New Roman"/>
      <w:sz w:val="28"/>
    </w:rPr>
  </w:style>
  <w:style w:type="character" w:customStyle="1" w:styleId="60">
    <w:name w:val="Заголовок 6 Знак"/>
    <w:link w:val="6"/>
    <w:rsid w:val="00EC5D70"/>
    <w:rPr>
      <w:rFonts w:ascii="Times New Roman" w:eastAsia="Times New Roman" w:hAnsi="Times New Roman"/>
      <w:sz w:val="28"/>
    </w:rPr>
  </w:style>
  <w:style w:type="character" w:customStyle="1" w:styleId="70">
    <w:name w:val="Заголовок 7 Знак"/>
    <w:link w:val="7"/>
    <w:rsid w:val="00EC5D70"/>
    <w:rPr>
      <w:rFonts w:ascii="Times New Roman" w:eastAsia="Times New Roman" w:hAnsi="Times New Roman"/>
      <w:b/>
      <w:bCs/>
      <w:sz w:val="32"/>
      <w:szCs w:val="24"/>
    </w:rPr>
  </w:style>
  <w:style w:type="character" w:customStyle="1" w:styleId="80">
    <w:name w:val="Заголовок 8 Знак"/>
    <w:link w:val="8"/>
    <w:rsid w:val="00EC5D70"/>
    <w:rPr>
      <w:rFonts w:ascii="Times New Roman" w:eastAsia="Times New Roman" w:hAnsi="Times New Roman"/>
      <w:b/>
      <w:bCs/>
      <w:caps/>
      <w:sz w:val="24"/>
      <w:szCs w:val="24"/>
    </w:rPr>
  </w:style>
  <w:style w:type="character" w:customStyle="1" w:styleId="90">
    <w:name w:val="Заголовок 9 Знак"/>
    <w:link w:val="9"/>
    <w:rsid w:val="00EC5D70"/>
    <w:rPr>
      <w:rFonts w:ascii="Times New Roman" w:eastAsia="Times New Roman" w:hAnsi="Times New Roman"/>
      <w:b/>
      <w:bCs/>
      <w:sz w:val="28"/>
      <w:szCs w:val="24"/>
    </w:rPr>
  </w:style>
  <w:style w:type="paragraph" w:styleId="aff6">
    <w:name w:val="Title"/>
    <w:basedOn w:val="a6"/>
    <w:link w:val="aff7"/>
    <w:qFormat/>
    <w:rsid w:val="00EC5D70"/>
    <w:pPr>
      <w:widowControl/>
      <w:autoSpaceDE/>
      <w:autoSpaceDN/>
      <w:adjustRightInd/>
      <w:spacing w:before="0" w:beforeAutospacing="0" w:after="0" w:afterAutospacing="0"/>
      <w:jc w:val="center"/>
    </w:pPr>
    <w:rPr>
      <w:rFonts w:ascii="Times New Roman" w:hAnsi="Times New Roman" w:cs="Times New Roman"/>
      <w:sz w:val="28"/>
      <w:szCs w:val="24"/>
    </w:rPr>
  </w:style>
  <w:style w:type="character" w:customStyle="1" w:styleId="aff7">
    <w:name w:val="Заголовок Знак"/>
    <w:link w:val="aff6"/>
    <w:rsid w:val="00EC5D70"/>
    <w:rPr>
      <w:rFonts w:ascii="Times New Roman" w:eastAsia="Times New Roman" w:hAnsi="Times New Roman"/>
      <w:sz w:val="28"/>
      <w:szCs w:val="24"/>
    </w:rPr>
  </w:style>
  <w:style w:type="paragraph" w:styleId="25">
    <w:name w:val="Body Text Indent 2"/>
    <w:basedOn w:val="a6"/>
    <w:link w:val="26"/>
    <w:rsid w:val="00EC5D70"/>
    <w:pPr>
      <w:widowControl/>
      <w:autoSpaceDE/>
      <w:autoSpaceDN/>
      <w:adjustRightInd/>
      <w:spacing w:before="0" w:beforeAutospacing="0" w:after="0" w:afterAutospacing="0"/>
      <w:ind w:firstLine="709"/>
      <w:jc w:val="both"/>
    </w:pPr>
    <w:rPr>
      <w:rFonts w:ascii="Times New Roman" w:hAnsi="Times New Roman" w:cs="Times New Roman"/>
      <w:b/>
      <w:bCs/>
      <w:sz w:val="24"/>
      <w:szCs w:val="24"/>
    </w:rPr>
  </w:style>
  <w:style w:type="character" w:customStyle="1" w:styleId="26">
    <w:name w:val="Основной текст с отступом 2 Знак"/>
    <w:link w:val="25"/>
    <w:rsid w:val="00EC5D70"/>
    <w:rPr>
      <w:rFonts w:ascii="Times New Roman" w:eastAsia="Times New Roman" w:hAnsi="Times New Roman"/>
      <w:b/>
      <w:bCs/>
      <w:sz w:val="24"/>
      <w:szCs w:val="24"/>
    </w:rPr>
  </w:style>
  <w:style w:type="paragraph" w:styleId="34">
    <w:name w:val="Body Text Indent 3"/>
    <w:basedOn w:val="a6"/>
    <w:link w:val="35"/>
    <w:rsid w:val="00EC5D70"/>
    <w:pPr>
      <w:widowControl/>
      <w:tabs>
        <w:tab w:val="num" w:pos="900"/>
      </w:tabs>
      <w:autoSpaceDE/>
      <w:autoSpaceDN/>
      <w:adjustRightInd/>
      <w:spacing w:before="0" w:beforeAutospacing="0" w:after="0" w:afterAutospacing="0"/>
      <w:ind w:firstLine="720"/>
      <w:jc w:val="both"/>
    </w:pPr>
    <w:rPr>
      <w:rFonts w:ascii="Times New Roman" w:hAnsi="Times New Roman" w:cs="Times New Roman"/>
      <w:sz w:val="24"/>
      <w:szCs w:val="24"/>
    </w:rPr>
  </w:style>
  <w:style w:type="character" w:customStyle="1" w:styleId="35">
    <w:name w:val="Основной текст с отступом 3 Знак"/>
    <w:link w:val="34"/>
    <w:rsid w:val="00EC5D70"/>
    <w:rPr>
      <w:rFonts w:ascii="Times New Roman" w:eastAsia="Times New Roman" w:hAnsi="Times New Roman"/>
      <w:sz w:val="24"/>
      <w:szCs w:val="24"/>
    </w:rPr>
  </w:style>
  <w:style w:type="paragraph" w:customStyle="1" w:styleId="ConsNormal">
    <w:name w:val="ConsNormal"/>
    <w:rsid w:val="00EC5D70"/>
    <w:pPr>
      <w:autoSpaceDE w:val="0"/>
      <w:autoSpaceDN w:val="0"/>
      <w:adjustRightInd w:val="0"/>
      <w:ind w:right="19772" w:firstLine="720"/>
    </w:pPr>
    <w:rPr>
      <w:rFonts w:ascii="Arial" w:eastAsia="Times New Roman" w:hAnsi="Arial" w:cs="Arial"/>
    </w:rPr>
  </w:style>
  <w:style w:type="character" w:customStyle="1" w:styleId="FontStyle13">
    <w:name w:val="Font Style13"/>
    <w:rsid w:val="00EC5D70"/>
    <w:rPr>
      <w:rFonts w:ascii="Times New Roman" w:hAnsi="Times New Roman" w:cs="Times New Roman"/>
      <w:sz w:val="26"/>
      <w:szCs w:val="26"/>
    </w:rPr>
  </w:style>
  <w:style w:type="paragraph" w:customStyle="1" w:styleId="aff8">
    <w:name w:val="ПЗ"/>
    <w:basedOn w:val="a6"/>
    <w:qFormat/>
    <w:rsid w:val="00EC5D70"/>
    <w:pPr>
      <w:widowControl/>
      <w:autoSpaceDE/>
      <w:autoSpaceDN/>
      <w:adjustRightInd/>
      <w:spacing w:before="0" w:beforeAutospacing="0" w:after="0" w:afterAutospacing="0" w:line="360" w:lineRule="auto"/>
      <w:ind w:firstLine="709"/>
      <w:jc w:val="both"/>
    </w:pPr>
    <w:rPr>
      <w:rFonts w:ascii="Times New Roman" w:hAnsi="Times New Roman" w:cs="Times New Roman"/>
      <w:sz w:val="28"/>
      <w:szCs w:val="24"/>
    </w:rPr>
  </w:style>
  <w:style w:type="paragraph" w:styleId="aff9">
    <w:name w:val="Subtitle"/>
    <w:basedOn w:val="a6"/>
    <w:link w:val="affa"/>
    <w:qFormat/>
    <w:rsid w:val="00EC5D70"/>
    <w:pPr>
      <w:widowControl/>
      <w:autoSpaceDE/>
      <w:autoSpaceDN/>
      <w:adjustRightInd/>
      <w:spacing w:before="0" w:beforeAutospacing="0" w:after="0" w:afterAutospacing="0"/>
      <w:jc w:val="center"/>
    </w:pPr>
    <w:rPr>
      <w:rFonts w:ascii="Times New Roman" w:hAnsi="Times New Roman" w:cs="Times New Roman"/>
      <w:b/>
      <w:sz w:val="24"/>
      <w:u w:val="single"/>
    </w:rPr>
  </w:style>
  <w:style w:type="character" w:customStyle="1" w:styleId="affa">
    <w:name w:val="Подзаголовок Знак"/>
    <w:link w:val="aff9"/>
    <w:rsid w:val="00EC5D70"/>
    <w:rPr>
      <w:rFonts w:ascii="Times New Roman" w:eastAsia="Times New Roman" w:hAnsi="Times New Roman"/>
      <w:b/>
      <w:sz w:val="24"/>
      <w:u w:val="single"/>
    </w:rPr>
  </w:style>
  <w:style w:type="paragraph" w:customStyle="1" w:styleId="H3">
    <w:name w:val="H3"/>
    <w:basedOn w:val="a6"/>
    <w:next w:val="a6"/>
    <w:rsid w:val="00EC5D70"/>
    <w:pPr>
      <w:keepNext/>
      <w:autoSpaceDE/>
      <w:autoSpaceDN/>
      <w:adjustRightInd/>
      <w:spacing w:beforeAutospacing="0" w:afterAutospacing="0"/>
    </w:pPr>
    <w:rPr>
      <w:rFonts w:ascii="Times New Roman" w:hAnsi="Times New Roman" w:cs="Times New Roman"/>
      <w:b/>
      <w:sz w:val="28"/>
    </w:rPr>
  </w:style>
  <w:style w:type="paragraph" w:styleId="affb">
    <w:name w:val="Block Text"/>
    <w:basedOn w:val="a6"/>
    <w:unhideWhenUsed/>
    <w:rsid w:val="00EC5D70"/>
    <w:pPr>
      <w:widowControl/>
      <w:autoSpaceDE/>
      <w:autoSpaceDN/>
      <w:adjustRightInd/>
      <w:snapToGrid w:val="0"/>
      <w:spacing w:before="40" w:beforeAutospacing="0" w:after="0" w:afterAutospacing="0" w:line="254" w:lineRule="auto"/>
      <w:ind w:left="113" w:right="113"/>
    </w:pPr>
    <w:rPr>
      <w:rFonts w:ascii="Times New Roman" w:hAnsi="Times New Roman" w:cs="Times New Roman"/>
      <w:sz w:val="24"/>
    </w:rPr>
  </w:style>
  <w:style w:type="character" w:customStyle="1" w:styleId="FontStyle19">
    <w:name w:val="Font Style19"/>
    <w:rsid w:val="00EC5D70"/>
    <w:rPr>
      <w:rFonts w:ascii="Times New Roman" w:hAnsi="Times New Roman" w:cs="Times New Roman"/>
      <w:sz w:val="20"/>
      <w:szCs w:val="20"/>
    </w:rPr>
  </w:style>
  <w:style w:type="paragraph" w:customStyle="1" w:styleId="Style14">
    <w:name w:val="Style14"/>
    <w:basedOn w:val="a6"/>
    <w:rsid w:val="00EC5D70"/>
    <w:pPr>
      <w:spacing w:before="0" w:beforeAutospacing="0" w:after="0" w:afterAutospacing="0" w:line="247" w:lineRule="exact"/>
      <w:ind w:firstLine="338"/>
    </w:pPr>
    <w:rPr>
      <w:rFonts w:ascii="Times New Roman" w:hAnsi="Times New Roman" w:cs="Times New Roman"/>
      <w:sz w:val="24"/>
      <w:szCs w:val="24"/>
    </w:rPr>
  </w:style>
  <w:style w:type="paragraph" w:customStyle="1" w:styleId="affc">
    <w:name w:val="Списки"/>
    <w:basedOn w:val="a"/>
    <w:rsid w:val="00EC5D70"/>
  </w:style>
  <w:style w:type="paragraph" w:styleId="a">
    <w:name w:val="List Number"/>
    <w:basedOn w:val="a6"/>
    <w:rsid w:val="00EC5D70"/>
    <w:pPr>
      <w:widowControl/>
      <w:numPr>
        <w:numId w:val="38"/>
      </w:numPr>
      <w:autoSpaceDE/>
      <w:autoSpaceDN/>
      <w:adjustRightInd/>
      <w:spacing w:before="0" w:beforeAutospacing="0" w:after="0" w:afterAutospacing="0"/>
      <w:jc w:val="both"/>
    </w:pPr>
    <w:rPr>
      <w:rFonts w:ascii="Times New Roman" w:hAnsi="Times New Roman" w:cs="Times New Roman"/>
      <w:sz w:val="24"/>
      <w:szCs w:val="24"/>
    </w:rPr>
  </w:style>
  <w:style w:type="character" w:customStyle="1" w:styleId="apple-converted-space">
    <w:name w:val="apple-converted-space"/>
    <w:rsid w:val="00EC5D70"/>
  </w:style>
  <w:style w:type="character" w:customStyle="1" w:styleId="FontStyle27">
    <w:name w:val="Font Style27"/>
    <w:rsid w:val="00EC5D70"/>
    <w:rPr>
      <w:rFonts w:ascii="Times New Roman" w:hAnsi="Times New Roman" w:cs="Times New Roman"/>
      <w:sz w:val="26"/>
      <w:szCs w:val="26"/>
    </w:rPr>
  </w:style>
  <w:style w:type="paragraph" w:customStyle="1" w:styleId="affd">
    <w:name w:val="!Основной"/>
    <w:basedOn w:val="a6"/>
    <w:link w:val="affe"/>
    <w:rsid w:val="00EC5D70"/>
    <w:pPr>
      <w:widowControl/>
      <w:spacing w:before="120" w:beforeAutospacing="0" w:after="120" w:afterAutospacing="0"/>
      <w:ind w:firstLine="567"/>
      <w:jc w:val="both"/>
    </w:pPr>
    <w:rPr>
      <w:rFonts w:ascii="Times New Roman" w:hAnsi="Times New Roman" w:cs="Times New Roman"/>
      <w:sz w:val="24"/>
      <w:szCs w:val="24"/>
    </w:rPr>
  </w:style>
  <w:style w:type="character" w:customStyle="1" w:styleId="affe">
    <w:name w:val="!Основной Знак"/>
    <w:link w:val="affd"/>
    <w:rsid w:val="00EC5D70"/>
    <w:rPr>
      <w:rFonts w:ascii="Times New Roman" w:eastAsia="Times New Roman" w:hAnsi="Times New Roman"/>
      <w:sz w:val="24"/>
      <w:szCs w:val="24"/>
    </w:rPr>
  </w:style>
  <w:style w:type="numbering" w:customStyle="1" w:styleId="14">
    <w:name w:val="Нет списка1"/>
    <w:next w:val="a9"/>
    <w:uiPriority w:val="99"/>
    <w:semiHidden/>
    <w:unhideWhenUsed/>
    <w:rsid w:val="00EC5D70"/>
  </w:style>
  <w:style w:type="numbering" w:customStyle="1" w:styleId="110">
    <w:name w:val="Нет списка11"/>
    <w:next w:val="a9"/>
    <w:uiPriority w:val="99"/>
    <w:semiHidden/>
    <w:unhideWhenUsed/>
    <w:rsid w:val="00EC5D70"/>
  </w:style>
  <w:style w:type="character" w:styleId="afff">
    <w:name w:val="Placeholder Text"/>
    <w:uiPriority w:val="99"/>
    <w:semiHidden/>
    <w:rsid w:val="00EC5D70"/>
    <w:rPr>
      <w:color w:val="808080"/>
    </w:rPr>
  </w:style>
  <w:style w:type="character" w:customStyle="1" w:styleId="ecattext">
    <w:name w:val="ecattext"/>
    <w:rsid w:val="00EC5D70"/>
  </w:style>
  <w:style w:type="character" w:customStyle="1" w:styleId="thick">
    <w:name w:val="thick"/>
    <w:rsid w:val="00EC5D70"/>
  </w:style>
  <w:style w:type="paragraph" w:customStyle="1" w:styleId="afff0">
    <w:name w:val="!Табл"/>
    <w:basedOn w:val="a6"/>
    <w:link w:val="afff1"/>
    <w:qFormat/>
    <w:rsid w:val="00EC5D70"/>
    <w:pPr>
      <w:widowControl/>
      <w:shd w:val="clear" w:color="auto" w:fill="FFFFFF"/>
      <w:adjustRightInd/>
      <w:spacing w:before="0" w:beforeAutospacing="0" w:after="0" w:afterAutospacing="0"/>
      <w:jc w:val="center"/>
    </w:pPr>
    <w:rPr>
      <w:rFonts w:ascii="Times New Roman" w:eastAsia="Calibri" w:hAnsi="Times New Roman" w:cs="Times New Roman"/>
      <w:color w:val="0D0D0D"/>
      <w:sz w:val="24"/>
      <w:szCs w:val="26"/>
      <w:lang w:eastAsia="en-US"/>
    </w:rPr>
  </w:style>
  <w:style w:type="character" w:customStyle="1" w:styleId="afff1">
    <w:name w:val="!Табл Знак"/>
    <w:link w:val="afff0"/>
    <w:rsid w:val="00EC5D70"/>
    <w:rPr>
      <w:rFonts w:ascii="Times New Roman" w:hAnsi="Times New Roman"/>
      <w:color w:val="0D0D0D"/>
      <w:sz w:val="24"/>
      <w:szCs w:val="26"/>
      <w:shd w:val="clear" w:color="auto" w:fill="FFFFFF"/>
      <w:lang w:eastAsia="en-US"/>
    </w:rPr>
  </w:style>
  <w:style w:type="table" w:customStyle="1" w:styleId="16">
    <w:name w:val="Сетка таблицы16"/>
    <w:basedOn w:val="a8"/>
    <w:next w:val="af2"/>
    <w:uiPriority w:val="99"/>
    <w:rsid w:val="00780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annotation text"/>
    <w:basedOn w:val="a6"/>
    <w:link w:val="afff3"/>
    <w:uiPriority w:val="99"/>
    <w:semiHidden/>
    <w:unhideWhenUsed/>
    <w:rsid w:val="00974BCB"/>
  </w:style>
  <w:style w:type="character" w:customStyle="1" w:styleId="afff3">
    <w:name w:val="Текст примечания Знак"/>
    <w:basedOn w:val="a7"/>
    <w:link w:val="afff2"/>
    <w:uiPriority w:val="99"/>
    <w:semiHidden/>
    <w:rsid w:val="00974BCB"/>
    <w:rPr>
      <w:rFonts w:ascii="Arial" w:eastAsia="Times New Roman" w:hAnsi="Arial" w:cs="Arial"/>
    </w:rPr>
  </w:style>
  <w:style w:type="paragraph" w:styleId="afff4">
    <w:name w:val="annotation subject"/>
    <w:basedOn w:val="afff2"/>
    <w:next w:val="afff2"/>
    <w:link w:val="afff5"/>
    <w:uiPriority w:val="99"/>
    <w:semiHidden/>
    <w:unhideWhenUsed/>
    <w:rsid w:val="00974BCB"/>
    <w:rPr>
      <w:b/>
      <w:bCs/>
    </w:rPr>
  </w:style>
  <w:style w:type="character" w:customStyle="1" w:styleId="afff5">
    <w:name w:val="Тема примечания Знак"/>
    <w:basedOn w:val="afff3"/>
    <w:link w:val="afff4"/>
    <w:uiPriority w:val="99"/>
    <w:semiHidden/>
    <w:rsid w:val="00974BCB"/>
    <w:rPr>
      <w:rFonts w:ascii="Arial" w:eastAsia="Times New Roman" w:hAnsi="Arial" w:cs="Arial"/>
      <w:b/>
      <w:bCs/>
    </w:rPr>
  </w:style>
  <w:style w:type="paragraph" w:customStyle="1" w:styleId="ConsPlusNonformat">
    <w:name w:val="ConsPlusNonformat"/>
    <w:rsid w:val="00AA59F2"/>
    <w:pPr>
      <w:widowControl w:val="0"/>
      <w:autoSpaceDE w:val="0"/>
      <w:autoSpaceDN w:val="0"/>
    </w:pPr>
    <w:rPr>
      <w:rFonts w:ascii="Courier New" w:eastAsiaTheme="minorEastAsia" w:hAnsi="Courier New" w:cs="Courier New"/>
      <w:szCs w:val="22"/>
    </w:rPr>
  </w:style>
  <w:style w:type="paragraph" w:customStyle="1" w:styleId="p16">
    <w:name w:val="p16"/>
    <w:basedOn w:val="a6"/>
    <w:rsid w:val="005066A1"/>
    <w:pPr>
      <w:widowControl/>
      <w:autoSpaceDE/>
      <w:autoSpaceDN/>
      <w:adjustRightInd/>
    </w:pPr>
    <w:rPr>
      <w:rFonts w:ascii="Times New Roman" w:hAnsi="Times New Roman" w:cs="Times New Roman"/>
      <w:sz w:val="24"/>
      <w:szCs w:val="24"/>
    </w:rPr>
  </w:style>
  <w:style w:type="character" w:customStyle="1" w:styleId="15">
    <w:name w:val="Неразрешенное упоминание1"/>
    <w:basedOn w:val="a7"/>
    <w:uiPriority w:val="99"/>
    <w:semiHidden/>
    <w:unhideWhenUsed/>
    <w:rsid w:val="003E51DA"/>
    <w:rPr>
      <w:color w:val="605E5C"/>
      <w:shd w:val="clear" w:color="auto" w:fill="E1DFDD"/>
    </w:rPr>
  </w:style>
  <w:style w:type="character" w:customStyle="1" w:styleId="27">
    <w:name w:val="Неразрешенное упоминание2"/>
    <w:basedOn w:val="a7"/>
    <w:uiPriority w:val="99"/>
    <w:semiHidden/>
    <w:unhideWhenUsed/>
    <w:rsid w:val="007E0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72">
      <w:bodyDiv w:val="1"/>
      <w:marLeft w:val="0"/>
      <w:marRight w:val="0"/>
      <w:marTop w:val="0"/>
      <w:marBottom w:val="0"/>
      <w:divBdr>
        <w:top w:val="none" w:sz="0" w:space="0" w:color="auto"/>
        <w:left w:val="none" w:sz="0" w:space="0" w:color="auto"/>
        <w:bottom w:val="none" w:sz="0" w:space="0" w:color="auto"/>
        <w:right w:val="none" w:sz="0" w:space="0" w:color="auto"/>
      </w:divBdr>
      <w:divsChild>
        <w:div w:id="606615742">
          <w:marLeft w:val="0"/>
          <w:marRight w:val="0"/>
          <w:marTop w:val="0"/>
          <w:marBottom w:val="0"/>
          <w:divBdr>
            <w:top w:val="none" w:sz="0" w:space="0" w:color="auto"/>
            <w:left w:val="none" w:sz="0" w:space="0" w:color="auto"/>
            <w:bottom w:val="none" w:sz="0" w:space="0" w:color="auto"/>
            <w:right w:val="none" w:sz="0" w:space="0" w:color="auto"/>
          </w:divBdr>
        </w:div>
        <w:div w:id="1907185103">
          <w:marLeft w:val="0"/>
          <w:marRight w:val="0"/>
          <w:marTop w:val="0"/>
          <w:marBottom w:val="0"/>
          <w:divBdr>
            <w:top w:val="none" w:sz="0" w:space="0" w:color="auto"/>
            <w:left w:val="none" w:sz="0" w:space="0" w:color="auto"/>
            <w:bottom w:val="none" w:sz="0" w:space="0" w:color="auto"/>
            <w:right w:val="none" w:sz="0" w:space="0" w:color="auto"/>
          </w:divBdr>
        </w:div>
        <w:div w:id="2001229754">
          <w:marLeft w:val="0"/>
          <w:marRight w:val="0"/>
          <w:marTop w:val="150"/>
          <w:marBottom w:val="150"/>
          <w:divBdr>
            <w:top w:val="none" w:sz="0" w:space="0" w:color="auto"/>
            <w:left w:val="none" w:sz="0" w:space="0" w:color="auto"/>
            <w:bottom w:val="none" w:sz="0" w:space="0" w:color="auto"/>
            <w:right w:val="none" w:sz="0" w:space="0" w:color="auto"/>
          </w:divBdr>
        </w:div>
      </w:divsChild>
    </w:div>
    <w:div w:id="4871521">
      <w:bodyDiv w:val="1"/>
      <w:marLeft w:val="0"/>
      <w:marRight w:val="0"/>
      <w:marTop w:val="0"/>
      <w:marBottom w:val="0"/>
      <w:divBdr>
        <w:top w:val="none" w:sz="0" w:space="0" w:color="auto"/>
        <w:left w:val="none" w:sz="0" w:space="0" w:color="auto"/>
        <w:bottom w:val="none" w:sz="0" w:space="0" w:color="auto"/>
        <w:right w:val="none" w:sz="0" w:space="0" w:color="auto"/>
      </w:divBdr>
    </w:div>
    <w:div w:id="37046996">
      <w:bodyDiv w:val="1"/>
      <w:marLeft w:val="0"/>
      <w:marRight w:val="0"/>
      <w:marTop w:val="0"/>
      <w:marBottom w:val="0"/>
      <w:divBdr>
        <w:top w:val="none" w:sz="0" w:space="0" w:color="auto"/>
        <w:left w:val="none" w:sz="0" w:space="0" w:color="auto"/>
        <w:bottom w:val="none" w:sz="0" w:space="0" w:color="auto"/>
        <w:right w:val="none" w:sz="0" w:space="0" w:color="auto"/>
      </w:divBdr>
    </w:div>
    <w:div w:id="50231078">
      <w:bodyDiv w:val="1"/>
      <w:marLeft w:val="0"/>
      <w:marRight w:val="0"/>
      <w:marTop w:val="0"/>
      <w:marBottom w:val="0"/>
      <w:divBdr>
        <w:top w:val="none" w:sz="0" w:space="0" w:color="auto"/>
        <w:left w:val="none" w:sz="0" w:space="0" w:color="auto"/>
        <w:bottom w:val="none" w:sz="0" w:space="0" w:color="auto"/>
        <w:right w:val="none" w:sz="0" w:space="0" w:color="auto"/>
      </w:divBdr>
    </w:div>
    <w:div w:id="54856737">
      <w:bodyDiv w:val="1"/>
      <w:marLeft w:val="0"/>
      <w:marRight w:val="0"/>
      <w:marTop w:val="0"/>
      <w:marBottom w:val="0"/>
      <w:divBdr>
        <w:top w:val="none" w:sz="0" w:space="0" w:color="auto"/>
        <w:left w:val="none" w:sz="0" w:space="0" w:color="auto"/>
        <w:bottom w:val="none" w:sz="0" w:space="0" w:color="auto"/>
        <w:right w:val="none" w:sz="0" w:space="0" w:color="auto"/>
      </w:divBdr>
    </w:div>
    <w:div w:id="58598798">
      <w:bodyDiv w:val="1"/>
      <w:marLeft w:val="0"/>
      <w:marRight w:val="0"/>
      <w:marTop w:val="0"/>
      <w:marBottom w:val="0"/>
      <w:divBdr>
        <w:top w:val="none" w:sz="0" w:space="0" w:color="auto"/>
        <w:left w:val="none" w:sz="0" w:space="0" w:color="auto"/>
        <w:bottom w:val="none" w:sz="0" w:space="0" w:color="auto"/>
        <w:right w:val="none" w:sz="0" w:space="0" w:color="auto"/>
      </w:divBdr>
    </w:div>
    <w:div w:id="61100624">
      <w:bodyDiv w:val="1"/>
      <w:marLeft w:val="0"/>
      <w:marRight w:val="0"/>
      <w:marTop w:val="0"/>
      <w:marBottom w:val="0"/>
      <w:divBdr>
        <w:top w:val="none" w:sz="0" w:space="0" w:color="auto"/>
        <w:left w:val="none" w:sz="0" w:space="0" w:color="auto"/>
        <w:bottom w:val="none" w:sz="0" w:space="0" w:color="auto"/>
        <w:right w:val="none" w:sz="0" w:space="0" w:color="auto"/>
      </w:divBdr>
    </w:div>
    <w:div w:id="70540595">
      <w:bodyDiv w:val="1"/>
      <w:marLeft w:val="0"/>
      <w:marRight w:val="0"/>
      <w:marTop w:val="0"/>
      <w:marBottom w:val="0"/>
      <w:divBdr>
        <w:top w:val="none" w:sz="0" w:space="0" w:color="auto"/>
        <w:left w:val="none" w:sz="0" w:space="0" w:color="auto"/>
        <w:bottom w:val="none" w:sz="0" w:space="0" w:color="auto"/>
        <w:right w:val="none" w:sz="0" w:space="0" w:color="auto"/>
      </w:divBdr>
      <w:divsChild>
        <w:div w:id="518275059">
          <w:marLeft w:val="0"/>
          <w:marRight w:val="0"/>
          <w:marTop w:val="0"/>
          <w:marBottom w:val="0"/>
          <w:divBdr>
            <w:top w:val="none" w:sz="0" w:space="0" w:color="auto"/>
            <w:left w:val="none" w:sz="0" w:space="0" w:color="auto"/>
            <w:bottom w:val="none" w:sz="0" w:space="0" w:color="auto"/>
            <w:right w:val="none" w:sz="0" w:space="0" w:color="auto"/>
          </w:divBdr>
        </w:div>
        <w:div w:id="562833882">
          <w:marLeft w:val="0"/>
          <w:marRight w:val="0"/>
          <w:marTop w:val="0"/>
          <w:marBottom w:val="0"/>
          <w:divBdr>
            <w:top w:val="none" w:sz="0" w:space="0" w:color="auto"/>
            <w:left w:val="none" w:sz="0" w:space="0" w:color="auto"/>
            <w:bottom w:val="none" w:sz="0" w:space="0" w:color="auto"/>
            <w:right w:val="none" w:sz="0" w:space="0" w:color="auto"/>
          </w:divBdr>
        </w:div>
        <w:div w:id="1932397869">
          <w:marLeft w:val="0"/>
          <w:marRight w:val="0"/>
          <w:marTop w:val="150"/>
          <w:marBottom w:val="150"/>
          <w:divBdr>
            <w:top w:val="none" w:sz="0" w:space="0" w:color="auto"/>
            <w:left w:val="none" w:sz="0" w:space="0" w:color="auto"/>
            <w:bottom w:val="none" w:sz="0" w:space="0" w:color="auto"/>
            <w:right w:val="none" w:sz="0" w:space="0" w:color="auto"/>
          </w:divBdr>
        </w:div>
      </w:divsChild>
    </w:div>
    <w:div w:id="75053410">
      <w:bodyDiv w:val="1"/>
      <w:marLeft w:val="0"/>
      <w:marRight w:val="0"/>
      <w:marTop w:val="0"/>
      <w:marBottom w:val="0"/>
      <w:divBdr>
        <w:top w:val="none" w:sz="0" w:space="0" w:color="auto"/>
        <w:left w:val="none" w:sz="0" w:space="0" w:color="auto"/>
        <w:bottom w:val="none" w:sz="0" w:space="0" w:color="auto"/>
        <w:right w:val="none" w:sz="0" w:space="0" w:color="auto"/>
      </w:divBdr>
    </w:div>
    <w:div w:id="81607848">
      <w:bodyDiv w:val="1"/>
      <w:marLeft w:val="0"/>
      <w:marRight w:val="0"/>
      <w:marTop w:val="0"/>
      <w:marBottom w:val="0"/>
      <w:divBdr>
        <w:top w:val="none" w:sz="0" w:space="0" w:color="auto"/>
        <w:left w:val="none" w:sz="0" w:space="0" w:color="auto"/>
        <w:bottom w:val="none" w:sz="0" w:space="0" w:color="auto"/>
        <w:right w:val="none" w:sz="0" w:space="0" w:color="auto"/>
      </w:divBdr>
    </w:div>
    <w:div w:id="98333781">
      <w:bodyDiv w:val="1"/>
      <w:marLeft w:val="0"/>
      <w:marRight w:val="0"/>
      <w:marTop w:val="0"/>
      <w:marBottom w:val="0"/>
      <w:divBdr>
        <w:top w:val="none" w:sz="0" w:space="0" w:color="auto"/>
        <w:left w:val="none" w:sz="0" w:space="0" w:color="auto"/>
        <w:bottom w:val="none" w:sz="0" w:space="0" w:color="auto"/>
        <w:right w:val="none" w:sz="0" w:space="0" w:color="auto"/>
      </w:divBdr>
    </w:div>
    <w:div w:id="111949620">
      <w:bodyDiv w:val="1"/>
      <w:marLeft w:val="0"/>
      <w:marRight w:val="0"/>
      <w:marTop w:val="0"/>
      <w:marBottom w:val="0"/>
      <w:divBdr>
        <w:top w:val="none" w:sz="0" w:space="0" w:color="auto"/>
        <w:left w:val="none" w:sz="0" w:space="0" w:color="auto"/>
        <w:bottom w:val="none" w:sz="0" w:space="0" w:color="auto"/>
        <w:right w:val="none" w:sz="0" w:space="0" w:color="auto"/>
      </w:divBdr>
    </w:div>
    <w:div w:id="123737205">
      <w:bodyDiv w:val="1"/>
      <w:marLeft w:val="0"/>
      <w:marRight w:val="0"/>
      <w:marTop w:val="0"/>
      <w:marBottom w:val="0"/>
      <w:divBdr>
        <w:top w:val="none" w:sz="0" w:space="0" w:color="auto"/>
        <w:left w:val="none" w:sz="0" w:space="0" w:color="auto"/>
        <w:bottom w:val="none" w:sz="0" w:space="0" w:color="auto"/>
        <w:right w:val="none" w:sz="0" w:space="0" w:color="auto"/>
      </w:divBdr>
    </w:div>
    <w:div w:id="132068471">
      <w:bodyDiv w:val="1"/>
      <w:marLeft w:val="0"/>
      <w:marRight w:val="0"/>
      <w:marTop w:val="0"/>
      <w:marBottom w:val="0"/>
      <w:divBdr>
        <w:top w:val="none" w:sz="0" w:space="0" w:color="auto"/>
        <w:left w:val="none" w:sz="0" w:space="0" w:color="auto"/>
        <w:bottom w:val="none" w:sz="0" w:space="0" w:color="auto"/>
        <w:right w:val="none" w:sz="0" w:space="0" w:color="auto"/>
      </w:divBdr>
    </w:div>
    <w:div w:id="135075768">
      <w:bodyDiv w:val="1"/>
      <w:marLeft w:val="0"/>
      <w:marRight w:val="0"/>
      <w:marTop w:val="0"/>
      <w:marBottom w:val="0"/>
      <w:divBdr>
        <w:top w:val="none" w:sz="0" w:space="0" w:color="auto"/>
        <w:left w:val="none" w:sz="0" w:space="0" w:color="auto"/>
        <w:bottom w:val="none" w:sz="0" w:space="0" w:color="auto"/>
        <w:right w:val="none" w:sz="0" w:space="0" w:color="auto"/>
      </w:divBdr>
    </w:div>
    <w:div w:id="151265370">
      <w:bodyDiv w:val="1"/>
      <w:marLeft w:val="0"/>
      <w:marRight w:val="0"/>
      <w:marTop w:val="0"/>
      <w:marBottom w:val="0"/>
      <w:divBdr>
        <w:top w:val="none" w:sz="0" w:space="0" w:color="auto"/>
        <w:left w:val="none" w:sz="0" w:space="0" w:color="auto"/>
        <w:bottom w:val="none" w:sz="0" w:space="0" w:color="auto"/>
        <w:right w:val="none" w:sz="0" w:space="0" w:color="auto"/>
      </w:divBdr>
    </w:div>
    <w:div w:id="151724834">
      <w:bodyDiv w:val="1"/>
      <w:marLeft w:val="0"/>
      <w:marRight w:val="0"/>
      <w:marTop w:val="0"/>
      <w:marBottom w:val="0"/>
      <w:divBdr>
        <w:top w:val="none" w:sz="0" w:space="0" w:color="auto"/>
        <w:left w:val="none" w:sz="0" w:space="0" w:color="auto"/>
        <w:bottom w:val="none" w:sz="0" w:space="0" w:color="auto"/>
        <w:right w:val="none" w:sz="0" w:space="0" w:color="auto"/>
      </w:divBdr>
    </w:div>
    <w:div w:id="174197530">
      <w:bodyDiv w:val="1"/>
      <w:marLeft w:val="0"/>
      <w:marRight w:val="0"/>
      <w:marTop w:val="0"/>
      <w:marBottom w:val="0"/>
      <w:divBdr>
        <w:top w:val="none" w:sz="0" w:space="0" w:color="auto"/>
        <w:left w:val="none" w:sz="0" w:space="0" w:color="auto"/>
        <w:bottom w:val="none" w:sz="0" w:space="0" w:color="auto"/>
        <w:right w:val="none" w:sz="0" w:space="0" w:color="auto"/>
      </w:divBdr>
    </w:div>
    <w:div w:id="176701705">
      <w:bodyDiv w:val="1"/>
      <w:marLeft w:val="0"/>
      <w:marRight w:val="0"/>
      <w:marTop w:val="0"/>
      <w:marBottom w:val="0"/>
      <w:divBdr>
        <w:top w:val="none" w:sz="0" w:space="0" w:color="auto"/>
        <w:left w:val="none" w:sz="0" w:space="0" w:color="auto"/>
        <w:bottom w:val="none" w:sz="0" w:space="0" w:color="auto"/>
        <w:right w:val="none" w:sz="0" w:space="0" w:color="auto"/>
      </w:divBdr>
    </w:div>
    <w:div w:id="178156168">
      <w:bodyDiv w:val="1"/>
      <w:marLeft w:val="0"/>
      <w:marRight w:val="0"/>
      <w:marTop w:val="0"/>
      <w:marBottom w:val="0"/>
      <w:divBdr>
        <w:top w:val="none" w:sz="0" w:space="0" w:color="auto"/>
        <w:left w:val="none" w:sz="0" w:space="0" w:color="auto"/>
        <w:bottom w:val="none" w:sz="0" w:space="0" w:color="auto"/>
        <w:right w:val="none" w:sz="0" w:space="0" w:color="auto"/>
      </w:divBdr>
    </w:div>
    <w:div w:id="193350354">
      <w:bodyDiv w:val="1"/>
      <w:marLeft w:val="0"/>
      <w:marRight w:val="0"/>
      <w:marTop w:val="0"/>
      <w:marBottom w:val="0"/>
      <w:divBdr>
        <w:top w:val="none" w:sz="0" w:space="0" w:color="auto"/>
        <w:left w:val="none" w:sz="0" w:space="0" w:color="auto"/>
        <w:bottom w:val="none" w:sz="0" w:space="0" w:color="auto"/>
        <w:right w:val="none" w:sz="0" w:space="0" w:color="auto"/>
      </w:divBdr>
    </w:div>
    <w:div w:id="204172899">
      <w:bodyDiv w:val="1"/>
      <w:marLeft w:val="0"/>
      <w:marRight w:val="0"/>
      <w:marTop w:val="0"/>
      <w:marBottom w:val="0"/>
      <w:divBdr>
        <w:top w:val="none" w:sz="0" w:space="0" w:color="auto"/>
        <w:left w:val="none" w:sz="0" w:space="0" w:color="auto"/>
        <w:bottom w:val="none" w:sz="0" w:space="0" w:color="auto"/>
        <w:right w:val="none" w:sz="0" w:space="0" w:color="auto"/>
      </w:divBdr>
      <w:divsChild>
        <w:div w:id="555510508">
          <w:marLeft w:val="0"/>
          <w:marRight w:val="0"/>
          <w:marTop w:val="0"/>
          <w:marBottom w:val="0"/>
          <w:divBdr>
            <w:top w:val="none" w:sz="0" w:space="0" w:color="auto"/>
            <w:left w:val="none" w:sz="0" w:space="0" w:color="auto"/>
            <w:bottom w:val="none" w:sz="0" w:space="0" w:color="auto"/>
            <w:right w:val="none" w:sz="0" w:space="0" w:color="auto"/>
          </w:divBdr>
        </w:div>
      </w:divsChild>
    </w:div>
    <w:div w:id="215354726">
      <w:bodyDiv w:val="1"/>
      <w:marLeft w:val="0"/>
      <w:marRight w:val="0"/>
      <w:marTop w:val="0"/>
      <w:marBottom w:val="0"/>
      <w:divBdr>
        <w:top w:val="none" w:sz="0" w:space="0" w:color="auto"/>
        <w:left w:val="none" w:sz="0" w:space="0" w:color="auto"/>
        <w:bottom w:val="none" w:sz="0" w:space="0" w:color="auto"/>
        <w:right w:val="none" w:sz="0" w:space="0" w:color="auto"/>
      </w:divBdr>
    </w:div>
    <w:div w:id="268663774">
      <w:bodyDiv w:val="1"/>
      <w:marLeft w:val="0"/>
      <w:marRight w:val="0"/>
      <w:marTop w:val="0"/>
      <w:marBottom w:val="0"/>
      <w:divBdr>
        <w:top w:val="none" w:sz="0" w:space="0" w:color="auto"/>
        <w:left w:val="none" w:sz="0" w:space="0" w:color="auto"/>
        <w:bottom w:val="none" w:sz="0" w:space="0" w:color="auto"/>
        <w:right w:val="none" w:sz="0" w:space="0" w:color="auto"/>
      </w:divBdr>
    </w:div>
    <w:div w:id="273636664">
      <w:bodyDiv w:val="1"/>
      <w:marLeft w:val="0"/>
      <w:marRight w:val="0"/>
      <w:marTop w:val="0"/>
      <w:marBottom w:val="0"/>
      <w:divBdr>
        <w:top w:val="none" w:sz="0" w:space="0" w:color="auto"/>
        <w:left w:val="none" w:sz="0" w:space="0" w:color="auto"/>
        <w:bottom w:val="none" w:sz="0" w:space="0" w:color="auto"/>
        <w:right w:val="none" w:sz="0" w:space="0" w:color="auto"/>
      </w:divBdr>
    </w:div>
    <w:div w:id="279721913">
      <w:bodyDiv w:val="1"/>
      <w:marLeft w:val="0"/>
      <w:marRight w:val="0"/>
      <w:marTop w:val="0"/>
      <w:marBottom w:val="0"/>
      <w:divBdr>
        <w:top w:val="none" w:sz="0" w:space="0" w:color="auto"/>
        <w:left w:val="none" w:sz="0" w:space="0" w:color="auto"/>
        <w:bottom w:val="none" w:sz="0" w:space="0" w:color="auto"/>
        <w:right w:val="none" w:sz="0" w:space="0" w:color="auto"/>
      </w:divBdr>
    </w:div>
    <w:div w:id="293676375">
      <w:bodyDiv w:val="1"/>
      <w:marLeft w:val="0"/>
      <w:marRight w:val="0"/>
      <w:marTop w:val="0"/>
      <w:marBottom w:val="0"/>
      <w:divBdr>
        <w:top w:val="none" w:sz="0" w:space="0" w:color="auto"/>
        <w:left w:val="none" w:sz="0" w:space="0" w:color="auto"/>
        <w:bottom w:val="none" w:sz="0" w:space="0" w:color="auto"/>
        <w:right w:val="none" w:sz="0" w:space="0" w:color="auto"/>
      </w:divBdr>
    </w:div>
    <w:div w:id="304042234">
      <w:bodyDiv w:val="1"/>
      <w:marLeft w:val="0"/>
      <w:marRight w:val="0"/>
      <w:marTop w:val="0"/>
      <w:marBottom w:val="0"/>
      <w:divBdr>
        <w:top w:val="none" w:sz="0" w:space="0" w:color="auto"/>
        <w:left w:val="none" w:sz="0" w:space="0" w:color="auto"/>
        <w:bottom w:val="none" w:sz="0" w:space="0" w:color="auto"/>
        <w:right w:val="none" w:sz="0" w:space="0" w:color="auto"/>
      </w:divBdr>
    </w:div>
    <w:div w:id="311716336">
      <w:bodyDiv w:val="1"/>
      <w:marLeft w:val="0"/>
      <w:marRight w:val="0"/>
      <w:marTop w:val="0"/>
      <w:marBottom w:val="0"/>
      <w:divBdr>
        <w:top w:val="none" w:sz="0" w:space="0" w:color="auto"/>
        <w:left w:val="none" w:sz="0" w:space="0" w:color="auto"/>
        <w:bottom w:val="none" w:sz="0" w:space="0" w:color="auto"/>
        <w:right w:val="none" w:sz="0" w:space="0" w:color="auto"/>
      </w:divBdr>
    </w:div>
    <w:div w:id="340209204">
      <w:bodyDiv w:val="1"/>
      <w:marLeft w:val="0"/>
      <w:marRight w:val="0"/>
      <w:marTop w:val="0"/>
      <w:marBottom w:val="0"/>
      <w:divBdr>
        <w:top w:val="none" w:sz="0" w:space="0" w:color="auto"/>
        <w:left w:val="none" w:sz="0" w:space="0" w:color="auto"/>
        <w:bottom w:val="none" w:sz="0" w:space="0" w:color="auto"/>
        <w:right w:val="none" w:sz="0" w:space="0" w:color="auto"/>
      </w:divBdr>
    </w:div>
    <w:div w:id="342098871">
      <w:bodyDiv w:val="1"/>
      <w:marLeft w:val="0"/>
      <w:marRight w:val="0"/>
      <w:marTop w:val="0"/>
      <w:marBottom w:val="0"/>
      <w:divBdr>
        <w:top w:val="none" w:sz="0" w:space="0" w:color="auto"/>
        <w:left w:val="none" w:sz="0" w:space="0" w:color="auto"/>
        <w:bottom w:val="none" w:sz="0" w:space="0" w:color="auto"/>
        <w:right w:val="none" w:sz="0" w:space="0" w:color="auto"/>
      </w:divBdr>
    </w:div>
    <w:div w:id="352220861">
      <w:bodyDiv w:val="1"/>
      <w:marLeft w:val="0"/>
      <w:marRight w:val="0"/>
      <w:marTop w:val="0"/>
      <w:marBottom w:val="0"/>
      <w:divBdr>
        <w:top w:val="none" w:sz="0" w:space="0" w:color="auto"/>
        <w:left w:val="none" w:sz="0" w:space="0" w:color="auto"/>
        <w:bottom w:val="none" w:sz="0" w:space="0" w:color="auto"/>
        <w:right w:val="none" w:sz="0" w:space="0" w:color="auto"/>
      </w:divBdr>
    </w:div>
    <w:div w:id="356546940">
      <w:bodyDiv w:val="1"/>
      <w:marLeft w:val="0"/>
      <w:marRight w:val="0"/>
      <w:marTop w:val="0"/>
      <w:marBottom w:val="0"/>
      <w:divBdr>
        <w:top w:val="none" w:sz="0" w:space="0" w:color="auto"/>
        <w:left w:val="none" w:sz="0" w:space="0" w:color="auto"/>
        <w:bottom w:val="none" w:sz="0" w:space="0" w:color="auto"/>
        <w:right w:val="none" w:sz="0" w:space="0" w:color="auto"/>
      </w:divBdr>
    </w:div>
    <w:div w:id="358437987">
      <w:bodyDiv w:val="1"/>
      <w:marLeft w:val="0"/>
      <w:marRight w:val="0"/>
      <w:marTop w:val="0"/>
      <w:marBottom w:val="0"/>
      <w:divBdr>
        <w:top w:val="none" w:sz="0" w:space="0" w:color="auto"/>
        <w:left w:val="none" w:sz="0" w:space="0" w:color="auto"/>
        <w:bottom w:val="none" w:sz="0" w:space="0" w:color="auto"/>
        <w:right w:val="none" w:sz="0" w:space="0" w:color="auto"/>
      </w:divBdr>
    </w:div>
    <w:div w:id="361639879">
      <w:bodyDiv w:val="1"/>
      <w:marLeft w:val="0"/>
      <w:marRight w:val="0"/>
      <w:marTop w:val="0"/>
      <w:marBottom w:val="0"/>
      <w:divBdr>
        <w:top w:val="none" w:sz="0" w:space="0" w:color="auto"/>
        <w:left w:val="none" w:sz="0" w:space="0" w:color="auto"/>
        <w:bottom w:val="none" w:sz="0" w:space="0" w:color="auto"/>
        <w:right w:val="none" w:sz="0" w:space="0" w:color="auto"/>
      </w:divBdr>
      <w:divsChild>
        <w:div w:id="80028488">
          <w:marLeft w:val="0"/>
          <w:marRight w:val="0"/>
          <w:marTop w:val="120"/>
          <w:marBottom w:val="0"/>
          <w:divBdr>
            <w:top w:val="none" w:sz="0" w:space="0" w:color="auto"/>
            <w:left w:val="none" w:sz="0" w:space="0" w:color="auto"/>
            <w:bottom w:val="none" w:sz="0" w:space="0" w:color="auto"/>
            <w:right w:val="none" w:sz="0" w:space="0" w:color="auto"/>
          </w:divBdr>
        </w:div>
        <w:div w:id="1396129540">
          <w:marLeft w:val="0"/>
          <w:marRight w:val="0"/>
          <w:marTop w:val="120"/>
          <w:marBottom w:val="0"/>
          <w:divBdr>
            <w:top w:val="none" w:sz="0" w:space="0" w:color="auto"/>
            <w:left w:val="none" w:sz="0" w:space="0" w:color="auto"/>
            <w:bottom w:val="none" w:sz="0" w:space="0" w:color="auto"/>
            <w:right w:val="none" w:sz="0" w:space="0" w:color="auto"/>
          </w:divBdr>
        </w:div>
      </w:divsChild>
    </w:div>
    <w:div w:id="365064901">
      <w:bodyDiv w:val="1"/>
      <w:marLeft w:val="0"/>
      <w:marRight w:val="0"/>
      <w:marTop w:val="0"/>
      <w:marBottom w:val="0"/>
      <w:divBdr>
        <w:top w:val="none" w:sz="0" w:space="0" w:color="auto"/>
        <w:left w:val="none" w:sz="0" w:space="0" w:color="auto"/>
        <w:bottom w:val="none" w:sz="0" w:space="0" w:color="auto"/>
        <w:right w:val="none" w:sz="0" w:space="0" w:color="auto"/>
      </w:divBdr>
    </w:div>
    <w:div w:id="367950663">
      <w:bodyDiv w:val="1"/>
      <w:marLeft w:val="0"/>
      <w:marRight w:val="0"/>
      <w:marTop w:val="0"/>
      <w:marBottom w:val="0"/>
      <w:divBdr>
        <w:top w:val="none" w:sz="0" w:space="0" w:color="auto"/>
        <w:left w:val="none" w:sz="0" w:space="0" w:color="auto"/>
        <w:bottom w:val="none" w:sz="0" w:space="0" w:color="auto"/>
        <w:right w:val="none" w:sz="0" w:space="0" w:color="auto"/>
      </w:divBdr>
    </w:div>
    <w:div w:id="378362208">
      <w:bodyDiv w:val="1"/>
      <w:marLeft w:val="0"/>
      <w:marRight w:val="0"/>
      <w:marTop w:val="0"/>
      <w:marBottom w:val="0"/>
      <w:divBdr>
        <w:top w:val="none" w:sz="0" w:space="0" w:color="auto"/>
        <w:left w:val="none" w:sz="0" w:space="0" w:color="auto"/>
        <w:bottom w:val="none" w:sz="0" w:space="0" w:color="auto"/>
        <w:right w:val="none" w:sz="0" w:space="0" w:color="auto"/>
      </w:divBdr>
    </w:div>
    <w:div w:id="381097399">
      <w:bodyDiv w:val="1"/>
      <w:marLeft w:val="0"/>
      <w:marRight w:val="0"/>
      <w:marTop w:val="0"/>
      <w:marBottom w:val="0"/>
      <w:divBdr>
        <w:top w:val="none" w:sz="0" w:space="0" w:color="auto"/>
        <w:left w:val="none" w:sz="0" w:space="0" w:color="auto"/>
        <w:bottom w:val="none" w:sz="0" w:space="0" w:color="auto"/>
        <w:right w:val="none" w:sz="0" w:space="0" w:color="auto"/>
      </w:divBdr>
    </w:div>
    <w:div w:id="384642429">
      <w:bodyDiv w:val="1"/>
      <w:marLeft w:val="0"/>
      <w:marRight w:val="0"/>
      <w:marTop w:val="0"/>
      <w:marBottom w:val="0"/>
      <w:divBdr>
        <w:top w:val="none" w:sz="0" w:space="0" w:color="auto"/>
        <w:left w:val="none" w:sz="0" w:space="0" w:color="auto"/>
        <w:bottom w:val="none" w:sz="0" w:space="0" w:color="auto"/>
        <w:right w:val="none" w:sz="0" w:space="0" w:color="auto"/>
      </w:divBdr>
    </w:div>
    <w:div w:id="390540532">
      <w:bodyDiv w:val="1"/>
      <w:marLeft w:val="0"/>
      <w:marRight w:val="0"/>
      <w:marTop w:val="0"/>
      <w:marBottom w:val="0"/>
      <w:divBdr>
        <w:top w:val="none" w:sz="0" w:space="0" w:color="auto"/>
        <w:left w:val="none" w:sz="0" w:space="0" w:color="auto"/>
        <w:bottom w:val="none" w:sz="0" w:space="0" w:color="auto"/>
        <w:right w:val="none" w:sz="0" w:space="0" w:color="auto"/>
      </w:divBdr>
    </w:div>
    <w:div w:id="403332505">
      <w:bodyDiv w:val="1"/>
      <w:marLeft w:val="0"/>
      <w:marRight w:val="0"/>
      <w:marTop w:val="0"/>
      <w:marBottom w:val="0"/>
      <w:divBdr>
        <w:top w:val="none" w:sz="0" w:space="0" w:color="auto"/>
        <w:left w:val="none" w:sz="0" w:space="0" w:color="auto"/>
        <w:bottom w:val="none" w:sz="0" w:space="0" w:color="auto"/>
        <w:right w:val="none" w:sz="0" w:space="0" w:color="auto"/>
      </w:divBdr>
    </w:div>
    <w:div w:id="406536257">
      <w:bodyDiv w:val="1"/>
      <w:marLeft w:val="0"/>
      <w:marRight w:val="0"/>
      <w:marTop w:val="0"/>
      <w:marBottom w:val="0"/>
      <w:divBdr>
        <w:top w:val="none" w:sz="0" w:space="0" w:color="auto"/>
        <w:left w:val="none" w:sz="0" w:space="0" w:color="auto"/>
        <w:bottom w:val="none" w:sz="0" w:space="0" w:color="auto"/>
        <w:right w:val="none" w:sz="0" w:space="0" w:color="auto"/>
      </w:divBdr>
    </w:div>
    <w:div w:id="411974163">
      <w:bodyDiv w:val="1"/>
      <w:marLeft w:val="0"/>
      <w:marRight w:val="0"/>
      <w:marTop w:val="0"/>
      <w:marBottom w:val="0"/>
      <w:divBdr>
        <w:top w:val="none" w:sz="0" w:space="0" w:color="auto"/>
        <w:left w:val="none" w:sz="0" w:space="0" w:color="auto"/>
        <w:bottom w:val="none" w:sz="0" w:space="0" w:color="auto"/>
        <w:right w:val="none" w:sz="0" w:space="0" w:color="auto"/>
      </w:divBdr>
    </w:div>
    <w:div w:id="414018123">
      <w:bodyDiv w:val="1"/>
      <w:marLeft w:val="0"/>
      <w:marRight w:val="0"/>
      <w:marTop w:val="0"/>
      <w:marBottom w:val="0"/>
      <w:divBdr>
        <w:top w:val="none" w:sz="0" w:space="0" w:color="auto"/>
        <w:left w:val="none" w:sz="0" w:space="0" w:color="auto"/>
        <w:bottom w:val="none" w:sz="0" w:space="0" w:color="auto"/>
        <w:right w:val="none" w:sz="0" w:space="0" w:color="auto"/>
      </w:divBdr>
    </w:div>
    <w:div w:id="434449966">
      <w:bodyDiv w:val="1"/>
      <w:marLeft w:val="0"/>
      <w:marRight w:val="0"/>
      <w:marTop w:val="0"/>
      <w:marBottom w:val="0"/>
      <w:divBdr>
        <w:top w:val="none" w:sz="0" w:space="0" w:color="auto"/>
        <w:left w:val="none" w:sz="0" w:space="0" w:color="auto"/>
        <w:bottom w:val="none" w:sz="0" w:space="0" w:color="auto"/>
        <w:right w:val="none" w:sz="0" w:space="0" w:color="auto"/>
      </w:divBdr>
    </w:div>
    <w:div w:id="440877699">
      <w:bodyDiv w:val="1"/>
      <w:marLeft w:val="0"/>
      <w:marRight w:val="0"/>
      <w:marTop w:val="0"/>
      <w:marBottom w:val="0"/>
      <w:divBdr>
        <w:top w:val="none" w:sz="0" w:space="0" w:color="auto"/>
        <w:left w:val="none" w:sz="0" w:space="0" w:color="auto"/>
        <w:bottom w:val="none" w:sz="0" w:space="0" w:color="auto"/>
        <w:right w:val="none" w:sz="0" w:space="0" w:color="auto"/>
      </w:divBdr>
    </w:div>
    <w:div w:id="441149220">
      <w:bodyDiv w:val="1"/>
      <w:marLeft w:val="0"/>
      <w:marRight w:val="0"/>
      <w:marTop w:val="0"/>
      <w:marBottom w:val="0"/>
      <w:divBdr>
        <w:top w:val="none" w:sz="0" w:space="0" w:color="auto"/>
        <w:left w:val="none" w:sz="0" w:space="0" w:color="auto"/>
        <w:bottom w:val="none" w:sz="0" w:space="0" w:color="auto"/>
        <w:right w:val="none" w:sz="0" w:space="0" w:color="auto"/>
      </w:divBdr>
    </w:div>
    <w:div w:id="452672404">
      <w:bodyDiv w:val="1"/>
      <w:marLeft w:val="0"/>
      <w:marRight w:val="0"/>
      <w:marTop w:val="0"/>
      <w:marBottom w:val="0"/>
      <w:divBdr>
        <w:top w:val="none" w:sz="0" w:space="0" w:color="auto"/>
        <w:left w:val="none" w:sz="0" w:space="0" w:color="auto"/>
        <w:bottom w:val="none" w:sz="0" w:space="0" w:color="auto"/>
        <w:right w:val="none" w:sz="0" w:space="0" w:color="auto"/>
      </w:divBdr>
      <w:divsChild>
        <w:div w:id="1165971662">
          <w:marLeft w:val="0"/>
          <w:marRight w:val="0"/>
          <w:marTop w:val="0"/>
          <w:marBottom w:val="0"/>
          <w:divBdr>
            <w:top w:val="none" w:sz="0" w:space="0" w:color="auto"/>
            <w:left w:val="none" w:sz="0" w:space="0" w:color="auto"/>
            <w:bottom w:val="none" w:sz="0" w:space="0" w:color="auto"/>
            <w:right w:val="none" w:sz="0" w:space="0" w:color="auto"/>
          </w:divBdr>
        </w:div>
      </w:divsChild>
    </w:div>
    <w:div w:id="466553387">
      <w:bodyDiv w:val="1"/>
      <w:marLeft w:val="0"/>
      <w:marRight w:val="0"/>
      <w:marTop w:val="0"/>
      <w:marBottom w:val="0"/>
      <w:divBdr>
        <w:top w:val="none" w:sz="0" w:space="0" w:color="auto"/>
        <w:left w:val="none" w:sz="0" w:space="0" w:color="auto"/>
        <w:bottom w:val="none" w:sz="0" w:space="0" w:color="auto"/>
        <w:right w:val="none" w:sz="0" w:space="0" w:color="auto"/>
      </w:divBdr>
    </w:div>
    <w:div w:id="490946139">
      <w:bodyDiv w:val="1"/>
      <w:marLeft w:val="0"/>
      <w:marRight w:val="0"/>
      <w:marTop w:val="0"/>
      <w:marBottom w:val="0"/>
      <w:divBdr>
        <w:top w:val="none" w:sz="0" w:space="0" w:color="auto"/>
        <w:left w:val="none" w:sz="0" w:space="0" w:color="auto"/>
        <w:bottom w:val="none" w:sz="0" w:space="0" w:color="auto"/>
        <w:right w:val="none" w:sz="0" w:space="0" w:color="auto"/>
      </w:divBdr>
    </w:div>
    <w:div w:id="497965603">
      <w:bodyDiv w:val="1"/>
      <w:marLeft w:val="0"/>
      <w:marRight w:val="0"/>
      <w:marTop w:val="0"/>
      <w:marBottom w:val="0"/>
      <w:divBdr>
        <w:top w:val="none" w:sz="0" w:space="0" w:color="auto"/>
        <w:left w:val="none" w:sz="0" w:space="0" w:color="auto"/>
        <w:bottom w:val="none" w:sz="0" w:space="0" w:color="auto"/>
        <w:right w:val="none" w:sz="0" w:space="0" w:color="auto"/>
      </w:divBdr>
    </w:div>
    <w:div w:id="498350133">
      <w:bodyDiv w:val="1"/>
      <w:marLeft w:val="0"/>
      <w:marRight w:val="0"/>
      <w:marTop w:val="0"/>
      <w:marBottom w:val="0"/>
      <w:divBdr>
        <w:top w:val="none" w:sz="0" w:space="0" w:color="auto"/>
        <w:left w:val="none" w:sz="0" w:space="0" w:color="auto"/>
        <w:bottom w:val="none" w:sz="0" w:space="0" w:color="auto"/>
        <w:right w:val="none" w:sz="0" w:space="0" w:color="auto"/>
      </w:divBdr>
    </w:div>
    <w:div w:id="523635854">
      <w:bodyDiv w:val="1"/>
      <w:marLeft w:val="0"/>
      <w:marRight w:val="0"/>
      <w:marTop w:val="0"/>
      <w:marBottom w:val="0"/>
      <w:divBdr>
        <w:top w:val="none" w:sz="0" w:space="0" w:color="auto"/>
        <w:left w:val="none" w:sz="0" w:space="0" w:color="auto"/>
        <w:bottom w:val="none" w:sz="0" w:space="0" w:color="auto"/>
        <w:right w:val="none" w:sz="0" w:space="0" w:color="auto"/>
      </w:divBdr>
    </w:div>
    <w:div w:id="529880917">
      <w:bodyDiv w:val="1"/>
      <w:marLeft w:val="0"/>
      <w:marRight w:val="0"/>
      <w:marTop w:val="0"/>
      <w:marBottom w:val="0"/>
      <w:divBdr>
        <w:top w:val="none" w:sz="0" w:space="0" w:color="auto"/>
        <w:left w:val="none" w:sz="0" w:space="0" w:color="auto"/>
        <w:bottom w:val="none" w:sz="0" w:space="0" w:color="auto"/>
        <w:right w:val="none" w:sz="0" w:space="0" w:color="auto"/>
      </w:divBdr>
    </w:div>
    <w:div w:id="542250356">
      <w:bodyDiv w:val="1"/>
      <w:marLeft w:val="0"/>
      <w:marRight w:val="0"/>
      <w:marTop w:val="0"/>
      <w:marBottom w:val="0"/>
      <w:divBdr>
        <w:top w:val="none" w:sz="0" w:space="0" w:color="auto"/>
        <w:left w:val="none" w:sz="0" w:space="0" w:color="auto"/>
        <w:bottom w:val="none" w:sz="0" w:space="0" w:color="auto"/>
        <w:right w:val="none" w:sz="0" w:space="0" w:color="auto"/>
      </w:divBdr>
    </w:div>
    <w:div w:id="551237070">
      <w:bodyDiv w:val="1"/>
      <w:marLeft w:val="0"/>
      <w:marRight w:val="0"/>
      <w:marTop w:val="0"/>
      <w:marBottom w:val="0"/>
      <w:divBdr>
        <w:top w:val="none" w:sz="0" w:space="0" w:color="auto"/>
        <w:left w:val="none" w:sz="0" w:space="0" w:color="auto"/>
        <w:bottom w:val="none" w:sz="0" w:space="0" w:color="auto"/>
        <w:right w:val="none" w:sz="0" w:space="0" w:color="auto"/>
      </w:divBdr>
    </w:div>
    <w:div w:id="559441302">
      <w:bodyDiv w:val="1"/>
      <w:marLeft w:val="0"/>
      <w:marRight w:val="0"/>
      <w:marTop w:val="0"/>
      <w:marBottom w:val="0"/>
      <w:divBdr>
        <w:top w:val="none" w:sz="0" w:space="0" w:color="auto"/>
        <w:left w:val="none" w:sz="0" w:space="0" w:color="auto"/>
        <w:bottom w:val="none" w:sz="0" w:space="0" w:color="auto"/>
        <w:right w:val="none" w:sz="0" w:space="0" w:color="auto"/>
      </w:divBdr>
    </w:div>
    <w:div w:id="564485299">
      <w:bodyDiv w:val="1"/>
      <w:marLeft w:val="0"/>
      <w:marRight w:val="0"/>
      <w:marTop w:val="0"/>
      <w:marBottom w:val="0"/>
      <w:divBdr>
        <w:top w:val="none" w:sz="0" w:space="0" w:color="auto"/>
        <w:left w:val="none" w:sz="0" w:space="0" w:color="auto"/>
        <w:bottom w:val="none" w:sz="0" w:space="0" w:color="auto"/>
        <w:right w:val="none" w:sz="0" w:space="0" w:color="auto"/>
      </w:divBdr>
    </w:div>
    <w:div w:id="577835765">
      <w:bodyDiv w:val="1"/>
      <w:marLeft w:val="0"/>
      <w:marRight w:val="0"/>
      <w:marTop w:val="0"/>
      <w:marBottom w:val="0"/>
      <w:divBdr>
        <w:top w:val="none" w:sz="0" w:space="0" w:color="auto"/>
        <w:left w:val="none" w:sz="0" w:space="0" w:color="auto"/>
        <w:bottom w:val="none" w:sz="0" w:space="0" w:color="auto"/>
        <w:right w:val="none" w:sz="0" w:space="0" w:color="auto"/>
      </w:divBdr>
    </w:div>
    <w:div w:id="589700078">
      <w:bodyDiv w:val="1"/>
      <w:marLeft w:val="0"/>
      <w:marRight w:val="0"/>
      <w:marTop w:val="0"/>
      <w:marBottom w:val="0"/>
      <w:divBdr>
        <w:top w:val="none" w:sz="0" w:space="0" w:color="auto"/>
        <w:left w:val="none" w:sz="0" w:space="0" w:color="auto"/>
        <w:bottom w:val="none" w:sz="0" w:space="0" w:color="auto"/>
        <w:right w:val="none" w:sz="0" w:space="0" w:color="auto"/>
      </w:divBdr>
    </w:div>
    <w:div w:id="596332638">
      <w:bodyDiv w:val="1"/>
      <w:marLeft w:val="0"/>
      <w:marRight w:val="0"/>
      <w:marTop w:val="0"/>
      <w:marBottom w:val="0"/>
      <w:divBdr>
        <w:top w:val="none" w:sz="0" w:space="0" w:color="auto"/>
        <w:left w:val="none" w:sz="0" w:space="0" w:color="auto"/>
        <w:bottom w:val="none" w:sz="0" w:space="0" w:color="auto"/>
        <w:right w:val="none" w:sz="0" w:space="0" w:color="auto"/>
      </w:divBdr>
    </w:div>
    <w:div w:id="600144132">
      <w:bodyDiv w:val="1"/>
      <w:marLeft w:val="0"/>
      <w:marRight w:val="0"/>
      <w:marTop w:val="0"/>
      <w:marBottom w:val="0"/>
      <w:divBdr>
        <w:top w:val="none" w:sz="0" w:space="0" w:color="auto"/>
        <w:left w:val="none" w:sz="0" w:space="0" w:color="auto"/>
        <w:bottom w:val="none" w:sz="0" w:space="0" w:color="auto"/>
        <w:right w:val="none" w:sz="0" w:space="0" w:color="auto"/>
      </w:divBdr>
    </w:div>
    <w:div w:id="608125489">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617949265">
      <w:bodyDiv w:val="1"/>
      <w:marLeft w:val="0"/>
      <w:marRight w:val="0"/>
      <w:marTop w:val="0"/>
      <w:marBottom w:val="0"/>
      <w:divBdr>
        <w:top w:val="none" w:sz="0" w:space="0" w:color="auto"/>
        <w:left w:val="none" w:sz="0" w:space="0" w:color="auto"/>
        <w:bottom w:val="none" w:sz="0" w:space="0" w:color="auto"/>
        <w:right w:val="none" w:sz="0" w:space="0" w:color="auto"/>
      </w:divBdr>
    </w:div>
    <w:div w:id="622348320">
      <w:bodyDiv w:val="1"/>
      <w:marLeft w:val="0"/>
      <w:marRight w:val="0"/>
      <w:marTop w:val="0"/>
      <w:marBottom w:val="0"/>
      <w:divBdr>
        <w:top w:val="none" w:sz="0" w:space="0" w:color="auto"/>
        <w:left w:val="none" w:sz="0" w:space="0" w:color="auto"/>
        <w:bottom w:val="none" w:sz="0" w:space="0" w:color="auto"/>
        <w:right w:val="none" w:sz="0" w:space="0" w:color="auto"/>
      </w:divBdr>
    </w:div>
    <w:div w:id="630940148">
      <w:bodyDiv w:val="1"/>
      <w:marLeft w:val="0"/>
      <w:marRight w:val="0"/>
      <w:marTop w:val="0"/>
      <w:marBottom w:val="0"/>
      <w:divBdr>
        <w:top w:val="none" w:sz="0" w:space="0" w:color="auto"/>
        <w:left w:val="none" w:sz="0" w:space="0" w:color="auto"/>
        <w:bottom w:val="none" w:sz="0" w:space="0" w:color="auto"/>
        <w:right w:val="none" w:sz="0" w:space="0" w:color="auto"/>
      </w:divBdr>
    </w:div>
    <w:div w:id="641472317">
      <w:bodyDiv w:val="1"/>
      <w:marLeft w:val="0"/>
      <w:marRight w:val="0"/>
      <w:marTop w:val="0"/>
      <w:marBottom w:val="0"/>
      <w:divBdr>
        <w:top w:val="none" w:sz="0" w:space="0" w:color="auto"/>
        <w:left w:val="none" w:sz="0" w:space="0" w:color="auto"/>
        <w:bottom w:val="none" w:sz="0" w:space="0" w:color="auto"/>
        <w:right w:val="none" w:sz="0" w:space="0" w:color="auto"/>
      </w:divBdr>
    </w:div>
    <w:div w:id="665986166">
      <w:bodyDiv w:val="1"/>
      <w:marLeft w:val="0"/>
      <w:marRight w:val="0"/>
      <w:marTop w:val="0"/>
      <w:marBottom w:val="0"/>
      <w:divBdr>
        <w:top w:val="none" w:sz="0" w:space="0" w:color="auto"/>
        <w:left w:val="none" w:sz="0" w:space="0" w:color="auto"/>
        <w:bottom w:val="none" w:sz="0" w:space="0" w:color="auto"/>
        <w:right w:val="none" w:sz="0" w:space="0" w:color="auto"/>
      </w:divBdr>
    </w:div>
    <w:div w:id="679544288">
      <w:bodyDiv w:val="1"/>
      <w:marLeft w:val="0"/>
      <w:marRight w:val="0"/>
      <w:marTop w:val="0"/>
      <w:marBottom w:val="0"/>
      <w:divBdr>
        <w:top w:val="none" w:sz="0" w:space="0" w:color="auto"/>
        <w:left w:val="none" w:sz="0" w:space="0" w:color="auto"/>
        <w:bottom w:val="none" w:sz="0" w:space="0" w:color="auto"/>
        <w:right w:val="none" w:sz="0" w:space="0" w:color="auto"/>
      </w:divBdr>
    </w:div>
    <w:div w:id="687754104">
      <w:bodyDiv w:val="1"/>
      <w:marLeft w:val="0"/>
      <w:marRight w:val="0"/>
      <w:marTop w:val="0"/>
      <w:marBottom w:val="0"/>
      <w:divBdr>
        <w:top w:val="none" w:sz="0" w:space="0" w:color="auto"/>
        <w:left w:val="none" w:sz="0" w:space="0" w:color="auto"/>
        <w:bottom w:val="none" w:sz="0" w:space="0" w:color="auto"/>
        <w:right w:val="none" w:sz="0" w:space="0" w:color="auto"/>
      </w:divBdr>
    </w:div>
    <w:div w:id="692610891">
      <w:bodyDiv w:val="1"/>
      <w:marLeft w:val="0"/>
      <w:marRight w:val="0"/>
      <w:marTop w:val="0"/>
      <w:marBottom w:val="0"/>
      <w:divBdr>
        <w:top w:val="none" w:sz="0" w:space="0" w:color="auto"/>
        <w:left w:val="none" w:sz="0" w:space="0" w:color="auto"/>
        <w:bottom w:val="none" w:sz="0" w:space="0" w:color="auto"/>
        <w:right w:val="none" w:sz="0" w:space="0" w:color="auto"/>
      </w:divBdr>
    </w:div>
    <w:div w:id="703091046">
      <w:bodyDiv w:val="1"/>
      <w:marLeft w:val="0"/>
      <w:marRight w:val="0"/>
      <w:marTop w:val="0"/>
      <w:marBottom w:val="0"/>
      <w:divBdr>
        <w:top w:val="none" w:sz="0" w:space="0" w:color="auto"/>
        <w:left w:val="none" w:sz="0" w:space="0" w:color="auto"/>
        <w:bottom w:val="none" w:sz="0" w:space="0" w:color="auto"/>
        <w:right w:val="none" w:sz="0" w:space="0" w:color="auto"/>
      </w:divBdr>
    </w:div>
    <w:div w:id="712266230">
      <w:bodyDiv w:val="1"/>
      <w:marLeft w:val="0"/>
      <w:marRight w:val="0"/>
      <w:marTop w:val="0"/>
      <w:marBottom w:val="0"/>
      <w:divBdr>
        <w:top w:val="none" w:sz="0" w:space="0" w:color="auto"/>
        <w:left w:val="none" w:sz="0" w:space="0" w:color="auto"/>
        <w:bottom w:val="none" w:sz="0" w:space="0" w:color="auto"/>
        <w:right w:val="none" w:sz="0" w:space="0" w:color="auto"/>
      </w:divBdr>
    </w:div>
    <w:div w:id="719403995">
      <w:bodyDiv w:val="1"/>
      <w:marLeft w:val="0"/>
      <w:marRight w:val="0"/>
      <w:marTop w:val="0"/>
      <w:marBottom w:val="0"/>
      <w:divBdr>
        <w:top w:val="none" w:sz="0" w:space="0" w:color="auto"/>
        <w:left w:val="none" w:sz="0" w:space="0" w:color="auto"/>
        <w:bottom w:val="none" w:sz="0" w:space="0" w:color="auto"/>
        <w:right w:val="none" w:sz="0" w:space="0" w:color="auto"/>
      </w:divBdr>
    </w:div>
    <w:div w:id="728117161">
      <w:bodyDiv w:val="1"/>
      <w:marLeft w:val="0"/>
      <w:marRight w:val="0"/>
      <w:marTop w:val="0"/>
      <w:marBottom w:val="0"/>
      <w:divBdr>
        <w:top w:val="none" w:sz="0" w:space="0" w:color="auto"/>
        <w:left w:val="none" w:sz="0" w:space="0" w:color="auto"/>
        <w:bottom w:val="none" w:sz="0" w:space="0" w:color="auto"/>
        <w:right w:val="none" w:sz="0" w:space="0" w:color="auto"/>
      </w:divBdr>
    </w:div>
    <w:div w:id="751043980">
      <w:bodyDiv w:val="1"/>
      <w:marLeft w:val="0"/>
      <w:marRight w:val="0"/>
      <w:marTop w:val="0"/>
      <w:marBottom w:val="0"/>
      <w:divBdr>
        <w:top w:val="none" w:sz="0" w:space="0" w:color="auto"/>
        <w:left w:val="none" w:sz="0" w:space="0" w:color="auto"/>
        <w:bottom w:val="none" w:sz="0" w:space="0" w:color="auto"/>
        <w:right w:val="none" w:sz="0" w:space="0" w:color="auto"/>
      </w:divBdr>
    </w:div>
    <w:div w:id="759640931">
      <w:bodyDiv w:val="1"/>
      <w:marLeft w:val="0"/>
      <w:marRight w:val="0"/>
      <w:marTop w:val="0"/>
      <w:marBottom w:val="0"/>
      <w:divBdr>
        <w:top w:val="none" w:sz="0" w:space="0" w:color="auto"/>
        <w:left w:val="none" w:sz="0" w:space="0" w:color="auto"/>
        <w:bottom w:val="none" w:sz="0" w:space="0" w:color="auto"/>
        <w:right w:val="none" w:sz="0" w:space="0" w:color="auto"/>
      </w:divBdr>
    </w:div>
    <w:div w:id="760372311">
      <w:bodyDiv w:val="1"/>
      <w:marLeft w:val="0"/>
      <w:marRight w:val="0"/>
      <w:marTop w:val="0"/>
      <w:marBottom w:val="0"/>
      <w:divBdr>
        <w:top w:val="none" w:sz="0" w:space="0" w:color="auto"/>
        <w:left w:val="none" w:sz="0" w:space="0" w:color="auto"/>
        <w:bottom w:val="none" w:sz="0" w:space="0" w:color="auto"/>
        <w:right w:val="none" w:sz="0" w:space="0" w:color="auto"/>
      </w:divBdr>
    </w:div>
    <w:div w:id="760485961">
      <w:bodyDiv w:val="1"/>
      <w:marLeft w:val="0"/>
      <w:marRight w:val="0"/>
      <w:marTop w:val="0"/>
      <w:marBottom w:val="0"/>
      <w:divBdr>
        <w:top w:val="none" w:sz="0" w:space="0" w:color="auto"/>
        <w:left w:val="none" w:sz="0" w:space="0" w:color="auto"/>
        <w:bottom w:val="none" w:sz="0" w:space="0" w:color="auto"/>
        <w:right w:val="none" w:sz="0" w:space="0" w:color="auto"/>
      </w:divBdr>
    </w:div>
    <w:div w:id="766924478">
      <w:bodyDiv w:val="1"/>
      <w:marLeft w:val="0"/>
      <w:marRight w:val="0"/>
      <w:marTop w:val="0"/>
      <w:marBottom w:val="0"/>
      <w:divBdr>
        <w:top w:val="none" w:sz="0" w:space="0" w:color="auto"/>
        <w:left w:val="none" w:sz="0" w:space="0" w:color="auto"/>
        <w:bottom w:val="none" w:sz="0" w:space="0" w:color="auto"/>
        <w:right w:val="none" w:sz="0" w:space="0" w:color="auto"/>
      </w:divBdr>
    </w:div>
    <w:div w:id="769929674">
      <w:bodyDiv w:val="1"/>
      <w:marLeft w:val="0"/>
      <w:marRight w:val="0"/>
      <w:marTop w:val="0"/>
      <w:marBottom w:val="0"/>
      <w:divBdr>
        <w:top w:val="none" w:sz="0" w:space="0" w:color="auto"/>
        <w:left w:val="none" w:sz="0" w:space="0" w:color="auto"/>
        <w:bottom w:val="none" w:sz="0" w:space="0" w:color="auto"/>
        <w:right w:val="none" w:sz="0" w:space="0" w:color="auto"/>
      </w:divBdr>
    </w:div>
    <w:div w:id="789016116">
      <w:bodyDiv w:val="1"/>
      <w:marLeft w:val="0"/>
      <w:marRight w:val="0"/>
      <w:marTop w:val="0"/>
      <w:marBottom w:val="0"/>
      <w:divBdr>
        <w:top w:val="none" w:sz="0" w:space="0" w:color="auto"/>
        <w:left w:val="none" w:sz="0" w:space="0" w:color="auto"/>
        <w:bottom w:val="none" w:sz="0" w:space="0" w:color="auto"/>
        <w:right w:val="none" w:sz="0" w:space="0" w:color="auto"/>
      </w:divBdr>
    </w:div>
    <w:div w:id="790514428">
      <w:bodyDiv w:val="1"/>
      <w:marLeft w:val="0"/>
      <w:marRight w:val="0"/>
      <w:marTop w:val="0"/>
      <w:marBottom w:val="0"/>
      <w:divBdr>
        <w:top w:val="none" w:sz="0" w:space="0" w:color="auto"/>
        <w:left w:val="none" w:sz="0" w:space="0" w:color="auto"/>
        <w:bottom w:val="none" w:sz="0" w:space="0" w:color="auto"/>
        <w:right w:val="none" w:sz="0" w:space="0" w:color="auto"/>
      </w:divBdr>
    </w:div>
    <w:div w:id="809052424">
      <w:bodyDiv w:val="1"/>
      <w:marLeft w:val="0"/>
      <w:marRight w:val="0"/>
      <w:marTop w:val="0"/>
      <w:marBottom w:val="0"/>
      <w:divBdr>
        <w:top w:val="none" w:sz="0" w:space="0" w:color="auto"/>
        <w:left w:val="none" w:sz="0" w:space="0" w:color="auto"/>
        <w:bottom w:val="none" w:sz="0" w:space="0" w:color="auto"/>
        <w:right w:val="none" w:sz="0" w:space="0" w:color="auto"/>
      </w:divBdr>
    </w:div>
    <w:div w:id="842162646">
      <w:bodyDiv w:val="1"/>
      <w:marLeft w:val="0"/>
      <w:marRight w:val="0"/>
      <w:marTop w:val="0"/>
      <w:marBottom w:val="0"/>
      <w:divBdr>
        <w:top w:val="none" w:sz="0" w:space="0" w:color="auto"/>
        <w:left w:val="none" w:sz="0" w:space="0" w:color="auto"/>
        <w:bottom w:val="none" w:sz="0" w:space="0" w:color="auto"/>
        <w:right w:val="none" w:sz="0" w:space="0" w:color="auto"/>
      </w:divBdr>
    </w:div>
    <w:div w:id="851065939">
      <w:bodyDiv w:val="1"/>
      <w:marLeft w:val="0"/>
      <w:marRight w:val="0"/>
      <w:marTop w:val="0"/>
      <w:marBottom w:val="0"/>
      <w:divBdr>
        <w:top w:val="none" w:sz="0" w:space="0" w:color="auto"/>
        <w:left w:val="none" w:sz="0" w:space="0" w:color="auto"/>
        <w:bottom w:val="none" w:sz="0" w:space="0" w:color="auto"/>
        <w:right w:val="none" w:sz="0" w:space="0" w:color="auto"/>
      </w:divBdr>
    </w:div>
    <w:div w:id="860977019">
      <w:bodyDiv w:val="1"/>
      <w:marLeft w:val="0"/>
      <w:marRight w:val="0"/>
      <w:marTop w:val="0"/>
      <w:marBottom w:val="0"/>
      <w:divBdr>
        <w:top w:val="none" w:sz="0" w:space="0" w:color="auto"/>
        <w:left w:val="none" w:sz="0" w:space="0" w:color="auto"/>
        <w:bottom w:val="none" w:sz="0" w:space="0" w:color="auto"/>
        <w:right w:val="none" w:sz="0" w:space="0" w:color="auto"/>
      </w:divBdr>
    </w:div>
    <w:div w:id="863985141">
      <w:bodyDiv w:val="1"/>
      <w:marLeft w:val="0"/>
      <w:marRight w:val="0"/>
      <w:marTop w:val="0"/>
      <w:marBottom w:val="0"/>
      <w:divBdr>
        <w:top w:val="none" w:sz="0" w:space="0" w:color="auto"/>
        <w:left w:val="none" w:sz="0" w:space="0" w:color="auto"/>
        <w:bottom w:val="none" w:sz="0" w:space="0" w:color="auto"/>
        <w:right w:val="none" w:sz="0" w:space="0" w:color="auto"/>
      </w:divBdr>
    </w:div>
    <w:div w:id="881554941">
      <w:bodyDiv w:val="1"/>
      <w:marLeft w:val="0"/>
      <w:marRight w:val="0"/>
      <w:marTop w:val="0"/>
      <w:marBottom w:val="0"/>
      <w:divBdr>
        <w:top w:val="none" w:sz="0" w:space="0" w:color="auto"/>
        <w:left w:val="none" w:sz="0" w:space="0" w:color="auto"/>
        <w:bottom w:val="none" w:sz="0" w:space="0" w:color="auto"/>
        <w:right w:val="none" w:sz="0" w:space="0" w:color="auto"/>
      </w:divBdr>
    </w:div>
    <w:div w:id="893084707">
      <w:bodyDiv w:val="1"/>
      <w:marLeft w:val="0"/>
      <w:marRight w:val="0"/>
      <w:marTop w:val="0"/>
      <w:marBottom w:val="0"/>
      <w:divBdr>
        <w:top w:val="none" w:sz="0" w:space="0" w:color="auto"/>
        <w:left w:val="none" w:sz="0" w:space="0" w:color="auto"/>
        <w:bottom w:val="none" w:sz="0" w:space="0" w:color="auto"/>
        <w:right w:val="none" w:sz="0" w:space="0" w:color="auto"/>
      </w:divBdr>
    </w:div>
    <w:div w:id="896665029">
      <w:bodyDiv w:val="1"/>
      <w:marLeft w:val="0"/>
      <w:marRight w:val="0"/>
      <w:marTop w:val="0"/>
      <w:marBottom w:val="0"/>
      <w:divBdr>
        <w:top w:val="none" w:sz="0" w:space="0" w:color="auto"/>
        <w:left w:val="none" w:sz="0" w:space="0" w:color="auto"/>
        <w:bottom w:val="none" w:sz="0" w:space="0" w:color="auto"/>
        <w:right w:val="none" w:sz="0" w:space="0" w:color="auto"/>
      </w:divBdr>
    </w:div>
    <w:div w:id="905338902">
      <w:bodyDiv w:val="1"/>
      <w:marLeft w:val="0"/>
      <w:marRight w:val="0"/>
      <w:marTop w:val="0"/>
      <w:marBottom w:val="0"/>
      <w:divBdr>
        <w:top w:val="none" w:sz="0" w:space="0" w:color="auto"/>
        <w:left w:val="none" w:sz="0" w:space="0" w:color="auto"/>
        <w:bottom w:val="none" w:sz="0" w:space="0" w:color="auto"/>
        <w:right w:val="none" w:sz="0" w:space="0" w:color="auto"/>
      </w:divBdr>
    </w:div>
    <w:div w:id="916859873">
      <w:bodyDiv w:val="1"/>
      <w:marLeft w:val="0"/>
      <w:marRight w:val="0"/>
      <w:marTop w:val="0"/>
      <w:marBottom w:val="0"/>
      <w:divBdr>
        <w:top w:val="none" w:sz="0" w:space="0" w:color="auto"/>
        <w:left w:val="none" w:sz="0" w:space="0" w:color="auto"/>
        <w:bottom w:val="none" w:sz="0" w:space="0" w:color="auto"/>
        <w:right w:val="none" w:sz="0" w:space="0" w:color="auto"/>
      </w:divBdr>
      <w:divsChild>
        <w:div w:id="1469083994">
          <w:marLeft w:val="0"/>
          <w:marRight w:val="0"/>
          <w:marTop w:val="150"/>
          <w:marBottom w:val="150"/>
          <w:divBdr>
            <w:top w:val="none" w:sz="0" w:space="0" w:color="auto"/>
            <w:left w:val="none" w:sz="0" w:space="0" w:color="auto"/>
            <w:bottom w:val="none" w:sz="0" w:space="0" w:color="auto"/>
            <w:right w:val="none" w:sz="0" w:space="0" w:color="auto"/>
          </w:divBdr>
        </w:div>
      </w:divsChild>
    </w:div>
    <w:div w:id="918490573">
      <w:bodyDiv w:val="1"/>
      <w:marLeft w:val="0"/>
      <w:marRight w:val="0"/>
      <w:marTop w:val="0"/>
      <w:marBottom w:val="0"/>
      <w:divBdr>
        <w:top w:val="none" w:sz="0" w:space="0" w:color="auto"/>
        <w:left w:val="none" w:sz="0" w:space="0" w:color="auto"/>
        <w:bottom w:val="none" w:sz="0" w:space="0" w:color="auto"/>
        <w:right w:val="none" w:sz="0" w:space="0" w:color="auto"/>
      </w:divBdr>
    </w:div>
    <w:div w:id="925576534">
      <w:bodyDiv w:val="1"/>
      <w:marLeft w:val="0"/>
      <w:marRight w:val="0"/>
      <w:marTop w:val="0"/>
      <w:marBottom w:val="0"/>
      <w:divBdr>
        <w:top w:val="none" w:sz="0" w:space="0" w:color="auto"/>
        <w:left w:val="none" w:sz="0" w:space="0" w:color="auto"/>
        <w:bottom w:val="none" w:sz="0" w:space="0" w:color="auto"/>
        <w:right w:val="none" w:sz="0" w:space="0" w:color="auto"/>
      </w:divBdr>
    </w:div>
    <w:div w:id="949892653">
      <w:bodyDiv w:val="1"/>
      <w:marLeft w:val="0"/>
      <w:marRight w:val="0"/>
      <w:marTop w:val="0"/>
      <w:marBottom w:val="0"/>
      <w:divBdr>
        <w:top w:val="none" w:sz="0" w:space="0" w:color="auto"/>
        <w:left w:val="none" w:sz="0" w:space="0" w:color="auto"/>
        <w:bottom w:val="none" w:sz="0" w:space="0" w:color="auto"/>
        <w:right w:val="none" w:sz="0" w:space="0" w:color="auto"/>
      </w:divBdr>
    </w:div>
    <w:div w:id="950087472">
      <w:bodyDiv w:val="1"/>
      <w:marLeft w:val="0"/>
      <w:marRight w:val="0"/>
      <w:marTop w:val="0"/>
      <w:marBottom w:val="0"/>
      <w:divBdr>
        <w:top w:val="none" w:sz="0" w:space="0" w:color="auto"/>
        <w:left w:val="none" w:sz="0" w:space="0" w:color="auto"/>
        <w:bottom w:val="none" w:sz="0" w:space="0" w:color="auto"/>
        <w:right w:val="none" w:sz="0" w:space="0" w:color="auto"/>
      </w:divBdr>
    </w:div>
    <w:div w:id="950627328">
      <w:bodyDiv w:val="1"/>
      <w:marLeft w:val="0"/>
      <w:marRight w:val="0"/>
      <w:marTop w:val="0"/>
      <w:marBottom w:val="0"/>
      <w:divBdr>
        <w:top w:val="none" w:sz="0" w:space="0" w:color="auto"/>
        <w:left w:val="none" w:sz="0" w:space="0" w:color="auto"/>
        <w:bottom w:val="none" w:sz="0" w:space="0" w:color="auto"/>
        <w:right w:val="none" w:sz="0" w:space="0" w:color="auto"/>
      </w:divBdr>
    </w:div>
    <w:div w:id="951401231">
      <w:bodyDiv w:val="1"/>
      <w:marLeft w:val="0"/>
      <w:marRight w:val="0"/>
      <w:marTop w:val="0"/>
      <w:marBottom w:val="0"/>
      <w:divBdr>
        <w:top w:val="none" w:sz="0" w:space="0" w:color="auto"/>
        <w:left w:val="none" w:sz="0" w:space="0" w:color="auto"/>
        <w:bottom w:val="none" w:sz="0" w:space="0" w:color="auto"/>
        <w:right w:val="none" w:sz="0" w:space="0" w:color="auto"/>
      </w:divBdr>
    </w:div>
    <w:div w:id="970015792">
      <w:bodyDiv w:val="1"/>
      <w:marLeft w:val="0"/>
      <w:marRight w:val="0"/>
      <w:marTop w:val="0"/>
      <w:marBottom w:val="0"/>
      <w:divBdr>
        <w:top w:val="none" w:sz="0" w:space="0" w:color="auto"/>
        <w:left w:val="none" w:sz="0" w:space="0" w:color="auto"/>
        <w:bottom w:val="none" w:sz="0" w:space="0" w:color="auto"/>
        <w:right w:val="none" w:sz="0" w:space="0" w:color="auto"/>
      </w:divBdr>
    </w:div>
    <w:div w:id="973095681">
      <w:bodyDiv w:val="1"/>
      <w:marLeft w:val="0"/>
      <w:marRight w:val="0"/>
      <w:marTop w:val="0"/>
      <w:marBottom w:val="0"/>
      <w:divBdr>
        <w:top w:val="none" w:sz="0" w:space="0" w:color="auto"/>
        <w:left w:val="none" w:sz="0" w:space="0" w:color="auto"/>
        <w:bottom w:val="none" w:sz="0" w:space="0" w:color="auto"/>
        <w:right w:val="none" w:sz="0" w:space="0" w:color="auto"/>
      </w:divBdr>
    </w:div>
    <w:div w:id="973296483">
      <w:bodyDiv w:val="1"/>
      <w:marLeft w:val="0"/>
      <w:marRight w:val="0"/>
      <w:marTop w:val="0"/>
      <w:marBottom w:val="0"/>
      <w:divBdr>
        <w:top w:val="none" w:sz="0" w:space="0" w:color="auto"/>
        <w:left w:val="none" w:sz="0" w:space="0" w:color="auto"/>
        <w:bottom w:val="none" w:sz="0" w:space="0" w:color="auto"/>
        <w:right w:val="none" w:sz="0" w:space="0" w:color="auto"/>
      </w:divBdr>
    </w:div>
    <w:div w:id="977297703">
      <w:bodyDiv w:val="1"/>
      <w:marLeft w:val="0"/>
      <w:marRight w:val="0"/>
      <w:marTop w:val="0"/>
      <w:marBottom w:val="0"/>
      <w:divBdr>
        <w:top w:val="none" w:sz="0" w:space="0" w:color="auto"/>
        <w:left w:val="none" w:sz="0" w:space="0" w:color="auto"/>
        <w:bottom w:val="none" w:sz="0" w:space="0" w:color="auto"/>
        <w:right w:val="none" w:sz="0" w:space="0" w:color="auto"/>
      </w:divBdr>
    </w:div>
    <w:div w:id="985626237">
      <w:bodyDiv w:val="1"/>
      <w:marLeft w:val="0"/>
      <w:marRight w:val="0"/>
      <w:marTop w:val="0"/>
      <w:marBottom w:val="0"/>
      <w:divBdr>
        <w:top w:val="none" w:sz="0" w:space="0" w:color="auto"/>
        <w:left w:val="none" w:sz="0" w:space="0" w:color="auto"/>
        <w:bottom w:val="none" w:sz="0" w:space="0" w:color="auto"/>
        <w:right w:val="none" w:sz="0" w:space="0" w:color="auto"/>
      </w:divBdr>
    </w:div>
    <w:div w:id="992294508">
      <w:bodyDiv w:val="1"/>
      <w:marLeft w:val="0"/>
      <w:marRight w:val="0"/>
      <w:marTop w:val="0"/>
      <w:marBottom w:val="0"/>
      <w:divBdr>
        <w:top w:val="none" w:sz="0" w:space="0" w:color="auto"/>
        <w:left w:val="none" w:sz="0" w:space="0" w:color="auto"/>
        <w:bottom w:val="none" w:sz="0" w:space="0" w:color="auto"/>
        <w:right w:val="none" w:sz="0" w:space="0" w:color="auto"/>
      </w:divBdr>
    </w:div>
    <w:div w:id="996999863">
      <w:bodyDiv w:val="1"/>
      <w:marLeft w:val="0"/>
      <w:marRight w:val="0"/>
      <w:marTop w:val="0"/>
      <w:marBottom w:val="0"/>
      <w:divBdr>
        <w:top w:val="none" w:sz="0" w:space="0" w:color="auto"/>
        <w:left w:val="none" w:sz="0" w:space="0" w:color="auto"/>
        <w:bottom w:val="none" w:sz="0" w:space="0" w:color="auto"/>
        <w:right w:val="none" w:sz="0" w:space="0" w:color="auto"/>
      </w:divBdr>
    </w:div>
    <w:div w:id="1002901363">
      <w:bodyDiv w:val="1"/>
      <w:marLeft w:val="0"/>
      <w:marRight w:val="0"/>
      <w:marTop w:val="0"/>
      <w:marBottom w:val="0"/>
      <w:divBdr>
        <w:top w:val="none" w:sz="0" w:space="0" w:color="auto"/>
        <w:left w:val="none" w:sz="0" w:space="0" w:color="auto"/>
        <w:bottom w:val="none" w:sz="0" w:space="0" w:color="auto"/>
        <w:right w:val="none" w:sz="0" w:space="0" w:color="auto"/>
      </w:divBdr>
    </w:div>
    <w:div w:id="1034036117">
      <w:bodyDiv w:val="1"/>
      <w:marLeft w:val="0"/>
      <w:marRight w:val="0"/>
      <w:marTop w:val="0"/>
      <w:marBottom w:val="0"/>
      <w:divBdr>
        <w:top w:val="none" w:sz="0" w:space="0" w:color="auto"/>
        <w:left w:val="none" w:sz="0" w:space="0" w:color="auto"/>
        <w:bottom w:val="none" w:sz="0" w:space="0" w:color="auto"/>
        <w:right w:val="none" w:sz="0" w:space="0" w:color="auto"/>
      </w:divBdr>
    </w:div>
    <w:div w:id="1055588721">
      <w:bodyDiv w:val="1"/>
      <w:marLeft w:val="0"/>
      <w:marRight w:val="0"/>
      <w:marTop w:val="0"/>
      <w:marBottom w:val="0"/>
      <w:divBdr>
        <w:top w:val="none" w:sz="0" w:space="0" w:color="auto"/>
        <w:left w:val="none" w:sz="0" w:space="0" w:color="auto"/>
        <w:bottom w:val="none" w:sz="0" w:space="0" w:color="auto"/>
        <w:right w:val="none" w:sz="0" w:space="0" w:color="auto"/>
      </w:divBdr>
    </w:div>
    <w:div w:id="1071198304">
      <w:bodyDiv w:val="1"/>
      <w:marLeft w:val="0"/>
      <w:marRight w:val="0"/>
      <w:marTop w:val="0"/>
      <w:marBottom w:val="0"/>
      <w:divBdr>
        <w:top w:val="none" w:sz="0" w:space="0" w:color="auto"/>
        <w:left w:val="none" w:sz="0" w:space="0" w:color="auto"/>
        <w:bottom w:val="none" w:sz="0" w:space="0" w:color="auto"/>
        <w:right w:val="none" w:sz="0" w:space="0" w:color="auto"/>
      </w:divBdr>
    </w:div>
    <w:div w:id="1072511316">
      <w:bodyDiv w:val="1"/>
      <w:marLeft w:val="0"/>
      <w:marRight w:val="0"/>
      <w:marTop w:val="0"/>
      <w:marBottom w:val="0"/>
      <w:divBdr>
        <w:top w:val="none" w:sz="0" w:space="0" w:color="auto"/>
        <w:left w:val="none" w:sz="0" w:space="0" w:color="auto"/>
        <w:bottom w:val="none" w:sz="0" w:space="0" w:color="auto"/>
        <w:right w:val="none" w:sz="0" w:space="0" w:color="auto"/>
      </w:divBdr>
    </w:div>
    <w:div w:id="1079600808">
      <w:bodyDiv w:val="1"/>
      <w:marLeft w:val="0"/>
      <w:marRight w:val="0"/>
      <w:marTop w:val="0"/>
      <w:marBottom w:val="0"/>
      <w:divBdr>
        <w:top w:val="none" w:sz="0" w:space="0" w:color="auto"/>
        <w:left w:val="none" w:sz="0" w:space="0" w:color="auto"/>
        <w:bottom w:val="none" w:sz="0" w:space="0" w:color="auto"/>
        <w:right w:val="none" w:sz="0" w:space="0" w:color="auto"/>
      </w:divBdr>
    </w:div>
    <w:div w:id="1085496329">
      <w:bodyDiv w:val="1"/>
      <w:marLeft w:val="0"/>
      <w:marRight w:val="0"/>
      <w:marTop w:val="0"/>
      <w:marBottom w:val="0"/>
      <w:divBdr>
        <w:top w:val="none" w:sz="0" w:space="0" w:color="auto"/>
        <w:left w:val="none" w:sz="0" w:space="0" w:color="auto"/>
        <w:bottom w:val="none" w:sz="0" w:space="0" w:color="auto"/>
        <w:right w:val="none" w:sz="0" w:space="0" w:color="auto"/>
      </w:divBdr>
    </w:div>
    <w:div w:id="1090466973">
      <w:bodyDiv w:val="1"/>
      <w:marLeft w:val="0"/>
      <w:marRight w:val="0"/>
      <w:marTop w:val="0"/>
      <w:marBottom w:val="0"/>
      <w:divBdr>
        <w:top w:val="none" w:sz="0" w:space="0" w:color="auto"/>
        <w:left w:val="none" w:sz="0" w:space="0" w:color="auto"/>
        <w:bottom w:val="none" w:sz="0" w:space="0" w:color="auto"/>
        <w:right w:val="none" w:sz="0" w:space="0" w:color="auto"/>
      </w:divBdr>
    </w:div>
    <w:div w:id="1093670026">
      <w:bodyDiv w:val="1"/>
      <w:marLeft w:val="0"/>
      <w:marRight w:val="0"/>
      <w:marTop w:val="0"/>
      <w:marBottom w:val="0"/>
      <w:divBdr>
        <w:top w:val="none" w:sz="0" w:space="0" w:color="auto"/>
        <w:left w:val="none" w:sz="0" w:space="0" w:color="auto"/>
        <w:bottom w:val="none" w:sz="0" w:space="0" w:color="auto"/>
        <w:right w:val="none" w:sz="0" w:space="0" w:color="auto"/>
      </w:divBdr>
    </w:div>
    <w:div w:id="1111127886">
      <w:bodyDiv w:val="1"/>
      <w:marLeft w:val="0"/>
      <w:marRight w:val="0"/>
      <w:marTop w:val="0"/>
      <w:marBottom w:val="0"/>
      <w:divBdr>
        <w:top w:val="none" w:sz="0" w:space="0" w:color="auto"/>
        <w:left w:val="none" w:sz="0" w:space="0" w:color="auto"/>
        <w:bottom w:val="none" w:sz="0" w:space="0" w:color="auto"/>
        <w:right w:val="none" w:sz="0" w:space="0" w:color="auto"/>
      </w:divBdr>
    </w:div>
    <w:div w:id="1122378953">
      <w:bodyDiv w:val="1"/>
      <w:marLeft w:val="0"/>
      <w:marRight w:val="0"/>
      <w:marTop w:val="0"/>
      <w:marBottom w:val="0"/>
      <w:divBdr>
        <w:top w:val="none" w:sz="0" w:space="0" w:color="auto"/>
        <w:left w:val="none" w:sz="0" w:space="0" w:color="auto"/>
        <w:bottom w:val="none" w:sz="0" w:space="0" w:color="auto"/>
        <w:right w:val="none" w:sz="0" w:space="0" w:color="auto"/>
      </w:divBdr>
    </w:div>
    <w:div w:id="1124734083">
      <w:bodyDiv w:val="1"/>
      <w:marLeft w:val="0"/>
      <w:marRight w:val="0"/>
      <w:marTop w:val="0"/>
      <w:marBottom w:val="0"/>
      <w:divBdr>
        <w:top w:val="none" w:sz="0" w:space="0" w:color="auto"/>
        <w:left w:val="none" w:sz="0" w:space="0" w:color="auto"/>
        <w:bottom w:val="none" w:sz="0" w:space="0" w:color="auto"/>
        <w:right w:val="none" w:sz="0" w:space="0" w:color="auto"/>
      </w:divBdr>
    </w:div>
    <w:div w:id="1134643031">
      <w:bodyDiv w:val="1"/>
      <w:marLeft w:val="0"/>
      <w:marRight w:val="0"/>
      <w:marTop w:val="0"/>
      <w:marBottom w:val="0"/>
      <w:divBdr>
        <w:top w:val="none" w:sz="0" w:space="0" w:color="auto"/>
        <w:left w:val="none" w:sz="0" w:space="0" w:color="auto"/>
        <w:bottom w:val="none" w:sz="0" w:space="0" w:color="auto"/>
        <w:right w:val="none" w:sz="0" w:space="0" w:color="auto"/>
      </w:divBdr>
    </w:div>
    <w:div w:id="1157459144">
      <w:bodyDiv w:val="1"/>
      <w:marLeft w:val="0"/>
      <w:marRight w:val="0"/>
      <w:marTop w:val="0"/>
      <w:marBottom w:val="0"/>
      <w:divBdr>
        <w:top w:val="none" w:sz="0" w:space="0" w:color="auto"/>
        <w:left w:val="none" w:sz="0" w:space="0" w:color="auto"/>
        <w:bottom w:val="none" w:sz="0" w:space="0" w:color="auto"/>
        <w:right w:val="none" w:sz="0" w:space="0" w:color="auto"/>
      </w:divBdr>
    </w:div>
    <w:div w:id="1166702753">
      <w:bodyDiv w:val="1"/>
      <w:marLeft w:val="0"/>
      <w:marRight w:val="0"/>
      <w:marTop w:val="0"/>
      <w:marBottom w:val="0"/>
      <w:divBdr>
        <w:top w:val="none" w:sz="0" w:space="0" w:color="auto"/>
        <w:left w:val="none" w:sz="0" w:space="0" w:color="auto"/>
        <w:bottom w:val="none" w:sz="0" w:space="0" w:color="auto"/>
        <w:right w:val="none" w:sz="0" w:space="0" w:color="auto"/>
      </w:divBdr>
    </w:div>
    <w:div w:id="1173716770">
      <w:bodyDiv w:val="1"/>
      <w:marLeft w:val="0"/>
      <w:marRight w:val="0"/>
      <w:marTop w:val="0"/>
      <w:marBottom w:val="0"/>
      <w:divBdr>
        <w:top w:val="none" w:sz="0" w:space="0" w:color="auto"/>
        <w:left w:val="none" w:sz="0" w:space="0" w:color="auto"/>
        <w:bottom w:val="none" w:sz="0" w:space="0" w:color="auto"/>
        <w:right w:val="none" w:sz="0" w:space="0" w:color="auto"/>
      </w:divBdr>
    </w:div>
    <w:div w:id="1179932965">
      <w:bodyDiv w:val="1"/>
      <w:marLeft w:val="0"/>
      <w:marRight w:val="0"/>
      <w:marTop w:val="0"/>
      <w:marBottom w:val="0"/>
      <w:divBdr>
        <w:top w:val="none" w:sz="0" w:space="0" w:color="auto"/>
        <w:left w:val="none" w:sz="0" w:space="0" w:color="auto"/>
        <w:bottom w:val="none" w:sz="0" w:space="0" w:color="auto"/>
        <w:right w:val="none" w:sz="0" w:space="0" w:color="auto"/>
      </w:divBdr>
    </w:div>
    <w:div w:id="1185705027">
      <w:bodyDiv w:val="1"/>
      <w:marLeft w:val="0"/>
      <w:marRight w:val="0"/>
      <w:marTop w:val="0"/>
      <w:marBottom w:val="0"/>
      <w:divBdr>
        <w:top w:val="none" w:sz="0" w:space="0" w:color="auto"/>
        <w:left w:val="none" w:sz="0" w:space="0" w:color="auto"/>
        <w:bottom w:val="none" w:sz="0" w:space="0" w:color="auto"/>
        <w:right w:val="none" w:sz="0" w:space="0" w:color="auto"/>
      </w:divBdr>
    </w:div>
    <w:div w:id="1194924202">
      <w:bodyDiv w:val="1"/>
      <w:marLeft w:val="0"/>
      <w:marRight w:val="0"/>
      <w:marTop w:val="0"/>
      <w:marBottom w:val="0"/>
      <w:divBdr>
        <w:top w:val="none" w:sz="0" w:space="0" w:color="auto"/>
        <w:left w:val="none" w:sz="0" w:space="0" w:color="auto"/>
        <w:bottom w:val="none" w:sz="0" w:space="0" w:color="auto"/>
        <w:right w:val="none" w:sz="0" w:space="0" w:color="auto"/>
      </w:divBdr>
    </w:div>
    <w:div w:id="1197542483">
      <w:bodyDiv w:val="1"/>
      <w:marLeft w:val="0"/>
      <w:marRight w:val="0"/>
      <w:marTop w:val="0"/>
      <w:marBottom w:val="0"/>
      <w:divBdr>
        <w:top w:val="none" w:sz="0" w:space="0" w:color="auto"/>
        <w:left w:val="none" w:sz="0" w:space="0" w:color="auto"/>
        <w:bottom w:val="none" w:sz="0" w:space="0" w:color="auto"/>
        <w:right w:val="none" w:sz="0" w:space="0" w:color="auto"/>
      </w:divBdr>
    </w:div>
    <w:div w:id="1199123129">
      <w:bodyDiv w:val="1"/>
      <w:marLeft w:val="0"/>
      <w:marRight w:val="0"/>
      <w:marTop w:val="0"/>
      <w:marBottom w:val="0"/>
      <w:divBdr>
        <w:top w:val="none" w:sz="0" w:space="0" w:color="auto"/>
        <w:left w:val="none" w:sz="0" w:space="0" w:color="auto"/>
        <w:bottom w:val="none" w:sz="0" w:space="0" w:color="auto"/>
        <w:right w:val="none" w:sz="0" w:space="0" w:color="auto"/>
      </w:divBdr>
    </w:div>
    <w:div w:id="1200506122">
      <w:bodyDiv w:val="1"/>
      <w:marLeft w:val="0"/>
      <w:marRight w:val="0"/>
      <w:marTop w:val="0"/>
      <w:marBottom w:val="0"/>
      <w:divBdr>
        <w:top w:val="none" w:sz="0" w:space="0" w:color="auto"/>
        <w:left w:val="none" w:sz="0" w:space="0" w:color="auto"/>
        <w:bottom w:val="none" w:sz="0" w:space="0" w:color="auto"/>
        <w:right w:val="none" w:sz="0" w:space="0" w:color="auto"/>
      </w:divBdr>
    </w:div>
    <w:div w:id="1201825389">
      <w:bodyDiv w:val="1"/>
      <w:marLeft w:val="0"/>
      <w:marRight w:val="0"/>
      <w:marTop w:val="0"/>
      <w:marBottom w:val="0"/>
      <w:divBdr>
        <w:top w:val="none" w:sz="0" w:space="0" w:color="auto"/>
        <w:left w:val="none" w:sz="0" w:space="0" w:color="auto"/>
        <w:bottom w:val="none" w:sz="0" w:space="0" w:color="auto"/>
        <w:right w:val="none" w:sz="0" w:space="0" w:color="auto"/>
      </w:divBdr>
    </w:div>
    <w:div w:id="1222444423">
      <w:bodyDiv w:val="1"/>
      <w:marLeft w:val="0"/>
      <w:marRight w:val="0"/>
      <w:marTop w:val="0"/>
      <w:marBottom w:val="0"/>
      <w:divBdr>
        <w:top w:val="none" w:sz="0" w:space="0" w:color="auto"/>
        <w:left w:val="none" w:sz="0" w:space="0" w:color="auto"/>
        <w:bottom w:val="none" w:sz="0" w:space="0" w:color="auto"/>
        <w:right w:val="none" w:sz="0" w:space="0" w:color="auto"/>
      </w:divBdr>
    </w:div>
    <w:div w:id="1231234970">
      <w:bodyDiv w:val="1"/>
      <w:marLeft w:val="0"/>
      <w:marRight w:val="0"/>
      <w:marTop w:val="0"/>
      <w:marBottom w:val="0"/>
      <w:divBdr>
        <w:top w:val="none" w:sz="0" w:space="0" w:color="auto"/>
        <w:left w:val="none" w:sz="0" w:space="0" w:color="auto"/>
        <w:bottom w:val="none" w:sz="0" w:space="0" w:color="auto"/>
        <w:right w:val="none" w:sz="0" w:space="0" w:color="auto"/>
      </w:divBdr>
    </w:div>
    <w:div w:id="1233346007">
      <w:bodyDiv w:val="1"/>
      <w:marLeft w:val="0"/>
      <w:marRight w:val="0"/>
      <w:marTop w:val="0"/>
      <w:marBottom w:val="0"/>
      <w:divBdr>
        <w:top w:val="none" w:sz="0" w:space="0" w:color="auto"/>
        <w:left w:val="none" w:sz="0" w:space="0" w:color="auto"/>
        <w:bottom w:val="none" w:sz="0" w:space="0" w:color="auto"/>
        <w:right w:val="none" w:sz="0" w:space="0" w:color="auto"/>
      </w:divBdr>
    </w:div>
    <w:div w:id="1233587442">
      <w:bodyDiv w:val="1"/>
      <w:marLeft w:val="0"/>
      <w:marRight w:val="0"/>
      <w:marTop w:val="0"/>
      <w:marBottom w:val="0"/>
      <w:divBdr>
        <w:top w:val="none" w:sz="0" w:space="0" w:color="auto"/>
        <w:left w:val="none" w:sz="0" w:space="0" w:color="auto"/>
        <w:bottom w:val="none" w:sz="0" w:space="0" w:color="auto"/>
        <w:right w:val="none" w:sz="0" w:space="0" w:color="auto"/>
      </w:divBdr>
    </w:div>
    <w:div w:id="1274291552">
      <w:bodyDiv w:val="1"/>
      <w:marLeft w:val="0"/>
      <w:marRight w:val="0"/>
      <w:marTop w:val="0"/>
      <w:marBottom w:val="0"/>
      <w:divBdr>
        <w:top w:val="none" w:sz="0" w:space="0" w:color="auto"/>
        <w:left w:val="none" w:sz="0" w:space="0" w:color="auto"/>
        <w:bottom w:val="none" w:sz="0" w:space="0" w:color="auto"/>
        <w:right w:val="none" w:sz="0" w:space="0" w:color="auto"/>
      </w:divBdr>
    </w:div>
    <w:div w:id="1309944591">
      <w:bodyDiv w:val="1"/>
      <w:marLeft w:val="0"/>
      <w:marRight w:val="0"/>
      <w:marTop w:val="0"/>
      <w:marBottom w:val="0"/>
      <w:divBdr>
        <w:top w:val="none" w:sz="0" w:space="0" w:color="auto"/>
        <w:left w:val="none" w:sz="0" w:space="0" w:color="auto"/>
        <w:bottom w:val="none" w:sz="0" w:space="0" w:color="auto"/>
        <w:right w:val="none" w:sz="0" w:space="0" w:color="auto"/>
      </w:divBdr>
    </w:div>
    <w:div w:id="1312831604">
      <w:bodyDiv w:val="1"/>
      <w:marLeft w:val="0"/>
      <w:marRight w:val="0"/>
      <w:marTop w:val="0"/>
      <w:marBottom w:val="0"/>
      <w:divBdr>
        <w:top w:val="none" w:sz="0" w:space="0" w:color="auto"/>
        <w:left w:val="none" w:sz="0" w:space="0" w:color="auto"/>
        <w:bottom w:val="none" w:sz="0" w:space="0" w:color="auto"/>
        <w:right w:val="none" w:sz="0" w:space="0" w:color="auto"/>
      </w:divBdr>
    </w:div>
    <w:div w:id="1315253284">
      <w:bodyDiv w:val="1"/>
      <w:marLeft w:val="0"/>
      <w:marRight w:val="0"/>
      <w:marTop w:val="0"/>
      <w:marBottom w:val="0"/>
      <w:divBdr>
        <w:top w:val="none" w:sz="0" w:space="0" w:color="auto"/>
        <w:left w:val="none" w:sz="0" w:space="0" w:color="auto"/>
        <w:bottom w:val="none" w:sz="0" w:space="0" w:color="auto"/>
        <w:right w:val="none" w:sz="0" w:space="0" w:color="auto"/>
      </w:divBdr>
    </w:div>
    <w:div w:id="1319383599">
      <w:bodyDiv w:val="1"/>
      <w:marLeft w:val="0"/>
      <w:marRight w:val="0"/>
      <w:marTop w:val="0"/>
      <w:marBottom w:val="0"/>
      <w:divBdr>
        <w:top w:val="none" w:sz="0" w:space="0" w:color="auto"/>
        <w:left w:val="none" w:sz="0" w:space="0" w:color="auto"/>
        <w:bottom w:val="none" w:sz="0" w:space="0" w:color="auto"/>
        <w:right w:val="none" w:sz="0" w:space="0" w:color="auto"/>
      </w:divBdr>
      <w:divsChild>
        <w:div w:id="1502356985">
          <w:marLeft w:val="0"/>
          <w:marRight w:val="0"/>
          <w:marTop w:val="0"/>
          <w:marBottom w:val="0"/>
          <w:divBdr>
            <w:top w:val="none" w:sz="0" w:space="0" w:color="auto"/>
            <w:left w:val="none" w:sz="0" w:space="0" w:color="auto"/>
            <w:bottom w:val="none" w:sz="0" w:space="0" w:color="auto"/>
            <w:right w:val="none" w:sz="0" w:space="0" w:color="auto"/>
          </w:divBdr>
        </w:div>
        <w:div w:id="1867213710">
          <w:marLeft w:val="0"/>
          <w:marRight w:val="0"/>
          <w:marTop w:val="0"/>
          <w:marBottom w:val="0"/>
          <w:divBdr>
            <w:top w:val="none" w:sz="0" w:space="0" w:color="auto"/>
            <w:left w:val="none" w:sz="0" w:space="0" w:color="auto"/>
            <w:bottom w:val="none" w:sz="0" w:space="0" w:color="auto"/>
            <w:right w:val="none" w:sz="0" w:space="0" w:color="auto"/>
          </w:divBdr>
        </w:div>
      </w:divsChild>
    </w:div>
    <w:div w:id="1323856057">
      <w:bodyDiv w:val="1"/>
      <w:marLeft w:val="0"/>
      <w:marRight w:val="0"/>
      <w:marTop w:val="0"/>
      <w:marBottom w:val="0"/>
      <w:divBdr>
        <w:top w:val="none" w:sz="0" w:space="0" w:color="auto"/>
        <w:left w:val="none" w:sz="0" w:space="0" w:color="auto"/>
        <w:bottom w:val="none" w:sz="0" w:space="0" w:color="auto"/>
        <w:right w:val="none" w:sz="0" w:space="0" w:color="auto"/>
      </w:divBdr>
    </w:div>
    <w:div w:id="1325351287">
      <w:bodyDiv w:val="1"/>
      <w:marLeft w:val="0"/>
      <w:marRight w:val="0"/>
      <w:marTop w:val="0"/>
      <w:marBottom w:val="0"/>
      <w:divBdr>
        <w:top w:val="none" w:sz="0" w:space="0" w:color="auto"/>
        <w:left w:val="none" w:sz="0" w:space="0" w:color="auto"/>
        <w:bottom w:val="none" w:sz="0" w:space="0" w:color="auto"/>
        <w:right w:val="none" w:sz="0" w:space="0" w:color="auto"/>
      </w:divBdr>
    </w:div>
    <w:div w:id="1325746504">
      <w:bodyDiv w:val="1"/>
      <w:marLeft w:val="0"/>
      <w:marRight w:val="0"/>
      <w:marTop w:val="0"/>
      <w:marBottom w:val="0"/>
      <w:divBdr>
        <w:top w:val="none" w:sz="0" w:space="0" w:color="auto"/>
        <w:left w:val="none" w:sz="0" w:space="0" w:color="auto"/>
        <w:bottom w:val="none" w:sz="0" w:space="0" w:color="auto"/>
        <w:right w:val="none" w:sz="0" w:space="0" w:color="auto"/>
      </w:divBdr>
    </w:div>
    <w:div w:id="1338187704">
      <w:bodyDiv w:val="1"/>
      <w:marLeft w:val="0"/>
      <w:marRight w:val="0"/>
      <w:marTop w:val="0"/>
      <w:marBottom w:val="0"/>
      <w:divBdr>
        <w:top w:val="none" w:sz="0" w:space="0" w:color="auto"/>
        <w:left w:val="none" w:sz="0" w:space="0" w:color="auto"/>
        <w:bottom w:val="none" w:sz="0" w:space="0" w:color="auto"/>
        <w:right w:val="none" w:sz="0" w:space="0" w:color="auto"/>
      </w:divBdr>
    </w:div>
    <w:div w:id="1341742277">
      <w:bodyDiv w:val="1"/>
      <w:marLeft w:val="0"/>
      <w:marRight w:val="0"/>
      <w:marTop w:val="0"/>
      <w:marBottom w:val="0"/>
      <w:divBdr>
        <w:top w:val="none" w:sz="0" w:space="0" w:color="auto"/>
        <w:left w:val="none" w:sz="0" w:space="0" w:color="auto"/>
        <w:bottom w:val="none" w:sz="0" w:space="0" w:color="auto"/>
        <w:right w:val="none" w:sz="0" w:space="0" w:color="auto"/>
      </w:divBdr>
    </w:div>
    <w:div w:id="1350528592">
      <w:bodyDiv w:val="1"/>
      <w:marLeft w:val="0"/>
      <w:marRight w:val="0"/>
      <w:marTop w:val="0"/>
      <w:marBottom w:val="0"/>
      <w:divBdr>
        <w:top w:val="none" w:sz="0" w:space="0" w:color="auto"/>
        <w:left w:val="none" w:sz="0" w:space="0" w:color="auto"/>
        <w:bottom w:val="none" w:sz="0" w:space="0" w:color="auto"/>
        <w:right w:val="none" w:sz="0" w:space="0" w:color="auto"/>
      </w:divBdr>
    </w:div>
    <w:div w:id="1363172688">
      <w:bodyDiv w:val="1"/>
      <w:marLeft w:val="0"/>
      <w:marRight w:val="0"/>
      <w:marTop w:val="0"/>
      <w:marBottom w:val="0"/>
      <w:divBdr>
        <w:top w:val="none" w:sz="0" w:space="0" w:color="auto"/>
        <w:left w:val="none" w:sz="0" w:space="0" w:color="auto"/>
        <w:bottom w:val="none" w:sz="0" w:space="0" w:color="auto"/>
        <w:right w:val="none" w:sz="0" w:space="0" w:color="auto"/>
      </w:divBdr>
    </w:div>
    <w:div w:id="1364132597">
      <w:bodyDiv w:val="1"/>
      <w:marLeft w:val="0"/>
      <w:marRight w:val="0"/>
      <w:marTop w:val="0"/>
      <w:marBottom w:val="0"/>
      <w:divBdr>
        <w:top w:val="none" w:sz="0" w:space="0" w:color="auto"/>
        <w:left w:val="none" w:sz="0" w:space="0" w:color="auto"/>
        <w:bottom w:val="none" w:sz="0" w:space="0" w:color="auto"/>
        <w:right w:val="none" w:sz="0" w:space="0" w:color="auto"/>
      </w:divBdr>
    </w:div>
    <w:div w:id="1364550857">
      <w:bodyDiv w:val="1"/>
      <w:marLeft w:val="0"/>
      <w:marRight w:val="0"/>
      <w:marTop w:val="0"/>
      <w:marBottom w:val="0"/>
      <w:divBdr>
        <w:top w:val="none" w:sz="0" w:space="0" w:color="auto"/>
        <w:left w:val="none" w:sz="0" w:space="0" w:color="auto"/>
        <w:bottom w:val="none" w:sz="0" w:space="0" w:color="auto"/>
        <w:right w:val="none" w:sz="0" w:space="0" w:color="auto"/>
      </w:divBdr>
    </w:div>
    <w:div w:id="1369650000">
      <w:bodyDiv w:val="1"/>
      <w:marLeft w:val="0"/>
      <w:marRight w:val="0"/>
      <w:marTop w:val="0"/>
      <w:marBottom w:val="0"/>
      <w:divBdr>
        <w:top w:val="none" w:sz="0" w:space="0" w:color="auto"/>
        <w:left w:val="none" w:sz="0" w:space="0" w:color="auto"/>
        <w:bottom w:val="none" w:sz="0" w:space="0" w:color="auto"/>
        <w:right w:val="none" w:sz="0" w:space="0" w:color="auto"/>
      </w:divBdr>
    </w:div>
    <w:div w:id="1373924648">
      <w:bodyDiv w:val="1"/>
      <w:marLeft w:val="0"/>
      <w:marRight w:val="0"/>
      <w:marTop w:val="0"/>
      <w:marBottom w:val="0"/>
      <w:divBdr>
        <w:top w:val="none" w:sz="0" w:space="0" w:color="auto"/>
        <w:left w:val="none" w:sz="0" w:space="0" w:color="auto"/>
        <w:bottom w:val="none" w:sz="0" w:space="0" w:color="auto"/>
        <w:right w:val="none" w:sz="0" w:space="0" w:color="auto"/>
      </w:divBdr>
    </w:div>
    <w:div w:id="1375958880">
      <w:bodyDiv w:val="1"/>
      <w:marLeft w:val="0"/>
      <w:marRight w:val="0"/>
      <w:marTop w:val="0"/>
      <w:marBottom w:val="0"/>
      <w:divBdr>
        <w:top w:val="none" w:sz="0" w:space="0" w:color="auto"/>
        <w:left w:val="none" w:sz="0" w:space="0" w:color="auto"/>
        <w:bottom w:val="none" w:sz="0" w:space="0" w:color="auto"/>
        <w:right w:val="none" w:sz="0" w:space="0" w:color="auto"/>
      </w:divBdr>
    </w:div>
    <w:div w:id="1378891399">
      <w:bodyDiv w:val="1"/>
      <w:marLeft w:val="0"/>
      <w:marRight w:val="0"/>
      <w:marTop w:val="0"/>
      <w:marBottom w:val="0"/>
      <w:divBdr>
        <w:top w:val="none" w:sz="0" w:space="0" w:color="auto"/>
        <w:left w:val="none" w:sz="0" w:space="0" w:color="auto"/>
        <w:bottom w:val="none" w:sz="0" w:space="0" w:color="auto"/>
        <w:right w:val="none" w:sz="0" w:space="0" w:color="auto"/>
      </w:divBdr>
    </w:div>
    <w:div w:id="1387030724">
      <w:bodyDiv w:val="1"/>
      <w:marLeft w:val="0"/>
      <w:marRight w:val="0"/>
      <w:marTop w:val="0"/>
      <w:marBottom w:val="0"/>
      <w:divBdr>
        <w:top w:val="none" w:sz="0" w:space="0" w:color="auto"/>
        <w:left w:val="none" w:sz="0" w:space="0" w:color="auto"/>
        <w:bottom w:val="none" w:sz="0" w:space="0" w:color="auto"/>
        <w:right w:val="none" w:sz="0" w:space="0" w:color="auto"/>
      </w:divBdr>
      <w:divsChild>
        <w:div w:id="152719986">
          <w:marLeft w:val="0"/>
          <w:marRight w:val="0"/>
          <w:marTop w:val="120"/>
          <w:marBottom w:val="0"/>
          <w:divBdr>
            <w:top w:val="none" w:sz="0" w:space="0" w:color="auto"/>
            <w:left w:val="none" w:sz="0" w:space="0" w:color="auto"/>
            <w:bottom w:val="none" w:sz="0" w:space="0" w:color="auto"/>
            <w:right w:val="none" w:sz="0" w:space="0" w:color="auto"/>
          </w:divBdr>
        </w:div>
        <w:div w:id="433670208">
          <w:marLeft w:val="0"/>
          <w:marRight w:val="0"/>
          <w:marTop w:val="120"/>
          <w:marBottom w:val="0"/>
          <w:divBdr>
            <w:top w:val="none" w:sz="0" w:space="0" w:color="auto"/>
            <w:left w:val="none" w:sz="0" w:space="0" w:color="auto"/>
            <w:bottom w:val="none" w:sz="0" w:space="0" w:color="auto"/>
            <w:right w:val="none" w:sz="0" w:space="0" w:color="auto"/>
          </w:divBdr>
        </w:div>
        <w:div w:id="1801067942">
          <w:marLeft w:val="0"/>
          <w:marRight w:val="0"/>
          <w:marTop w:val="120"/>
          <w:marBottom w:val="0"/>
          <w:divBdr>
            <w:top w:val="none" w:sz="0" w:space="0" w:color="auto"/>
            <w:left w:val="none" w:sz="0" w:space="0" w:color="auto"/>
            <w:bottom w:val="none" w:sz="0" w:space="0" w:color="auto"/>
            <w:right w:val="none" w:sz="0" w:space="0" w:color="auto"/>
          </w:divBdr>
        </w:div>
        <w:div w:id="2019772562">
          <w:marLeft w:val="0"/>
          <w:marRight w:val="0"/>
          <w:marTop w:val="120"/>
          <w:marBottom w:val="0"/>
          <w:divBdr>
            <w:top w:val="none" w:sz="0" w:space="0" w:color="auto"/>
            <w:left w:val="none" w:sz="0" w:space="0" w:color="auto"/>
            <w:bottom w:val="none" w:sz="0" w:space="0" w:color="auto"/>
            <w:right w:val="none" w:sz="0" w:space="0" w:color="auto"/>
          </w:divBdr>
        </w:div>
      </w:divsChild>
    </w:div>
    <w:div w:id="1387216679">
      <w:bodyDiv w:val="1"/>
      <w:marLeft w:val="0"/>
      <w:marRight w:val="0"/>
      <w:marTop w:val="0"/>
      <w:marBottom w:val="0"/>
      <w:divBdr>
        <w:top w:val="none" w:sz="0" w:space="0" w:color="auto"/>
        <w:left w:val="none" w:sz="0" w:space="0" w:color="auto"/>
        <w:bottom w:val="none" w:sz="0" w:space="0" w:color="auto"/>
        <w:right w:val="none" w:sz="0" w:space="0" w:color="auto"/>
      </w:divBdr>
    </w:div>
    <w:div w:id="1387878914">
      <w:bodyDiv w:val="1"/>
      <w:marLeft w:val="0"/>
      <w:marRight w:val="0"/>
      <w:marTop w:val="0"/>
      <w:marBottom w:val="0"/>
      <w:divBdr>
        <w:top w:val="none" w:sz="0" w:space="0" w:color="auto"/>
        <w:left w:val="none" w:sz="0" w:space="0" w:color="auto"/>
        <w:bottom w:val="none" w:sz="0" w:space="0" w:color="auto"/>
        <w:right w:val="none" w:sz="0" w:space="0" w:color="auto"/>
      </w:divBdr>
    </w:div>
    <w:div w:id="1388258166">
      <w:bodyDiv w:val="1"/>
      <w:marLeft w:val="0"/>
      <w:marRight w:val="0"/>
      <w:marTop w:val="0"/>
      <w:marBottom w:val="0"/>
      <w:divBdr>
        <w:top w:val="none" w:sz="0" w:space="0" w:color="auto"/>
        <w:left w:val="none" w:sz="0" w:space="0" w:color="auto"/>
        <w:bottom w:val="none" w:sz="0" w:space="0" w:color="auto"/>
        <w:right w:val="none" w:sz="0" w:space="0" w:color="auto"/>
      </w:divBdr>
    </w:div>
    <w:div w:id="1389766984">
      <w:bodyDiv w:val="1"/>
      <w:marLeft w:val="0"/>
      <w:marRight w:val="0"/>
      <w:marTop w:val="0"/>
      <w:marBottom w:val="0"/>
      <w:divBdr>
        <w:top w:val="none" w:sz="0" w:space="0" w:color="auto"/>
        <w:left w:val="none" w:sz="0" w:space="0" w:color="auto"/>
        <w:bottom w:val="none" w:sz="0" w:space="0" w:color="auto"/>
        <w:right w:val="none" w:sz="0" w:space="0" w:color="auto"/>
      </w:divBdr>
    </w:div>
    <w:div w:id="1406957253">
      <w:bodyDiv w:val="1"/>
      <w:marLeft w:val="0"/>
      <w:marRight w:val="0"/>
      <w:marTop w:val="0"/>
      <w:marBottom w:val="0"/>
      <w:divBdr>
        <w:top w:val="none" w:sz="0" w:space="0" w:color="auto"/>
        <w:left w:val="none" w:sz="0" w:space="0" w:color="auto"/>
        <w:bottom w:val="none" w:sz="0" w:space="0" w:color="auto"/>
        <w:right w:val="none" w:sz="0" w:space="0" w:color="auto"/>
      </w:divBdr>
    </w:div>
    <w:div w:id="1415080494">
      <w:bodyDiv w:val="1"/>
      <w:marLeft w:val="0"/>
      <w:marRight w:val="0"/>
      <w:marTop w:val="0"/>
      <w:marBottom w:val="0"/>
      <w:divBdr>
        <w:top w:val="none" w:sz="0" w:space="0" w:color="auto"/>
        <w:left w:val="none" w:sz="0" w:space="0" w:color="auto"/>
        <w:bottom w:val="none" w:sz="0" w:space="0" w:color="auto"/>
        <w:right w:val="none" w:sz="0" w:space="0" w:color="auto"/>
      </w:divBdr>
    </w:div>
    <w:div w:id="1439566491">
      <w:bodyDiv w:val="1"/>
      <w:marLeft w:val="0"/>
      <w:marRight w:val="0"/>
      <w:marTop w:val="0"/>
      <w:marBottom w:val="0"/>
      <w:divBdr>
        <w:top w:val="none" w:sz="0" w:space="0" w:color="auto"/>
        <w:left w:val="none" w:sz="0" w:space="0" w:color="auto"/>
        <w:bottom w:val="none" w:sz="0" w:space="0" w:color="auto"/>
        <w:right w:val="none" w:sz="0" w:space="0" w:color="auto"/>
      </w:divBdr>
    </w:div>
    <w:div w:id="1459647667">
      <w:bodyDiv w:val="1"/>
      <w:marLeft w:val="0"/>
      <w:marRight w:val="0"/>
      <w:marTop w:val="0"/>
      <w:marBottom w:val="0"/>
      <w:divBdr>
        <w:top w:val="none" w:sz="0" w:space="0" w:color="auto"/>
        <w:left w:val="none" w:sz="0" w:space="0" w:color="auto"/>
        <w:bottom w:val="none" w:sz="0" w:space="0" w:color="auto"/>
        <w:right w:val="none" w:sz="0" w:space="0" w:color="auto"/>
      </w:divBdr>
    </w:div>
    <w:div w:id="1488089186">
      <w:bodyDiv w:val="1"/>
      <w:marLeft w:val="0"/>
      <w:marRight w:val="0"/>
      <w:marTop w:val="0"/>
      <w:marBottom w:val="0"/>
      <w:divBdr>
        <w:top w:val="none" w:sz="0" w:space="0" w:color="auto"/>
        <w:left w:val="none" w:sz="0" w:space="0" w:color="auto"/>
        <w:bottom w:val="none" w:sz="0" w:space="0" w:color="auto"/>
        <w:right w:val="none" w:sz="0" w:space="0" w:color="auto"/>
      </w:divBdr>
    </w:div>
    <w:div w:id="1494908650">
      <w:bodyDiv w:val="1"/>
      <w:marLeft w:val="0"/>
      <w:marRight w:val="0"/>
      <w:marTop w:val="0"/>
      <w:marBottom w:val="0"/>
      <w:divBdr>
        <w:top w:val="none" w:sz="0" w:space="0" w:color="auto"/>
        <w:left w:val="none" w:sz="0" w:space="0" w:color="auto"/>
        <w:bottom w:val="none" w:sz="0" w:space="0" w:color="auto"/>
        <w:right w:val="none" w:sz="0" w:space="0" w:color="auto"/>
      </w:divBdr>
    </w:div>
    <w:div w:id="1503156194">
      <w:bodyDiv w:val="1"/>
      <w:marLeft w:val="0"/>
      <w:marRight w:val="0"/>
      <w:marTop w:val="0"/>
      <w:marBottom w:val="0"/>
      <w:divBdr>
        <w:top w:val="none" w:sz="0" w:space="0" w:color="auto"/>
        <w:left w:val="none" w:sz="0" w:space="0" w:color="auto"/>
        <w:bottom w:val="none" w:sz="0" w:space="0" w:color="auto"/>
        <w:right w:val="none" w:sz="0" w:space="0" w:color="auto"/>
      </w:divBdr>
    </w:div>
    <w:div w:id="1509521710">
      <w:bodyDiv w:val="1"/>
      <w:marLeft w:val="0"/>
      <w:marRight w:val="0"/>
      <w:marTop w:val="0"/>
      <w:marBottom w:val="0"/>
      <w:divBdr>
        <w:top w:val="none" w:sz="0" w:space="0" w:color="auto"/>
        <w:left w:val="none" w:sz="0" w:space="0" w:color="auto"/>
        <w:bottom w:val="none" w:sz="0" w:space="0" w:color="auto"/>
        <w:right w:val="none" w:sz="0" w:space="0" w:color="auto"/>
      </w:divBdr>
    </w:div>
    <w:div w:id="1515419106">
      <w:bodyDiv w:val="1"/>
      <w:marLeft w:val="0"/>
      <w:marRight w:val="0"/>
      <w:marTop w:val="0"/>
      <w:marBottom w:val="0"/>
      <w:divBdr>
        <w:top w:val="none" w:sz="0" w:space="0" w:color="auto"/>
        <w:left w:val="none" w:sz="0" w:space="0" w:color="auto"/>
        <w:bottom w:val="none" w:sz="0" w:space="0" w:color="auto"/>
        <w:right w:val="none" w:sz="0" w:space="0" w:color="auto"/>
      </w:divBdr>
    </w:div>
    <w:div w:id="1544634325">
      <w:bodyDiv w:val="1"/>
      <w:marLeft w:val="0"/>
      <w:marRight w:val="0"/>
      <w:marTop w:val="0"/>
      <w:marBottom w:val="0"/>
      <w:divBdr>
        <w:top w:val="none" w:sz="0" w:space="0" w:color="auto"/>
        <w:left w:val="none" w:sz="0" w:space="0" w:color="auto"/>
        <w:bottom w:val="none" w:sz="0" w:space="0" w:color="auto"/>
        <w:right w:val="none" w:sz="0" w:space="0" w:color="auto"/>
      </w:divBdr>
    </w:div>
    <w:div w:id="1549880369">
      <w:bodyDiv w:val="1"/>
      <w:marLeft w:val="0"/>
      <w:marRight w:val="0"/>
      <w:marTop w:val="0"/>
      <w:marBottom w:val="0"/>
      <w:divBdr>
        <w:top w:val="none" w:sz="0" w:space="0" w:color="auto"/>
        <w:left w:val="none" w:sz="0" w:space="0" w:color="auto"/>
        <w:bottom w:val="none" w:sz="0" w:space="0" w:color="auto"/>
        <w:right w:val="none" w:sz="0" w:space="0" w:color="auto"/>
      </w:divBdr>
    </w:div>
    <w:div w:id="1550218472">
      <w:bodyDiv w:val="1"/>
      <w:marLeft w:val="0"/>
      <w:marRight w:val="0"/>
      <w:marTop w:val="0"/>
      <w:marBottom w:val="0"/>
      <w:divBdr>
        <w:top w:val="none" w:sz="0" w:space="0" w:color="auto"/>
        <w:left w:val="none" w:sz="0" w:space="0" w:color="auto"/>
        <w:bottom w:val="none" w:sz="0" w:space="0" w:color="auto"/>
        <w:right w:val="none" w:sz="0" w:space="0" w:color="auto"/>
      </w:divBdr>
    </w:div>
    <w:div w:id="1550872163">
      <w:bodyDiv w:val="1"/>
      <w:marLeft w:val="0"/>
      <w:marRight w:val="0"/>
      <w:marTop w:val="0"/>
      <w:marBottom w:val="0"/>
      <w:divBdr>
        <w:top w:val="none" w:sz="0" w:space="0" w:color="auto"/>
        <w:left w:val="none" w:sz="0" w:space="0" w:color="auto"/>
        <w:bottom w:val="none" w:sz="0" w:space="0" w:color="auto"/>
        <w:right w:val="none" w:sz="0" w:space="0" w:color="auto"/>
      </w:divBdr>
    </w:div>
    <w:div w:id="1557085847">
      <w:bodyDiv w:val="1"/>
      <w:marLeft w:val="0"/>
      <w:marRight w:val="0"/>
      <w:marTop w:val="0"/>
      <w:marBottom w:val="0"/>
      <w:divBdr>
        <w:top w:val="none" w:sz="0" w:space="0" w:color="auto"/>
        <w:left w:val="none" w:sz="0" w:space="0" w:color="auto"/>
        <w:bottom w:val="none" w:sz="0" w:space="0" w:color="auto"/>
        <w:right w:val="none" w:sz="0" w:space="0" w:color="auto"/>
      </w:divBdr>
    </w:div>
    <w:div w:id="1562522010">
      <w:bodyDiv w:val="1"/>
      <w:marLeft w:val="0"/>
      <w:marRight w:val="0"/>
      <w:marTop w:val="0"/>
      <w:marBottom w:val="0"/>
      <w:divBdr>
        <w:top w:val="none" w:sz="0" w:space="0" w:color="auto"/>
        <w:left w:val="none" w:sz="0" w:space="0" w:color="auto"/>
        <w:bottom w:val="none" w:sz="0" w:space="0" w:color="auto"/>
        <w:right w:val="none" w:sz="0" w:space="0" w:color="auto"/>
      </w:divBdr>
    </w:div>
    <w:div w:id="1569264302">
      <w:bodyDiv w:val="1"/>
      <w:marLeft w:val="0"/>
      <w:marRight w:val="0"/>
      <w:marTop w:val="0"/>
      <w:marBottom w:val="0"/>
      <w:divBdr>
        <w:top w:val="none" w:sz="0" w:space="0" w:color="auto"/>
        <w:left w:val="none" w:sz="0" w:space="0" w:color="auto"/>
        <w:bottom w:val="none" w:sz="0" w:space="0" w:color="auto"/>
        <w:right w:val="none" w:sz="0" w:space="0" w:color="auto"/>
      </w:divBdr>
    </w:div>
    <w:div w:id="1575968411">
      <w:bodyDiv w:val="1"/>
      <w:marLeft w:val="0"/>
      <w:marRight w:val="0"/>
      <w:marTop w:val="0"/>
      <w:marBottom w:val="0"/>
      <w:divBdr>
        <w:top w:val="none" w:sz="0" w:space="0" w:color="auto"/>
        <w:left w:val="none" w:sz="0" w:space="0" w:color="auto"/>
        <w:bottom w:val="none" w:sz="0" w:space="0" w:color="auto"/>
        <w:right w:val="none" w:sz="0" w:space="0" w:color="auto"/>
      </w:divBdr>
    </w:div>
    <w:div w:id="1596017466">
      <w:bodyDiv w:val="1"/>
      <w:marLeft w:val="0"/>
      <w:marRight w:val="0"/>
      <w:marTop w:val="0"/>
      <w:marBottom w:val="0"/>
      <w:divBdr>
        <w:top w:val="none" w:sz="0" w:space="0" w:color="auto"/>
        <w:left w:val="none" w:sz="0" w:space="0" w:color="auto"/>
        <w:bottom w:val="none" w:sz="0" w:space="0" w:color="auto"/>
        <w:right w:val="none" w:sz="0" w:space="0" w:color="auto"/>
      </w:divBdr>
    </w:div>
    <w:div w:id="1596206575">
      <w:bodyDiv w:val="1"/>
      <w:marLeft w:val="0"/>
      <w:marRight w:val="0"/>
      <w:marTop w:val="0"/>
      <w:marBottom w:val="0"/>
      <w:divBdr>
        <w:top w:val="none" w:sz="0" w:space="0" w:color="auto"/>
        <w:left w:val="none" w:sz="0" w:space="0" w:color="auto"/>
        <w:bottom w:val="none" w:sz="0" w:space="0" w:color="auto"/>
        <w:right w:val="none" w:sz="0" w:space="0" w:color="auto"/>
      </w:divBdr>
    </w:div>
    <w:div w:id="1601136195">
      <w:bodyDiv w:val="1"/>
      <w:marLeft w:val="0"/>
      <w:marRight w:val="0"/>
      <w:marTop w:val="0"/>
      <w:marBottom w:val="0"/>
      <w:divBdr>
        <w:top w:val="none" w:sz="0" w:space="0" w:color="auto"/>
        <w:left w:val="none" w:sz="0" w:space="0" w:color="auto"/>
        <w:bottom w:val="none" w:sz="0" w:space="0" w:color="auto"/>
        <w:right w:val="none" w:sz="0" w:space="0" w:color="auto"/>
      </w:divBdr>
      <w:divsChild>
        <w:div w:id="2136752490">
          <w:marLeft w:val="0"/>
          <w:marRight w:val="0"/>
          <w:marTop w:val="150"/>
          <w:marBottom w:val="150"/>
          <w:divBdr>
            <w:top w:val="none" w:sz="0" w:space="0" w:color="auto"/>
            <w:left w:val="none" w:sz="0" w:space="0" w:color="auto"/>
            <w:bottom w:val="none" w:sz="0" w:space="0" w:color="auto"/>
            <w:right w:val="none" w:sz="0" w:space="0" w:color="auto"/>
          </w:divBdr>
        </w:div>
      </w:divsChild>
    </w:div>
    <w:div w:id="1621836176">
      <w:bodyDiv w:val="1"/>
      <w:marLeft w:val="0"/>
      <w:marRight w:val="0"/>
      <w:marTop w:val="0"/>
      <w:marBottom w:val="0"/>
      <w:divBdr>
        <w:top w:val="none" w:sz="0" w:space="0" w:color="auto"/>
        <w:left w:val="none" w:sz="0" w:space="0" w:color="auto"/>
        <w:bottom w:val="none" w:sz="0" w:space="0" w:color="auto"/>
        <w:right w:val="none" w:sz="0" w:space="0" w:color="auto"/>
      </w:divBdr>
    </w:div>
    <w:div w:id="1647199590">
      <w:bodyDiv w:val="1"/>
      <w:marLeft w:val="0"/>
      <w:marRight w:val="0"/>
      <w:marTop w:val="0"/>
      <w:marBottom w:val="0"/>
      <w:divBdr>
        <w:top w:val="none" w:sz="0" w:space="0" w:color="auto"/>
        <w:left w:val="none" w:sz="0" w:space="0" w:color="auto"/>
        <w:bottom w:val="none" w:sz="0" w:space="0" w:color="auto"/>
        <w:right w:val="none" w:sz="0" w:space="0" w:color="auto"/>
      </w:divBdr>
    </w:div>
    <w:div w:id="1647395489">
      <w:bodyDiv w:val="1"/>
      <w:marLeft w:val="0"/>
      <w:marRight w:val="0"/>
      <w:marTop w:val="0"/>
      <w:marBottom w:val="0"/>
      <w:divBdr>
        <w:top w:val="none" w:sz="0" w:space="0" w:color="auto"/>
        <w:left w:val="none" w:sz="0" w:space="0" w:color="auto"/>
        <w:bottom w:val="none" w:sz="0" w:space="0" w:color="auto"/>
        <w:right w:val="none" w:sz="0" w:space="0" w:color="auto"/>
      </w:divBdr>
    </w:div>
    <w:div w:id="1660382366">
      <w:bodyDiv w:val="1"/>
      <w:marLeft w:val="0"/>
      <w:marRight w:val="0"/>
      <w:marTop w:val="0"/>
      <w:marBottom w:val="0"/>
      <w:divBdr>
        <w:top w:val="none" w:sz="0" w:space="0" w:color="auto"/>
        <w:left w:val="none" w:sz="0" w:space="0" w:color="auto"/>
        <w:bottom w:val="none" w:sz="0" w:space="0" w:color="auto"/>
        <w:right w:val="none" w:sz="0" w:space="0" w:color="auto"/>
      </w:divBdr>
    </w:div>
    <w:div w:id="1672488349">
      <w:bodyDiv w:val="1"/>
      <w:marLeft w:val="0"/>
      <w:marRight w:val="0"/>
      <w:marTop w:val="0"/>
      <w:marBottom w:val="0"/>
      <w:divBdr>
        <w:top w:val="none" w:sz="0" w:space="0" w:color="auto"/>
        <w:left w:val="none" w:sz="0" w:space="0" w:color="auto"/>
        <w:bottom w:val="none" w:sz="0" w:space="0" w:color="auto"/>
        <w:right w:val="none" w:sz="0" w:space="0" w:color="auto"/>
      </w:divBdr>
    </w:div>
    <w:div w:id="1672489954">
      <w:bodyDiv w:val="1"/>
      <w:marLeft w:val="0"/>
      <w:marRight w:val="0"/>
      <w:marTop w:val="0"/>
      <w:marBottom w:val="0"/>
      <w:divBdr>
        <w:top w:val="none" w:sz="0" w:space="0" w:color="auto"/>
        <w:left w:val="none" w:sz="0" w:space="0" w:color="auto"/>
        <w:bottom w:val="none" w:sz="0" w:space="0" w:color="auto"/>
        <w:right w:val="none" w:sz="0" w:space="0" w:color="auto"/>
      </w:divBdr>
    </w:div>
    <w:div w:id="1677071960">
      <w:bodyDiv w:val="1"/>
      <w:marLeft w:val="0"/>
      <w:marRight w:val="0"/>
      <w:marTop w:val="0"/>
      <w:marBottom w:val="0"/>
      <w:divBdr>
        <w:top w:val="none" w:sz="0" w:space="0" w:color="auto"/>
        <w:left w:val="none" w:sz="0" w:space="0" w:color="auto"/>
        <w:bottom w:val="none" w:sz="0" w:space="0" w:color="auto"/>
        <w:right w:val="none" w:sz="0" w:space="0" w:color="auto"/>
      </w:divBdr>
    </w:div>
    <w:div w:id="1678075554">
      <w:bodyDiv w:val="1"/>
      <w:marLeft w:val="0"/>
      <w:marRight w:val="0"/>
      <w:marTop w:val="0"/>
      <w:marBottom w:val="0"/>
      <w:divBdr>
        <w:top w:val="none" w:sz="0" w:space="0" w:color="auto"/>
        <w:left w:val="none" w:sz="0" w:space="0" w:color="auto"/>
        <w:bottom w:val="none" w:sz="0" w:space="0" w:color="auto"/>
        <w:right w:val="none" w:sz="0" w:space="0" w:color="auto"/>
      </w:divBdr>
    </w:div>
    <w:div w:id="1679195329">
      <w:bodyDiv w:val="1"/>
      <w:marLeft w:val="0"/>
      <w:marRight w:val="0"/>
      <w:marTop w:val="0"/>
      <w:marBottom w:val="0"/>
      <w:divBdr>
        <w:top w:val="none" w:sz="0" w:space="0" w:color="auto"/>
        <w:left w:val="none" w:sz="0" w:space="0" w:color="auto"/>
        <w:bottom w:val="none" w:sz="0" w:space="0" w:color="auto"/>
        <w:right w:val="none" w:sz="0" w:space="0" w:color="auto"/>
      </w:divBdr>
    </w:div>
    <w:div w:id="1682969179">
      <w:bodyDiv w:val="1"/>
      <w:marLeft w:val="0"/>
      <w:marRight w:val="0"/>
      <w:marTop w:val="0"/>
      <w:marBottom w:val="0"/>
      <w:divBdr>
        <w:top w:val="none" w:sz="0" w:space="0" w:color="auto"/>
        <w:left w:val="none" w:sz="0" w:space="0" w:color="auto"/>
        <w:bottom w:val="none" w:sz="0" w:space="0" w:color="auto"/>
        <w:right w:val="none" w:sz="0" w:space="0" w:color="auto"/>
      </w:divBdr>
    </w:div>
    <w:div w:id="1691375499">
      <w:bodyDiv w:val="1"/>
      <w:marLeft w:val="0"/>
      <w:marRight w:val="0"/>
      <w:marTop w:val="0"/>
      <w:marBottom w:val="0"/>
      <w:divBdr>
        <w:top w:val="none" w:sz="0" w:space="0" w:color="auto"/>
        <w:left w:val="none" w:sz="0" w:space="0" w:color="auto"/>
        <w:bottom w:val="none" w:sz="0" w:space="0" w:color="auto"/>
        <w:right w:val="none" w:sz="0" w:space="0" w:color="auto"/>
      </w:divBdr>
    </w:div>
    <w:div w:id="1709799571">
      <w:bodyDiv w:val="1"/>
      <w:marLeft w:val="0"/>
      <w:marRight w:val="0"/>
      <w:marTop w:val="0"/>
      <w:marBottom w:val="0"/>
      <w:divBdr>
        <w:top w:val="none" w:sz="0" w:space="0" w:color="auto"/>
        <w:left w:val="none" w:sz="0" w:space="0" w:color="auto"/>
        <w:bottom w:val="none" w:sz="0" w:space="0" w:color="auto"/>
        <w:right w:val="none" w:sz="0" w:space="0" w:color="auto"/>
      </w:divBdr>
    </w:div>
    <w:div w:id="1719277590">
      <w:bodyDiv w:val="1"/>
      <w:marLeft w:val="0"/>
      <w:marRight w:val="0"/>
      <w:marTop w:val="0"/>
      <w:marBottom w:val="0"/>
      <w:divBdr>
        <w:top w:val="none" w:sz="0" w:space="0" w:color="auto"/>
        <w:left w:val="none" w:sz="0" w:space="0" w:color="auto"/>
        <w:bottom w:val="none" w:sz="0" w:space="0" w:color="auto"/>
        <w:right w:val="none" w:sz="0" w:space="0" w:color="auto"/>
      </w:divBdr>
    </w:div>
    <w:div w:id="1720737687">
      <w:bodyDiv w:val="1"/>
      <w:marLeft w:val="0"/>
      <w:marRight w:val="0"/>
      <w:marTop w:val="0"/>
      <w:marBottom w:val="0"/>
      <w:divBdr>
        <w:top w:val="none" w:sz="0" w:space="0" w:color="auto"/>
        <w:left w:val="none" w:sz="0" w:space="0" w:color="auto"/>
        <w:bottom w:val="none" w:sz="0" w:space="0" w:color="auto"/>
        <w:right w:val="none" w:sz="0" w:space="0" w:color="auto"/>
      </w:divBdr>
    </w:div>
    <w:div w:id="1722485580">
      <w:bodyDiv w:val="1"/>
      <w:marLeft w:val="0"/>
      <w:marRight w:val="0"/>
      <w:marTop w:val="0"/>
      <w:marBottom w:val="0"/>
      <w:divBdr>
        <w:top w:val="none" w:sz="0" w:space="0" w:color="auto"/>
        <w:left w:val="none" w:sz="0" w:space="0" w:color="auto"/>
        <w:bottom w:val="none" w:sz="0" w:space="0" w:color="auto"/>
        <w:right w:val="none" w:sz="0" w:space="0" w:color="auto"/>
      </w:divBdr>
    </w:div>
    <w:div w:id="1731880520">
      <w:bodyDiv w:val="1"/>
      <w:marLeft w:val="0"/>
      <w:marRight w:val="0"/>
      <w:marTop w:val="0"/>
      <w:marBottom w:val="0"/>
      <w:divBdr>
        <w:top w:val="none" w:sz="0" w:space="0" w:color="auto"/>
        <w:left w:val="none" w:sz="0" w:space="0" w:color="auto"/>
        <w:bottom w:val="none" w:sz="0" w:space="0" w:color="auto"/>
        <w:right w:val="none" w:sz="0" w:space="0" w:color="auto"/>
      </w:divBdr>
    </w:div>
    <w:div w:id="1738699636">
      <w:bodyDiv w:val="1"/>
      <w:marLeft w:val="0"/>
      <w:marRight w:val="0"/>
      <w:marTop w:val="0"/>
      <w:marBottom w:val="0"/>
      <w:divBdr>
        <w:top w:val="none" w:sz="0" w:space="0" w:color="auto"/>
        <w:left w:val="none" w:sz="0" w:space="0" w:color="auto"/>
        <w:bottom w:val="none" w:sz="0" w:space="0" w:color="auto"/>
        <w:right w:val="none" w:sz="0" w:space="0" w:color="auto"/>
      </w:divBdr>
    </w:div>
    <w:div w:id="1743676857">
      <w:bodyDiv w:val="1"/>
      <w:marLeft w:val="0"/>
      <w:marRight w:val="0"/>
      <w:marTop w:val="0"/>
      <w:marBottom w:val="0"/>
      <w:divBdr>
        <w:top w:val="none" w:sz="0" w:space="0" w:color="auto"/>
        <w:left w:val="none" w:sz="0" w:space="0" w:color="auto"/>
        <w:bottom w:val="none" w:sz="0" w:space="0" w:color="auto"/>
        <w:right w:val="none" w:sz="0" w:space="0" w:color="auto"/>
      </w:divBdr>
    </w:div>
    <w:div w:id="1760321694">
      <w:bodyDiv w:val="1"/>
      <w:marLeft w:val="0"/>
      <w:marRight w:val="0"/>
      <w:marTop w:val="0"/>
      <w:marBottom w:val="0"/>
      <w:divBdr>
        <w:top w:val="none" w:sz="0" w:space="0" w:color="auto"/>
        <w:left w:val="none" w:sz="0" w:space="0" w:color="auto"/>
        <w:bottom w:val="none" w:sz="0" w:space="0" w:color="auto"/>
        <w:right w:val="none" w:sz="0" w:space="0" w:color="auto"/>
      </w:divBdr>
    </w:div>
    <w:div w:id="1762024070">
      <w:bodyDiv w:val="1"/>
      <w:marLeft w:val="0"/>
      <w:marRight w:val="0"/>
      <w:marTop w:val="0"/>
      <w:marBottom w:val="0"/>
      <w:divBdr>
        <w:top w:val="none" w:sz="0" w:space="0" w:color="auto"/>
        <w:left w:val="none" w:sz="0" w:space="0" w:color="auto"/>
        <w:bottom w:val="none" w:sz="0" w:space="0" w:color="auto"/>
        <w:right w:val="none" w:sz="0" w:space="0" w:color="auto"/>
      </w:divBdr>
    </w:div>
    <w:div w:id="1796753370">
      <w:bodyDiv w:val="1"/>
      <w:marLeft w:val="0"/>
      <w:marRight w:val="0"/>
      <w:marTop w:val="0"/>
      <w:marBottom w:val="0"/>
      <w:divBdr>
        <w:top w:val="none" w:sz="0" w:space="0" w:color="auto"/>
        <w:left w:val="none" w:sz="0" w:space="0" w:color="auto"/>
        <w:bottom w:val="none" w:sz="0" w:space="0" w:color="auto"/>
        <w:right w:val="none" w:sz="0" w:space="0" w:color="auto"/>
      </w:divBdr>
    </w:div>
    <w:div w:id="1800026128">
      <w:bodyDiv w:val="1"/>
      <w:marLeft w:val="0"/>
      <w:marRight w:val="0"/>
      <w:marTop w:val="0"/>
      <w:marBottom w:val="0"/>
      <w:divBdr>
        <w:top w:val="none" w:sz="0" w:space="0" w:color="auto"/>
        <w:left w:val="none" w:sz="0" w:space="0" w:color="auto"/>
        <w:bottom w:val="none" w:sz="0" w:space="0" w:color="auto"/>
        <w:right w:val="none" w:sz="0" w:space="0" w:color="auto"/>
      </w:divBdr>
    </w:div>
    <w:div w:id="1807042168">
      <w:bodyDiv w:val="1"/>
      <w:marLeft w:val="0"/>
      <w:marRight w:val="0"/>
      <w:marTop w:val="0"/>
      <w:marBottom w:val="0"/>
      <w:divBdr>
        <w:top w:val="none" w:sz="0" w:space="0" w:color="auto"/>
        <w:left w:val="none" w:sz="0" w:space="0" w:color="auto"/>
        <w:bottom w:val="none" w:sz="0" w:space="0" w:color="auto"/>
        <w:right w:val="none" w:sz="0" w:space="0" w:color="auto"/>
      </w:divBdr>
    </w:div>
    <w:div w:id="1812212318">
      <w:bodyDiv w:val="1"/>
      <w:marLeft w:val="0"/>
      <w:marRight w:val="0"/>
      <w:marTop w:val="0"/>
      <w:marBottom w:val="0"/>
      <w:divBdr>
        <w:top w:val="none" w:sz="0" w:space="0" w:color="auto"/>
        <w:left w:val="none" w:sz="0" w:space="0" w:color="auto"/>
        <w:bottom w:val="none" w:sz="0" w:space="0" w:color="auto"/>
        <w:right w:val="none" w:sz="0" w:space="0" w:color="auto"/>
      </w:divBdr>
    </w:div>
    <w:div w:id="1813601030">
      <w:bodyDiv w:val="1"/>
      <w:marLeft w:val="0"/>
      <w:marRight w:val="0"/>
      <w:marTop w:val="0"/>
      <w:marBottom w:val="0"/>
      <w:divBdr>
        <w:top w:val="none" w:sz="0" w:space="0" w:color="auto"/>
        <w:left w:val="none" w:sz="0" w:space="0" w:color="auto"/>
        <w:bottom w:val="none" w:sz="0" w:space="0" w:color="auto"/>
        <w:right w:val="none" w:sz="0" w:space="0" w:color="auto"/>
      </w:divBdr>
    </w:div>
    <w:div w:id="1834103586">
      <w:bodyDiv w:val="1"/>
      <w:marLeft w:val="0"/>
      <w:marRight w:val="0"/>
      <w:marTop w:val="0"/>
      <w:marBottom w:val="0"/>
      <w:divBdr>
        <w:top w:val="none" w:sz="0" w:space="0" w:color="auto"/>
        <w:left w:val="none" w:sz="0" w:space="0" w:color="auto"/>
        <w:bottom w:val="none" w:sz="0" w:space="0" w:color="auto"/>
        <w:right w:val="none" w:sz="0" w:space="0" w:color="auto"/>
      </w:divBdr>
    </w:div>
    <w:div w:id="1839491940">
      <w:bodyDiv w:val="1"/>
      <w:marLeft w:val="0"/>
      <w:marRight w:val="0"/>
      <w:marTop w:val="0"/>
      <w:marBottom w:val="0"/>
      <w:divBdr>
        <w:top w:val="none" w:sz="0" w:space="0" w:color="auto"/>
        <w:left w:val="none" w:sz="0" w:space="0" w:color="auto"/>
        <w:bottom w:val="none" w:sz="0" w:space="0" w:color="auto"/>
        <w:right w:val="none" w:sz="0" w:space="0" w:color="auto"/>
      </w:divBdr>
    </w:div>
    <w:div w:id="1850412483">
      <w:bodyDiv w:val="1"/>
      <w:marLeft w:val="0"/>
      <w:marRight w:val="0"/>
      <w:marTop w:val="0"/>
      <w:marBottom w:val="0"/>
      <w:divBdr>
        <w:top w:val="none" w:sz="0" w:space="0" w:color="auto"/>
        <w:left w:val="none" w:sz="0" w:space="0" w:color="auto"/>
        <w:bottom w:val="none" w:sz="0" w:space="0" w:color="auto"/>
        <w:right w:val="none" w:sz="0" w:space="0" w:color="auto"/>
      </w:divBdr>
    </w:div>
    <w:div w:id="1857115840">
      <w:bodyDiv w:val="1"/>
      <w:marLeft w:val="0"/>
      <w:marRight w:val="0"/>
      <w:marTop w:val="0"/>
      <w:marBottom w:val="0"/>
      <w:divBdr>
        <w:top w:val="none" w:sz="0" w:space="0" w:color="auto"/>
        <w:left w:val="none" w:sz="0" w:space="0" w:color="auto"/>
        <w:bottom w:val="none" w:sz="0" w:space="0" w:color="auto"/>
        <w:right w:val="none" w:sz="0" w:space="0" w:color="auto"/>
      </w:divBdr>
    </w:div>
    <w:div w:id="1861578176">
      <w:bodyDiv w:val="1"/>
      <w:marLeft w:val="0"/>
      <w:marRight w:val="0"/>
      <w:marTop w:val="0"/>
      <w:marBottom w:val="0"/>
      <w:divBdr>
        <w:top w:val="none" w:sz="0" w:space="0" w:color="auto"/>
        <w:left w:val="none" w:sz="0" w:space="0" w:color="auto"/>
        <w:bottom w:val="none" w:sz="0" w:space="0" w:color="auto"/>
        <w:right w:val="none" w:sz="0" w:space="0" w:color="auto"/>
      </w:divBdr>
    </w:div>
    <w:div w:id="1864782258">
      <w:bodyDiv w:val="1"/>
      <w:marLeft w:val="0"/>
      <w:marRight w:val="0"/>
      <w:marTop w:val="0"/>
      <w:marBottom w:val="0"/>
      <w:divBdr>
        <w:top w:val="none" w:sz="0" w:space="0" w:color="auto"/>
        <w:left w:val="none" w:sz="0" w:space="0" w:color="auto"/>
        <w:bottom w:val="none" w:sz="0" w:space="0" w:color="auto"/>
        <w:right w:val="none" w:sz="0" w:space="0" w:color="auto"/>
      </w:divBdr>
    </w:div>
    <w:div w:id="1877505902">
      <w:bodyDiv w:val="1"/>
      <w:marLeft w:val="0"/>
      <w:marRight w:val="0"/>
      <w:marTop w:val="0"/>
      <w:marBottom w:val="0"/>
      <w:divBdr>
        <w:top w:val="none" w:sz="0" w:space="0" w:color="auto"/>
        <w:left w:val="none" w:sz="0" w:space="0" w:color="auto"/>
        <w:bottom w:val="none" w:sz="0" w:space="0" w:color="auto"/>
        <w:right w:val="none" w:sz="0" w:space="0" w:color="auto"/>
      </w:divBdr>
    </w:div>
    <w:div w:id="1880627989">
      <w:bodyDiv w:val="1"/>
      <w:marLeft w:val="0"/>
      <w:marRight w:val="0"/>
      <w:marTop w:val="0"/>
      <w:marBottom w:val="0"/>
      <w:divBdr>
        <w:top w:val="none" w:sz="0" w:space="0" w:color="auto"/>
        <w:left w:val="none" w:sz="0" w:space="0" w:color="auto"/>
        <w:bottom w:val="none" w:sz="0" w:space="0" w:color="auto"/>
        <w:right w:val="none" w:sz="0" w:space="0" w:color="auto"/>
      </w:divBdr>
    </w:div>
    <w:div w:id="1893422560">
      <w:bodyDiv w:val="1"/>
      <w:marLeft w:val="0"/>
      <w:marRight w:val="0"/>
      <w:marTop w:val="0"/>
      <w:marBottom w:val="0"/>
      <w:divBdr>
        <w:top w:val="none" w:sz="0" w:space="0" w:color="auto"/>
        <w:left w:val="none" w:sz="0" w:space="0" w:color="auto"/>
        <w:bottom w:val="none" w:sz="0" w:space="0" w:color="auto"/>
        <w:right w:val="none" w:sz="0" w:space="0" w:color="auto"/>
      </w:divBdr>
    </w:div>
    <w:div w:id="1899248278">
      <w:bodyDiv w:val="1"/>
      <w:marLeft w:val="0"/>
      <w:marRight w:val="0"/>
      <w:marTop w:val="0"/>
      <w:marBottom w:val="0"/>
      <w:divBdr>
        <w:top w:val="none" w:sz="0" w:space="0" w:color="auto"/>
        <w:left w:val="none" w:sz="0" w:space="0" w:color="auto"/>
        <w:bottom w:val="none" w:sz="0" w:space="0" w:color="auto"/>
        <w:right w:val="none" w:sz="0" w:space="0" w:color="auto"/>
      </w:divBdr>
      <w:divsChild>
        <w:div w:id="539053725">
          <w:marLeft w:val="543"/>
          <w:marRight w:val="543"/>
          <w:marTop w:val="543"/>
          <w:marBottom w:val="543"/>
          <w:divBdr>
            <w:top w:val="dotted" w:sz="6" w:space="7" w:color="C0C0C0"/>
            <w:left w:val="dotted" w:sz="6" w:space="14" w:color="C0C0C0"/>
            <w:bottom w:val="dotted" w:sz="6" w:space="7" w:color="C0C0C0"/>
            <w:right w:val="dotted" w:sz="6" w:space="14" w:color="C0C0C0"/>
          </w:divBdr>
        </w:div>
      </w:divsChild>
    </w:div>
    <w:div w:id="1901406815">
      <w:bodyDiv w:val="1"/>
      <w:marLeft w:val="0"/>
      <w:marRight w:val="0"/>
      <w:marTop w:val="0"/>
      <w:marBottom w:val="0"/>
      <w:divBdr>
        <w:top w:val="none" w:sz="0" w:space="0" w:color="auto"/>
        <w:left w:val="none" w:sz="0" w:space="0" w:color="auto"/>
        <w:bottom w:val="none" w:sz="0" w:space="0" w:color="auto"/>
        <w:right w:val="none" w:sz="0" w:space="0" w:color="auto"/>
      </w:divBdr>
    </w:div>
    <w:div w:id="1907302369">
      <w:bodyDiv w:val="1"/>
      <w:marLeft w:val="0"/>
      <w:marRight w:val="0"/>
      <w:marTop w:val="0"/>
      <w:marBottom w:val="0"/>
      <w:divBdr>
        <w:top w:val="none" w:sz="0" w:space="0" w:color="auto"/>
        <w:left w:val="none" w:sz="0" w:space="0" w:color="auto"/>
        <w:bottom w:val="none" w:sz="0" w:space="0" w:color="auto"/>
        <w:right w:val="none" w:sz="0" w:space="0" w:color="auto"/>
      </w:divBdr>
      <w:divsChild>
        <w:div w:id="62725262">
          <w:marLeft w:val="0"/>
          <w:marRight w:val="0"/>
          <w:marTop w:val="120"/>
          <w:marBottom w:val="0"/>
          <w:divBdr>
            <w:top w:val="none" w:sz="0" w:space="0" w:color="auto"/>
            <w:left w:val="none" w:sz="0" w:space="0" w:color="auto"/>
            <w:bottom w:val="none" w:sz="0" w:space="0" w:color="auto"/>
            <w:right w:val="none" w:sz="0" w:space="0" w:color="auto"/>
          </w:divBdr>
        </w:div>
        <w:div w:id="78452520">
          <w:marLeft w:val="0"/>
          <w:marRight w:val="0"/>
          <w:marTop w:val="120"/>
          <w:marBottom w:val="0"/>
          <w:divBdr>
            <w:top w:val="none" w:sz="0" w:space="0" w:color="auto"/>
            <w:left w:val="none" w:sz="0" w:space="0" w:color="auto"/>
            <w:bottom w:val="none" w:sz="0" w:space="0" w:color="auto"/>
            <w:right w:val="none" w:sz="0" w:space="0" w:color="auto"/>
          </w:divBdr>
        </w:div>
        <w:div w:id="2089812942">
          <w:marLeft w:val="0"/>
          <w:marRight w:val="0"/>
          <w:marTop w:val="120"/>
          <w:marBottom w:val="0"/>
          <w:divBdr>
            <w:top w:val="none" w:sz="0" w:space="0" w:color="auto"/>
            <w:left w:val="none" w:sz="0" w:space="0" w:color="auto"/>
            <w:bottom w:val="none" w:sz="0" w:space="0" w:color="auto"/>
            <w:right w:val="none" w:sz="0" w:space="0" w:color="auto"/>
          </w:divBdr>
        </w:div>
      </w:divsChild>
    </w:div>
    <w:div w:id="1910269081">
      <w:bodyDiv w:val="1"/>
      <w:marLeft w:val="0"/>
      <w:marRight w:val="0"/>
      <w:marTop w:val="0"/>
      <w:marBottom w:val="0"/>
      <w:divBdr>
        <w:top w:val="none" w:sz="0" w:space="0" w:color="auto"/>
        <w:left w:val="none" w:sz="0" w:space="0" w:color="auto"/>
        <w:bottom w:val="none" w:sz="0" w:space="0" w:color="auto"/>
        <w:right w:val="none" w:sz="0" w:space="0" w:color="auto"/>
      </w:divBdr>
    </w:div>
    <w:div w:id="1913658419">
      <w:bodyDiv w:val="1"/>
      <w:marLeft w:val="0"/>
      <w:marRight w:val="0"/>
      <w:marTop w:val="0"/>
      <w:marBottom w:val="0"/>
      <w:divBdr>
        <w:top w:val="none" w:sz="0" w:space="0" w:color="auto"/>
        <w:left w:val="none" w:sz="0" w:space="0" w:color="auto"/>
        <w:bottom w:val="none" w:sz="0" w:space="0" w:color="auto"/>
        <w:right w:val="none" w:sz="0" w:space="0" w:color="auto"/>
      </w:divBdr>
    </w:div>
    <w:div w:id="1923946386">
      <w:bodyDiv w:val="1"/>
      <w:marLeft w:val="0"/>
      <w:marRight w:val="0"/>
      <w:marTop w:val="0"/>
      <w:marBottom w:val="0"/>
      <w:divBdr>
        <w:top w:val="none" w:sz="0" w:space="0" w:color="auto"/>
        <w:left w:val="none" w:sz="0" w:space="0" w:color="auto"/>
        <w:bottom w:val="none" w:sz="0" w:space="0" w:color="auto"/>
        <w:right w:val="none" w:sz="0" w:space="0" w:color="auto"/>
      </w:divBdr>
    </w:div>
    <w:div w:id="1923950286">
      <w:bodyDiv w:val="1"/>
      <w:marLeft w:val="0"/>
      <w:marRight w:val="0"/>
      <w:marTop w:val="0"/>
      <w:marBottom w:val="0"/>
      <w:divBdr>
        <w:top w:val="none" w:sz="0" w:space="0" w:color="auto"/>
        <w:left w:val="none" w:sz="0" w:space="0" w:color="auto"/>
        <w:bottom w:val="none" w:sz="0" w:space="0" w:color="auto"/>
        <w:right w:val="none" w:sz="0" w:space="0" w:color="auto"/>
      </w:divBdr>
    </w:div>
    <w:div w:id="1933007679">
      <w:bodyDiv w:val="1"/>
      <w:marLeft w:val="0"/>
      <w:marRight w:val="0"/>
      <w:marTop w:val="0"/>
      <w:marBottom w:val="0"/>
      <w:divBdr>
        <w:top w:val="none" w:sz="0" w:space="0" w:color="auto"/>
        <w:left w:val="none" w:sz="0" w:space="0" w:color="auto"/>
        <w:bottom w:val="none" w:sz="0" w:space="0" w:color="auto"/>
        <w:right w:val="none" w:sz="0" w:space="0" w:color="auto"/>
      </w:divBdr>
    </w:div>
    <w:div w:id="1943105140">
      <w:bodyDiv w:val="1"/>
      <w:marLeft w:val="0"/>
      <w:marRight w:val="0"/>
      <w:marTop w:val="0"/>
      <w:marBottom w:val="0"/>
      <w:divBdr>
        <w:top w:val="none" w:sz="0" w:space="0" w:color="auto"/>
        <w:left w:val="none" w:sz="0" w:space="0" w:color="auto"/>
        <w:bottom w:val="none" w:sz="0" w:space="0" w:color="auto"/>
        <w:right w:val="none" w:sz="0" w:space="0" w:color="auto"/>
      </w:divBdr>
    </w:div>
    <w:div w:id="1951932657">
      <w:bodyDiv w:val="1"/>
      <w:marLeft w:val="0"/>
      <w:marRight w:val="0"/>
      <w:marTop w:val="0"/>
      <w:marBottom w:val="0"/>
      <w:divBdr>
        <w:top w:val="none" w:sz="0" w:space="0" w:color="auto"/>
        <w:left w:val="none" w:sz="0" w:space="0" w:color="auto"/>
        <w:bottom w:val="none" w:sz="0" w:space="0" w:color="auto"/>
        <w:right w:val="none" w:sz="0" w:space="0" w:color="auto"/>
      </w:divBdr>
    </w:div>
    <w:div w:id="1956792168">
      <w:bodyDiv w:val="1"/>
      <w:marLeft w:val="0"/>
      <w:marRight w:val="0"/>
      <w:marTop w:val="0"/>
      <w:marBottom w:val="0"/>
      <w:divBdr>
        <w:top w:val="none" w:sz="0" w:space="0" w:color="auto"/>
        <w:left w:val="none" w:sz="0" w:space="0" w:color="auto"/>
        <w:bottom w:val="none" w:sz="0" w:space="0" w:color="auto"/>
        <w:right w:val="none" w:sz="0" w:space="0" w:color="auto"/>
      </w:divBdr>
    </w:div>
    <w:div w:id="1967853185">
      <w:bodyDiv w:val="1"/>
      <w:marLeft w:val="0"/>
      <w:marRight w:val="0"/>
      <w:marTop w:val="0"/>
      <w:marBottom w:val="0"/>
      <w:divBdr>
        <w:top w:val="none" w:sz="0" w:space="0" w:color="auto"/>
        <w:left w:val="none" w:sz="0" w:space="0" w:color="auto"/>
        <w:bottom w:val="none" w:sz="0" w:space="0" w:color="auto"/>
        <w:right w:val="none" w:sz="0" w:space="0" w:color="auto"/>
      </w:divBdr>
    </w:div>
    <w:div w:id="1982802472">
      <w:bodyDiv w:val="1"/>
      <w:marLeft w:val="0"/>
      <w:marRight w:val="0"/>
      <w:marTop w:val="0"/>
      <w:marBottom w:val="0"/>
      <w:divBdr>
        <w:top w:val="none" w:sz="0" w:space="0" w:color="auto"/>
        <w:left w:val="none" w:sz="0" w:space="0" w:color="auto"/>
        <w:bottom w:val="none" w:sz="0" w:space="0" w:color="auto"/>
        <w:right w:val="none" w:sz="0" w:space="0" w:color="auto"/>
      </w:divBdr>
    </w:div>
    <w:div w:id="1989088039">
      <w:bodyDiv w:val="1"/>
      <w:marLeft w:val="0"/>
      <w:marRight w:val="0"/>
      <w:marTop w:val="0"/>
      <w:marBottom w:val="0"/>
      <w:divBdr>
        <w:top w:val="none" w:sz="0" w:space="0" w:color="auto"/>
        <w:left w:val="none" w:sz="0" w:space="0" w:color="auto"/>
        <w:bottom w:val="none" w:sz="0" w:space="0" w:color="auto"/>
        <w:right w:val="none" w:sz="0" w:space="0" w:color="auto"/>
      </w:divBdr>
    </w:div>
    <w:div w:id="1989624717">
      <w:bodyDiv w:val="1"/>
      <w:marLeft w:val="0"/>
      <w:marRight w:val="0"/>
      <w:marTop w:val="0"/>
      <w:marBottom w:val="0"/>
      <w:divBdr>
        <w:top w:val="none" w:sz="0" w:space="0" w:color="auto"/>
        <w:left w:val="none" w:sz="0" w:space="0" w:color="auto"/>
        <w:bottom w:val="none" w:sz="0" w:space="0" w:color="auto"/>
        <w:right w:val="none" w:sz="0" w:space="0" w:color="auto"/>
      </w:divBdr>
    </w:div>
    <w:div w:id="1996714159">
      <w:bodyDiv w:val="1"/>
      <w:marLeft w:val="0"/>
      <w:marRight w:val="0"/>
      <w:marTop w:val="0"/>
      <w:marBottom w:val="0"/>
      <w:divBdr>
        <w:top w:val="none" w:sz="0" w:space="0" w:color="auto"/>
        <w:left w:val="none" w:sz="0" w:space="0" w:color="auto"/>
        <w:bottom w:val="none" w:sz="0" w:space="0" w:color="auto"/>
        <w:right w:val="none" w:sz="0" w:space="0" w:color="auto"/>
      </w:divBdr>
    </w:div>
    <w:div w:id="2006398888">
      <w:bodyDiv w:val="1"/>
      <w:marLeft w:val="0"/>
      <w:marRight w:val="0"/>
      <w:marTop w:val="0"/>
      <w:marBottom w:val="0"/>
      <w:divBdr>
        <w:top w:val="none" w:sz="0" w:space="0" w:color="auto"/>
        <w:left w:val="none" w:sz="0" w:space="0" w:color="auto"/>
        <w:bottom w:val="none" w:sz="0" w:space="0" w:color="auto"/>
        <w:right w:val="none" w:sz="0" w:space="0" w:color="auto"/>
      </w:divBdr>
    </w:div>
    <w:div w:id="2008971125">
      <w:bodyDiv w:val="1"/>
      <w:marLeft w:val="0"/>
      <w:marRight w:val="0"/>
      <w:marTop w:val="0"/>
      <w:marBottom w:val="0"/>
      <w:divBdr>
        <w:top w:val="none" w:sz="0" w:space="0" w:color="auto"/>
        <w:left w:val="none" w:sz="0" w:space="0" w:color="auto"/>
        <w:bottom w:val="none" w:sz="0" w:space="0" w:color="auto"/>
        <w:right w:val="none" w:sz="0" w:space="0" w:color="auto"/>
      </w:divBdr>
    </w:div>
    <w:div w:id="2020693577">
      <w:bodyDiv w:val="1"/>
      <w:marLeft w:val="0"/>
      <w:marRight w:val="0"/>
      <w:marTop w:val="0"/>
      <w:marBottom w:val="0"/>
      <w:divBdr>
        <w:top w:val="none" w:sz="0" w:space="0" w:color="auto"/>
        <w:left w:val="none" w:sz="0" w:space="0" w:color="auto"/>
        <w:bottom w:val="none" w:sz="0" w:space="0" w:color="auto"/>
        <w:right w:val="none" w:sz="0" w:space="0" w:color="auto"/>
      </w:divBdr>
    </w:div>
    <w:div w:id="2020812491">
      <w:bodyDiv w:val="1"/>
      <w:marLeft w:val="0"/>
      <w:marRight w:val="0"/>
      <w:marTop w:val="0"/>
      <w:marBottom w:val="0"/>
      <w:divBdr>
        <w:top w:val="none" w:sz="0" w:space="0" w:color="auto"/>
        <w:left w:val="none" w:sz="0" w:space="0" w:color="auto"/>
        <w:bottom w:val="none" w:sz="0" w:space="0" w:color="auto"/>
        <w:right w:val="none" w:sz="0" w:space="0" w:color="auto"/>
      </w:divBdr>
    </w:div>
    <w:div w:id="2027634998">
      <w:bodyDiv w:val="1"/>
      <w:marLeft w:val="0"/>
      <w:marRight w:val="0"/>
      <w:marTop w:val="0"/>
      <w:marBottom w:val="0"/>
      <w:divBdr>
        <w:top w:val="none" w:sz="0" w:space="0" w:color="auto"/>
        <w:left w:val="none" w:sz="0" w:space="0" w:color="auto"/>
        <w:bottom w:val="none" w:sz="0" w:space="0" w:color="auto"/>
        <w:right w:val="none" w:sz="0" w:space="0" w:color="auto"/>
      </w:divBdr>
    </w:div>
    <w:div w:id="2031762458">
      <w:bodyDiv w:val="1"/>
      <w:marLeft w:val="0"/>
      <w:marRight w:val="0"/>
      <w:marTop w:val="0"/>
      <w:marBottom w:val="0"/>
      <w:divBdr>
        <w:top w:val="none" w:sz="0" w:space="0" w:color="auto"/>
        <w:left w:val="none" w:sz="0" w:space="0" w:color="auto"/>
        <w:bottom w:val="none" w:sz="0" w:space="0" w:color="auto"/>
        <w:right w:val="none" w:sz="0" w:space="0" w:color="auto"/>
      </w:divBdr>
    </w:div>
    <w:div w:id="2034333663">
      <w:bodyDiv w:val="1"/>
      <w:marLeft w:val="0"/>
      <w:marRight w:val="0"/>
      <w:marTop w:val="0"/>
      <w:marBottom w:val="0"/>
      <w:divBdr>
        <w:top w:val="none" w:sz="0" w:space="0" w:color="auto"/>
        <w:left w:val="none" w:sz="0" w:space="0" w:color="auto"/>
        <w:bottom w:val="none" w:sz="0" w:space="0" w:color="auto"/>
        <w:right w:val="none" w:sz="0" w:space="0" w:color="auto"/>
      </w:divBdr>
    </w:div>
    <w:div w:id="2035304606">
      <w:bodyDiv w:val="1"/>
      <w:marLeft w:val="0"/>
      <w:marRight w:val="0"/>
      <w:marTop w:val="0"/>
      <w:marBottom w:val="0"/>
      <w:divBdr>
        <w:top w:val="none" w:sz="0" w:space="0" w:color="auto"/>
        <w:left w:val="none" w:sz="0" w:space="0" w:color="auto"/>
        <w:bottom w:val="none" w:sz="0" w:space="0" w:color="auto"/>
        <w:right w:val="none" w:sz="0" w:space="0" w:color="auto"/>
      </w:divBdr>
    </w:div>
    <w:div w:id="2060281243">
      <w:bodyDiv w:val="1"/>
      <w:marLeft w:val="0"/>
      <w:marRight w:val="0"/>
      <w:marTop w:val="0"/>
      <w:marBottom w:val="0"/>
      <w:divBdr>
        <w:top w:val="none" w:sz="0" w:space="0" w:color="auto"/>
        <w:left w:val="none" w:sz="0" w:space="0" w:color="auto"/>
        <w:bottom w:val="none" w:sz="0" w:space="0" w:color="auto"/>
        <w:right w:val="none" w:sz="0" w:space="0" w:color="auto"/>
      </w:divBdr>
    </w:div>
    <w:div w:id="2065056226">
      <w:bodyDiv w:val="1"/>
      <w:marLeft w:val="0"/>
      <w:marRight w:val="0"/>
      <w:marTop w:val="0"/>
      <w:marBottom w:val="0"/>
      <w:divBdr>
        <w:top w:val="none" w:sz="0" w:space="0" w:color="auto"/>
        <w:left w:val="none" w:sz="0" w:space="0" w:color="auto"/>
        <w:bottom w:val="none" w:sz="0" w:space="0" w:color="auto"/>
        <w:right w:val="none" w:sz="0" w:space="0" w:color="auto"/>
      </w:divBdr>
    </w:div>
    <w:div w:id="2071492169">
      <w:bodyDiv w:val="1"/>
      <w:marLeft w:val="0"/>
      <w:marRight w:val="0"/>
      <w:marTop w:val="0"/>
      <w:marBottom w:val="0"/>
      <w:divBdr>
        <w:top w:val="none" w:sz="0" w:space="0" w:color="auto"/>
        <w:left w:val="none" w:sz="0" w:space="0" w:color="auto"/>
        <w:bottom w:val="none" w:sz="0" w:space="0" w:color="auto"/>
        <w:right w:val="none" w:sz="0" w:space="0" w:color="auto"/>
      </w:divBdr>
    </w:div>
    <w:div w:id="2080588274">
      <w:bodyDiv w:val="1"/>
      <w:marLeft w:val="0"/>
      <w:marRight w:val="0"/>
      <w:marTop w:val="0"/>
      <w:marBottom w:val="0"/>
      <w:divBdr>
        <w:top w:val="none" w:sz="0" w:space="0" w:color="auto"/>
        <w:left w:val="none" w:sz="0" w:space="0" w:color="auto"/>
        <w:bottom w:val="none" w:sz="0" w:space="0" w:color="auto"/>
        <w:right w:val="none" w:sz="0" w:space="0" w:color="auto"/>
      </w:divBdr>
    </w:div>
    <w:div w:id="2092195724">
      <w:bodyDiv w:val="1"/>
      <w:marLeft w:val="0"/>
      <w:marRight w:val="0"/>
      <w:marTop w:val="0"/>
      <w:marBottom w:val="0"/>
      <w:divBdr>
        <w:top w:val="none" w:sz="0" w:space="0" w:color="auto"/>
        <w:left w:val="none" w:sz="0" w:space="0" w:color="auto"/>
        <w:bottom w:val="none" w:sz="0" w:space="0" w:color="auto"/>
        <w:right w:val="none" w:sz="0" w:space="0" w:color="auto"/>
      </w:divBdr>
    </w:div>
    <w:div w:id="2107922220">
      <w:bodyDiv w:val="1"/>
      <w:marLeft w:val="0"/>
      <w:marRight w:val="0"/>
      <w:marTop w:val="0"/>
      <w:marBottom w:val="0"/>
      <w:divBdr>
        <w:top w:val="none" w:sz="0" w:space="0" w:color="auto"/>
        <w:left w:val="none" w:sz="0" w:space="0" w:color="auto"/>
        <w:bottom w:val="none" w:sz="0" w:space="0" w:color="auto"/>
        <w:right w:val="none" w:sz="0" w:space="0" w:color="auto"/>
      </w:divBdr>
    </w:div>
    <w:div w:id="2116824845">
      <w:bodyDiv w:val="1"/>
      <w:marLeft w:val="0"/>
      <w:marRight w:val="0"/>
      <w:marTop w:val="0"/>
      <w:marBottom w:val="0"/>
      <w:divBdr>
        <w:top w:val="none" w:sz="0" w:space="0" w:color="auto"/>
        <w:left w:val="none" w:sz="0" w:space="0" w:color="auto"/>
        <w:bottom w:val="none" w:sz="0" w:space="0" w:color="auto"/>
        <w:right w:val="none" w:sz="0" w:space="0" w:color="auto"/>
      </w:divBdr>
    </w:div>
    <w:div w:id="2118063855">
      <w:bodyDiv w:val="1"/>
      <w:marLeft w:val="0"/>
      <w:marRight w:val="0"/>
      <w:marTop w:val="0"/>
      <w:marBottom w:val="0"/>
      <w:divBdr>
        <w:top w:val="none" w:sz="0" w:space="0" w:color="auto"/>
        <w:left w:val="none" w:sz="0" w:space="0" w:color="auto"/>
        <w:bottom w:val="none" w:sz="0" w:space="0" w:color="auto"/>
        <w:right w:val="none" w:sz="0" w:space="0" w:color="auto"/>
      </w:divBdr>
      <w:divsChild>
        <w:div w:id="615869237">
          <w:marLeft w:val="0"/>
          <w:marRight w:val="0"/>
          <w:marTop w:val="0"/>
          <w:marBottom w:val="0"/>
          <w:divBdr>
            <w:top w:val="none" w:sz="0" w:space="0" w:color="auto"/>
            <w:left w:val="none" w:sz="0" w:space="0" w:color="auto"/>
            <w:bottom w:val="none" w:sz="0" w:space="0" w:color="auto"/>
            <w:right w:val="none" w:sz="0" w:space="0" w:color="auto"/>
          </w:divBdr>
        </w:div>
        <w:div w:id="1055929545">
          <w:marLeft w:val="0"/>
          <w:marRight w:val="0"/>
          <w:marTop w:val="0"/>
          <w:marBottom w:val="0"/>
          <w:divBdr>
            <w:top w:val="none" w:sz="0" w:space="0" w:color="auto"/>
            <w:left w:val="none" w:sz="0" w:space="0" w:color="auto"/>
            <w:bottom w:val="none" w:sz="0" w:space="0" w:color="auto"/>
            <w:right w:val="none" w:sz="0" w:space="0" w:color="auto"/>
          </w:divBdr>
        </w:div>
        <w:div w:id="1163820312">
          <w:marLeft w:val="0"/>
          <w:marRight w:val="0"/>
          <w:marTop w:val="0"/>
          <w:marBottom w:val="0"/>
          <w:divBdr>
            <w:top w:val="none" w:sz="0" w:space="0" w:color="auto"/>
            <w:left w:val="none" w:sz="0" w:space="0" w:color="auto"/>
            <w:bottom w:val="none" w:sz="0" w:space="0" w:color="auto"/>
            <w:right w:val="none" w:sz="0" w:space="0" w:color="auto"/>
          </w:divBdr>
        </w:div>
        <w:div w:id="1603761649">
          <w:marLeft w:val="0"/>
          <w:marRight w:val="0"/>
          <w:marTop w:val="0"/>
          <w:marBottom w:val="0"/>
          <w:divBdr>
            <w:top w:val="none" w:sz="0" w:space="0" w:color="auto"/>
            <w:left w:val="none" w:sz="0" w:space="0" w:color="auto"/>
            <w:bottom w:val="none" w:sz="0" w:space="0" w:color="auto"/>
            <w:right w:val="none" w:sz="0" w:space="0" w:color="auto"/>
          </w:divBdr>
        </w:div>
      </w:divsChild>
    </w:div>
    <w:div w:id="2120445521">
      <w:bodyDiv w:val="1"/>
      <w:marLeft w:val="0"/>
      <w:marRight w:val="0"/>
      <w:marTop w:val="0"/>
      <w:marBottom w:val="0"/>
      <w:divBdr>
        <w:top w:val="none" w:sz="0" w:space="0" w:color="auto"/>
        <w:left w:val="none" w:sz="0" w:space="0" w:color="auto"/>
        <w:bottom w:val="none" w:sz="0" w:space="0" w:color="auto"/>
        <w:right w:val="none" w:sz="0" w:space="0" w:color="auto"/>
      </w:divBdr>
    </w:div>
    <w:div w:id="2131318940">
      <w:bodyDiv w:val="1"/>
      <w:marLeft w:val="0"/>
      <w:marRight w:val="0"/>
      <w:marTop w:val="0"/>
      <w:marBottom w:val="0"/>
      <w:divBdr>
        <w:top w:val="none" w:sz="0" w:space="0" w:color="auto"/>
        <w:left w:val="none" w:sz="0" w:space="0" w:color="auto"/>
        <w:bottom w:val="none" w:sz="0" w:space="0" w:color="auto"/>
        <w:right w:val="none" w:sz="0" w:space="0" w:color="auto"/>
      </w:divBdr>
    </w:div>
    <w:div w:id="2133135067">
      <w:bodyDiv w:val="1"/>
      <w:marLeft w:val="0"/>
      <w:marRight w:val="0"/>
      <w:marTop w:val="0"/>
      <w:marBottom w:val="0"/>
      <w:divBdr>
        <w:top w:val="none" w:sz="0" w:space="0" w:color="auto"/>
        <w:left w:val="none" w:sz="0" w:space="0" w:color="auto"/>
        <w:bottom w:val="none" w:sz="0" w:space="0" w:color="auto"/>
        <w:right w:val="none" w:sz="0" w:space="0" w:color="auto"/>
      </w:divBdr>
    </w:div>
    <w:div w:id="2134517017">
      <w:bodyDiv w:val="1"/>
      <w:marLeft w:val="0"/>
      <w:marRight w:val="0"/>
      <w:marTop w:val="0"/>
      <w:marBottom w:val="0"/>
      <w:divBdr>
        <w:top w:val="none" w:sz="0" w:space="0" w:color="auto"/>
        <w:left w:val="none" w:sz="0" w:space="0" w:color="auto"/>
        <w:bottom w:val="none" w:sz="0" w:space="0" w:color="auto"/>
        <w:right w:val="none" w:sz="0" w:space="0" w:color="auto"/>
      </w:divBdr>
    </w:div>
    <w:div w:id="21416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gi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4BFE-9075-491A-B308-EE9A6C32D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10684</Words>
  <Characters>60902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 msoft5ksm</cp:lastModifiedBy>
  <cp:revision>4</cp:revision>
  <cp:lastPrinted>2019-08-08T06:55:00Z</cp:lastPrinted>
  <dcterms:created xsi:type="dcterms:W3CDTF">2026-06-25T05:29:00Z</dcterms:created>
  <dcterms:modified xsi:type="dcterms:W3CDTF">2026-06-25T05:29:00Z</dcterms:modified>
</cp:coreProperties>
</file>