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2286"/>
        <w:gridCol w:w="4660"/>
        <w:gridCol w:w="2693"/>
      </w:tblGrid>
      <w:tr w:rsidR="00B84A53" w:rsidRPr="002B11FE" w14:paraId="688E7622" w14:textId="77777777" w:rsidTr="0069600F">
        <w:tc>
          <w:tcPr>
            <w:tcW w:w="9639" w:type="dxa"/>
            <w:gridSpan w:val="3"/>
            <w:tcBorders>
              <w:top w:val="single" w:sz="24" w:space="0" w:color="auto"/>
              <w:bottom w:val="single" w:sz="24" w:space="0" w:color="auto"/>
            </w:tcBorders>
          </w:tcPr>
          <w:p w14:paraId="5E14A374" w14:textId="77777777" w:rsidR="00AD7105" w:rsidRDefault="00AD7105" w:rsidP="005C239E">
            <w:pPr>
              <w:rPr>
                <w:rFonts w:cs="Arial"/>
                <w:b/>
                <w:sz w:val="20"/>
                <w:szCs w:val="20"/>
              </w:rPr>
            </w:pPr>
          </w:p>
          <w:p w14:paraId="58CF7F57" w14:textId="77777777" w:rsidR="00B84A53" w:rsidRPr="002B11FE" w:rsidRDefault="00B84A53" w:rsidP="00AD7105">
            <w:pPr>
              <w:jc w:val="center"/>
              <w:rPr>
                <w:rFonts w:cs="Arial"/>
                <w:b/>
                <w:sz w:val="20"/>
                <w:szCs w:val="20"/>
              </w:rPr>
            </w:pPr>
            <w:r w:rsidRPr="002B11FE">
              <w:rPr>
                <w:rFonts w:cs="Arial"/>
                <w:b/>
                <w:sz w:val="20"/>
                <w:szCs w:val="20"/>
              </w:rPr>
              <w:t>ЕВРАЗИЙСКИЙ СОВЕТ ПО СТАНДАРТИЗАЦИИ, МЕТРОЛОГИИ И СЕРТИФИКАЦИИ</w:t>
            </w:r>
          </w:p>
          <w:p w14:paraId="2B552385" w14:textId="77777777" w:rsidR="00B84A53" w:rsidRPr="002B11FE" w:rsidRDefault="00B84A53" w:rsidP="00AD7105">
            <w:pPr>
              <w:jc w:val="center"/>
              <w:rPr>
                <w:rFonts w:cs="Arial"/>
                <w:b/>
                <w:sz w:val="20"/>
                <w:szCs w:val="20"/>
                <w:lang w:val="en-US"/>
              </w:rPr>
            </w:pPr>
            <w:r w:rsidRPr="002B11FE">
              <w:rPr>
                <w:rFonts w:cs="Arial"/>
                <w:b/>
                <w:sz w:val="20"/>
                <w:szCs w:val="20"/>
                <w:lang w:val="en-US"/>
              </w:rPr>
              <w:t>(</w:t>
            </w:r>
            <w:r w:rsidRPr="002B11FE">
              <w:rPr>
                <w:rFonts w:cs="Arial"/>
                <w:b/>
                <w:sz w:val="20"/>
                <w:szCs w:val="20"/>
              </w:rPr>
              <w:t>ЕАСС</w:t>
            </w:r>
            <w:r w:rsidRPr="002B11FE">
              <w:rPr>
                <w:rFonts w:cs="Arial"/>
                <w:b/>
                <w:sz w:val="20"/>
                <w:szCs w:val="20"/>
                <w:lang w:val="en-US"/>
              </w:rPr>
              <w:t>)</w:t>
            </w:r>
          </w:p>
          <w:p w14:paraId="7C4062E7" w14:textId="77777777" w:rsidR="00AD7105" w:rsidRPr="002B11FE" w:rsidRDefault="00AD7105" w:rsidP="00AD7105">
            <w:pPr>
              <w:jc w:val="center"/>
              <w:rPr>
                <w:rFonts w:cs="Arial"/>
                <w:b/>
                <w:sz w:val="20"/>
                <w:szCs w:val="20"/>
                <w:lang w:val="en-US"/>
              </w:rPr>
            </w:pPr>
          </w:p>
          <w:p w14:paraId="4D1F43F5" w14:textId="77777777" w:rsidR="00B84A53" w:rsidRPr="002B11FE" w:rsidRDefault="00B84A53" w:rsidP="00AD7105">
            <w:pPr>
              <w:jc w:val="center"/>
              <w:rPr>
                <w:rFonts w:cs="Arial"/>
                <w:b/>
                <w:sz w:val="20"/>
                <w:szCs w:val="20"/>
                <w:lang w:val="en-US"/>
              </w:rPr>
            </w:pPr>
            <w:r w:rsidRPr="002B11FE">
              <w:rPr>
                <w:rFonts w:cs="Arial"/>
                <w:b/>
                <w:sz w:val="20"/>
                <w:szCs w:val="20"/>
                <w:lang w:val="en-US"/>
              </w:rPr>
              <w:t>EURO-ASIAN COUNCIL FOR STANDARDIZATION, METROLOGY AND CERTIFICATION</w:t>
            </w:r>
          </w:p>
          <w:p w14:paraId="437EFA93" w14:textId="77777777" w:rsidR="00B84A53" w:rsidRPr="002B11FE" w:rsidRDefault="00B84A53" w:rsidP="00AD7105">
            <w:pPr>
              <w:jc w:val="center"/>
              <w:rPr>
                <w:rFonts w:cs="Arial"/>
                <w:b/>
                <w:sz w:val="20"/>
                <w:szCs w:val="20"/>
                <w:lang w:val="en-US"/>
              </w:rPr>
            </w:pPr>
            <w:r w:rsidRPr="002B11FE">
              <w:rPr>
                <w:rFonts w:cs="Arial"/>
                <w:b/>
                <w:sz w:val="20"/>
                <w:szCs w:val="20"/>
                <w:lang w:val="en-US"/>
              </w:rPr>
              <w:t>(EASC)</w:t>
            </w:r>
          </w:p>
          <w:p w14:paraId="795FBACE" w14:textId="77777777" w:rsidR="00AD7105" w:rsidRPr="002B11FE" w:rsidRDefault="00AD7105" w:rsidP="00AD7105">
            <w:pPr>
              <w:jc w:val="center"/>
              <w:rPr>
                <w:rFonts w:cs="Arial"/>
                <w:b/>
                <w:sz w:val="20"/>
                <w:szCs w:val="20"/>
                <w:lang w:val="en-US"/>
              </w:rPr>
            </w:pPr>
          </w:p>
        </w:tc>
      </w:tr>
      <w:tr w:rsidR="00B84A53" w:rsidRPr="002B11FE" w14:paraId="22DA5C47" w14:textId="77777777" w:rsidTr="0069600F">
        <w:trPr>
          <w:trHeight w:val="2665"/>
        </w:trPr>
        <w:tc>
          <w:tcPr>
            <w:tcW w:w="2286" w:type="dxa"/>
            <w:tcBorders>
              <w:top w:val="single" w:sz="24" w:space="0" w:color="auto"/>
              <w:bottom w:val="single" w:sz="18" w:space="0" w:color="auto"/>
              <w:right w:val="nil"/>
            </w:tcBorders>
            <w:vAlign w:val="center"/>
          </w:tcPr>
          <w:p w14:paraId="3C56D596" w14:textId="77777777" w:rsidR="00B84A53" w:rsidRPr="002B11FE" w:rsidRDefault="0099467B" w:rsidP="00B84A53">
            <w:pPr>
              <w:spacing w:before="120" w:after="120"/>
              <w:ind w:right="-1"/>
              <w:jc w:val="center"/>
              <w:rPr>
                <w:rFonts w:cs="Arial"/>
                <w:b/>
              </w:rPr>
            </w:pPr>
            <w:r w:rsidRPr="002B11FE">
              <w:rPr>
                <w:rFonts w:cs="Arial"/>
                <w:b/>
                <w:noProof/>
              </w:rPr>
              <w:drawing>
                <wp:inline distT="0" distB="0" distL="0" distR="0" wp14:anchorId="25511CDE" wp14:editId="33CD41B9">
                  <wp:extent cx="1304925" cy="1276350"/>
                  <wp:effectExtent l="0" t="0" r="9525"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p w14:paraId="6A4CB029" w14:textId="77777777" w:rsidR="00B84A53" w:rsidRPr="002B11FE" w:rsidRDefault="00B84A53" w:rsidP="00B84A53">
            <w:pPr>
              <w:spacing w:before="120" w:after="120"/>
              <w:ind w:right="-1"/>
              <w:jc w:val="center"/>
              <w:rPr>
                <w:rFonts w:cs="Arial"/>
                <w:b/>
              </w:rPr>
            </w:pPr>
          </w:p>
        </w:tc>
        <w:tc>
          <w:tcPr>
            <w:tcW w:w="4660" w:type="dxa"/>
            <w:tcBorders>
              <w:top w:val="single" w:sz="24" w:space="0" w:color="auto"/>
              <w:left w:val="nil"/>
              <w:bottom w:val="single" w:sz="18" w:space="0" w:color="auto"/>
              <w:right w:val="nil"/>
            </w:tcBorders>
            <w:vAlign w:val="center"/>
          </w:tcPr>
          <w:p w14:paraId="1B0EF87A" w14:textId="77777777" w:rsidR="00B84A53" w:rsidRPr="002B11FE" w:rsidRDefault="00B84A53" w:rsidP="00B84A53">
            <w:pPr>
              <w:spacing w:before="120"/>
              <w:ind w:right="-1"/>
              <w:jc w:val="center"/>
              <w:rPr>
                <w:rFonts w:cs="Arial"/>
                <w:b/>
                <w:spacing w:val="40"/>
                <w:szCs w:val="28"/>
              </w:rPr>
            </w:pPr>
            <w:r w:rsidRPr="002B11FE">
              <w:rPr>
                <w:rFonts w:cs="Arial"/>
                <w:b/>
                <w:spacing w:val="40"/>
                <w:szCs w:val="28"/>
              </w:rPr>
              <w:t>МЕЖГ</w:t>
            </w:r>
            <w:r w:rsidR="00436589" w:rsidRPr="002B11FE">
              <w:rPr>
                <w:rFonts w:cs="Arial"/>
                <w:b/>
                <w:spacing w:val="40"/>
                <w:szCs w:val="28"/>
              </w:rPr>
              <w:t>О</w:t>
            </w:r>
            <w:r w:rsidRPr="002B11FE">
              <w:rPr>
                <w:rFonts w:cs="Arial"/>
                <w:b/>
                <w:spacing w:val="40"/>
                <w:szCs w:val="28"/>
              </w:rPr>
              <w:t>СУДАРСТВЕННЫЙ</w:t>
            </w:r>
          </w:p>
          <w:p w14:paraId="285F2328" w14:textId="77777777" w:rsidR="00B84A53" w:rsidRPr="002B11FE" w:rsidRDefault="00B84A53" w:rsidP="00B84A53">
            <w:pPr>
              <w:spacing w:before="120"/>
              <w:ind w:right="-1"/>
              <w:jc w:val="center"/>
              <w:rPr>
                <w:rFonts w:cs="Arial"/>
                <w:b/>
              </w:rPr>
            </w:pPr>
            <w:r w:rsidRPr="002B11FE">
              <w:rPr>
                <w:rFonts w:cs="Arial"/>
                <w:b/>
                <w:spacing w:val="40"/>
                <w:szCs w:val="28"/>
              </w:rPr>
              <w:t>СТАНДАРТ</w:t>
            </w:r>
          </w:p>
        </w:tc>
        <w:tc>
          <w:tcPr>
            <w:tcW w:w="2693" w:type="dxa"/>
            <w:tcBorders>
              <w:top w:val="single" w:sz="24" w:space="0" w:color="auto"/>
              <w:left w:val="nil"/>
              <w:bottom w:val="single" w:sz="18" w:space="0" w:color="auto"/>
            </w:tcBorders>
            <w:vAlign w:val="center"/>
          </w:tcPr>
          <w:p w14:paraId="64D49044" w14:textId="77777777" w:rsidR="00AD7105" w:rsidRPr="002B11FE" w:rsidRDefault="00AD7105" w:rsidP="00AD7105">
            <w:pPr>
              <w:rPr>
                <w:rFonts w:cs="Arial"/>
                <w:sz w:val="20"/>
                <w:szCs w:val="40"/>
              </w:rPr>
            </w:pPr>
          </w:p>
          <w:p w14:paraId="364E2D7B" w14:textId="77777777" w:rsidR="009E01E0" w:rsidRDefault="00B84A53" w:rsidP="00AD7105">
            <w:pPr>
              <w:rPr>
                <w:rFonts w:cs="Arial"/>
                <w:b/>
                <w:sz w:val="40"/>
                <w:szCs w:val="40"/>
              </w:rPr>
            </w:pPr>
            <w:r w:rsidRPr="002B11FE">
              <w:rPr>
                <w:rFonts w:cs="Arial"/>
                <w:b/>
                <w:sz w:val="40"/>
                <w:szCs w:val="40"/>
              </w:rPr>
              <w:t>Г</w:t>
            </w:r>
            <w:r w:rsidR="0069600F" w:rsidRPr="002B11FE">
              <w:rPr>
                <w:rFonts w:cs="Arial"/>
                <w:b/>
                <w:sz w:val="40"/>
                <w:szCs w:val="40"/>
              </w:rPr>
              <w:t>ОСТ</w:t>
            </w:r>
          </w:p>
          <w:p w14:paraId="6CC03826" w14:textId="7F4B38C6" w:rsidR="00DD6466" w:rsidRPr="002B11FE" w:rsidRDefault="00382CB8" w:rsidP="00AD7105">
            <w:pPr>
              <w:rPr>
                <w:rFonts w:cs="Arial"/>
                <w:b/>
                <w:sz w:val="40"/>
                <w:szCs w:val="40"/>
              </w:rPr>
            </w:pPr>
            <w:r>
              <w:rPr>
                <w:rFonts w:cs="Arial"/>
                <w:b/>
                <w:sz w:val="40"/>
                <w:szCs w:val="40"/>
              </w:rPr>
              <w:t>20918</w:t>
            </w:r>
            <w:r w:rsidR="00B84A53" w:rsidRPr="00E115DA">
              <w:rPr>
                <w:rFonts w:cs="Arial"/>
                <w:b/>
                <w:i/>
                <w:sz w:val="40"/>
                <w:szCs w:val="40"/>
              </w:rPr>
              <w:t>–</w:t>
            </w:r>
          </w:p>
          <w:p w14:paraId="49CC069F" w14:textId="77777777" w:rsidR="009A1743" w:rsidRPr="00C449E8" w:rsidRDefault="009A1743" w:rsidP="00AD7105">
            <w:pPr>
              <w:ind w:left="-23"/>
              <w:rPr>
                <w:rFonts w:cs="Arial"/>
                <w:i/>
                <w:sz w:val="36"/>
                <w:szCs w:val="36"/>
              </w:rPr>
            </w:pPr>
          </w:p>
          <w:p w14:paraId="253702E4" w14:textId="331DE12D" w:rsidR="00DD0E33" w:rsidRPr="002B11FE" w:rsidRDefault="00DD0E33" w:rsidP="00AD7105">
            <w:pPr>
              <w:ind w:left="-23"/>
              <w:rPr>
                <w:rFonts w:cs="Arial"/>
                <w:i/>
              </w:rPr>
            </w:pPr>
            <w:r w:rsidRPr="002B11FE">
              <w:rPr>
                <w:rFonts w:cs="Arial"/>
                <w:i/>
              </w:rPr>
              <w:t xml:space="preserve">(Проект </w:t>
            </w:r>
            <w:r w:rsidRPr="002B11FE">
              <w:rPr>
                <w:rFonts w:cs="Arial"/>
                <w:i/>
                <w:lang w:val="en-US"/>
              </w:rPr>
              <w:t>RU</w:t>
            </w:r>
            <w:r w:rsidRPr="002B11FE">
              <w:rPr>
                <w:rFonts w:cs="Arial"/>
                <w:i/>
              </w:rPr>
              <w:t>,</w:t>
            </w:r>
          </w:p>
          <w:p w14:paraId="45CB96D5" w14:textId="623A96A8" w:rsidR="00DD0E33" w:rsidRPr="002B11FE" w:rsidRDefault="00634BF2" w:rsidP="00AD7105">
            <w:pPr>
              <w:rPr>
                <w:rFonts w:cs="Arial"/>
                <w:i/>
              </w:rPr>
            </w:pPr>
            <w:r w:rsidRPr="002B11FE">
              <w:rPr>
                <w:rFonts w:cs="Arial"/>
                <w:i/>
              </w:rPr>
              <w:t>п</w:t>
            </w:r>
            <w:r w:rsidR="00916611" w:rsidRPr="002B11FE">
              <w:rPr>
                <w:rFonts w:cs="Arial"/>
                <w:i/>
              </w:rPr>
              <w:t>ервая редакция</w:t>
            </w:r>
            <w:r w:rsidR="00DD0E33" w:rsidRPr="002B11FE">
              <w:rPr>
                <w:rFonts w:cs="Arial"/>
                <w:i/>
              </w:rPr>
              <w:t>)</w:t>
            </w:r>
          </w:p>
          <w:p w14:paraId="2E663A61" w14:textId="77777777" w:rsidR="00B84A53" w:rsidRPr="002B11FE" w:rsidRDefault="00B84A53" w:rsidP="00B84A53">
            <w:pPr>
              <w:rPr>
                <w:rFonts w:cs="Arial"/>
                <w:b/>
                <w:i/>
                <w:sz w:val="20"/>
              </w:rPr>
            </w:pPr>
          </w:p>
        </w:tc>
      </w:tr>
    </w:tbl>
    <w:p w14:paraId="2E12DCBF" w14:textId="77777777" w:rsidR="00AD7105" w:rsidRPr="002B11FE" w:rsidRDefault="00AD7105" w:rsidP="00AD7105">
      <w:pPr>
        <w:jc w:val="center"/>
        <w:rPr>
          <w:rFonts w:cs="Arial"/>
          <w:b/>
          <w:sz w:val="20"/>
          <w:szCs w:val="36"/>
        </w:rPr>
      </w:pPr>
    </w:p>
    <w:p w14:paraId="24AB53C5" w14:textId="77777777" w:rsidR="00AD7105" w:rsidRPr="002B11FE" w:rsidRDefault="00AD7105" w:rsidP="00AD7105">
      <w:pPr>
        <w:jc w:val="center"/>
        <w:rPr>
          <w:rFonts w:cs="Arial"/>
          <w:b/>
          <w:sz w:val="20"/>
          <w:szCs w:val="36"/>
        </w:rPr>
      </w:pPr>
    </w:p>
    <w:p w14:paraId="5BB971E0" w14:textId="77777777" w:rsidR="00AD7105" w:rsidRPr="002B11FE" w:rsidRDefault="00AD7105" w:rsidP="00AD7105">
      <w:pPr>
        <w:jc w:val="center"/>
        <w:rPr>
          <w:rFonts w:cs="Arial"/>
          <w:b/>
          <w:sz w:val="20"/>
          <w:szCs w:val="36"/>
        </w:rPr>
      </w:pPr>
    </w:p>
    <w:p w14:paraId="745278E3" w14:textId="77777777" w:rsidR="00AD7105" w:rsidRPr="002B11FE" w:rsidRDefault="00AD7105" w:rsidP="00AD7105">
      <w:pPr>
        <w:jc w:val="center"/>
        <w:rPr>
          <w:rFonts w:cs="Arial"/>
          <w:b/>
          <w:sz w:val="20"/>
          <w:szCs w:val="36"/>
        </w:rPr>
      </w:pPr>
    </w:p>
    <w:p w14:paraId="1AF4867E" w14:textId="77777777" w:rsidR="00AD7105" w:rsidRPr="002B11FE" w:rsidRDefault="00AD7105" w:rsidP="00AD7105">
      <w:pPr>
        <w:jc w:val="center"/>
        <w:rPr>
          <w:rFonts w:cs="Arial"/>
          <w:b/>
          <w:sz w:val="20"/>
          <w:szCs w:val="36"/>
        </w:rPr>
      </w:pPr>
    </w:p>
    <w:p w14:paraId="31D84426" w14:textId="38BB1FCA" w:rsidR="00B84A53" w:rsidRPr="002B11FE" w:rsidRDefault="003A2E1B" w:rsidP="00AD7105">
      <w:pPr>
        <w:jc w:val="center"/>
        <w:rPr>
          <w:rFonts w:cs="Arial"/>
          <w:b/>
          <w:sz w:val="36"/>
          <w:szCs w:val="36"/>
        </w:rPr>
      </w:pPr>
      <w:r>
        <w:rPr>
          <w:rFonts w:cs="Arial"/>
          <w:b/>
          <w:sz w:val="36"/>
          <w:szCs w:val="36"/>
        </w:rPr>
        <w:t>П</w:t>
      </w:r>
      <w:r w:rsidR="00CB710F">
        <w:rPr>
          <w:rFonts w:cs="Arial"/>
          <w:b/>
          <w:sz w:val="36"/>
          <w:szCs w:val="36"/>
        </w:rPr>
        <w:t>одшипники качения</w:t>
      </w:r>
    </w:p>
    <w:p w14:paraId="50BB3E5F" w14:textId="77777777" w:rsidR="00AD7105" w:rsidRPr="002B11FE" w:rsidRDefault="00AD7105" w:rsidP="00AD7105">
      <w:pPr>
        <w:jc w:val="center"/>
        <w:rPr>
          <w:rFonts w:cs="Arial"/>
          <w:b/>
          <w:sz w:val="20"/>
          <w:szCs w:val="36"/>
        </w:rPr>
      </w:pPr>
    </w:p>
    <w:p w14:paraId="3A5490D0" w14:textId="77777777" w:rsidR="00AD7105" w:rsidRPr="002B11FE" w:rsidRDefault="00AD7105" w:rsidP="00AD7105">
      <w:pPr>
        <w:jc w:val="center"/>
        <w:rPr>
          <w:rFonts w:cs="Arial"/>
          <w:b/>
          <w:sz w:val="20"/>
          <w:szCs w:val="36"/>
        </w:rPr>
      </w:pPr>
    </w:p>
    <w:p w14:paraId="59444E48" w14:textId="59E9407B" w:rsidR="00B84A53" w:rsidRPr="00382CB8" w:rsidRDefault="00B761DE" w:rsidP="0069600F">
      <w:pPr>
        <w:suppressAutoHyphens/>
        <w:jc w:val="center"/>
        <w:rPr>
          <w:rFonts w:cs="Arial"/>
          <w:b/>
          <w:sz w:val="36"/>
          <w:szCs w:val="36"/>
        </w:rPr>
      </w:pPr>
      <w:r>
        <w:rPr>
          <w:rFonts w:cs="Arial"/>
          <w:b/>
          <w:sz w:val="36"/>
          <w:szCs w:val="36"/>
        </w:rPr>
        <w:t>МЕТОД</w:t>
      </w:r>
      <w:r w:rsidR="00382CB8" w:rsidRPr="00382CB8">
        <w:rPr>
          <w:rFonts w:cs="Arial"/>
          <w:b/>
          <w:sz w:val="36"/>
          <w:szCs w:val="36"/>
        </w:rPr>
        <w:t xml:space="preserve"> </w:t>
      </w:r>
      <w:r>
        <w:rPr>
          <w:rFonts w:cs="Arial"/>
          <w:b/>
          <w:sz w:val="36"/>
          <w:szCs w:val="36"/>
        </w:rPr>
        <w:t>РАСЧЕТА</w:t>
      </w:r>
      <w:r w:rsidR="00382CB8" w:rsidRPr="00382CB8">
        <w:rPr>
          <w:rFonts w:cs="Arial"/>
          <w:b/>
          <w:sz w:val="36"/>
          <w:szCs w:val="36"/>
        </w:rPr>
        <w:t xml:space="preserve"> </w:t>
      </w:r>
      <w:r>
        <w:rPr>
          <w:rFonts w:cs="Arial"/>
          <w:b/>
          <w:sz w:val="36"/>
          <w:szCs w:val="36"/>
        </w:rPr>
        <w:t>ПРЕДЕЛЬНОЙ</w:t>
      </w:r>
      <w:r w:rsidR="00382CB8" w:rsidRPr="00382CB8">
        <w:rPr>
          <w:rFonts w:cs="Arial"/>
          <w:b/>
          <w:sz w:val="36"/>
          <w:szCs w:val="36"/>
        </w:rPr>
        <w:t xml:space="preserve"> </w:t>
      </w:r>
      <w:r>
        <w:rPr>
          <w:rFonts w:cs="Arial"/>
          <w:b/>
          <w:sz w:val="36"/>
          <w:szCs w:val="36"/>
        </w:rPr>
        <w:t>ЧАСТОТЫ</w:t>
      </w:r>
      <w:r w:rsidR="00382CB8" w:rsidRPr="00382CB8">
        <w:rPr>
          <w:rFonts w:cs="Arial"/>
          <w:b/>
          <w:sz w:val="36"/>
          <w:szCs w:val="36"/>
        </w:rPr>
        <w:t xml:space="preserve"> </w:t>
      </w:r>
      <w:r>
        <w:rPr>
          <w:rFonts w:cs="Arial"/>
          <w:b/>
          <w:sz w:val="36"/>
          <w:szCs w:val="36"/>
        </w:rPr>
        <w:t>ВРАЩЕНИЯ</w:t>
      </w:r>
    </w:p>
    <w:p w14:paraId="2C7C0E61" w14:textId="2045DC57" w:rsidR="00B84A53" w:rsidRPr="002B11FE" w:rsidRDefault="00B84A53" w:rsidP="00AD7105">
      <w:pPr>
        <w:jc w:val="center"/>
        <w:rPr>
          <w:rFonts w:cs="Arial"/>
          <w:b/>
          <w:caps/>
          <w:sz w:val="20"/>
        </w:rPr>
      </w:pPr>
    </w:p>
    <w:p w14:paraId="122A8CBC" w14:textId="77777777" w:rsidR="00B84A53" w:rsidRPr="002B11FE" w:rsidRDefault="00B84A53" w:rsidP="00AD7105">
      <w:pPr>
        <w:suppressAutoHyphens/>
        <w:jc w:val="center"/>
        <w:rPr>
          <w:rFonts w:cs="Arial"/>
          <w:b/>
          <w:sz w:val="20"/>
        </w:rPr>
      </w:pPr>
    </w:p>
    <w:p w14:paraId="0565D541" w14:textId="2DAE3DBC" w:rsidR="00B84A53" w:rsidRPr="00697BF5" w:rsidRDefault="00925DC6" w:rsidP="00B84A53">
      <w:pPr>
        <w:autoSpaceDE w:val="0"/>
        <w:autoSpaceDN w:val="0"/>
        <w:adjustRightInd w:val="0"/>
        <w:jc w:val="center"/>
        <w:rPr>
          <w:rFonts w:cs="Arial"/>
          <w:b/>
          <w:bCs/>
          <w:sz w:val="22"/>
          <w:szCs w:val="22"/>
        </w:rPr>
      </w:pPr>
      <w:r w:rsidRPr="00697BF5">
        <w:rPr>
          <w:rFonts w:cs="Arial"/>
          <w:b/>
          <w:bCs/>
          <w:sz w:val="22"/>
          <w:szCs w:val="22"/>
        </w:rPr>
        <w:t xml:space="preserve">Настоящий проект стандарта не подлежит применению до его </w:t>
      </w:r>
      <w:r w:rsidR="00285899">
        <w:rPr>
          <w:rFonts w:cs="Arial"/>
          <w:b/>
          <w:bCs/>
          <w:sz w:val="22"/>
          <w:szCs w:val="22"/>
        </w:rPr>
        <w:t>принятия</w:t>
      </w:r>
    </w:p>
    <w:p w14:paraId="2EB2C0A2" w14:textId="77777777" w:rsidR="00AD7105" w:rsidRPr="00697BF5" w:rsidRDefault="00AD7105" w:rsidP="00AD7105">
      <w:pPr>
        <w:jc w:val="center"/>
        <w:rPr>
          <w:rFonts w:cs="Arial"/>
          <w:b/>
          <w:sz w:val="22"/>
          <w:szCs w:val="22"/>
        </w:rPr>
      </w:pPr>
    </w:p>
    <w:p w14:paraId="1A94CC2A" w14:textId="77777777" w:rsidR="00AD7105" w:rsidRPr="00697BF5" w:rsidRDefault="00AD7105" w:rsidP="00AD7105">
      <w:pPr>
        <w:jc w:val="center"/>
        <w:rPr>
          <w:rFonts w:cs="Arial"/>
          <w:b/>
          <w:sz w:val="22"/>
          <w:szCs w:val="22"/>
        </w:rPr>
      </w:pPr>
    </w:p>
    <w:p w14:paraId="44B1DB1B" w14:textId="73B5F14F" w:rsidR="0069600F" w:rsidRPr="00697BF5" w:rsidRDefault="0069600F" w:rsidP="0069600F">
      <w:pPr>
        <w:jc w:val="center"/>
        <w:rPr>
          <w:rFonts w:cs="Arial"/>
          <w:b/>
          <w:sz w:val="22"/>
          <w:szCs w:val="22"/>
        </w:rPr>
      </w:pPr>
    </w:p>
    <w:p w14:paraId="59691B68" w14:textId="77777777" w:rsidR="00AD7105" w:rsidRPr="00697BF5" w:rsidRDefault="00AD7105" w:rsidP="00AD7105">
      <w:pPr>
        <w:jc w:val="center"/>
        <w:rPr>
          <w:rFonts w:cs="Arial"/>
          <w:b/>
          <w:sz w:val="22"/>
          <w:szCs w:val="22"/>
        </w:rPr>
      </w:pPr>
    </w:p>
    <w:p w14:paraId="304D4ECE" w14:textId="77777777" w:rsidR="00AD7105" w:rsidRPr="00697BF5" w:rsidRDefault="00AD7105" w:rsidP="00AD7105">
      <w:pPr>
        <w:jc w:val="center"/>
        <w:rPr>
          <w:rFonts w:cs="Arial"/>
          <w:b/>
          <w:sz w:val="22"/>
          <w:szCs w:val="22"/>
        </w:rPr>
      </w:pPr>
    </w:p>
    <w:p w14:paraId="20D50F80" w14:textId="77777777" w:rsidR="00AD7105" w:rsidRPr="00697BF5" w:rsidRDefault="00AD7105" w:rsidP="00AD7105">
      <w:pPr>
        <w:jc w:val="center"/>
        <w:rPr>
          <w:rFonts w:cs="Arial"/>
          <w:b/>
          <w:sz w:val="22"/>
          <w:szCs w:val="22"/>
        </w:rPr>
      </w:pPr>
    </w:p>
    <w:p w14:paraId="28C07319" w14:textId="77777777" w:rsidR="00AD7105" w:rsidRPr="00697BF5" w:rsidRDefault="00AD7105" w:rsidP="00AD7105">
      <w:pPr>
        <w:jc w:val="center"/>
        <w:rPr>
          <w:rFonts w:cs="Arial"/>
          <w:b/>
          <w:sz w:val="22"/>
          <w:szCs w:val="22"/>
        </w:rPr>
      </w:pPr>
    </w:p>
    <w:p w14:paraId="7A0C5880" w14:textId="77777777" w:rsidR="00AD7105" w:rsidRPr="00697BF5" w:rsidRDefault="00AD7105" w:rsidP="00AD7105">
      <w:pPr>
        <w:jc w:val="center"/>
        <w:rPr>
          <w:rFonts w:cs="Arial"/>
          <w:b/>
          <w:sz w:val="22"/>
          <w:szCs w:val="22"/>
        </w:rPr>
      </w:pPr>
    </w:p>
    <w:p w14:paraId="46AC1F36" w14:textId="3DA965EE" w:rsidR="00AD7105" w:rsidRDefault="00AD7105" w:rsidP="00AD7105">
      <w:pPr>
        <w:jc w:val="center"/>
        <w:rPr>
          <w:rFonts w:cs="Arial"/>
          <w:b/>
          <w:sz w:val="22"/>
          <w:szCs w:val="22"/>
        </w:rPr>
      </w:pPr>
    </w:p>
    <w:p w14:paraId="26B84137" w14:textId="05AAA816" w:rsidR="00382CB8" w:rsidRDefault="00382CB8" w:rsidP="00AD7105">
      <w:pPr>
        <w:jc w:val="center"/>
        <w:rPr>
          <w:rFonts w:cs="Arial"/>
          <w:b/>
          <w:sz w:val="22"/>
          <w:szCs w:val="22"/>
        </w:rPr>
      </w:pPr>
    </w:p>
    <w:p w14:paraId="7EFF03F1" w14:textId="2D901B51" w:rsidR="00382CB8" w:rsidRDefault="00382CB8" w:rsidP="00AD7105">
      <w:pPr>
        <w:jc w:val="center"/>
        <w:rPr>
          <w:rFonts w:cs="Arial"/>
          <w:b/>
          <w:sz w:val="22"/>
          <w:szCs w:val="22"/>
        </w:rPr>
      </w:pPr>
    </w:p>
    <w:p w14:paraId="0C74BD22" w14:textId="4BF41FC9" w:rsidR="00382CB8" w:rsidRDefault="00382CB8" w:rsidP="00AD7105">
      <w:pPr>
        <w:jc w:val="center"/>
        <w:rPr>
          <w:rFonts w:cs="Arial"/>
          <w:b/>
          <w:sz w:val="22"/>
          <w:szCs w:val="22"/>
        </w:rPr>
      </w:pPr>
    </w:p>
    <w:p w14:paraId="136A82F5" w14:textId="0F504CA3" w:rsidR="00AD7105" w:rsidRDefault="00AD7105" w:rsidP="00AD7105">
      <w:pPr>
        <w:jc w:val="center"/>
        <w:rPr>
          <w:rFonts w:cs="Arial"/>
          <w:b/>
          <w:sz w:val="22"/>
          <w:szCs w:val="22"/>
        </w:rPr>
      </w:pPr>
    </w:p>
    <w:p w14:paraId="1698C59C" w14:textId="77777777" w:rsidR="00566E2F" w:rsidRDefault="00566E2F" w:rsidP="00AD7105">
      <w:pPr>
        <w:jc w:val="center"/>
        <w:rPr>
          <w:rFonts w:cs="Arial"/>
          <w:b/>
          <w:sz w:val="22"/>
          <w:szCs w:val="22"/>
        </w:rPr>
      </w:pPr>
    </w:p>
    <w:p w14:paraId="34D39008" w14:textId="2E787A2A" w:rsidR="005A456B" w:rsidRDefault="005A456B" w:rsidP="00AD7105">
      <w:pPr>
        <w:jc w:val="center"/>
        <w:rPr>
          <w:rFonts w:cs="Arial"/>
          <w:b/>
          <w:sz w:val="22"/>
          <w:szCs w:val="22"/>
        </w:rPr>
      </w:pPr>
    </w:p>
    <w:p w14:paraId="782EAE5E" w14:textId="77777777" w:rsidR="00AD7105" w:rsidRPr="00697BF5" w:rsidRDefault="00AD7105" w:rsidP="00AD7105">
      <w:pPr>
        <w:jc w:val="center"/>
        <w:rPr>
          <w:rFonts w:cs="Arial"/>
          <w:b/>
          <w:sz w:val="22"/>
          <w:szCs w:val="22"/>
        </w:rPr>
      </w:pPr>
    </w:p>
    <w:p w14:paraId="4341AEEE" w14:textId="2F9951A9" w:rsidR="00AD7105" w:rsidRDefault="00AD7105" w:rsidP="00AD7105">
      <w:pPr>
        <w:jc w:val="center"/>
        <w:rPr>
          <w:rFonts w:cs="Arial"/>
          <w:b/>
          <w:sz w:val="22"/>
          <w:szCs w:val="22"/>
        </w:rPr>
      </w:pPr>
    </w:p>
    <w:p w14:paraId="27DE8E3F" w14:textId="77777777" w:rsidR="00335C3F" w:rsidRPr="00697BF5" w:rsidRDefault="00335C3F" w:rsidP="00AD7105">
      <w:pPr>
        <w:jc w:val="center"/>
        <w:rPr>
          <w:rFonts w:cs="Arial"/>
          <w:b/>
          <w:sz w:val="22"/>
          <w:szCs w:val="22"/>
        </w:rPr>
      </w:pPr>
    </w:p>
    <w:p w14:paraId="4FE75028" w14:textId="14E78E23" w:rsidR="00AD7105" w:rsidRDefault="00AD7105" w:rsidP="00AD7105">
      <w:pPr>
        <w:jc w:val="center"/>
        <w:rPr>
          <w:rFonts w:cs="Arial"/>
          <w:b/>
          <w:sz w:val="22"/>
          <w:szCs w:val="22"/>
        </w:rPr>
      </w:pPr>
    </w:p>
    <w:p w14:paraId="5CEFC219" w14:textId="506AA1A9" w:rsidR="00561761" w:rsidRPr="00697BF5" w:rsidRDefault="00561761" w:rsidP="00AD7105">
      <w:pPr>
        <w:jc w:val="center"/>
        <w:rPr>
          <w:rFonts w:cs="Arial"/>
          <w:b/>
          <w:sz w:val="22"/>
          <w:szCs w:val="22"/>
        </w:rPr>
      </w:pPr>
    </w:p>
    <w:p w14:paraId="77FAFB66" w14:textId="77777777" w:rsidR="00B84A53" w:rsidRPr="00697BF5" w:rsidRDefault="00B84A53" w:rsidP="00AD7105">
      <w:pPr>
        <w:jc w:val="center"/>
        <w:rPr>
          <w:rFonts w:cs="Arial"/>
          <w:b/>
          <w:sz w:val="22"/>
          <w:szCs w:val="22"/>
        </w:rPr>
      </w:pPr>
      <w:r w:rsidRPr="00697BF5">
        <w:rPr>
          <w:rFonts w:cs="Arial"/>
          <w:b/>
          <w:sz w:val="22"/>
          <w:szCs w:val="22"/>
        </w:rPr>
        <w:t xml:space="preserve">Минск </w:t>
      </w:r>
    </w:p>
    <w:p w14:paraId="728B7555" w14:textId="77777777" w:rsidR="00B84A53" w:rsidRPr="00697BF5" w:rsidRDefault="00B84A53" w:rsidP="00AD7105">
      <w:pPr>
        <w:jc w:val="center"/>
        <w:rPr>
          <w:rFonts w:cs="Arial"/>
          <w:b/>
          <w:sz w:val="22"/>
          <w:szCs w:val="22"/>
        </w:rPr>
      </w:pPr>
      <w:r w:rsidRPr="00697BF5">
        <w:rPr>
          <w:rFonts w:cs="Arial"/>
          <w:b/>
          <w:sz w:val="22"/>
          <w:szCs w:val="22"/>
        </w:rPr>
        <w:t>Евразийский совет по стандартизации, метрологии и сертификации</w:t>
      </w:r>
    </w:p>
    <w:p w14:paraId="6B2132B1" w14:textId="03EC7888" w:rsidR="00B84A53" w:rsidRPr="00697BF5" w:rsidRDefault="00B84A53" w:rsidP="00AD7105">
      <w:pPr>
        <w:ind w:right="-1"/>
        <w:jc w:val="center"/>
        <w:rPr>
          <w:rFonts w:cs="Arial"/>
          <w:b/>
          <w:sz w:val="22"/>
          <w:szCs w:val="22"/>
        </w:rPr>
      </w:pPr>
      <w:r w:rsidRPr="00697BF5">
        <w:rPr>
          <w:rFonts w:cs="Arial"/>
          <w:b/>
          <w:sz w:val="22"/>
          <w:szCs w:val="22"/>
        </w:rPr>
        <w:t>20</w:t>
      </w:r>
      <w:r w:rsidR="00140D23" w:rsidRPr="00697BF5">
        <w:rPr>
          <w:rFonts w:cs="Arial"/>
          <w:b/>
          <w:sz w:val="22"/>
          <w:szCs w:val="22"/>
        </w:rPr>
        <w:t>2</w:t>
      </w:r>
    </w:p>
    <w:p w14:paraId="73A29108" w14:textId="77777777" w:rsidR="00B84A53" w:rsidRPr="002B11FE" w:rsidRDefault="00B84A53" w:rsidP="00386968">
      <w:pPr>
        <w:pageBreakBefore/>
        <w:tabs>
          <w:tab w:val="center" w:pos="4819"/>
          <w:tab w:val="left" w:pos="6386"/>
        </w:tabs>
        <w:spacing w:line="360" w:lineRule="auto"/>
        <w:jc w:val="center"/>
        <w:rPr>
          <w:rFonts w:cs="Arial"/>
          <w:b/>
          <w:sz w:val="28"/>
          <w:szCs w:val="28"/>
        </w:rPr>
      </w:pPr>
      <w:r w:rsidRPr="002B11FE">
        <w:rPr>
          <w:rFonts w:cs="Arial"/>
          <w:b/>
          <w:sz w:val="28"/>
          <w:szCs w:val="28"/>
        </w:rPr>
        <w:lastRenderedPageBreak/>
        <w:t>Предисловие</w:t>
      </w:r>
    </w:p>
    <w:p w14:paraId="3EA2CCED" w14:textId="77777777" w:rsidR="00B84A53" w:rsidRPr="002B11FE" w:rsidRDefault="00B84A53" w:rsidP="008F205F">
      <w:pPr>
        <w:tabs>
          <w:tab w:val="center" w:pos="4819"/>
          <w:tab w:val="left" w:pos="6386"/>
        </w:tabs>
        <w:spacing w:line="360" w:lineRule="auto"/>
        <w:jc w:val="center"/>
        <w:rPr>
          <w:rFonts w:cs="Arial"/>
          <w:b/>
          <w:sz w:val="28"/>
          <w:szCs w:val="28"/>
        </w:rPr>
      </w:pPr>
    </w:p>
    <w:p w14:paraId="069C8508" w14:textId="77777777" w:rsidR="00B84A53" w:rsidRPr="002B11FE" w:rsidRDefault="00B84A53" w:rsidP="002B54BF">
      <w:pPr>
        <w:spacing w:line="360" w:lineRule="auto"/>
        <w:ind w:firstLine="709"/>
        <w:jc w:val="both"/>
        <w:rPr>
          <w:rFonts w:cs="Arial"/>
        </w:rPr>
      </w:pPr>
      <w:r w:rsidRPr="002B11FE">
        <w:rPr>
          <w:rFonts w:cs="Arial"/>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3DA82AB8" w14:textId="10508981" w:rsidR="00B84A53" w:rsidRPr="002B11FE" w:rsidRDefault="00B84A53" w:rsidP="009D3B23">
      <w:pPr>
        <w:spacing w:line="360" w:lineRule="auto"/>
        <w:ind w:firstLine="709"/>
        <w:jc w:val="both"/>
        <w:rPr>
          <w:rFonts w:cs="Arial"/>
        </w:rPr>
      </w:pPr>
      <w:r w:rsidRPr="002B11FE">
        <w:rPr>
          <w:rFonts w:cs="Arial"/>
        </w:rPr>
        <w:t xml:space="preserve">Цели, основные принципы и </w:t>
      </w:r>
      <w:r w:rsidR="004406F0" w:rsidRPr="002B11FE">
        <w:rPr>
          <w:rFonts w:cs="Arial"/>
        </w:rPr>
        <w:t>общие правила</w:t>
      </w:r>
      <w:r w:rsidRPr="002B11FE">
        <w:rPr>
          <w:rFonts w:cs="Arial"/>
        </w:rPr>
        <w:t xml:space="preserve"> проведения работ по межгосударственной стандартизации установлены ГОСТ 1.0 «Межгосударственная</w:t>
      </w:r>
      <w:r w:rsidR="00576DAB" w:rsidRPr="002B11FE">
        <w:rPr>
          <w:rFonts w:cs="Arial"/>
        </w:rPr>
        <w:t xml:space="preserve"> </w:t>
      </w:r>
      <w:r w:rsidRPr="002B11FE">
        <w:rPr>
          <w:rFonts w:cs="Arial"/>
        </w:rPr>
        <w:t>систем</w:t>
      </w:r>
      <w:r w:rsidR="00CE0AF4" w:rsidRPr="002B11FE">
        <w:rPr>
          <w:rFonts w:cs="Arial"/>
        </w:rPr>
        <w:t xml:space="preserve">а стандартизации. Основные </w:t>
      </w:r>
      <w:r w:rsidR="00BA1DC0" w:rsidRPr="002B11FE">
        <w:rPr>
          <w:rFonts w:cs="Arial"/>
        </w:rPr>
        <w:t xml:space="preserve">положения» и </w:t>
      </w:r>
      <w:r w:rsidRPr="002B11FE">
        <w:rPr>
          <w:rFonts w:cs="Arial"/>
        </w:rPr>
        <w:t>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77BB220" w14:textId="77777777" w:rsidR="00B84A53" w:rsidRPr="002B11FE" w:rsidRDefault="00B84A53" w:rsidP="009D3B23">
      <w:pPr>
        <w:spacing w:line="360" w:lineRule="auto"/>
        <w:ind w:right="-1" w:firstLine="709"/>
        <w:jc w:val="both"/>
        <w:rPr>
          <w:rFonts w:cs="Arial"/>
        </w:rPr>
      </w:pPr>
    </w:p>
    <w:p w14:paraId="5F6D7B4C" w14:textId="77777777" w:rsidR="00B84A53" w:rsidRPr="002B11FE" w:rsidRDefault="00B84A53" w:rsidP="008F205F">
      <w:pPr>
        <w:spacing w:line="360" w:lineRule="auto"/>
        <w:ind w:firstLine="709"/>
        <w:jc w:val="both"/>
        <w:rPr>
          <w:rFonts w:cs="Arial"/>
          <w:b/>
        </w:rPr>
      </w:pPr>
      <w:r w:rsidRPr="002B11FE">
        <w:rPr>
          <w:rFonts w:cs="Arial"/>
          <w:b/>
        </w:rPr>
        <w:t>Сведения о стандарте</w:t>
      </w:r>
    </w:p>
    <w:p w14:paraId="061FEE40" w14:textId="77777777" w:rsidR="00B84A53" w:rsidRPr="002B11FE" w:rsidRDefault="00B84A53" w:rsidP="008F205F">
      <w:pPr>
        <w:spacing w:line="360" w:lineRule="auto"/>
        <w:ind w:firstLine="709"/>
        <w:jc w:val="both"/>
        <w:rPr>
          <w:rFonts w:cs="Arial"/>
        </w:rPr>
      </w:pPr>
    </w:p>
    <w:p w14:paraId="1203C659" w14:textId="317F6754" w:rsidR="00B84A53" w:rsidRPr="00963C4E" w:rsidRDefault="00B84A53" w:rsidP="008F205F">
      <w:pPr>
        <w:spacing w:line="360" w:lineRule="auto"/>
        <w:ind w:firstLine="709"/>
        <w:jc w:val="both"/>
        <w:rPr>
          <w:rFonts w:cs="Arial"/>
          <w:lang w:val="x-none"/>
        </w:rPr>
      </w:pPr>
      <w:r w:rsidRPr="002B11FE">
        <w:rPr>
          <w:rFonts w:cs="Arial"/>
        </w:rPr>
        <w:t xml:space="preserve">1 РАЗРАБОТАН </w:t>
      </w:r>
      <w:r w:rsidR="00380B15" w:rsidRPr="002B11FE">
        <w:rPr>
          <w:rFonts w:cs="Arial"/>
        </w:rPr>
        <w:t>Открытым акционерным обществом «Управляющая компания ЕПК» (ОАО «УК ЕПК»)</w:t>
      </w:r>
    </w:p>
    <w:p w14:paraId="35DD078B" w14:textId="77777777" w:rsidR="00B84A53" w:rsidRPr="00963C4E" w:rsidRDefault="00B84A53" w:rsidP="008F205F">
      <w:pPr>
        <w:spacing w:line="360" w:lineRule="auto"/>
        <w:ind w:firstLine="709"/>
        <w:jc w:val="both"/>
        <w:rPr>
          <w:rFonts w:cs="Arial"/>
          <w:lang w:val="x-none"/>
        </w:rPr>
      </w:pPr>
    </w:p>
    <w:p w14:paraId="7B7736B6" w14:textId="7FC9A12E" w:rsidR="00B17B97" w:rsidRPr="00963C4E" w:rsidRDefault="00B84A53" w:rsidP="008F205F">
      <w:pPr>
        <w:spacing w:line="360" w:lineRule="auto"/>
        <w:ind w:firstLine="709"/>
        <w:jc w:val="both"/>
        <w:rPr>
          <w:lang w:val="x-none"/>
        </w:rPr>
      </w:pPr>
      <w:r w:rsidRPr="002B11FE">
        <w:rPr>
          <w:rFonts w:cs="Arial"/>
        </w:rPr>
        <w:t xml:space="preserve">2 </w:t>
      </w:r>
      <w:r w:rsidR="00036DB2" w:rsidRPr="00335C3F">
        <w:t xml:space="preserve">ВНЕСЕН </w:t>
      </w:r>
      <w:r w:rsidR="00963C4E" w:rsidRPr="00335C3F">
        <w:rPr>
          <w:rFonts w:cs="Arial"/>
        </w:rPr>
        <w:t>Межгосударственным техническим комитетом по стандартизации МТК 307 «Подшипники качения</w:t>
      </w:r>
      <w:r w:rsidR="005574A2" w:rsidRPr="00335C3F">
        <w:rPr>
          <w:rFonts w:cs="Arial"/>
        </w:rPr>
        <w:t xml:space="preserve"> и скольжения</w:t>
      </w:r>
      <w:r w:rsidR="00963C4E" w:rsidRPr="00335C3F">
        <w:rPr>
          <w:rFonts w:cs="Arial"/>
        </w:rPr>
        <w:t>»</w:t>
      </w:r>
    </w:p>
    <w:p w14:paraId="277ACE71" w14:textId="77777777" w:rsidR="00B84A53" w:rsidRPr="002B11FE" w:rsidRDefault="00B84A53" w:rsidP="008F205F">
      <w:pPr>
        <w:spacing w:line="360" w:lineRule="auto"/>
        <w:ind w:firstLine="709"/>
        <w:jc w:val="both"/>
        <w:rPr>
          <w:rFonts w:cs="Arial"/>
        </w:rPr>
      </w:pPr>
    </w:p>
    <w:p w14:paraId="19EF6D55" w14:textId="4CFB49ED" w:rsidR="00963C4E" w:rsidRDefault="00B84A53" w:rsidP="008F205F">
      <w:pPr>
        <w:spacing w:line="360" w:lineRule="auto"/>
        <w:ind w:firstLine="709"/>
        <w:jc w:val="both"/>
        <w:rPr>
          <w:rFonts w:cs="Arial"/>
        </w:rPr>
      </w:pPr>
      <w:r w:rsidRPr="002B11FE">
        <w:rPr>
          <w:rFonts w:cs="Arial"/>
        </w:rPr>
        <w:t xml:space="preserve">3 ПРИНЯТ Евразийским советом по стандартизации, метрологии и сертификации (протокол </w:t>
      </w:r>
      <w:r w:rsidR="00102124" w:rsidRPr="002B11FE">
        <w:rPr>
          <w:rFonts w:cs="Arial"/>
        </w:rPr>
        <w:t>от</w:t>
      </w:r>
      <w:r w:rsidRPr="002B11FE">
        <w:rPr>
          <w:rFonts w:cs="Arial"/>
        </w:rPr>
        <w:t xml:space="preserve">                 </w:t>
      </w:r>
      <w:r w:rsidR="00C30E3E" w:rsidRPr="002B11FE">
        <w:rPr>
          <w:rFonts w:cs="Arial"/>
        </w:rPr>
        <w:t xml:space="preserve">          </w:t>
      </w:r>
      <w:r w:rsidRPr="002B11FE">
        <w:rPr>
          <w:rFonts w:cs="Arial"/>
        </w:rPr>
        <w:t xml:space="preserve">             </w:t>
      </w:r>
      <w:r w:rsidR="00E12A59" w:rsidRPr="002B11FE">
        <w:rPr>
          <w:rFonts w:cs="Arial"/>
        </w:rPr>
        <w:t xml:space="preserve">№                                      </w:t>
      </w:r>
      <w:r w:rsidRPr="002B11FE">
        <w:rPr>
          <w:rFonts w:cs="Arial"/>
        </w:rPr>
        <w:t>)</w:t>
      </w:r>
    </w:p>
    <w:p w14:paraId="48BA329A" w14:textId="77777777" w:rsidR="00963C4E" w:rsidRDefault="00963C4E" w:rsidP="008F205F">
      <w:pPr>
        <w:spacing w:line="360" w:lineRule="auto"/>
        <w:ind w:firstLine="709"/>
        <w:jc w:val="both"/>
        <w:rPr>
          <w:rFonts w:cs="Arial"/>
        </w:rPr>
      </w:pPr>
    </w:p>
    <w:p w14:paraId="50C4AFE2" w14:textId="7CCF2D6A" w:rsidR="00B84A53" w:rsidRDefault="00B84A53" w:rsidP="008F205F">
      <w:pPr>
        <w:spacing w:line="360" w:lineRule="auto"/>
        <w:ind w:firstLine="709"/>
        <w:jc w:val="both"/>
        <w:rPr>
          <w:rFonts w:cs="Arial"/>
        </w:rPr>
      </w:pPr>
      <w:r w:rsidRPr="002B11FE">
        <w:rPr>
          <w:rFonts w:cs="Arial"/>
        </w:rPr>
        <w:t>За принятие проголосовали: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155"/>
        <w:gridCol w:w="4677"/>
      </w:tblGrid>
      <w:tr w:rsidR="00351CB1" w:rsidRPr="002B11FE" w14:paraId="1D616409" w14:textId="77777777" w:rsidTr="007B45D6">
        <w:tc>
          <w:tcPr>
            <w:tcW w:w="2802" w:type="dxa"/>
            <w:tcBorders>
              <w:bottom w:val="double" w:sz="4" w:space="0" w:color="auto"/>
            </w:tcBorders>
            <w:tcMar>
              <w:left w:w="28" w:type="dxa"/>
              <w:right w:w="28" w:type="dxa"/>
            </w:tcMar>
            <w:vAlign w:val="center"/>
          </w:tcPr>
          <w:p w14:paraId="765E63B2" w14:textId="77777777" w:rsidR="00351CB1" w:rsidRPr="00486D3B" w:rsidRDefault="00351CB1" w:rsidP="007B45D6">
            <w:pPr>
              <w:spacing w:line="360" w:lineRule="auto"/>
              <w:jc w:val="center"/>
              <w:rPr>
                <w:rFonts w:cs="Arial"/>
                <w:sz w:val="18"/>
                <w:szCs w:val="18"/>
              </w:rPr>
            </w:pPr>
            <w:r w:rsidRPr="00486D3B">
              <w:rPr>
                <w:rFonts w:cs="Arial"/>
                <w:sz w:val="18"/>
                <w:szCs w:val="18"/>
              </w:rPr>
              <w:t>Краткое наименование страны</w:t>
            </w:r>
            <w:r w:rsidRPr="00486D3B">
              <w:rPr>
                <w:rFonts w:cs="Arial"/>
                <w:sz w:val="18"/>
                <w:szCs w:val="18"/>
              </w:rPr>
              <w:br/>
              <w:t>по МК (ИСО 3166) 004–97</w:t>
            </w:r>
          </w:p>
        </w:tc>
        <w:tc>
          <w:tcPr>
            <w:tcW w:w="2155" w:type="dxa"/>
            <w:tcBorders>
              <w:bottom w:val="double" w:sz="4" w:space="0" w:color="auto"/>
            </w:tcBorders>
            <w:tcMar>
              <w:left w:w="57" w:type="dxa"/>
              <w:right w:w="57" w:type="dxa"/>
            </w:tcMar>
            <w:vAlign w:val="center"/>
          </w:tcPr>
          <w:p w14:paraId="1E23AD62" w14:textId="77777777" w:rsidR="00351CB1" w:rsidRPr="00486D3B" w:rsidRDefault="00351CB1" w:rsidP="007B45D6">
            <w:pPr>
              <w:spacing w:line="360" w:lineRule="auto"/>
              <w:jc w:val="center"/>
              <w:rPr>
                <w:rFonts w:cs="Arial"/>
                <w:sz w:val="18"/>
                <w:szCs w:val="18"/>
              </w:rPr>
            </w:pPr>
            <w:r w:rsidRPr="00486D3B">
              <w:rPr>
                <w:rFonts w:cs="Arial"/>
                <w:sz w:val="18"/>
                <w:szCs w:val="18"/>
              </w:rPr>
              <w:t>Код страны по МК (ИСО 3166) 004–97</w:t>
            </w:r>
          </w:p>
        </w:tc>
        <w:tc>
          <w:tcPr>
            <w:tcW w:w="4677" w:type="dxa"/>
            <w:tcBorders>
              <w:bottom w:val="double" w:sz="4" w:space="0" w:color="auto"/>
            </w:tcBorders>
            <w:vAlign w:val="center"/>
          </w:tcPr>
          <w:p w14:paraId="59BF5D0B" w14:textId="77777777" w:rsidR="00351CB1" w:rsidRPr="002B11FE" w:rsidRDefault="00351CB1" w:rsidP="007B45D6">
            <w:pPr>
              <w:spacing w:line="360" w:lineRule="auto"/>
              <w:jc w:val="center"/>
              <w:rPr>
                <w:rFonts w:cs="Arial"/>
                <w:sz w:val="18"/>
                <w:szCs w:val="18"/>
              </w:rPr>
            </w:pPr>
            <w:r w:rsidRPr="002B11FE">
              <w:rPr>
                <w:rFonts w:cs="Arial"/>
                <w:sz w:val="18"/>
                <w:szCs w:val="18"/>
              </w:rPr>
              <w:t>Сокращенное наименование национального органа</w:t>
            </w:r>
            <w:r>
              <w:rPr>
                <w:rFonts w:cs="Arial"/>
                <w:sz w:val="18"/>
                <w:szCs w:val="18"/>
              </w:rPr>
              <w:t xml:space="preserve"> </w:t>
            </w:r>
            <w:r w:rsidRPr="002B11FE">
              <w:rPr>
                <w:rFonts w:cs="Arial"/>
                <w:sz w:val="18"/>
                <w:szCs w:val="18"/>
              </w:rPr>
              <w:t>по стандартизации</w:t>
            </w:r>
          </w:p>
        </w:tc>
      </w:tr>
      <w:tr w:rsidR="00351CB1" w:rsidRPr="002B11FE" w14:paraId="3CE0425B" w14:textId="77777777" w:rsidTr="007B45D6">
        <w:tc>
          <w:tcPr>
            <w:tcW w:w="2802" w:type="dxa"/>
            <w:tcBorders>
              <w:top w:val="double" w:sz="4" w:space="0" w:color="auto"/>
              <w:bottom w:val="nil"/>
            </w:tcBorders>
          </w:tcPr>
          <w:p w14:paraId="3C477C78" w14:textId="77777777" w:rsidR="00351CB1" w:rsidRPr="0081671E" w:rsidRDefault="00351CB1" w:rsidP="007B45D6">
            <w:pPr>
              <w:spacing w:before="120" w:line="360" w:lineRule="auto"/>
              <w:ind w:right="-1" w:firstLine="709"/>
              <w:jc w:val="both"/>
              <w:rPr>
                <w:rFonts w:cs="Arial"/>
                <w:strike/>
              </w:rPr>
            </w:pPr>
          </w:p>
        </w:tc>
        <w:tc>
          <w:tcPr>
            <w:tcW w:w="2155" w:type="dxa"/>
            <w:tcBorders>
              <w:top w:val="double" w:sz="4" w:space="0" w:color="auto"/>
              <w:bottom w:val="nil"/>
            </w:tcBorders>
          </w:tcPr>
          <w:p w14:paraId="1D7EE136" w14:textId="77777777" w:rsidR="00351CB1" w:rsidRPr="0081671E" w:rsidRDefault="00351CB1" w:rsidP="007B45D6">
            <w:pPr>
              <w:spacing w:before="120" w:line="360" w:lineRule="auto"/>
              <w:ind w:right="-1" w:firstLine="709"/>
              <w:jc w:val="center"/>
              <w:rPr>
                <w:rFonts w:cs="Arial"/>
                <w:strike/>
              </w:rPr>
            </w:pPr>
          </w:p>
        </w:tc>
        <w:tc>
          <w:tcPr>
            <w:tcW w:w="4677" w:type="dxa"/>
            <w:tcBorders>
              <w:top w:val="double" w:sz="4" w:space="0" w:color="auto"/>
              <w:bottom w:val="nil"/>
            </w:tcBorders>
          </w:tcPr>
          <w:p w14:paraId="27929163" w14:textId="77777777" w:rsidR="00351CB1" w:rsidRPr="0081671E" w:rsidRDefault="00351CB1" w:rsidP="007B45D6">
            <w:pPr>
              <w:spacing w:before="120" w:line="360" w:lineRule="auto"/>
              <w:ind w:right="-1" w:firstLine="709"/>
              <w:rPr>
                <w:rFonts w:cs="Arial"/>
                <w:strike/>
              </w:rPr>
            </w:pPr>
          </w:p>
        </w:tc>
      </w:tr>
      <w:tr w:rsidR="00351CB1" w:rsidRPr="002B11FE" w14:paraId="45CE12A0" w14:textId="77777777" w:rsidTr="007B45D6">
        <w:tc>
          <w:tcPr>
            <w:tcW w:w="2802" w:type="dxa"/>
            <w:tcBorders>
              <w:top w:val="nil"/>
            </w:tcBorders>
          </w:tcPr>
          <w:p w14:paraId="025E6A2A" w14:textId="77777777" w:rsidR="00351CB1" w:rsidRPr="0081671E" w:rsidRDefault="00351CB1" w:rsidP="007B45D6">
            <w:pPr>
              <w:spacing w:line="360" w:lineRule="auto"/>
              <w:ind w:right="-1" w:firstLine="709"/>
              <w:jc w:val="both"/>
              <w:rPr>
                <w:rFonts w:cs="Arial"/>
                <w:strike/>
              </w:rPr>
            </w:pPr>
          </w:p>
        </w:tc>
        <w:tc>
          <w:tcPr>
            <w:tcW w:w="2155" w:type="dxa"/>
            <w:tcBorders>
              <w:top w:val="nil"/>
            </w:tcBorders>
          </w:tcPr>
          <w:p w14:paraId="7B1B7D35" w14:textId="77777777" w:rsidR="00351CB1" w:rsidRPr="0081671E" w:rsidRDefault="00351CB1" w:rsidP="007B45D6">
            <w:pPr>
              <w:spacing w:line="360" w:lineRule="auto"/>
              <w:ind w:right="-1" w:firstLine="709"/>
              <w:jc w:val="center"/>
              <w:rPr>
                <w:rFonts w:cs="Arial"/>
                <w:strike/>
              </w:rPr>
            </w:pPr>
          </w:p>
        </w:tc>
        <w:tc>
          <w:tcPr>
            <w:tcW w:w="4677" w:type="dxa"/>
            <w:tcBorders>
              <w:top w:val="nil"/>
            </w:tcBorders>
          </w:tcPr>
          <w:p w14:paraId="689F640C" w14:textId="77777777" w:rsidR="00351CB1" w:rsidRPr="0081671E" w:rsidRDefault="00351CB1" w:rsidP="007B45D6">
            <w:pPr>
              <w:spacing w:line="360" w:lineRule="auto"/>
              <w:ind w:right="-1" w:firstLine="709"/>
              <w:rPr>
                <w:rFonts w:cs="Arial"/>
                <w:strike/>
              </w:rPr>
            </w:pPr>
          </w:p>
        </w:tc>
      </w:tr>
    </w:tbl>
    <w:p w14:paraId="20088A28" w14:textId="77777777" w:rsidR="00B84A53" w:rsidRPr="002B11FE" w:rsidRDefault="00B84A53" w:rsidP="00351CB1">
      <w:pPr>
        <w:spacing w:line="360" w:lineRule="auto"/>
        <w:ind w:right="-1"/>
        <w:jc w:val="both"/>
        <w:rPr>
          <w:rFonts w:cs="Arial"/>
        </w:rPr>
      </w:pPr>
    </w:p>
    <w:p w14:paraId="02A8F37B" w14:textId="68B85548" w:rsidR="00B84A53" w:rsidRDefault="00A34C5C" w:rsidP="007F0666">
      <w:pPr>
        <w:spacing w:line="360" w:lineRule="auto"/>
        <w:ind w:firstLine="709"/>
        <w:jc w:val="both"/>
        <w:rPr>
          <w:rFonts w:cs="Arial"/>
        </w:rPr>
      </w:pPr>
      <w:r>
        <w:rPr>
          <w:rFonts w:cs="Arial"/>
        </w:rPr>
        <w:t>4</w:t>
      </w:r>
      <w:r w:rsidR="00B84A53" w:rsidRPr="002B11FE">
        <w:rPr>
          <w:rFonts w:cs="Arial"/>
        </w:rPr>
        <w:t xml:space="preserve"> ВЗАМЕН </w:t>
      </w:r>
      <w:r w:rsidR="0060639E" w:rsidRPr="002B11FE">
        <w:rPr>
          <w:rFonts w:cs="Arial"/>
        </w:rPr>
        <w:t xml:space="preserve">ГОСТ </w:t>
      </w:r>
      <w:r w:rsidR="00382CB8">
        <w:rPr>
          <w:rFonts w:cs="Arial"/>
        </w:rPr>
        <w:t>20918</w:t>
      </w:r>
      <w:r w:rsidR="002B54BF">
        <w:rPr>
          <w:rFonts w:cs="Arial"/>
        </w:rPr>
        <w:t>–</w:t>
      </w:r>
      <w:r w:rsidR="00382CB8">
        <w:rPr>
          <w:rFonts w:cs="Arial"/>
        </w:rPr>
        <w:t>75</w:t>
      </w:r>
    </w:p>
    <w:p w14:paraId="6B75F89E" w14:textId="63DFD87D" w:rsidR="00C67579" w:rsidRPr="00F94642" w:rsidRDefault="00C67579" w:rsidP="00C67579">
      <w:pPr>
        <w:spacing w:line="360" w:lineRule="auto"/>
        <w:ind w:firstLine="709"/>
        <w:jc w:val="both"/>
        <w:rPr>
          <w:rFonts w:cs="Arial"/>
          <w:strike/>
        </w:rPr>
      </w:pPr>
    </w:p>
    <w:p w14:paraId="6297606E" w14:textId="77777777" w:rsidR="004406F0" w:rsidRPr="002B11FE" w:rsidRDefault="004406F0" w:rsidP="007F0666">
      <w:pPr>
        <w:spacing w:line="360" w:lineRule="auto"/>
        <w:ind w:firstLine="709"/>
        <w:jc w:val="both"/>
        <w:rPr>
          <w:rFonts w:cs="Arial"/>
          <w:i/>
        </w:rPr>
      </w:pPr>
      <w:r w:rsidRPr="002B11FE">
        <w:rPr>
          <w:rFonts w:cs="Arial"/>
          <w:i/>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724D5767" w14:textId="77777777" w:rsidR="009D3B23" w:rsidRDefault="004406F0" w:rsidP="007F0666">
      <w:pPr>
        <w:spacing w:line="360" w:lineRule="auto"/>
        <w:ind w:firstLine="709"/>
        <w:jc w:val="both"/>
        <w:rPr>
          <w:rFonts w:cs="Arial"/>
          <w:i/>
        </w:rPr>
      </w:pPr>
      <w:r w:rsidRPr="002B11FE">
        <w:rPr>
          <w:rFonts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EE1CAF4" w14:textId="77777777" w:rsidR="009D3B23" w:rsidRDefault="009D3B23" w:rsidP="00054493">
      <w:pPr>
        <w:spacing w:line="360" w:lineRule="auto"/>
        <w:ind w:firstLine="709"/>
        <w:jc w:val="both"/>
        <w:rPr>
          <w:rFonts w:cs="Arial"/>
        </w:rPr>
      </w:pPr>
    </w:p>
    <w:p w14:paraId="4F197B0B" w14:textId="77777777" w:rsidR="009D3B23" w:rsidRDefault="009D3B23" w:rsidP="00054493">
      <w:pPr>
        <w:spacing w:line="360" w:lineRule="auto"/>
        <w:ind w:firstLine="709"/>
        <w:jc w:val="both"/>
        <w:rPr>
          <w:rFonts w:cs="Arial"/>
        </w:rPr>
      </w:pPr>
    </w:p>
    <w:p w14:paraId="4759229D" w14:textId="77777777" w:rsidR="009D3B23" w:rsidRDefault="009D3B23" w:rsidP="00054493">
      <w:pPr>
        <w:spacing w:line="360" w:lineRule="auto"/>
        <w:ind w:firstLine="709"/>
        <w:jc w:val="both"/>
        <w:rPr>
          <w:rFonts w:cs="Arial"/>
        </w:rPr>
      </w:pPr>
    </w:p>
    <w:p w14:paraId="5EA558BB" w14:textId="77777777" w:rsidR="009D3B23" w:rsidRDefault="009D3B23" w:rsidP="00054493">
      <w:pPr>
        <w:spacing w:line="360" w:lineRule="auto"/>
        <w:ind w:firstLine="709"/>
        <w:jc w:val="both"/>
        <w:rPr>
          <w:rFonts w:cs="Arial"/>
        </w:rPr>
      </w:pPr>
    </w:p>
    <w:p w14:paraId="6F20F51F" w14:textId="77777777" w:rsidR="009D3B23" w:rsidRDefault="009D3B23" w:rsidP="00054493">
      <w:pPr>
        <w:spacing w:line="360" w:lineRule="auto"/>
        <w:ind w:firstLine="709"/>
        <w:jc w:val="both"/>
        <w:rPr>
          <w:rFonts w:cs="Arial"/>
        </w:rPr>
      </w:pPr>
    </w:p>
    <w:p w14:paraId="77CD593B" w14:textId="77777777" w:rsidR="009D3B23" w:rsidRDefault="009D3B23" w:rsidP="00054493">
      <w:pPr>
        <w:spacing w:line="360" w:lineRule="auto"/>
        <w:ind w:firstLine="709"/>
        <w:jc w:val="both"/>
        <w:rPr>
          <w:rFonts w:cs="Arial"/>
        </w:rPr>
      </w:pPr>
    </w:p>
    <w:p w14:paraId="70F90AD9" w14:textId="77777777" w:rsidR="009D3B23" w:rsidRDefault="009D3B23" w:rsidP="00054493">
      <w:pPr>
        <w:spacing w:line="360" w:lineRule="auto"/>
        <w:ind w:firstLine="709"/>
        <w:jc w:val="both"/>
        <w:rPr>
          <w:rFonts w:cs="Arial"/>
        </w:rPr>
      </w:pPr>
    </w:p>
    <w:p w14:paraId="24351A89" w14:textId="77777777" w:rsidR="009D3B23" w:rsidRDefault="009D3B23" w:rsidP="00054493">
      <w:pPr>
        <w:spacing w:line="360" w:lineRule="auto"/>
        <w:ind w:firstLine="709"/>
        <w:jc w:val="both"/>
        <w:rPr>
          <w:rFonts w:cs="Arial"/>
        </w:rPr>
      </w:pPr>
    </w:p>
    <w:p w14:paraId="6F6E358E" w14:textId="77777777" w:rsidR="009D3B23" w:rsidRDefault="009D3B23" w:rsidP="00054493">
      <w:pPr>
        <w:spacing w:line="360" w:lineRule="auto"/>
        <w:ind w:firstLine="709"/>
        <w:jc w:val="both"/>
        <w:rPr>
          <w:rFonts w:cs="Arial"/>
        </w:rPr>
      </w:pPr>
    </w:p>
    <w:p w14:paraId="2595FD2B" w14:textId="77777777" w:rsidR="009D3B23" w:rsidRDefault="009D3B23" w:rsidP="00054493">
      <w:pPr>
        <w:spacing w:line="360" w:lineRule="auto"/>
        <w:ind w:firstLine="709"/>
        <w:jc w:val="both"/>
        <w:rPr>
          <w:rFonts w:cs="Arial"/>
        </w:rPr>
      </w:pPr>
    </w:p>
    <w:p w14:paraId="6E364971" w14:textId="77777777" w:rsidR="009D3B23" w:rsidRDefault="009D3B23" w:rsidP="00054493">
      <w:pPr>
        <w:spacing w:line="360" w:lineRule="auto"/>
        <w:ind w:firstLine="709"/>
        <w:jc w:val="both"/>
        <w:rPr>
          <w:rFonts w:cs="Arial"/>
        </w:rPr>
      </w:pPr>
    </w:p>
    <w:p w14:paraId="059DF4CB" w14:textId="139DB061" w:rsidR="009D3B23" w:rsidRDefault="009D3B23" w:rsidP="00054493">
      <w:pPr>
        <w:spacing w:line="360" w:lineRule="auto"/>
        <w:ind w:firstLine="709"/>
        <w:jc w:val="both"/>
        <w:rPr>
          <w:rFonts w:cs="Arial"/>
        </w:rPr>
      </w:pPr>
    </w:p>
    <w:p w14:paraId="23843ACD" w14:textId="560AE0D5" w:rsidR="00A34C5C" w:rsidRDefault="00A34C5C" w:rsidP="00054493">
      <w:pPr>
        <w:spacing w:line="360" w:lineRule="auto"/>
        <w:ind w:firstLine="709"/>
        <w:jc w:val="both"/>
        <w:rPr>
          <w:rFonts w:cs="Arial"/>
        </w:rPr>
      </w:pPr>
    </w:p>
    <w:p w14:paraId="7A603327" w14:textId="62102672" w:rsidR="00A34C5C" w:rsidRDefault="00A34C5C" w:rsidP="00054493">
      <w:pPr>
        <w:spacing w:line="360" w:lineRule="auto"/>
        <w:ind w:firstLine="709"/>
        <w:jc w:val="both"/>
        <w:rPr>
          <w:rFonts w:cs="Arial"/>
        </w:rPr>
      </w:pPr>
    </w:p>
    <w:p w14:paraId="209FC772" w14:textId="79BB7174" w:rsidR="00A34C5C" w:rsidRDefault="00A34C5C" w:rsidP="00054493">
      <w:pPr>
        <w:spacing w:line="360" w:lineRule="auto"/>
        <w:ind w:firstLine="709"/>
        <w:jc w:val="both"/>
        <w:rPr>
          <w:rFonts w:cs="Arial"/>
        </w:rPr>
      </w:pPr>
    </w:p>
    <w:p w14:paraId="26FC68C0" w14:textId="001D8115" w:rsidR="00A34C5C" w:rsidRDefault="00A34C5C" w:rsidP="00054493">
      <w:pPr>
        <w:spacing w:line="360" w:lineRule="auto"/>
        <w:ind w:firstLine="709"/>
        <w:jc w:val="both"/>
        <w:rPr>
          <w:rFonts w:cs="Arial"/>
        </w:rPr>
      </w:pPr>
    </w:p>
    <w:p w14:paraId="06EDB429" w14:textId="3EEF97B8" w:rsidR="00A34C5C" w:rsidRDefault="00A34C5C" w:rsidP="00054493">
      <w:pPr>
        <w:spacing w:line="360" w:lineRule="auto"/>
        <w:ind w:firstLine="709"/>
        <w:jc w:val="both"/>
        <w:rPr>
          <w:rFonts w:cs="Arial"/>
        </w:rPr>
      </w:pPr>
    </w:p>
    <w:p w14:paraId="089C3840" w14:textId="206B63B7" w:rsidR="00A34C5C" w:rsidRDefault="00A34C5C" w:rsidP="00054493">
      <w:pPr>
        <w:spacing w:line="360" w:lineRule="auto"/>
        <w:ind w:firstLine="709"/>
        <w:jc w:val="both"/>
        <w:rPr>
          <w:rFonts w:cs="Arial"/>
        </w:rPr>
      </w:pPr>
    </w:p>
    <w:p w14:paraId="52DD262A" w14:textId="10D78996" w:rsidR="00A34C5C" w:rsidRDefault="00A34C5C" w:rsidP="00054493">
      <w:pPr>
        <w:spacing w:line="360" w:lineRule="auto"/>
        <w:ind w:firstLine="709"/>
        <w:jc w:val="both"/>
        <w:rPr>
          <w:rFonts w:cs="Arial"/>
        </w:rPr>
      </w:pPr>
    </w:p>
    <w:p w14:paraId="37C5F8F7" w14:textId="77777777" w:rsidR="00A34C5C" w:rsidRDefault="00A34C5C" w:rsidP="00054493">
      <w:pPr>
        <w:spacing w:line="360" w:lineRule="auto"/>
        <w:ind w:firstLine="709"/>
        <w:jc w:val="both"/>
        <w:rPr>
          <w:rFonts w:cs="Arial"/>
        </w:rPr>
      </w:pPr>
    </w:p>
    <w:p w14:paraId="26C771B9" w14:textId="77777777" w:rsidR="009D3B23" w:rsidRDefault="009D3B23" w:rsidP="00054493">
      <w:pPr>
        <w:spacing w:line="360" w:lineRule="auto"/>
        <w:ind w:firstLine="709"/>
        <w:jc w:val="both"/>
        <w:rPr>
          <w:rFonts w:cs="Arial"/>
        </w:rPr>
      </w:pPr>
    </w:p>
    <w:p w14:paraId="16D0298F" w14:textId="0CA11626" w:rsidR="00B84A53" w:rsidRPr="002B11FE" w:rsidRDefault="00B84A53" w:rsidP="00054493">
      <w:pPr>
        <w:spacing w:line="360" w:lineRule="auto"/>
        <w:ind w:firstLine="709"/>
        <w:jc w:val="both"/>
        <w:rPr>
          <w:rFonts w:cs="Arial"/>
        </w:rPr>
      </w:pPr>
      <w:r w:rsidRPr="002B11FE">
        <w:rPr>
          <w:rFonts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AD7090C" w14:textId="7F87967D" w:rsidR="00566E2F" w:rsidRDefault="00566E2F">
      <w:pPr>
        <w:rPr>
          <w:rFonts w:cs="Arial"/>
        </w:rPr>
      </w:pPr>
    </w:p>
    <w:sdt>
      <w:sdtPr>
        <w:id w:val="-1481920453"/>
        <w:docPartObj>
          <w:docPartGallery w:val="Table of Contents"/>
          <w:docPartUnique/>
        </w:docPartObj>
      </w:sdtPr>
      <w:sdtEndPr>
        <w:rPr>
          <w:b/>
          <w:bCs/>
        </w:rPr>
      </w:sdtEndPr>
      <w:sdtContent>
        <w:p w14:paraId="5A6A0319" w14:textId="43F3FDA3" w:rsidR="00976003" w:rsidRDefault="00976003" w:rsidP="00921DC5">
          <w:pPr>
            <w:spacing w:line="360" w:lineRule="auto"/>
            <w:jc w:val="center"/>
            <w:rPr>
              <w:rFonts w:cs="Arial"/>
              <w:b/>
              <w:sz w:val="28"/>
              <w:szCs w:val="28"/>
            </w:rPr>
          </w:pPr>
          <w:r w:rsidRPr="002B11FE">
            <w:rPr>
              <w:rFonts w:cs="Arial"/>
              <w:b/>
              <w:sz w:val="28"/>
              <w:szCs w:val="28"/>
            </w:rPr>
            <w:t>Содержание</w:t>
          </w:r>
        </w:p>
        <w:p w14:paraId="39B034BF" w14:textId="77777777" w:rsidR="00921DC5" w:rsidRPr="002B11FE" w:rsidRDefault="00921DC5" w:rsidP="00921DC5">
          <w:pPr>
            <w:spacing w:line="360" w:lineRule="auto"/>
            <w:jc w:val="center"/>
            <w:rPr>
              <w:rFonts w:cs="Arial"/>
              <w:b/>
              <w:sz w:val="28"/>
              <w:szCs w:val="28"/>
            </w:rPr>
          </w:pPr>
        </w:p>
        <w:p w14:paraId="00A7DC04" w14:textId="17379886" w:rsidR="00CD62D8" w:rsidRDefault="00CD62D8" w:rsidP="00921DC5">
          <w:pPr>
            <w:pStyle w:val="11"/>
            <w:ind w:right="0"/>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94500383" w:history="1">
            <w:r w:rsidRPr="00183F03">
              <w:rPr>
                <w:rStyle w:val="ac"/>
              </w:rPr>
              <w:t>1 Область применения</w:t>
            </w:r>
            <w:r>
              <w:rPr>
                <w:webHidden/>
              </w:rPr>
              <w:tab/>
            </w:r>
          </w:hyperlink>
        </w:p>
        <w:p w14:paraId="42B042F8" w14:textId="1F302F86" w:rsidR="00CD62D8" w:rsidRDefault="00CD62D8" w:rsidP="00921DC5">
          <w:pPr>
            <w:pStyle w:val="11"/>
            <w:ind w:right="0"/>
            <w:rPr>
              <w:rFonts w:asciiTheme="minorHAnsi" w:eastAsiaTheme="minorEastAsia" w:hAnsiTheme="minorHAnsi" w:cstheme="minorBidi"/>
              <w:sz w:val="22"/>
              <w:szCs w:val="22"/>
            </w:rPr>
          </w:pPr>
          <w:hyperlink w:anchor="_Toc194500384" w:history="1">
            <w:r w:rsidRPr="00183F03">
              <w:rPr>
                <w:rStyle w:val="ac"/>
              </w:rPr>
              <w:t>2 Нормативные ссылки</w:t>
            </w:r>
            <w:r>
              <w:rPr>
                <w:webHidden/>
              </w:rPr>
              <w:tab/>
            </w:r>
          </w:hyperlink>
        </w:p>
        <w:p w14:paraId="7F0602CD" w14:textId="5CE2922E" w:rsidR="00CD62D8" w:rsidRDefault="00CD62D8" w:rsidP="00921DC5">
          <w:pPr>
            <w:pStyle w:val="11"/>
            <w:ind w:right="0"/>
            <w:rPr>
              <w:rFonts w:asciiTheme="minorHAnsi" w:eastAsiaTheme="minorEastAsia" w:hAnsiTheme="minorHAnsi" w:cstheme="minorBidi"/>
              <w:sz w:val="22"/>
              <w:szCs w:val="22"/>
            </w:rPr>
          </w:pPr>
          <w:hyperlink w:anchor="_Toc194500385" w:history="1">
            <w:r w:rsidRPr="00183F03">
              <w:rPr>
                <w:rStyle w:val="ac"/>
              </w:rPr>
              <w:t>3 Термины, определения и обозначения</w:t>
            </w:r>
            <w:r>
              <w:rPr>
                <w:webHidden/>
              </w:rPr>
              <w:tab/>
            </w:r>
          </w:hyperlink>
        </w:p>
        <w:p w14:paraId="1FEC0FA2" w14:textId="3EC4F992" w:rsidR="00CD62D8" w:rsidRDefault="00112666" w:rsidP="00921DC5">
          <w:pPr>
            <w:pStyle w:val="11"/>
            <w:ind w:right="0"/>
            <w:rPr>
              <w:rFonts w:asciiTheme="minorHAnsi" w:eastAsiaTheme="minorEastAsia" w:hAnsiTheme="minorHAnsi" w:cstheme="minorBidi"/>
              <w:sz w:val="22"/>
              <w:szCs w:val="22"/>
            </w:rPr>
          </w:pPr>
          <w:hyperlink w:anchor="_Toc194500387" w:history="1">
            <w:r>
              <w:rPr>
                <w:rStyle w:val="ac"/>
              </w:rPr>
              <w:t>4</w:t>
            </w:r>
            <w:r w:rsidR="00CD62D8" w:rsidRPr="00183F03">
              <w:rPr>
                <w:rStyle w:val="ac"/>
              </w:rPr>
              <w:t> Расчет предельной частоты вращения</w:t>
            </w:r>
            <w:r w:rsidR="00CD62D8">
              <w:rPr>
                <w:webHidden/>
              </w:rPr>
              <w:tab/>
            </w:r>
          </w:hyperlink>
        </w:p>
        <w:p w14:paraId="3E208FB8" w14:textId="49E875BB" w:rsidR="00CD62D8" w:rsidRPr="00921DC5" w:rsidRDefault="00CD62D8" w:rsidP="00921DC5">
          <w:pPr>
            <w:pStyle w:val="11"/>
            <w:rPr>
              <w:color w:val="0000FF"/>
              <w:u w:val="single"/>
            </w:rPr>
          </w:pPr>
          <w:hyperlink w:anchor="_Toc194500388" w:history="1">
            <w:r w:rsidRPr="00183F03">
              <w:rPr>
                <w:rStyle w:val="ac"/>
              </w:rPr>
              <w:t xml:space="preserve">Приложение </w:t>
            </w:r>
            <w:r w:rsidRPr="00875C0A">
              <w:rPr>
                <w:rStyle w:val="ac"/>
              </w:rPr>
              <w:t>А</w:t>
            </w:r>
            <w:r w:rsidR="005818AB" w:rsidRPr="00875C0A">
              <w:rPr>
                <w:rStyle w:val="ac"/>
              </w:rPr>
              <w:t xml:space="preserve"> (справочное) </w:t>
            </w:r>
            <w:r w:rsidR="00921DC5" w:rsidRPr="00921DC5">
              <w:rPr>
                <w:rStyle w:val="ac"/>
              </w:rPr>
              <w:t>Метод расчета предельной частоты вращения, применяемый в ранее действующем стандарте</w:t>
            </w:r>
            <w:r>
              <w:rPr>
                <w:webHidden/>
              </w:rPr>
              <w:tab/>
            </w:r>
          </w:hyperlink>
        </w:p>
        <w:p w14:paraId="6B9446BE" w14:textId="46C52278" w:rsidR="00CD62D8" w:rsidRDefault="00CD62D8" w:rsidP="00921DC5">
          <w:r>
            <w:rPr>
              <w:b/>
              <w:bCs/>
            </w:rPr>
            <w:fldChar w:fldCharType="end"/>
          </w:r>
        </w:p>
      </w:sdtContent>
    </w:sdt>
    <w:p w14:paraId="38FA19B4" w14:textId="5B52A8F6" w:rsidR="00783D4A" w:rsidRDefault="00783D4A" w:rsidP="00783D4A"/>
    <w:p w14:paraId="0D28BF0F" w14:textId="77777777" w:rsidR="00783D4A" w:rsidRPr="00783D4A" w:rsidRDefault="00783D4A" w:rsidP="00783D4A">
      <w:pPr>
        <w:sectPr w:rsidR="00783D4A" w:rsidRPr="00783D4A" w:rsidSect="00566E2F">
          <w:headerReference w:type="even" r:id="rId9"/>
          <w:headerReference w:type="default" r:id="rId10"/>
          <w:footerReference w:type="even" r:id="rId11"/>
          <w:footerReference w:type="default" r:id="rId12"/>
          <w:pgSz w:w="11906" w:h="16838" w:code="9"/>
          <w:pgMar w:top="1418" w:right="1134" w:bottom="1134" w:left="1134" w:header="709" w:footer="1134" w:gutter="0"/>
          <w:pgNumType w:fmt="upperRoman" w:start="1"/>
          <w:cols w:space="708"/>
          <w:titlePg/>
          <w:docGrid w:linePitch="360"/>
        </w:sectPr>
      </w:pPr>
    </w:p>
    <w:tbl>
      <w:tblPr>
        <w:tblW w:w="0" w:type="auto"/>
        <w:tblBorders>
          <w:bottom w:val="single" w:sz="12" w:space="0" w:color="auto"/>
          <w:insideH w:val="single" w:sz="12" w:space="0" w:color="auto"/>
          <w:insideV w:val="single" w:sz="24" w:space="0" w:color="auto"/>
        </w:tblBorders>
        <w:tblLook w:val="01E0" w:firstRow="1" w:lastRow="1" w:firstColumn="1" w:lastColumn="1" w:noHBand="0" w:noVBand="0"/>
      </w:tblPr>
      <w:tblGrid>
        <w:gridCol w:w="9639"/>
      </w:tblGrid>
      <w:tr w:rsidR="000B7E9C" w:rsidRPr="002B11FE" w14:paraId="18545DE1" w14:textId="77777777" w:rsidTr="00F37757">
        <w:tc>
          <w:tcPr>
            <w:tcW w:w="9854" w:type="dxa"/>
          </w:tcPr>
          <w:p w14:paraId="35159726" w14:textId="01BD010F" w:rsidR="000B7E9C" w:rsidRPr="002B11FE" w:rsidRDefault="005D4D7D" w:rsidP="0069751C">
            <w:pPr>
              <w:jc w:val="center"/>
              <w:rPr>
                <w:rFonts w:cs="Arial"/>
                <w:b/>
                <w:spacing w:val="180"/>
                <w:sz w:val="22"/>
                <w:szCs w:val="22"/>
              </w:rPr>
            </w:pPr>
            <w:r w:rsidRPr="00584E59">
              <w:rPr>
                <w:rFonts w:cs="Arial"/>
                <w:b/>
                <w:spacing w:val="180"/>
                <w:sz w:val="22"/>
                <w:szCs w:val="22"/>
              </w:rPr>
              <w:lastRenderedPageBreak/>
              <w:t>МЕЖГОСУДАРСТВЕННЫЙ СТАНДАР</w:t>
            </w:r>
            <w:r w:rsidR="000B7E9C" w:rsidRPr="002B11FE">
              <w:rPr>
                <w:rFonts w:cs="Arial"/>
                <w:b/>
                <w:spacing w:val="180"/>
                <w:sz w:val="22"/>
                <w:szCs w:val="22"/>
              </w:rPr>
              <w:t>Т</w:t>
            </w:r>
          </w:p>
        </w:tc>
      </w:tr>
      <w:tr w:rsidR="000B7E9C" w:rsidRPr="00566E2F" w14:paraId="79A283D8" w14:textId="77777777" w:rsidTr="00F37757">
        <w:tc>
          <w:tcPr>
            <w:tcW w:w="9854" w:type="dxa"/>
          </w:tcPr>
          <w:p w14:paraId="77A248BE" w14:textId="5EC418CE" w:rsidR="00AF076D" w:rsidRPr="002B11FE" w:rsidRDefault="00AF076D" w:rsidP="00AA2374">
            <w:pPr>
              <w:tabs>
                <w:tab w:val="left" w:pos="5284"/>
              </w:tabs>
              <w:jc w:val="center"/>
              <w:rPr>
                <w:rFonts w:cs="Arial"/>
                <w:b/>
                <w:sz w:val="22"/>
                <w:szCs w:val="22"/>
              </w:rPr>
            </w:pPr>
          </w:p>
          <w:p w14:paraId="27CD9038" w14:textId="6302BA53" w:rsidR="00760C40" w:rsidRPr="002B11FE" w:rsidRDefault="00CB710F" w:rsidP="00760C40">
            <w:pPr>
              <w:jc w:val="center"/>
              <w:rPr>
                <w:rFonts w:cs="Arial"/>
                <w:b/>
                <w:sz w:val="22"/>
                <w:szCs w:val="22"/>
              </w:rPr>
            </w:pPr>
            <w:r>
              <w:rPr>
                <w:rFonts w:cs="Arial"/>
                <w:b/>
                <w:sz w:val="22"/>
                <w:szCs w:val="22"/>
              </w:rPr>
              <w:t>Подшипники качения</w:t>
            </w:r>
          </w:p>
          <w:p w14:paraId="14227D1A" w14:textId="77777777" w:rsidR="00760C40" w:rsidRPr="002B11FE" w:rsidRDefault="00760C40" w:rsidP="00760C40">
            <w:pPr>
              <w:jc w:val="center"/>
              <w:rPr>
                <w:rFonts w:cs="Arial"/>
                <w:b/>
                <w:sz w:val="22"/>
                <w:szCs w:val="22"/>
              </w:rPr>
            </w:pPr>
          </w:p>
          <w:p w14:paraId="6E4F7C28" w14:textId="3E4BDB3B" w:rsidR="002010FE" w:rsidRPr="002B11FE" w:rsidRDefault="00592011" w:rsidP="002010FE">
            <w:pPr>
              <w:jc w:val="center"/>
              <w:rPr>
                <w:rFonts w:cs="Arial"/>
                <w:b/>
                <w:sz w:val="22"/>
                <w:szCs w:val="22"/>
              </w:rPr>
            </w:pPr>
            <w:r>
              <w:rPr>
                <w:rFonts w:cs="Arial"/>
                <w:b/>
                <w:sz w:val="22"/>
                <w:szCs w:val="22"/>
              </w:rPr>
              <w:t>М</w:t>
            </w:r>
            <w:r w:rsidR="00783D4A">
              <w:rPr>
                <w:rFonts w:cs="Arial"/>
                <w:b/>
                <w:sz w:val="22"/>
                <w:szCs w:val="22"/>
              </w:rPr>
              <w:t>ЕТОД</w:t>
            </w:r>
            <w:r>
              <w:rPr>
                <w:rFonts w:cs="Arial"/>
                <w:b/>
                <w:sz w:val="22"/>
                <w:szCs w:val="22"/>
              </w:rPr>
              <w:t xml:space="preserve"> </w:t>
            </w:r>
            <w:r w:rsidR="00783D4A">
              <w:rPr>
                <w:rFonts w:cs="Arial"/>
                <w:b/>
                <w:sz w:val="22"/>
                <w:szCs w:val="22"/>
              </w:rPr>
              <w:t>РАСЧЕТА</w:t>
            </w:r>
            <w:r>
              <w:rPr>
                <w:rFonts w:cs="Arial"/>
                <w:b/>
                <w:sz w:val="22"/>
                <w:szCs w:val="22"/>
              </w:rPr>
              <w:t xml:space="preserve"> </w:t>
            </w:r>
            <w:r w:rsidR="00783D4A">
              <w:rPr>
                <w:rFonts w:cs="Arial"/>
                <w:b/>
                <w:sz w:val="22"/>
                <w:szCs w:val="22"/>
              </w:rPr>
              <w:t>ПРЕДЕЛЬНОЙ</w:t>
            </w:r>
            <w:r>
              <w:rPr>
                <w:rFonts w:cs="Arial"/>
                <w:b/>
                <w:sz w:val="22"/>
                <w:szCs w:val="22"/>
              </w:rPr>
              <w:t xml:space="preserve"> </w:t>
            </w:r>
            <w:r w:rsidR="00783D4A">
              <w:rPr>
                <w:rFonts w:cs="Arial"/>
                <w:b/>
                <w:sz w:val="22"/>
                <w:szCs w:val="22"/>
              </w:rPr>
              <w:t>ЧАСТОТЫ</w:t>
            </w:r>
            <w:r>
              <w:rPr>
                <w:rFonts w:cs="Arial"/>
                <w:b/>
                <w:sz w:val="22"/>
                <w:szCs w:val="22"/>
              </w:rPr>
              <w:t xml:space="preserve"> </w:t>
            </w:r>
            <w:r w:rsidR="00783D4A">
              <w:rPr>
                <w:rFonts w:cs="Arial"/>
                <w:b/>
                <w:sz w:val="22"/>
                <w:szCs w:val="22"/>
              </w:rPr>
              <w:t>ВРАЩЕНИЯ</w:t>
            </w:r>
          </w:p>
          <w:p w14:paraId="2FCDE83F" w14:textId="77777777" w:rsidR="002010FE" w:rsidRPr="002B11FE" w:rsidRDefault="002010FE" w:rsidP="006A0992">
            <w:pPr>
              <w:jc w:val="center"/>
              <w:rPr>
                <w:rFonts w:cs="Arial"/>
                <w:sz w:val="22"/>
                <w:szCs w:val="22"/>
              </w:rPr>
            </w:pPr>
          </w:p>
          <w:p w14:paraId="55DF7BF0" w14:textId="7E193EEE" w:rsidR="00A34C5C" w:rsidRPr="008E0DBB" w:rsidRDefault="001F6008" w:rsidP="006A0992">
            <w:pPr>
              <w:jc w:val="center"/>
              <w:rPr>
                <w:rFonts w:cs="Arial"/>
                <w:sz w:val="22"/>
                <w:szCs w:val="22"/>
                <w:lang w:val="en-US"/>
              </w:rPr>
            </w:pPr>
            <w:r w:rsidRPr="008E0DBB">
              <w:rPr>
                <w:rFonts w:cs="Arial"/>
                <w:sz w:val="22"/>
                <w:szCs w:val="22"/>
                <w:lang w:val="en-US"/>
              </w:rPr>
              <w:t>Rolling bearings. Method for calculating the limited rotation frequency</w:t>
            </w:r>
          </w:p>
        </w:tc>
      </w:tr>
    </w:tbl>
    <w:p w14:paraId="6AA8F79E" w14:textId="0E5B6325" w:rsidR="00AF076D" w:rsidRPr="002B11FE" w:rsidRDefault="00AF076D" w:rsidP="0028076A">
      <w:pPr>
        <w:spacing w:before="240" w:line="360" w:lineRule="auto"/>
        <w:ind w:left="4963" w:firstLine="709"/>
        <w:jc w:val="both"/>
        <w:rPr>
          <w:rFonts w:cs="Arial"/>
          <w:b/>
          <w:sz w:val="20"/>
          <w:szCs w:val="20"/>
        </w:rPr>
      </w:pPr>
      <w:r w:rsidRPr="002B11FE">
        <w:rPr>
          <w:rFonts w:cs="Arial"/>
          <w:b/>
          <w:sz w:val="20"/>
          <w:szCs w:val="20"/>
        </w:rPr>
        <w:t xml:space="preserve">Дата введения – </w:t>
      </w:r>
      <w:r w:rsidR="006A0992" w:rsidRPr="002B11FE">
        <w:rPr>
          <w:rFonts w:cs="Arial"/>
          <w:b/>
          <w:sz w:val="20"/>
          <w:szCs w:val="20"/>
        </w:rPr>
        <w:t>20</w:t>
      </w:r>
      <w:r w:rsidR="00510DC3" w:rsidRPr="002B11FE">
        <w:rPr>
          <w:rFonts w:cs="Arial"/>
          <w:b/>
          <w:sz w:val="20"/>
          <w:szCs w:val="20"/>
        </w:rPr>
        <w:t>2</w:t>
      </w:r>
      <w:r w:rsidR="006A0992" w:rsidRPr="002B11FE">
        <w:rPr>
          <w:rFonts w:cs="Arial"/>
          <w:b/>
          <w:sz w:val="20"/>
          <w:szCs w:val="20"/>
        </w:rPr>
        <w:t>_—__—__</w:t>
      </w:r>
    </w:p>
    <w:p w14:paraId="3C39FF8F" w14:textId="77777777" w:rsidR="0081671E" w:rsidRDefault="0081671E" w:rsidP="00D3657E">
      <w:pPr>
        <w:pStyle w:val="1"/>
        <w:spacing w:before="0" w:after="0" w:line="360" w:lineRule="auto"/>
        <w:ind w:firstLine="709"/>
        <w:rPr>
          <w:rFonts w:cs="Arial"/>
        </w:rPr>
      </w:pPr>
      <w:bookmarkStart w:id="0" w:name="_Toc270585554"/>
      <w:bookmarkStart w:id="1" w:name="_Toc270586489"/>
      <w:bookmarkStart w:id="2" w:name="_Toc289252674"/>
      <w:bookmarkStart w:id="3" w:name="_Toc289252712"/>
      <w:bookmarkStart w:id="4" w:name="_Toc11415525"/>
    </w:p>
    <w:p w14:paraId="2C5B0DF3" w14:textId="38BE674F" w:rsidR="00441AA7" w:rsidRDefault="00055930" w:rsidP="00D3657E">
      <w:pPr>
        <w:pStyle w:val="1"/>
        <w:spacing w:before="0" w:after="0" w:line="360" w:lineRule="auto"/>
        <w:ind w:firstLine="709"/>
        <w:rPr>
          <w:rFonts w:cs="Arial"/>
        </w:rPr>
      </w:pPr>
      <w:bookmarkStart w:id="5" w:name="_Toc191558462"/>
      <w:bookmarkStart w:id="6" w:name="_Toc194480445"/>
      <w:bookmarkStart w:id="7" w:name="_Toc194500383"/>
      <w:r w:rsidRPr="002B11FE">
        <w:rPr>
          <w:rFonts w:cs="Arial"/>
        </w:rPr>
        <w:t>1 </w:t>
      </w:r>
      <w:r w:rsidR="00441AA7" w:rsidRPr="002B11FE">
        <w:rPr>
          <w:rFonts w:cs="Arial"/>
        </w:rPr>
        <w:t>Область применения</w:t>
      </w:r>
      <w:bookmarkEnd w:id="0"/>
      <w:bookmarkEnd w:id="1"/>
      <w:bookmarkEnd w:id="2"/>
      <w:bookmarkEnd w:id="3"/>
      <w:bookmarkEnd w:id="4"/>
      <w:bookmarkEnd w:id="5"/>
      <w:bookmarkEnd w:id="6"/>
      <w:bookmarkEnd w:id="7"/>
    </w:p>
    <w:p w14:paraId="054BD3EF" w14:textId="77777777" w:rsidR="00F31923" w:rsidRPr="00F31923" w:rsidRDefault="00F31923" w:rsidP="00D3657E">
      <w:pPr>
        <w:spacing w:line="360" w:lineRule="auto"/>
        <w:rPr>
          <w:lang w:val="x-none" w:eastAsia="x-none"/>
        </w:rPr>
      </w:pPr>
    </w:p>
    <w:p w14:paraId="77AE3B2B" w14:textId="0B29A5EC" w:rsidR="00FF1A92" w:rsidRPr="000605CC" w:rsidRDefault="00592011" w:rsidP="000605CC">
      <w:pPr>
        <w:suppressAutoHyphens/>
        <w:spacing w:line="360" w:lineRule="auto"/>
        <w:ind w:firstLine="709"/>
        <w:jc w:val="both"/>
        <w:rPr>
          <w:rFonts w:cs="Arial"/>
        </w:rPr>
      </w:pPr>
      <w:bookmarkStart w:id="8" w:name="_Toc270585555"/>
      <w:bookmarkStart w:id="9" w:name="_Toc270586490"/>
      <w:bookmarkStart w:id="10" w:name="_Toc289252675"/>
      <w:bookmarkStart w:id="11" w:name="_Toc289252713"/>
      <w:r w:rsidRPr="00592011">
        <w:rPr>
          <w:rFonts w:cs="Arial"/>
        </w:rPr>
        <w:t xml:space="preserve">Настоящий </w:t>
      </w:r>
      <w:r w:rsidRPr="00DD1226">
        <w:rPr>
          <w:rFonts w:cs="Arial"/>
        </w:rPr>
        <w:t xml:space="preserve">стандарт </w:t>
      </w:r>
      <w:r w:rsidR="00232FBB" w:rsidRPr="00DD1226">
        <w:rPr>
          <w:rFonts w:cs="Arial"/>
        </w:rPr>
        <w:t>устанавливает методы</w:t>
      </w:r>
      <w:r w:rsidR="00B90CC5" w:rsidRPr="00DD1226">
        <w:rPr>
          <w:rFonts w:cs="Arial"/>
        </w:rPr>
        <w:t xml:space="preserve"> расчета</w:t>
      </w:r>
      <w:r w:rsidR="00B90CC5" w:rsidRPr="00232FBB">
        <w:rPr>
          <w:rFonts w:cs="Arial"/>
        </w:rPr>
        <w:t xml:space="preserve"> </w:t>
      </w:r>
      <w:r w:rsidR="00B90CC5" w:rsidRPr="00B90CC5">
        <w:rPr>
          <w:rFonts w:cs="Arial"/>
        </w:rPr>
        <w:t>предельной частоты вращения</w:t>
      </w:r>
      <w:r w:rsidR="007C7454">
        <w:rPr>
          <w:rFonts w:cs="Arial"/>
        </w:rPr>
        <w:t xml:space="preserve"> шариковых и роликовых</w:t>
      </w:r>
      <w:r w:rsidR="00B90CC5" w:rsidRPr="00B90CC5">
        <w:rPr>
          <w:rFonts w:cs="Arial"/>
        </w:rPr>
        <w:t xml:space="preserve"> подшипников с диаметром </w:t>
      </w:r>
      <w:r w:rsidR="00987C3E">
        <w:rPr>
          <w:rFonts w:cs="Arial"/>
        </w:rPr>
        <w:t xml:space="preserve">отверстия </w:t>
      </w:r>
      <w:r w:rsidR="00B90CC5" w:rsidRPr="00B90CC5">
        <w:rPr>
          <w:rFonts w:cs="Arial"/>
        </w:rPr>
        <w:t>от 3 до 1600</w:t>
      </w:r>
      <w:r w:rsidR="00BD081A">
        <w:rPr>
          <w:rFonts w:cs="Arial"/>
        </w:rPr>
        <w:t> </w:t>
      </w:r>
      <w:r w:rsidR="00B90CC5" w:rsidRPr="00B90CC5">
        <w:rPr>
          <w:rFonts w:cs="Arial"/>
        </w:rPr>
        <w:t>мм</w:t>
      </w:r>
      <w:r w:rsidR="007C7454">
        <w:rPr>
          <w:rFonts w:cs="Arial"/>
        </w:rPr>
        <w:t>.</w:t>
      </w:r>
      <w:r w:rsidR="00B90CC5" w:rsidRPr="00B90CC5">
        <w:rPr>
          <w:rFonts w:cs="Arial"/>
        </w:rPr>
        <w:t xml:space="preserve"> </w:t>
      </w:r>
    </w:p>
    <w:p w14:paraId="37D7165B" w14:textId="77777777" w:rsidR="00B90CC5" w:rsidRPr="002B11FE" w:rsidRDefault="00B90CC5" w:rsidP="00285B9E">
      <w:pPr>
        <w:suppressAutoHyphens/>
        <w:spacing w:line="360" w:lineRule="auto"/>
        <w:ind w:firstLine="709"/>
        <w:jc w:val="both"/>
        <w:rPr>
          <w:rFonts w:cs="Arial"/>
        </w:rPr>
      </w:pPr>
    </w:p>
    <w:p w14:paraId="0A3F43EC" w14:textId="3212D2EE" w:rsidR="00AF076D" w:rsidRDefault="00055930" w:rsidP="00285B9E">
      <w:pPr>
        <w:pStyle w:val="1"/>
        <w:suppressAutoHyphens/>
        <w:spacing w:before="0" w:after="0" w:line="360" w:lineRule="auto"/>
        <w:ind w:firstLine="709"/>
        <w:rPr>
          <w:rFonts w:cs="Arial"/>
        </w:rPr>
      </w:pPr>
      <w:bookmarkStart w:id="12" w:name="_Toc11415526"/>
      <w:bookmarkStart w:id="13" w:name="_Toc191558463"/>
      <w:bookmarkStart w:id="14" w:name="_Toc194480446"/>
      <w:bookmarkStart w:id="15" w:name="_Toc194500384"/>
      <w:r w:rsidRPr="002B11FE">
        <w:rPr>
          <w:rFonts w:cs="Arial"/>
        </w:rPr>
        <w:t>2 </w:t>
      </w:r>
      <w:r w:rsidR="00AF076D" w:rsidRPr="002B11FE">
        <w:rPr>
          <w:rFonts w:cs="Arial"/>
        </w:rPr>
        <w:t>Нормативные ссылки</w:t>
      </w:r>
      <w:bookmarkEnd w:id="8"/>
      <w:bookmarkEnd w:id="9"/>
      <w:bookmarkEnd w:id="10"/>
      <w:bookmarkEnd w:id="11"/>
      <w:bookmarkEnd w:id="12"/>
      <w:bookmarkEnd w:id="13"/>
      <w:bookmarkEnd w:id="14"/>
      <w:bookmarkEnd w:id="15"/>
    </w:p>
    <w:p w14:paraId="6BEC2C4D" w14:textId="77777777" w:rsidR="00F31923" w:rsidRPr="00F31923" w:rsidRDefault="00F31923" w:rsidP="00285B9E">
      <w:pPr>
        <w:suppressAutoHyphens/>
        <w:spacing w:line="360" w:lineRule="auto"/>
        <w:ind w:firstLine="709"/>
        <w:rPr>
          <w:lang w:val="x-none" w:eastAsia="x-none"/>
        </w:rPr>
      </w:pPr>
    </w:p>
    <w:p w14:paraId="381D582D" w14:textId="5D45D001" w:rsidR="00AF076D" w:rsidRPr="002F142D" w:rsidRDefault="00AF076D" w:rsidP="00285B9E">
      <w:pPr>
        <w:suppressAutoHyphens/>
        <w:autoSpaceDE w:val="0"/>
        <w:autoSpaceDN w:val="0"/>
        <w:adjustRightInd w:val="0"/>
        <w:spacing w:line="360" w:lineRule="auto"/>
        <w:ind w:firstLine="709"/>
        <w:jc w:val="both"/>
        <w:rPr>
          <w:rFonts w:cs="Arial"/>
          <w:color w:val="000000" w:themeColor="text1"/>
        </w:rPr>
      </w:pPr>
      <w:r w:rsidRPr="002F142D">
        <w:rPr>
          <w:rFonts w:cs="Arial"/>
          <w:color w:val="000000" w:themeColor="text1"/>
        </w:rPr>
        <w:t xml:space="preserve">В настоящем стандарте использованы </w:t>
      </w:r>
      <w:r w:rsidR="00F31923" w:rsidRPr="002F142D">
        <w:rPr>
          <w:rFonts w:cs="Arial"/>
          <w:color w:val="000000" w:themeColor="text1"/>
        </w:rPr>
        <w:t xml:space="preserve">нормативные </w:t>
      </w:r>
      <w:r w:rsidRPr="002F142D">
        <w:rPr>
          <w:rFonts w:cs="Arial"/>
          <w:color w:val="000000" w:themeColor="text1"/>
        </w:rPr>
        <w:t>ссылки на следующие</w:t>
      </w:r>
      <w:r w:rsidR="00897C35" w:rsidRPr="002F142D">
        <w:rPr>
          <w:rFonts w:cs="Arial"/>
          <w:color w:val="000000" w:themeColor="text1"/>
        </w:rPr>
        <w:t xml:space="preserve"> межгосударственные</w:t>
      </w:r>
      <w:r w:rsidRPr="002F142D">
        <w:rPr>
          <w:rFonts w:cs="Arial"/>
          <w:color w:val="000000" w:themeColor="text1"/>
        </w:rPr>
        <w:t xml:space="preserve"> стандарты:</w:t>
      </w:r>
    </w:p>
    <w:p w14:paraId="6AB44250" w14:textId="74191C33" w:rsidR="002010FE" w:rsidRDefault="002010FE" w:rsidP="00285B9E">
      <w:pPr>
        <w:suppressAutoHyphens/>
        <w:autoSpaceDE w:val="0"/>
        <w:autoSpaceDN w:val="0"/>
        <w:adjustRightInd w:val="0"/>
        <w:spacing w:line="360" w:lineRule="auto"/>
        <w:ind w:firstLine="709"/>
        <w:jc w:val="both"/>
        <w:rPr>
          <w:rFonts w:cs="Arial"/>
        </w:rPr>
      </w:pPr>
      <w:r w:rsidRPr="002F142D">
        <w:rPr>
          <w:rFonts w:cs="Arial"/>
        </w:rPr>
        <w:t>ГОСТ 520 Подшипники качения. Общие технические условия</w:t>
      </w:r>
    </w:p>
    <w:p w14:paraId="22654E8C" w14:textId="27604A16" w:rsidR="00DB45CE" w:rsidRDefault="00DB45CE" w:rsidP="00285B9E">
      <w:pPr>
        <w:suppressAutoHyphens/>
        <w:autoSpaceDE w:val="0"/>
        <w:autoSpaceDN w:val="0"/>
        <w:adjustRightInd w:val="0"/>
        <w:spacing w:line="360" w:lineRule="auto"/>
        <w:ind w:firstLine="709"/>
        <w:jc w:val="both"/>
        <w:rPr>
          <w:rFonts w:cs="Arial"/>
        </w:rPr>
      </w:pPr>
      <w:r>
        <w:rPr>
          <w:rFonts w:cs="Arial"/>
        </w:rPr>
        <w:t>ГОСТ</w:t>
      </w:r>
      <w:r w:rsidR="00D8511A">
        <w:rPr>
          <w:rFonts w:cs="Arial"/>
        </w:rPr>
        <w:t> </w:t>
      </w:r>
      <w:r>
        <w:rPr>
          <w:rFonts w:cs="Arial"/>
        </w:rPr>
        <w:t>831</w:t>
      </w:r>
      <w:r w:rsidRPr="00DB45CE">
        <w:rPr>
          <w:rFonts w:cs="Arial"/>
        </w:rPr>
        <w:t xml:space="preserve"> </w:t>
      </w:r>
      <w:r w:rsidRPr="002F142D">
        <w:rPr>
          <w:rFonts w:cs="Arial"/>
        </w:rPr>
        <w:t xml:space="preserve">Подшипники качения. </w:t>
      </w:r>
      <w:r>
        <w:rPr>
          <w:rFonts w:cs="Arial"/>
        </w:rPr>
        <w:t xml:space="preserve">Подшипники шариковые </w:t>
      </w:r>
      <w:r w:rsidR="00F42CB2">
        <w:rPr>
          <w:rFonts w:cs="Arial"/>
        </w:rPr>
        <w:t xml:space="preserve">радиально-упорные однорядные. </w:t>
      </w:r>
      <w:r w:rsidRPr="002F142D">
        <w:rPr>
          <w:rFonts w:cs="Arial"/>
        </w:rPr>
        <w:t xml:space="preserve">Общие технические </w:t>
      </w:r>
      <w:r>
        <w:rPr>
          <w:rFonts w:cs="Arial"/>
        </w:rPr>
        <w:t>требования</w:t>
      </w:r>
    </w:p>
    <w:p w14:paraId="4BE5007B" w14:textId="770D2E4D" w:rsidR="00DB45CE" w:rsidRDefault="00DB45CE" w:rsidP="00285B9E">
      <w:pPr>
        <w:suppressAutoHyphens/>
        <w:autoSpaceDE w:val="0"/>
        <w:autoSpaceDN w:val="0"/>
        <w:adjustRightInd w:val="0"/>
        <w:spacing w:line="360" w:lineRule="auto"/>
        <w:ind w:firstLine="709"/>
        <w:jc w:val="both"/>
        <w:rPr>
          <w:rFonts w:cs="Arial"/>
        </w:rPr>
      </w:pPr>
      <w:r>
        <w:rPr>
          <w:rFonts w:cs="Arial"/>
        </w:rPr>
        <w:t>ГОСТ</w:t>
      </w:r>
      <w:r w:rsidR="00D8511A">
        <w:rPr>
          <w:rFonts w:cs="Arial"/>
        </w:rPr>
        <w:t> </w:t>
      </w:r>
      <w:r>
        <w:rPr>
          <w:rFonts w:cs="Arial"/>
        </w:rPr>
        <w:t>3478</w:t>
      </w:r>
      <w:r w:rsidR="00F42CB2">
        <w:rPr>
          <w:rFonts w:cs="Arial"/>
        </w:rPr>
        <w:t xml:space="preserve"> </w:t>
      </w:r>
      <w:r w:rsidR="00F42CB2" w:rsidRPr="00F42CB2">
        <w:rPr>
          <w:rFonts w:cs="Arial"/>
        </w:rPr>
        <w:t>Подшипники качения</w:t>
      </w:r>
      <w:r w:rsidR="00F42CB2">
        <w:rPr>
          <w:rFonts w:cs="Arial"/>
        </w:rPr>
        <w:t>. Присоединительные размеры</w:t>
      </w:r>
    </w:p>
    <w:p w14:paraId="5E528CDA" w14:textId="76D4D6F1" w:rsidR="00DB45CE" w:rsidRDefault="00DB45CE" w:rsidP="00285B9E">
      <w:pPr>
        <w:suppressAutoHyphens/>
        <w:autoSpaceDE w:val="0"/>
        <w:autoSpaceDN w:val="0"/>
        <w:adjustRightInd w:val="0"/>
        <w:spacing w:line="360" w:lineRule="auto"/>
        <w:ind w:firstLine="709"/>
        <w:jc w:val="both"/>
        <w:rPr>
          <w:rFonts w:cs="Arial"/>
        </w:rPr>
      </w:pPr>
      <w:r>
        <w:rPr>
          <w:rFonts w:cs="Arial"/>
        </w:rPr>
        <w:t>ГОСТ</w:t>
      </w:r>
      <w:r w:rsidR="00920ABD">
        <w:rPr>
          <w:rFonts w:cs="Arial"/>
        </w:rPr>
        <w:t> </w:t>
      </w:r>
      <w:r>
        <w:rPr>
          <w:rFonts w:cs="Arial"/>
        </w:rPr>
        <w:t>6364</w:t>
      </w:r>
      <w:r w:rsidR="00F42CB2">
        <w:rPr>
          <w:rFonts w:cs="Arial"/>
        </w:rPr>
        <w:t xml:space="preserve"> </w:t>
      </w:r>
      <w:r w:rsidR="00D231DB" w:rsidRPr="00F42CB2">
        <w:rPr>
          <w:rFonts w:cs="Arial"/>
        </w:rPr>
        <w:t>Подшипники качения</w:t>
      </w:r>
      <w:r w:rsidR="00D231DB">
        <w:rPr>
          <w:rFonts w:cs="Arial"/>
        </w:rPr>
        <w:t xml:space="preserve">. </w:t>
      </w:r>
      <w:r w:rsidR="00F42CB2">
        <w:rPr>
          <w:rFonts w:cs="Arial"/>
        </w:rPr>
        <w:t xml:space="preserve">Подшипники </w:t>
      </w:r>
      <w:r w:rsidR="00D231DB">
        <w:rPr>
          <w:rFonts w:cs="Arial"/>
        </w:rPr>
        <w:t xml:space="preserve">конические двухрядные. </w:t>
      </w:r>
      <w:r w:rsidR="00D231DB" w:rsidRPr="00920ABD">
        <w:t>Общие технические требования</w:t>
      </w:r>
    </w:p>
    <w:p w14:paraId="26764BED" w14:textId="476A9FFE" w:rsidR="00DB45CE" w:rsidRPr="00C818D0" w:rsidRDefault="00DB45CE" w:rsidP="00285B9E">
      <w:pPr>
        <w:suppressAutoHyphens/>
        <w:autoSpaceDE w:val="0"/>
        <w:autoSpaceDN w:val="0"/>
        <w:adjustRightInd w:val="0"/>
        <w:spacing w:line="360" w:lineRule="auto"/>
        <w:ind w:firstLine="709"/>
        <w:jc w:val="both"/>
        <w:rPr>
          <w:rFonts w:cs="Arial"/>
        </w:rPr>
      </w:pPr>
      <w:r>
        <w:rPr>
          <w:rFonts w:cs="Arial"/>
        </w:rPr>
        <w:t>ГОСТ</w:t>
      </w:r>
      <w:r w:rsidR="00920ABD">
        <w:rPr>
          <w:rFonts w:cs="Arial"/>
        </w:rPr>
        <w:t> </w:t>
      </w:r>
      <w:r>
        <w:rPr>
          <w:rFonts w:cs="Arial"/>
        </w:rPr>
        <w:t>7242</w:t>
      </w:r>
      <w:r w:rsidR="00F42CB2">
        <w:rPr>
          <w:rFonts w:cs="Arial"/>
        </w:rPr>
        <w:t xml:space="preserve"> </w:t>
      </w:r>
      <w:r w:rsidR="00B0350B" w:rsidRPr="00C818D0">
        <w:rPr>
          <w:rFonts w:cs="Arial"/>
        </w:rPr>
        <w:t xml:space="preserve">Подшипники качения. </w:t>
      </w:r>
      <w:r w:rsidR="00F42CB2" w:rsidRPr="00C818D0">
        <w:rPr>
          <w:rFonts w:cs="Arial"/>
        </w:rPr>
        <w:t>Подшипники шариковые радиальные однорядные с защитными шайбами. Общие технические требования</w:t>
      </w:r>
    </w:p>
    <w:p w14:paraId="457DD5EA" w14:textId="48B6B97C" w:rsidR="00DB45CE" w:rsidRPr="00C818D0" w:rsidRDefault="00DB45CE" w:rsidP="00285B9E">
      <w:pPr>
        <w:suppressAutoHyphens/>
        <w:autoSpaceDE w:val="0"/>
        <w:autoSpaceDN w:val="0"/>
        <w:adjustRightInd w:val="0"/>
        <w:spacing w:line="360" w:lineRule="auto"/>
        <w:ind w:firstLine="709"/>
        <w:jc w:val="both"/>
        <w:rPr>
          <w:rFonts w:cs="Arial"/>
        </w:rPr>
      </w:pPr>
      <w:r w:rsidRPr="00C818D0">
        <w:rPr>
          <w:rFonts w:cs="Arial"/>
        </w:rPr>
        <w:t>ГОСТ</w:t>
      </w:r>
      <w:r w:rsidR="00D8511A">
        <w:rPr>
          <w:rFonts w:cs="Arial"/>
        </w:rPr>
        <w:t> </w:t>
      </w:r>
      <w:r w:rsidRPr="00C818D0">
        <w:rPr>
          <w:rFonts w:cs="Arial"/>
        </w:rPr>
        <w:t>7872</w:t>
      </w:r>
      <w:r w:rsidR="00F42CB2" w:rsidRPr="00C818D0">
        <w:rPr>
          <w:rFonts w:cs="Arial"/>
        </w:rPr>
        <w:t xml:space="preserve"> </w:t>
      </w:r>
      <w:r w:rsidR="00B0350B" w:rsidRPr="00C818D0">
        <w:rPr>
          <w:rFonts w:cs="Arial"/>
        </w:rPr>
        <w:t xml:space="preserve">Подшипники качения. </w:t>
      </w:r>
      <w:r w:rsidR="00F42CB2" w:rsidRPr="00C818D0">
        <w:rPr>
          <w:rFonts w:cs="Arial"/>
        </w:rPr>
        <w:t xml:space="preserve">Подшипники шариковые </w:t>
      </w:r>
      <w:r w:rsidR="00B0350B" w:rsidRPr="00C818D0">
        <w:rPr>
          <w:rFonts w:cs="Arial"/>
        </w:rPr>
        <w:t xml:space="preserve">упорные </w:t>
      </w:r>
      <w:r w:rsidR="00F42CB2" w:rsidRPr="00C818D0">
        <w:rPr>
          <w:rFonts w:cs="Arial"/>
        </w:rPr>
        <w:t xml:space="preserve">одинарные и двойные. </w:t>
      </w:r>
      <w:r w:rsidR="00B0350B" w:rsidRPr="00C818D0">
        <w:rPr>
          <w:rFonts w:cs="Arial"/>
        </w:rPr>
        <w:t>Классификация, указания по применению и эксплуатации</w:t>
      </w:r>
    </w:p>
    <w:p w14:paraId="666BF873" w14:textId="3F92B5B8" w:rsidR="00DB45CE" w:rsidRDefault="00DB45CE" w:rsidP="00285B9E">
      <w:pPr>
        <w:suppressAutoHyphens/>
        <w:autoSpaceDE w:val="0"/>
        <w:autoSpaceDN w:val="0"/>
        <w:adjustRightInd w:val="0"/>
        <w:spacing w:line="360" w:lineRule="auto"/>
        <w:ind w:firstLine="709"/>
        <w:jc w:val="both"/>
        <w:rPr>
          <w:rFonts w:cs="Arial"/>
        </w:rPr>
      </w:pPr>
      <w:r w:rsidRPr="00C818D0">
        <w:rPr>
          <w:rFonts w:cs="Arial"/>
        </w:rPr>
        <w:t>ГОСТ 8328</w:t>
      </w:r>
      <w:r w:rsidR="00F42CB2" w:rsidRPr="00C818D0">
        <w:rPr>
          <w:rFonts w:cs="Arial"/>
        </w:rPr>
        <w:t xml:space="preserve"> Подшипники качения. Подшипники цилиндрические</w:t>
      </w:r>
      <w:r w:rsidR="00F42CB2">
        <w:rPr>
          <w:rFonts w:cs="Arial"/>
        </w:rPr>
        <w:t xml:space="preserve"> однорядные. </w:t>
      </w:r>
      <w:r w:rsidR="00B80D52">
        <w:rPr>
          <w:rFonts w:cs="Arial"/>
        </w:rPr>
        <w:t>Классификация, указания по применению и эксплуатации</w:t>
      </w:r>
    </w:p>
    <w:p w14:paraId="4D81A430" w14:textId="7BCA57B7" w:rsidR="00DB45CE" w:rsidRDefault="00DB45CE" w:rsidP="00285B9E">
      <w:pPr>
        <w:suppressAutoHyphens/>
        <w:autoSpaceDE w:val="0"/>
        <w:autoSpaceDN w:val="0"/>
        <w:adjustRightInd w:val="0"/>
        <w:spacing w:line="360" w:lineRule="auto"/>
        <w:ind w:firstLine="709"/>
        <w:jc w:val="both"/>
        <w:rPr>
          <w:rFonts w:cs="Arial"/>
        </w:rPr>
      </w:pPr>
      <w:r>
        <w:rPr>
          <w:rFonts w:cs="Arial"/>
        </w:rPr>
        <w:t>ГОСТ 8338</w:t>
      </w:r>
      <w:r w:rsidR="00512766">
        <w:rPr>
          <w:rFonts w:cs="Arial"/>
        </w:rPr>
        <w:t xml:space="preserve"> </w:t>
      </w:r>
      <w:r w:rsidR="00512766" w:rsidRPr="00F42CB2">
        <w:rPr>
          <w:rFonts w:cs="Arial"/>
        </w:rPr>
        <w:t>Подшипники качения</w:t>
      </w:r>
      <w:r w:rsidR="00512766">
        <w:rPr>
          <w:rFonts w:cs="Arial"/>
        </w:rPr>
        <w:t>. Подшипники шариковые радиальные однорядные. Классификация, указания по применению и эксплуатации</w:t>
      </w:r>
    </w:p>
    <w:p w14:paraId="4E755D38" w14:textId="285E1562" w:rsidR="00512766" w:rsidRDefault="00DB45CE" w:rsidP="00285B9E">
      <w:pPr>
        <w:suppressAutoHyphens/>
        <w:autoSpaceDE w:val="0"/>
        <w:autoSpaceDN w:val="0"/>
        <w:adjustRightInd w:val="0"/>
        <w:spacing w:line="360" w:lineRule="auto"/>
        <w:ind w:firstLine="709"/>
        <w:jc w:val="both"/>
        <w:rPr>
          <w:rFonts w:cs="Arial"/>
        </w:rPr>
      </w:pPr>
      <w:r>
        <w:rPr>
          <w:rFonts w:cs="Arial"/>
        </w:rPr>
        <w:t>ГОСТ 8419</w:t>
      </w:r>
      <w:r w:rsidR="00512766" w:rsidRPr="00512766">
        <w:rPr>
          <w:rFonts w:cs="Arial"/>
        </w:rPr>
        <w:t xml:space="preserve"> </w:t>
      </w:r>
      <w:r w:rsidR="00D231DB" w:rsidRPr="00F42CB2">
        <w:rPr>
          <w:rFonts w:cs="Arial"/>
        </w:rPr>
        <w:t>Подшипники качения</w:t>
      </w:r>
      <w:r w:rsidR="00D231DB">
        <w:rPr>
          <w:rFonts w:cs="Arial"/>
        </w:rPr>
        <w:t xml:space="preserve">. </w:t>
      </w:r>
      <w:r w:rsidR="00512766">
        <w:rPr>
          <w:rFonts w:cs="Arial"/>
        </w:rPr>
        <w:t xml:space="preserve">Подшипники </w:t>
      </w:r>
      <w:r w:rsidR="00D231DB">
        <w:rPr>
          <w:rFonts w:cs="Arial"/>
        </w:rPr>
        <w:t>конические четырехрядные.</w:t>
      </w:r>
      <w:r w:rsidR="00D231DB" w:rsidRPr="00D231DB">
        <w:t xml:space="preserve"> </w:t>
      </w:r>
      <w:r w:rsidR="00D231DB" w:rsidRPr="00D8511A">
        <w:t>Общие технические требования</w:t>
      </w:r>
    </w:p>
    <w:p w14:paraId="144D5406" w14:textId="3EC3088B" w:rsidR="00DB45CE" w:rsidRDefault="00DB45CE" w:rsidP="00285B9E">
      <w:pPr>
        <w:suppressAutoHyphens/>
        <w:autoSpaceDE w:val="0"/>
        <w:autoSpaceDN w:val="0"/>
        <w:adjustRightInd w:val="0"/>
        <w:spacing w:line="360" w:lineRule="auto"/>
        <w:ind w:firstLine="709"/>
        <w:jc w:val="both"/>
        <w:rPr>
          <w:rFonts w:cs="Arial"/>
        </w:rPr>
      </w:pPr>
      <w:r>
        <w:rPr>
          <w:rFonts w:cs="Arial"/>
        </w:rPr>
        <w:lastRenderedPageBreak/>
        <w:t xml:space="preserve">ГОСТ </w:t>
      </w:r>
      <w:r w:rsidRPr="00C818D0">
        <w:rPr>
          <w:rFonts w:cs="Arial"/>
        </w:rPr>
        <w:t>8882</w:t>
      </w:r>
      <w:r w:rsidR="00B0350B" w:rsidRPr="00C818D0">
        <w:rPr>
          <w:rFonts w:cs="Arial"/>
        </w:rPr>
        <w:t xml:space="preserve"> Подшипники качения.</w:t>
      </w:r>
      <w:r w:rsidR="00512766" w:rsidRPr="00512766">
        <w:rPr>
          <w:rFonts w:cs="Arial"/>
        </w:rPr>
        <w:t xml:space="preserve"> </w:t>
      </w:r>
      <w:r w:rsidR="00512766">
        <w:rPr>
          <w:rFonts w:cs="Arial"/>
        </w:rPr>
        <w:t>Подшипники шариковые радиальные однорядные с уплотнениями. Общие технические требования</w:t>
      </w:r>
    </w:p>
    <w:p w14:paraId="025BCDA9" w14:textId="7872EA51" w:rsidR="00592011" w:rsidRDefault="00C818D0" w:rsidP="00285B9E">
      <w:pPr>
        <w:suppressAutoHyphens/>
        <w:autoSpaceDE w:val="0"/>
        <w:autoSpaceDN w:val="0"/>
        <w:adjustRightInd w:val="0"/>
        <w:spacing w:line="360" w:lineRule="auto"/>
        <w:ind w:firstLine="709"/>
        <w:jc w:val="both"/>
        <w:rPr>
          <w:rFonts w:cs="Arial"/>
        </w:rPr>
      </w:pPr>
      <w:r w:rsidRPr="00C818D0">
        <w:rPr>
          <w:rFonts w:cs="Arial"/>
        </w:rPr>
        <w:t xml:space="preserve">ГОСТ </w:t>
      </w:r>
      <w:r w:rsidRPr="008678E3">
        <w:rPr>
          <w:rFonts w:cs="Arial"/>
        </w:rPr>
        <w:t>18855</w:t>
      </w:r>
      <w:r w:rsidR="008678E3" w:rsidRPr="00875C0A">
        <w:t>–</w:t>
      </w:r>
      <w:r w:rsidRPr="008678E3">
        <w:rPr>
          <w:rFonts w:cs="Arial"/>
        </w:rPr>
        <w:t>2013 (ISO 281:2007)</w:t>
      </w:r>
      <w:r>
        <w:rPr>
          <w:rFonts w:cs="Arial"/>
        </w:rPr>
        <w:t xml:space="preserve"> </w:t>
      </w:r>
      <w:r w:rsidR="00D11235" w:rsidRPr="00F42CB2">
        <w:rPr>
          <w:rFonts w:cs="Arial"/>
        </w:rPr>
        <w:t>Подшипники качения</w:t>
      </w:r>
      <w:r w:rsidR="00D11235">
        <w:rPr>
          <w:rFonts w:cs="Arial"/>
        </w:rPr>
        <w:t>.</w:t>
      </w:r>
      <w:r w:rsidR="00D11235" w:rsidRPr="00D11235">
        <w:t xml:space="preserve"> </w:t>
      </w:r>
      <w:r w:rsidR="00D11235" w:rsidRPr="00D11235">
        <w:rPr>
          <w:rFonts w:cs="Arial"/>
        </w:rPr>
        <w:t>Динамическая грузоподъемность и номинальный ресурс</w:t>
      </w:r>
    </w:p>
    <w:p w14:paraId="465B20A3" w14:textId="615F221B" w:rsidR="008678E3" w:rsidRDefault="008678E3" w:rsidP="00285B9E">
      <w:pPr>
        <w:suppressAutoHyphens/>
        <w:autoSpaceDE w:val="0"/>
        <w:autoSpaceDN w:val="0"/>
        <w:adjustRightInd w:val="0"/>
        <w:spacing w:line="360" w:lineRule="auto"/>
        <w:ind w:firstLine="709"/>
        <w:jc w:val="both"/>
        <w:rPr>
          <w:rFonts w:cs="Arial"/>
        </w:rPr>
      </w:pPr>
      <w:r w:rsidRPr="00875C0A">
        <w:rPr>
          <w:rFonts w:cs="Arial"/>
        </w:rPr>
        <w:t xml:space="preserve">ГОСТ 24955 </w:t>
      </w:r>
      <w:r w:rsidR="00DB2917" w:rsidRPr="00875C0A">
        <w:t>Подшипники качения. Термины и определения</w:t>
      </w:r>
    </w:p>
    <w:p w14:paraId="2A8DD771" w14:textId="11F6DBCE" w:rsidR="003528AC" w:rsidRDefault="003528AC" w:rsidP="00285B9E">
      <w:pPr>
        <w:suppressAutoHyphens/>
        <w:autoSpaceDE w:val="0"/>
        <w:autoSpaceDN w:val="0"/>
        <w:adjustRightInd w:val="0"/>
        <w:spacing w:line="360" w:lineRule="auto"/>
        <w:ind w:firstLine="709"/>
        <w:jc w:val="both"/>
        <w:rPr>
          <w:rFonts w:cs="Arial"/>
        </w:rPr>
      </w:pPr>
      <w:r w:rsidRPr="003528AC">
        <w:rPr>
          <w:rFonts w:cs="Arial"/>
        </w:rPr>
        <w:t>ГОСТ 27365</w:t>
      </w:r>
      <w:r w:rsidRPr="003528AC">
        <w:t xml:space="preserve"> </w:t>
      </w:r>
      <w:r w:rsidRPr="001663B1">
        <w:t>Подшипники качения.</w:t>
      </w:r>
      <w:r w:rsidRPr="003528AC">
        <w:rPr>
          <w:rFonts w:cs="Arial"/>
        </w:rPr>
        <w:t xml:space="preserve"> </w:t>
      </w:r>
      <w:r>
        <w:rPr>
          <w:rFonts w:cs="Arial"/>
        </w:rPr>
        <w:t>Подшипники конические однорядные. Классификация, указания по применению и эксплуатации</w:t>
      </w:r>
    </w:p>
    <w:p w14:paraId="672A4224" w14:textId="7E0CCC1C" w:rsidR="00CA3CC5" w:rsidRDefault="00CA3CC5" w:rsidP="00285B9E">
      <w:pPr>
        <w:suppressAutoHyphens/>
        <w:autoSpaceDE w:val="0"/>
        <w:autoSpaceDN w:val="0"/>
        <w:adjustRightInd w:val="0"/>
        <w:spacing w:line="360" w:lineRule="auto"/>
        <w:ind w:firstLine="709"/>
        <w:jc w:val="both"/>
        <w:rPr>
          <w:rFonts w:cs="Arial"/>
        </w:rPr>
      </w:pPr>
      <w:r>
        <w:rPr>
          <w:rFonts w:cs="Arial"/>
        </w:rPr>
        <w:t xml:space="preserve">ГОСТ </w:t>
      </w:r>
      <w:r w:rsidR="00DB45CE">
        <w:rPr>
          <w:rFonts w:cs="Arial"/>
        </w:rPr>
        <w:t>28428</w:t>
      </w:r>
      <w:r w:rsidR="00D11235">
        <w:rPr>
          <w:rFonts w:cs="Arial"/>
        </w:rPr>
        <w:t xml:space="preserve"> Подшипники радиальные шариковые сферические двухрядные. Технические условия</w:t>
      </w:r>
    </w:p>
    <w:p w14:paraId="4BFF5112" w14:textId="77777777" w:rsidR="003528AC" w:rsidRDefault="003528AC" w:rsidP="00285B9E">
      <w:pPr>
        <w:suppressAutoHyphens/>
        <w:autoSpaceDE w:val="0"/>
        <w:autoSpaceDN w:val="0"/>
        <w:adjustRightInd w:val="0"/>
        <w:spacing w:line="360" w:lineRule="auto"/>
        <w:ind w:firstLine="709"/>
        <w:jc w:val="both"/>
        <w:rPr>
          <w:rFonts w:cs="Arial"/>
        </w:rPr>
      </w:pPr>
    </w:p>
    <w:p w14:paraId="60501CCC" w14:textId="71FFEB30" w:rsidR="00080CAC" w:rsidRDefault="00080CAC" w:rsidP="00285B9E">
      <w:pPr>
        <w:suppressAutoHyphens/>
        <w:spacing w:line="360" w:lineRule="auto"/>
        <w:ind w:firstLine="709"/>
        <w:jc w:val="both"/>
        <w:rPr>
          <w:sz w:val="22"/>
          <w:szCs w:val="22"/>
        </w:rPr>
      </w:pPr>
      <w:bookmarkStart w:id="16" w:name="_Toc270585556"/>
      <w:bookmarkStart w:id="17" w:name="_Toc270586491"/>
      <w:bookmarkStart w:id="18" w:name="_Toc289252676"/>
      <w:bookmarkStart w:id="19" w:name="_Toc289252714"/>
      <w:r w:rsidRPr="00834A5A">
        <w:rPr>
          <w:rFonts w:cs="Arial"/>
          <w:spacing w:val="40"/>
          <w:sz w:val="22"/>
          <w:szCs w:val="22"/>
        </w:rPr>
        <w:t>Примечание</w:t>
      </w:r>
      <w:r w:rsidRPr="002B11FE">
        <w:rPr>
          <w:rFonts w:cs="Arial"/>
          <w:spacing w:val="20"/>
          <w:sz w:val="22"/>
          <w:szCs w:val="22"/>
        </w:rPr>
        <w:t xml:space="preserve"> – </w:t>
      </w:r>
      <w:r w:rsidR="00C3099D" w:rsidRPr="002B11FE">
        <w:rPr>
          <w:sz w:val="22"/>
          <w:szCs w:val="22"/>
        </w:rPr>
        <w:t xml:space="preserve">При пользовании настоящим стандартом целесообразно проверить действие ссылочных стандартов </w:t>
      </w:r>
      <w:r w:rsidR="00687D7B">
        <w:rPr>
          <w:sz w:val="22"/>
          <w:szCs w:val="22"/>
        </w:rPr>
        <w:t xml:space="preserve">и классификаторов </w:t>
      </w:r>
      <w:r w:rsidR="00C3099D" w:rsidRPr="002B11FE">
        <w:rPr>
          <w:sz w:val="22"/>
          <w:szCs w:val="22"/>
        </w:rPr>
        <w:t>на официальном интернет-сайте Межгосударственного совета по стандартизации, метрологии и сертификации (</w:t>
      </w:r>
      <w:hyperlink r:id="rId13" w:history="1">
        <w:r w:rsidR="00C3099D" w:rsidRPr="002B11FE">
          <w:rPr>
            <w:rStyle w:val="ac"/>
            <w:color w:val="auto"/>
            <w:sz w:val="22"/>
            <w:szCs w:val="22"/>
            <w:u w:val="none"/>
            <w:lang w:val="en-US"/>
          </w:rPr>
          <w:t>www</w:t>
        </w:r>
        <w:r w:rsidR="00C3099D" w:rsidRPr="002B11FE">
          <w:rPr>
            <w:rStyle w:val="ac"/>
            <w:color w:val="auto"/>
            <w:sz w:val="22"/>
            <w:szCs w:val="22"/>
            <w:u w:val="none"/>
          </w:rPr>
          <w:t>.</w:t>
        </w:r>
        <w:r w:rsidR="00C3099D" w:rsidRPr="002B11FE">
          <w:rPr>
            <w:rStyle w:val="ac"/>
            <w:color w:val="auto"/>
            <w:sz w:val="22"/>
            <w:szCs w:val="22"/>
            <w:u w:val="none"/>
            <w:lang w:val="en-US"/>
          </w:rPr>
          <w:t>easc</w:t>
        </w:r>
        <w:r w:rsidR="00C3099D" w:rsidRPr="002B11FE">
          <w:rPr>
            <w:rStyle w:val="ac"/>
            <w:color w:val="auto"/>
            <w:sz w:val="22"/>
            <w:szCs w:val="22"/>
            <w:u w:val="none"/>
          </w:rPr>
          <w:t>.</w:t>
        </w:r>
        <w:r w:rsidR="00C3099D" w:rsidRPr="002B11FE">
          <w:rPr>
            <w:rStyle w:val="ac"/>
            <w:color w:val="auto"/>
            <w:sz w:val="22"/>
            <w:szCs w:val="22"/>
            <w:u w:val="none"/>
            <w:lang w:val="en-US"/>
          </w:rPr>
          <w:t>by</w:t>
        </w:r>
      </w:hyperlink>
      <w:r w:rsidR="00C3099D" w:rsidRPr="002B11FE">
        <w:rPr>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8BF9208" w14:textId="77777777" w:rsidR="0007095E" w:rsidRPr="00C27B41" w:rsidRDefault="0007095E" w:rsidP="00285B9E">
      <w:pPr>
        <w:suppressAutoHyphens/>
        <w:spacing w:line="360" w:lineRule="auto"/>
        <w:ind w:firstLine="709"/>
        <w:jc w:val="both"/>
        <w:rPr>
          <w:rFonts w:cs="Arial"/>
        </w:rPr>
      </w:pPr>
    </w:p>
    <w:p w14:paraId="27B5C333" w14:textId="3FBE4BB6" w:rsidR="00922C67" w:rsidRDefault="00055930" w:rsidP="00285B9E">
      <w:pPr>
        <w:pStyle w:val="1"/>
        <w:suppressAutoHyphens/>
        <w:spacing w:before="0" w:after="0" w:line="360" w:lineRule="auto"/>
        <w:rPr>
          <w:rFonts w:cs="Arial"/>
          <w:lang w:val="ru-RU"/>
        </w:rPr>
      </w:pPr>
      <w:bookmarkStart w:id="20" w:name="_Toc11415527"/>
      <w:bookmarkStart w:id="21" w:name="_Toc191558464"/>
      <w:bookmarkStart w:id="22" w:name="_Toc194480447"/>
      <w:bookmarkStart w:id="23" w:name="_Toc194500385"/>
      <w:r w:rsidRPr="002B11FE">
        <w:rPr>
          <w:rFonts w:cs="Arial"/>
        </w:rPr>
        <w:t>3 </w:t>
      </w:r>
      <w:r w:rsidR="0007095E">
        <w:rPr>
          <w:rFonts w:cs="Arial"/>
        </w:rPr>
        <w:t>Термины,</w:t>
      </w:r>
      <w:r w:rsidR="00922C67" w:rsidRPr="002B11FE">
        <w:rPr>
          <w:rFonts w:cs="Arial"/>
        </w:rPr>
        <w:t xml:space="preserve"> определения</w:t>
      </w:r>
      <w:bookmarkEnd w:id="16"/>
      <w:bookmarkEnd w:id="17"/>
      <w:bookmarkEnd w:id="18"/>
      <w:bookmarkEnd w:id="19"/>
      <w:bookmarkEnd w:id="20"/>
      <w:r w:rsidR="0007095E">
        <w:rPr>
          <w:rFonts w:cs="Arial"/>
          <w:lang w:val="ru-RU"/>
        </w:rPr>
        <w:t xml:space="preserve"> и обозначения</w:t>
      </w:r>
      <w:bookmarkEnd w:id="21"/>
      <w:bookmarkEnd w:id="22"/>
      <w:bookmarkEnd w:id="23"/>
    </w:p>
    <w:p w14:paraId="592F97E2" w14:textId="77777777" w:rsidR="0007095E" w:rsidRPr="0007095E" w:rsidRDefault="0007095E" w:rsidP="00285B9E">
      <w:pPr>
        <w:suppressAutoHyphens/>
        <w:spacing w:line="360" w:lineRule="auto"/>
        <w:ind w:firstLine="709"/>
        <w:rPr>
          <w:lang w:eastAsia="x-none"/>
        </w:rPr>
      </w:pPr>
    </w:p>
    <w:p w14:paraId="030E33F4" w14:textId="53A08084" w:rsidR="00922C67" w:rsidRDefault="0007095E" w:rsidP="00285B9E">
      <w:pPr>
        <w:suppressAutoHyphens/>
        <w:spacing w:line="360" w:lineRule="auto"/>
        <w:ind w:firstLine="709"/>
        <w:jc w:val="both"/>
        <w:rPr>
          <w:rFonts w:cs="Arial"/>
        </w:rPr>
      </w:pPr>
      <w:r>
        <w:rPr>
          <w:rFonts w:cs="Arial"/>
        </w:rPr>
        <w:t>3.1</w:t>
      </w:r>
      <w:r w:rsidR="002F6E57" w:rsidRPr="002B11FE">
        <w:rPr>
          <w:rFonts w:cs="Arial"/>
        </w:rPr>
        <w:t> </w:t>
      </w:r>
      <w:r w:rsidR="00922C67" w:rsidRPr="00592011">
        <w:rPr>
          <w:rFonts w:cs="Arial"/>
        </w:rPr>
        <w:t xml:space="preserve">В настоящем стандарте применены термины по ГОСТ </w:t>
      </w:r>
      <w:r w:rsidR="00DC39F3">
        <w:rPr>
          <w:rFonts w:cs="Arial"/>
        </w:rPr>
        <w:t>24955</w:t>
      </w:r>
      <w:r w:rsidR="00D46FD3" w:rsidRPr="00592011">
        <w:rPr>
          <w:rFonts w:cs="Arial"/>
        </w:rPr>
        <w:t>, а также следующие термины с соответствующими определениями</w:t>
      </w:r>
      <w:r w:rsidR="00D46FD3" w:rsidRPr="001F6A77">
        <w:rPr>
          <w:rFonts w:cs="Arial"/>
        </w:rPr>
        <w:t>:</w:t>
      </w:r>
    </w:p>
    <w:p w14:paraId="4F6F1EB8" w14:textId="1E2F665D" w:rsidR="0006347C" w:rsidRPr="001F6A77" w:rsidRDefault="0006347C" w:rsidP="0006347C">
      <w:pPr>
        <w:suppressAutoHyphens/>
        <w:spacing w:line="360" w:lineRule="auto"/>
        <w:ind w:firstLine="709"/>
        <w:jc w:val="both"/>
        <w:rPr>
          <w:rFonts w:cs="Arial"/>
          <w:highlight w:val="yellow"/>
        </w:rPr>
      </w:pPr>
      <w:r>
        <w:rPr>
          <w:rFonts w:cs="Arial"/>
        </w:rPr>
        <w:t>3.1.1 </w:t>
      </w:r>
      <w:r w:rsidRPr="0006347C">
        <w:rPr>
          <w:rFonts w:cs="Arial"/>
          <w:b/>
        </w:rPr>
        <w:t>гребенчатый сепаратор:</w:t>
      </w:r>
      <w:r>
        <w:rPr>
          <w:rFonts w:cs="Arial"/>
        </w:rPr>
        <w:t xml:space="preserve"> Ц</w:t>
      </w:r>
      <w:r w:rsidRPr="0006347C">
        <w:rPr>
          <w:rFonts w:cs="Arial"/>
        </w:rPr>
        <w:t>ельный сепаратор подшипника качения с зубцами</w:t>
      </w:r>
      <w:r>
        <w:rPr>
          <w:rFonts w:cs="Arial"/>
        </w:rPr>
        <w:t>.</w:t>
      </w:r>
    </w:p>
    <w:p w14:paraId="04F9806B" w14:textId="1708C16D" w:rsidR="00EA6241" w:rsidRDefault="00EA6241" w:rsidP="00EA6241">
      <w:pPr>
        <w:suppressAutoHyphens/>
        <w:spacing w:line="360" w:lineRule="auto"/>
        <w:ind w:firstLine="709"/>
        <w:jc w:val="both"/>
        <w:rPr>
          <w:rFonts w:cs="Arial"/>
        </w:rPr>
      </w:pPr>
      <w:r>
        <w:rPr>
          <w:rFonts w:cs="Arial"/>
        </w:rPr>
        <w:t>3.1.</w:t>
      </w:r>
      <w:r w:rsidR="0006347C">
        <w:rPr>
          <w:rFonts w:cs="Arial"/>
        </w:rPr>
        <w:t>2</w:t>
      </w:r>
      <w:r>
        <w:rPr>
          <w:rFonts w:cs="Arial"/>
        </w:rPr>
        <w:t> </w:t>
      </w:r>
      <w:r w:rsidRPr="00EA6241">
        <w:rPr>
          <w:rFonts w:cs="Arial"/>
          <w:b/>
        </w:rPr>
        <w:t>корончатый сепаратор:</w:t>
      </w:r>
      <w:r w:rsidRPr="00EA6241">
        <w:rPr>
          <w:rFonts w:cs="Arial"/>
        </w:rPr>
        <w:t xml:space="preserve"> </w:t>
      </w:r>
      <w:r>
        <w:rPr>
          <w:rFonts w:cs="Arial"/>
        </w:rPr>
        <w:t>Ц</w:t>
      </w:r>
      <w:r w:rsidRPr="00EA6241">
        <w:rPr>
          <w:rFonts w:cs="Arial"/>
        </w:rPr>
        <w:t>ельный сепаратор подшипника качения с зубчатыми перемычками, форма которых позволяет</w:t>
      </w:r>
      <w:r>
        <w:rPr>
          <w:rFonts w:cs="Arial"/>
        </w:rPr>
        <w:t xml:space="preserve"> </w:t>
      </w:r>
      <w:r w:rsidRPr="00EA6241">
        <w:rPr>
          <w:rFonts w:cs="Arial"/>
        </w:rPr>
        <w:t>сборку сепаратора с телами качения посредством упругой деформации</w:t>
      </w:r>
      <w:r>
        <w:rPr>
          <w:rFonts w:cs="Arial"/>
        </w:rPr>
        <w:t>.</w:t>
      </w:r>
    </w:p>
    <w:p w14:paraId="4F4AE7D8" w14:textId="525898DE" w:rsidR="00347FBE" w:rsidRDefault="00347FBE" w:rsidP="00347FBE">
      <w:pPr>
        <w:suppressAutoHyphens/>
        <w:spacing w:line="360" w:lineRule="auto"/>
        <w:ind w:firstLine="709"/>
        <w:jc w:val="both"/>
        <w:rPr>
          <w:rFonts w:cs="Arial"/>
        </w:rPr>
      </w:pPr>
      <w:r>
        <w:rPr>
          <w:rFonts w:cs="Arial"/>
        </w:rPr>
        <w:t>3.1.</w:t>
      </w:r>
      <w:r w:rsidR="0006347C">
        <w:rPr>
          <w:rFonts w:cs="Arial"/>
        </w:rPr>
        <w:t>3</w:t>
      </w:r>
      <w:r>
        <w:rPr>
          <w:rFonts w:cs="Arial"/>
        </w:rPr>
        <w:t> </w:t>
      </w:r>
      <w:r w:rsidRPr="00347FBE">
        <w:rPr>
          <w:rFonts w:cs="Arial"/>
          <w:b/>
        </w:rPr>
        <w:t xml:space="preserve">литой сепаратор: </w:t>
      </w:r>
      <w:r>
        <w:rPr>
          <w:rFonts w:cs="Arial"/>
        </w:rPr>
        <w:t>С</w:t>
      </w:r>
      <w:r w:rsidRPr="00347FBE">
        <w:rPr>
          <w:rFonts w:cs="Arial"/>
        </w:rPr>
        <w:t>епаратор подшипника качения, изготовленный методом литья под давлением</w:t>
      </w:r>
      <w:r>
        <w:rPr>
          <w:rFonts w:cs="Arial"/>
        </w:rPr>
        <w:t>.</w:t>
      </w:r>
    </w:p>
    <w:p w14:paraId="0B3D6E6E" w14:textId="4CDD1FEB" w:rsidR="00285B9E" w:rsidRDefault="009A51AD" w:rsidP="00347FBE">
      <w:pPr>
        <w:keepNext/>
        <w:suppressAutoHyphens/>
        <w:spacing w:line="360" w:lineRule="auto"/>
        <w:ind w:firstLine="709"/>
        <w:jc w:val="both"/>
        <w:rPr>
          <w:rFonts w:cs="Arial"/>
        </w:rPr>
      </w:pPr>
      <w:r w:rsidRPr="00CA3CC5">
        <w:rPr>
          <w:rFonts w:cs="Arial"/>
        </w:rPr>
        <w:lastRenderedPageBreak/>
        <w:t>3.1.</w:t>
      </w:r>
      <w:r w:rsidR="0006347C">
        <w:rPr>
          <w:rFonts w:cs="Arial"/>
        </w:rPr>
        <w:t>4</w:t>
      </w:r>
    </w:p>
    <w:tbl>
      <w:tblPr>
        <w:tblStyle w:val="a3"/>
        <w:tblW w:w="0" w:type="auto"/>
        <w:tblLook w:val="04A0" w:firstRow="1" w:lastRow="0" w:firstColumn="1" w:lastColumn="0" w:noHBand="0" w:noVBand="1"/>
      </w:tblPr>
      <w:tblGrid>
        <w:gridCol w:w="9629"/>
      </w:tblGrid>
      <w:tr w:rsidR="00285B9E" w14:paraId="6102318F" w14:textId="77777777" w:rsidTr="00285B9E">
        <w:tc>
          <w:tcPr>
            <w:tcW w:w="9629" w:type="dxa"/>
          </w:tcPr>
          <w:p w14:paraId="4C6D722B" w14:textId="77777777" w:rsidR="00285B9E" w:rsidRDefault="00285B9E" w:rsidP="00347FBE">
            <w:pPr>
              <w:keepNext/>
              <w:suppressAutoHyphens/>
              <w:spacing w:line="360" w:lineRule="auto"/>
              <w:ind w:firstLine="709"/>
              <w:jc w:val="both"/>
              <w:rPr>
                <w:rFonts w:cs="Arial"/>
              </w:rPr>
            </w:pPr>
            <w:r w:rsidRPr="003556EE">
              <w:rPr>
                <w:rFonts w:cs="Arial"/>
                <w:b/>
              </w:rPr>
              <w:t>номинальный ресурс:</w:t>
            </w:r>
            <w:r w:rsidRPr="003556EE">
              <w:rPr>
                <w:rFonts w:cs="Arial"/>
              </w:rPr>
              <w:t xml:space="preserve"> Расчетный ресурс, соответствующий 90</w:t>
            </w:r>
            <w:r>
              <w:rPr>
                <w:rFonts w:cs="Arial"/>
              </w:rPr>
              <w:t xml:space="preserve"> </w:t>
            </w:r>
            <w:r w:rsidRPr="003556EE">
              <w:rPr>
                <w:rFonts w:cs="Arial"/>
              </w:rPr>
              <w:t>% вероятности безотказной работы для подшипников, изготовленных из широко используемого материала хорошего качества, при хорошем качестве изготовления и работающих в нормальных условиях эксплуатации.</w:t>
            </w:r>
          </w:p>
          <w:p w14:paraId="67C08D86" w14:textId="490ED613" w:rsidR="00285B9E" w:rsidRDefault="00285B9E" w:rsidP="00347FBE">
            <w:pPr>
              <w:keepNext/>
              <w:suppressAutoHyphens/>
              <w:spacing w:line="360" w:lineRule="auto"/>
              <w:ind w:firstLine="731"/>
              <w:jc w:val="both"/>
              <w:rPr>
                <w:rFonts w:cs="Arial"/>
              </w:rPr>
            </w:pPr>
            <w:r w:rsidRPr="00982DF0">
              <w:rPr>
                <w:rFonts w:cs="Arial"/>
              </w:rPr>
              <w:t>[</w:t>
            </w:r>
            <w:r>
              <w:rPr>
                <w:rFonts w:cs="Arial"/>
              </w:rPr>
              <w:t>ГОСТ 18855</w:t>
            </w:r>
            <w:r w:rsidRPr="00AA2CB4">
              <w:rPr>
                <w:rFonts w:cs="Arial"/>
              </w:rPr>
              <w:t>–20</w:t>
            </w:r>
            <w:r w:rsidR="006A043C">
              <w:rPr>
                <w:rFonts w:cs="Arial"/>
              </w:rPr>
              <w:t>13</w:t>
            </w:r>
            <w:r w:rsidRPr="00AA2CB4">
              <w:rPr>
                <w:rFonts w:cs="Arial"/>
              </w:rPr>
              <w:t>,</w:t>
            </w:r>
            <w:r>
              <w:rPr>
                <w:rFonts w:cs="Arial"/>
              </w:rPr>
              <w:t xml:space="preserve"> </w:t>
            </w:r>
            <w:r w:rsidR="002D6AC0" w:rsidRPr="00875C0A">
              <w:rPr>
                <w:rFonts w:cs="Arial"/>
              </w:rPr>
              <w:t>пункт</w:t>
            </w:r>
            <w:r>
              <w:rPr>
                <w:rFonts w:cs="Arial"/>
              </w:rPr>
              <w:t xml:space="preserve"> 3.4</w:t>
            </w:r>
            <w:r w:rsidRPr="00982DF0">
              <w:rPr>
                <w:rFonts w:cs="Arial"/>
              </w:rPr>
              <w:t>]</w:t>
            </w:r>
          </w:p>
        </w:tc>
      </w:tr>
    </w:tbl>
    <w:p w14:paraId="22B6CE65" w14:textId="4DE32A82" w:rsidR="00EA6241" w:rsidRDefault="00EA6241" w:rsidP="00EA6241">
      <w:pPr>
        <w:suppressAutoHyphens/>
        <w:spacing w:before="120" w:line="360" w:lineRule="auto"/>
        <w:ind w:firstLine="590"/>
        <w:jc w:val="both"/>
        <w:rPr>
          <w:rFonts w:cs="Arial"/>
        </w:rPr>
      </w:pPr>
      <w:r>
        <w:rPr>
          <w:rFonts w:cs="Arial"/>
        </w:rPr>
        <w:t>3.1.</w:t>
      </w:r>
      <w:r w:rsidR="0006347C">
        <w:rPr>
          <w:rFonts w:cs="Arial"/>
        </w:rPr>
        <w:t>5</w:t>
      </w:r>
      <w:r>
        <w:rPr>
          <w:rFonts w:cs="Arial"/>
        </w:rPr>
        <w:t> </w:t>
      </w:r>
      <w:r w:rsidRPr="00EA6241">
        <w:rPr>
          <w:rFonts w:cs="Arial"/>
          <w:b/>
        </w:rPr>
        <w:t>оконный сепаратор:</w:t>
      </w:r>
      <w:r w:rsidRPr="00EA6241">
        <w:rPr>
          <w:rFonts w:cs="Arial"/>
        </w:rPr>
        <w:t xml:space="preserve"> </w:t>
      </w:r>
      <w:r w:rsidR="009B0D32">
        <w:rPr>
          <w:rFonts w:cs="Arial"/>
        </w:rPr>
        <w:t>Ц</w:t>
      </w:r>
      <w:r w:rsidRPr="00EA6241">
        <w:rPr>
          <w:rFonts w:cs="Arial"/>
        </w:rPr>
        <w:t>ельный сепаратор подшипника качения,</w:t>
      </w:r>
      <w:r w:rsidR="009B0D32" w:rsidRPr="009B0D32">
        <w:rPr>
          <w:rFonts w:eastAsia="Calibri" w:cs="Arial"/>
          <w:sz w:val="28"/>
          <w:szCs w:val="28"/>
          <w:lang w:eastAsia="en-US"/>
        </w:rPr>
        <w:t xml:space="preserve"> </w:t>
      </w:r>
      <w:r w:rsidR="009B0D32" w:rsidRPr="009B0D32">
        <w:rPr>
          <w:rFonts w:cs="Arial"/>
        </w:rPr>
        <w:t>в котором гнезда сепаратора охватывают тела качения</w:t>
      </w:r>
      <w:r>
        <w:rPr>
          <w:rFonts w:cs="Arial"/>
        </w:rPr>
        <w:t>.</w:t>
      </w:r>
    </w:p>
    <w:p w14:paraId="5BB7918B" w14:textId="377AA44C" w:rsidR="00285B9E" w:rsidRDefault="00484A19" w:rsidP="009B0D32">
      <w:pPr>
        <w:suppressAutoHyphens/>
        <w:spacing w:line="360" w:lineRule="auto"/>
        <w:ind w:firstLine="590"/>
        <w:jc w:val="both"/>
        <w:rPr>
          <w:rFonts w:cs="Arial"/>
        </w:rPr>
      </w:pPr>
      <w:r>
        <w:rPr>
          <w:rFonts w:cs="Arial"/>
        </w:rPr>
        <w:t>3.1</w:t>
      </w:r>
      <w:r w:rsidR="00DB2917" w:rsidRPr="00875C0A">
        <w:rPr>
          <w:rFonts w:cs="Arial"/>
        </w:rPr>
        <w:t>.</w:t>
      </w:r>
      <w:r w:rsidR="0006347C">
        <w:rPr>
          <w:rFonts w:cs="Arial"/>
        </w:rPr>
        <w:t>6</w:t>
      </w:r>
      <w:r w:rsidR="00EA6241">
        <w:rPr>
          <w:rFonts w:cs="Arial"/>
          <w:b/>
        </w:rPr>
        <w:t> </w:t>
      </w:r>
      <w:r w:rsidR="00285B9E">
        <w:rPr>
          <w:rFonts w:cs="Arial"/>
          <w:b/>
        </w:rPr>
        <w:t>предельная частота вращения</w:t>
      </w:r>
      <w:r w:rsidR="00285B9E" w:rsidRPr="00CA3CC5">
        <w:rPr>
          <w:rFonts w:cs="Arial"/>
          <w:b/>
        </w:rPr>
        <w:t>:</w:t>
      </w:r>
      <w:r w:rsidR="00285B9E" w:rsidRPr="00CA3CC5">
        <w:rPr>
          <w:rFonts w:cs="Arial"/>
        </w:rPr>
        <w:t xml:space="preserve"> Частота вращения внутреннего или тугого кольца, при превышении которой подшипник полностью или частично теряет работоспособность.</w:t>
      </w:r>
    </w:p>
    <w:p w14:paraId="79B11C75" w14:textId="77777777" w:rsidR="00285B9E" w:rsidRDefault="00285B9E" w:rsidP="00285B9E">
      <w:pPr>
        <w:suppressAutoHyphens/>
        <w:spacing w:line="360" w:lineRule="auto"/>
        <w:ind w:firstLine="709"/>
        <w:jc w:val="both"/>
        <w:rPr>
          <w:rFonts w:cs="Arial"/>
          <w:spacing w:val="40"/>
          <w:sz w:val="22"/>
          <w:szCs w:val="22"/>
        </w:rPr>
      </w:pPr>
    </w:p>
    <w:p w14:paraId="4A723515" w14:textId="1AAC8B85" w:rsidR="009A51AD" w:rsidRPr="000E36D1" w:rsidRDefault="009A51AD" w:rsidP="00285B9E">
      <w:pPr>
        <w:suppressAutoHyphens/>
        <w:spacing w:line="360" w:lineRule="auto"/>
        <w:ind w:firstLine="709"/>
        <w:jc w:val="both"/>
        <w:rPr>
          <w:rFonts w:cs="Arial"/>
          <w:sz w:val="22"/>
          <w:szCs w:val="22"/>
          <w:lang w:val="x-none"/>
        </w:rPr>
      </w:pPr>
      <w:r w:rsidRPr="00CA3CC5">
        <w:rPr>
          <w:rFonts w:cs="Arial"/>
          <w:spacing w:val="40"/>
          <w:sz w:val="22"/>
          <w:szCs w:val="22"/>
        </w:rPr>
        <w:t xml:space="preserve">Примечание </w:t>
      </w:r>
      <w:r w:rsidR="001A0917" w:rsidRPr="00CA3CC5">
        <w:rPr>
          <w:rFonts w:cs="Arial"/>
          <w:spacing w:val="40"/>
          <w:sz w:val="22"/>
          <w:szCs w:val="22"/>
        </w:rPr>
        <w:t xml:space="preserve">– </w:t>
      </w:r>
      <w:r w:rsidR="00B520D7">
        <w:rPr>
          <w:rFonts w:cs="Arial"/>
          <w:sz w:val="22"/>
          <w:szCs w:val="22"/>
        </w:rPr>
        <w:t>Для</w:t>
      </w:r>
      <w:r w:rsidR="00CA3CC5" w:rsidRPr="00CA3CC5">
        <w:rPr>
          <w:rFonts w:cs="Arial"/>
          <w:sz w:val="22"/>
          <w:szCs w:val="22"/>
        </w:rPr>
        <w:t xml:space="preserve"> шариковы</w:t>
      </w:r>
      <w:r w:rsidR="00B520D7">
        <w:rPr>
          <w:rFonts w:cs="Arial"/>
          <w:sz w:val="22"/>
          <w:szCs w:val="22"/>
        </w:rPr>
        <w:t>х</w:t>
      </w:r>
      <w:r w:rsidR="00CA3CC5" w:rsidRPr="00CA3CC5">
        <w:rPr>
          <w:rFonts w:cs="Arial"/>
          <w:sz w:val="22"/>
          <w:szCs w:val="22"/>
        </w:rPr>
        <w:t xml:space="preserve"> упорно-радиальны</w:t>
      </w:r>
      <w:r w:rsidR="00B520D7">
        <w:rPr>
          <w:rFonts w:cs="Arial"/>
          <w:sz w:val="22"/>
          <w:szCs w:val="22"/>
        </w:rPr>
        <w:t>х</w:t>
      </w:r>
      <w:r w:rsidR="00CA3CC5" w:rsidRPr="00CA3CC5">
        <w:rPr>
          <w:rFonts w:cs="Arial"/>
          <w:sz w:val="22"/>
          <w:szCs w:val="22"/>
        </w:rPr>
        <w:t xml:space="preserve"> подшипник</w:t>
      </w:r>
      <w:r w:rsidR="00B520D7">
        <w:rPr>
          <w:rFonts w:cs="Arial"/>
          <w:sz w:val="22"/>
          <w:szCs w:val="22"/>
        </w:rPr>
        <w:t xml:space="preserve">ов понимают такую частоту вращения тугого кольца, при превышении которой </w:t>
      </w:r>
      <w:r w:rsidR="00B520D7" w:rsidRPr="000E36D1">
        <w:rPr>
          <w:rFonts w:cs="Arial"/>
          <w:sz w:val="22"/>
          <w:szCs w:val="22"/>
        </w:rPr>
        <w:t>подшипник не отрабатывает расчетный ресурс</w:t>
      </w:r>
      <w:r w:rsidRPr="000E36D1">
        <w:rPr>
          <w:rFonts w:cs="Arial"/>
          <w:sz w:val="22"/>
          <w:szCs w:val="22"/>
        </w:rPr>
        <w:t>.</w:t>
      </w:r>
    </w:p>
    <w:p w14:paraId="5F002EF3" w14:textId="77777777" w:rsidR="00B520D7" w:rsidRPr="00CA3CC5" w:rsidRDefault="00B520D7" w:rsidP="00285B9E">
      <w:pPr>
        <w:suppressAutoHyphens/>
        <w:spacing w:line="360" w:lineRule="auto"/>
        <w:ind w:firstLine="709"/>
        <w:jc w:val="both"/>
        <w:rPr>
          <w:rFonts w:cs="Arial"/>
          <w:sz w:val="22"/>
          <w:szCs w:val="22"/>
        </w:rPr>
      </w:pPr>
    </w:p>
    <w:p w14:paraId="64FE65FB" w14:textId="79C27F86" w:rsidR="004601DE" w:rsidRDefault="009C169A" w:rsidP="00285B9E">
      <w:pPr>
        <w:suppressAutoHyphens/>
        <w:spacing w:line="360" w:lineRule="auto"/>
        <w:ind w:firstLine="709"/>
        <w:jc w:val="both"/>
        <w:rPr>
          <w:rFonts w:cs="Arial"/>
        </w:rPr>
      </w:pPr>
      <w:r w:rsidRPr="00CA3CC5">
        <w:rPr>
          <w:rFonts w:cs="Arial"/>
        </w:rPr>
        <w:t>3.1.</w:t>
      </w:r>
      <w:r w:rsidR="0006347C">
        <w:rPr>
          <w:rFonts w:cs="Arial"/>
        </w:rPr>
        <w:t>7</w:t>
      </w:r>
    </w:p>
    <w:tbl>
      <w:tblPr>
        <w:tblStyle w:val="a3"/>
        <w:tblW w:w="0" w:type="auto"/>
        <w:tblLook w:val="04A0" w:firstRow="1" w:lastRow="0" w:firstColumn="1" w:lastColumn="0" w:noHBand="0" w:noVBand="1"/>
      </w:tblPr>
      <w:tblGrid>
        <w:gridCol w:w="9629"/>
      </w:tblGrid>
      <w:tr w:rsidR="004601DE" w14:paraId="1ADF0433" w14:textId="77777777" w:rsidTr="004601DE">
        <w:tc>
          <w:tcPr>
            <w:tcW w:w="9629" w:type="dxa"/>
          </w:tcPr>
          <w:p w14:paraId="0F6FCB25" w14:textId="77777777" w:rsidR="004601DE" w:rsidRDefault="004601DE" w:rsidP="004601DE">
            <w:pPr>
              <w:suppressAutoHyphens/>
              <w:spacing w:line="360" w:lineRule="auto"/>
              <w:ind w:firstLine="709"/>
              <w:jc w:val="both"/>
              <w:rPr>
                <w:rFonts w:cs="Arial"/>
              </w:rPr>
            </w:pPr>
            <w:r w:rsidRPr="007058CF">
              <w:rPr>
                <w:rFonts w:cs="Arial"/>
                <w:b/>
              </w:rPr>
              <w:t>расчетный ресурс:</w:t>
            </w:r>
            <w:r w:rsidRPr="007058CF">
              <w:rPr>
                <w:rFonts w:cs="Arial"/>
              </w:rPr>
              <w:t xml:space="preserve"> Ожидаемое значение ресурса, основанное на динамической радиальной грузоподъемности или динамической осевой грузоподъемности.</w:t>
            </w:r>
          </w:p>
          <w:p w14:paraId="2A9B1771" w14:textId="7DD1EA91" w:rsidR="004601DE" w:rsidRDefault="004601DE" w:rsidP="004601DE">
            <w:pPr>
              <w:suppressAutoHyphens/>
              <w:spacing w:line="360" w:lineRule="auto"/>
              <w:ind w:firstLine="709"/>
              <w:jc w:val="both"/>
              <w:rPr>
                <w:rFonts w:cs="Arial"/>
              </w:rPr>
            </w:pPr>
            <w:r w:rsidRPr="00982DF0">
              <w:rPr>
                <w:rFonts w:cs="Arial"/>
              </w:rPr>
              <w:t>[</w:t>
            </w:r>
            <w:r>
              <w:rPr>
                <w:rFonts w:cs="Arial"/>
              </w:rPr>
              <w:t>ГОСТ 18855</w:t>
            </w:r>
            <w:r w:rsidRPr="00AA2CB4">
              <w:rPr>
                <w:rFonts w:cs="Arial"/>
              </w:rPr>
              <w:t>–20</w:t>
            </w:r>
            <w:r>
              <w:rPr>
                <w:rFonts w:cs="Arial"/>
              </w:rPr>
              <w:t>13</w:t>
            </w:r>
            <w:r w:rsidRPr="00AA2CB4">
              <w:rPr>
                <w:rFonts w:cs="Arial"/>
              </w:rPr>
              <w:t>,</w:t>
            </w:r>
            <w:r>
              <w:rPr>
                <w:rFonts w:cs="Arial"/>
              </w:rPr>
              <w:t xml:space="preserve"> </w:t>
            </w:r>
            <w:r w:rsidRPr="00875C0A">
              <w:rPr>
                <w:rFonts w:cs="Arial"/>
              </w:rPr>
              <w:t>пункт</w:t>
            </w:r>
            <w:r>
              <w:rPr>
                <w:rFonts w:cs="Arial"/>
              </w:rPr>
              <w:t xml:space="preserve"> 3.3</w:t>
            </w:r>
            <w:r w:rsidRPr="00982DF0">
              <w:rPr>
                <w:rFonts w:cs="Arial"/>
              </w:rPr>
              <w:t>]</w:t>
            </w:r>
          </w:p>
        </w:tc>
      </w:tr>
    </w:tbl>
    <w:p w14:paraId="688EDB0F" w14:textId="0C9D6135" w:rsidR="00EA6241" w:rsidRDefault="00EA6241" w:rsidP="00EA6241">
      <w:pPr>
        <w:suppressAutoHyphens/>
        <w:spacing w:before="120" w:line="360" w:lineRule="auto"/>
        <w:ind w:firstLine="709"/>
        <w:jc w:val="both"/>
        <w:rPr>
          <w:rFonts w:cs="Arial"/>
          <w:szCs w:val="22"/>
        </w:rPr>
      </w:pPr>
      <w:r>
        <w:rPr>
          <w:rFonts w:cs="Arial"/>
          <w:szCs w:val="22"/>
        </w:rPr>
        <w:t>3.1.</w:t>
      </w:r>
      <w:r w:rsidR="0006347C">
        <w:rPr>
          <w:rFonts w:cs="Arial"/>
          <w:szCs w:val="22"/>
        </w:rPr>
        <w:t>8</w:t>
      </w:r>
      <w:r>
        <w:rPr>
          <w:rFonts w:cs="Arial"/>
          <w:szCs w:val="22"/>
        </w:rPr>
        <w:t> </w:t>
      </w:r>
      <w:r w:rsidRPr="00EA6241">
        <w:rPr>
          <w:rFonts w:cs="Arial"/>
          <w:b/>
          <w:szCs w:val="22"/>
        </w:rPr>
        <w:t>составной сепаратор:</w:t>
      </w:r>
      <w:r w:rsidRPr="00EA6241">
        <w:rPr>
          <w:rFonts w:cs="Arial"/>
          <w:szCs w:val="22"/>
        </w:rPr>
        <w:t xml:space="preserve"> </w:t>
      </w:r>
      <w:r w:rsidR="009B0D32">
        <w:rPr>
          <w:rFonts w:cs="Arial"/>
          <w:szCs w:val="22"/>
        </w:rPr>
        <w:t>С</w:t>
      </w:r>
      <w:r w:rsidRPr="00EA6241">
        <w:rPr>
          <w:rFonts w:cs="Arial"/>
          <w:szCs w:val="22"/>
        </w:rPr>
        <w:t>епаратор подшипника качения, состоящий из двух кольцеобразных деталей,</w:t>
      </w:r>
      <w:r>
        <w:rPr>
          <w:rFonts w:cs="Arial"/>
          <w:szCs w:val="22"/>
        </w:rPr>
        <w:t xml:space="preserve"> </w:t>
      </w:r>
      <w:r w:rsidRPr="00EA6241">
        <w:rPr>
          <w:rFonts w:cs="Arial"/>
          <w:szCs w:val="22"/>
        </w:rPr>
        <w:t>соединенных, как правило, заклепками, скобами, штифтами или распорками</w:t>
      </w:r>
      <w:r>
        <w:rPr>
          <w:rFonts w:cs="Arial"/>
          <w:szCs w:val="22"/>
        </w:rPr>
        <w:t>.</w:t>
      </w:r>
    </w:p>
    <w:p w14:paraId="194689A7" w14:textId="3440501B" w:rsidR="003556EE" w:rsidRDefault="00BE7DA9" w:rsidP="00EA6241">
      <w:pPr>
        <w:suppressAutoHyphens/>
        <w:spacing w:line="360" w:lineRule="auto"/>
        <w:ind w:firstLine="709"/>
        <w:jc w:val="both"/>
        <w:rPr>
          <w:rFonts w:cs="Arial"/>
          <w:szCs w:val="22"/>
        </w:rPr>
      </w:pPr>
      <w:r>
        <w:rPr>
          <w:rFonts w:cs="Arial"/>
          <w:szCs w:val="22"/>
        </w:rPr>
        <w:t>3.1.</w:t>
      </w:r>
      <w:r w:rsidR="0006347C">
        <w:rPr>
          <w:rFonts w:cs="Arial"/>
          <w:szCs w:val="22"/>
        </w:rPr>
        <w:t>9</w:t>
      </w:r>
      <w:r w:rsidR="00EA6241">
        <w:rPr>
          <w:rFonts w:cs="Arial"/>
          <w:szCs w:val="22"/>
        </w:rPr>
        <w:t> </w:t>
      </w:r>
      <w:r>
        <w:rPr>
          <w:rFonts w:cs="Arial"/>
          <w:b/>
          <w:szCs w:val="22"/>
        </w:rPr>
        <w:t>ц</w:t>
      </w:r>
      <w:r w:rsidRPr="00BE7DA9">
        <w:rPr>
          <w:rFonts w:cs="Arial"/>
          <w:b/>
          <w:szCs w:val="22"/>
        </w:rPr>
        <w:t>ельный сепаратор:</w:t>
      </w:r>
      <w:r w:rsidRPr="00BE7DA9">
        <w:rPr>
          <w:rFonts w:cs="Arial"/>
          <w:szCs w:val="22"/>
        </w:rPr>
        <w:t xml:space="preserve"> Несоставной сепаратор с окнами или зубчатыми перемычками</w:t>
      </w:r>
      <w:r>
        <w:rPr>
          <w:rFonts w:cs="Arial"/>
          <w:szCs w:val="22"/>
        </w:rPr>
        <w:t>.</w:t>
      </w:r>
    </w:p>
    <w:p w14:paraId="4D6DA47B" w14:textId="7C92CD1A" w:rsidR="00EA6241" w:rsidRPr="00BE7DA9" w:rsidRDefault="00EA6241" w:rsidP="00EA6241">
      <w:pPr>
        <w:suppressAutoHyphens/>
        <w:spacing w:line="360" w:lineRule="auto"/>
        <w:ind w:firstLine="709"/>
        <w:jc w:val="both"/>
        <w:rPr>
          <w:rFonts w:cs="Arial"/>
          <w:szCs w:val="22"/>
        </w:rPr>
      </w:pPr>
      <w:r>
        <w:rPr>
          <w:rFonts w:cs="Arial"/>
          <w:szCs w:val="22"/>
        </w:rPr>
        <w:t>3.1.</w:t>
      </w:r>
      <w:r w:rsidR="0006347C">
        <w:rPr>
          <w:rFonts w:cs="Arial"/>
          <w:szCs w:val="22"/>
        </w:rPr>
        <w:t>10</w:t>
      </w:r>
      <w:r>
        <w:rPr>
          <w:rFonts w:cs="Arial"/>
          <w:szCs w:val="22"/>
        </w:rPr>
        <w:t> </w:t>
      </w:r>
      <w:r w:rsidRPr="00EA6241">
        <w:rPr>
          <w:rFonts w:cs="Arial"/>
          <w:b/>
          <w:szCs w:val="22"/>
        </w:rPr>
        <w:t>штампованный сепаратор</w:t>
      </w:r>
      <w:r>
        <w:rPr>
          <w:rFonts w:cs="Arial"/>
          <w:b/>
          <w:szCs w:val="22"/>
        </w:rPr>
        <w:t>:</w:t>
      </w:r>
      <w:r w:rsidRPr="00EA6241">
        <w:rPr>
          <w:rFonts w:cs="Arial"/>
          <w:szCs w:val="22"/>
        </w:rPr>
        <w:t xml:space="preserve"> Сепаратор подшипника качения, изготовленный методом штамповки</w:t>
      </w:r>
      <w:r>
        <w:rPr>
          <w:rFonts w:cs="Arial"/>
          <w:szCs w:val="22"/>
        </w:rPr>
        <w:t>.</w:t>
      </w:r>
    </w:p>
    <w:p w14:paraId="78BBE816" w14:textId="25183E66" w:rsidR="00D46FD3" w:rsidRPr="008903BE" w:rsidRDefault="0007095E" w:rsidP="00285B9E">
      <w:pPr>
        <w:suppressAutoHyphens/>
        <w:autoSpaceDE w:val="0"/>
        <w:autoSpaceDN w:val="0"/>
        <w:adjustRightInd w:val="0"/>
        <w:spacing w:line="360" w:lineRule="auto"/>
        <w:ind w:firstLine="709"/>
        <w:jc w:val="both"/>
        <w:rPr>
          <w:rFonts w:cs="Arial"/>
          <w:color w:val="000000" w:themeColor="text1"/>
        </w:rPr>
      </w:pPr>
      <w:r w:rsidRPr="008903BE">
        <w:rPr>
          <w:rFonts w:cs="Arial"/>
          <w:color w:val="000000" w:themeColor="text1"/>
        </w:rPr>
        <w:t>3.2</w:t>
      </w:r>
      <w:r w:rsidR="002F6E57" w:rsidRPr="008903BE">
        <w:rPr>
          <w:rFonts w:cs="Arial"/>
          <w:color w:val="000000" w:themeColor="text1"/>
        </w:rPr>
        <w:t> </w:t>
      </w:r>
      <w:r w:rsidR="00D46FD3" w:rsidRPr="008903BE">
        <w:rPr>
          <w:rFonts w:cs="Arial"/>
          <w:color w:val="000000" w:themeColor="text1"/>
        </w:rPr>
        <w:t xml:space="preserve">В настоящем стандарте </w:t>
      </w:r>
      <w:r w:rsidR="00461F73" w:rsidRPr="008903BE">
        <w:rPr>
          <w:rFonts w:cs="Arial"/>
          <w:color w:val="000000" w:themeColor="text1"/>
        </w:rPr>
        <w:t>применены</w:t>
      </w:r>
      <w:r w:rsidR="00D46FD3" w:rsidRPr="008903BE">
        <w:rPr>
          <w:rFonts w:cs="Arial"/>
          <w:color w:val="000000" w:themeColor="text1"/>
        </w:rPr>
        <w:t xml:space="preserve"> следующие обозначения:</w:t>
      </w:r>
    </w:p>
    <w:p w14:paraId="5BC38488" w14:textId="0B4430B1" w:rsidR="00222BB6" w:rsidRDefault="00461F73" w:rsidP="00285B9E">
      <w:pPr>
        <w:suppressAutoHyphens/>
        <w:spacing w:line="360" w:lineRule="auto"/>
        <w:ind w:firstLine="709"/>
        <w:jc w:val="both"/>
        <w:rPr>
          <w:rFonts w:cs="Arial"/>
          <w:color w:val="000000" w:themeColor="text1"/>
        </w:rPr>
      </w:pPr>
      <w:r w:rsidRPr="00461F73">
        <w:rPr>
          <w:rFonts w:cs="Arial"/>
          <w:i/>
          <w:color w:val="000000" w:themeColor="text1"/>
          <w:lang w:val="en-US"/>
        </w:rPr>
        <w:t>D</w:t>
      </w:r>
      <w:r w:rsidRPr="00461F73">
        <w:rPr>
          <w:rFonts w:cs="Arial"/>
          <w:color w:val="000000" w:themeColor="text1"/>
          <w:vertAlign w:val="subscript"/>
        </w:rPr>
        <w:t>р</w:t>
      </w:r>
      <w:r w:rsidRPr="00461F73">
        <w:rPr>
          <w:rFonts w:cs="Arial"/>
          <w:color w:val="000000" w:themeColor="text1"/>
          <w:vertAlign w:val="subscript"/>
          <w:lang w:val="en-US"/>
        </w:rPr>
        <w:t>w</w:t>
      </w:r>
      <w:r w:rsidR="002563BC" w:rsidRPr="00461F73">
        <w:rPr>
          <w:rFonts w:cs="Arial"/>
          <w:color w:val="000000" w:themeColor="text1"/>
        </w:rPr>
        <w:t> </w:t>
      </w:r>
      <w:r w:rsidR="00222BB6" w:rsidRPr="00323E09">
        <w:rPr>
          <w:rFonts w:cs="Arial"/>
          <w:color w:val="000000" w:themeColor="text1"/>
        </w:rPr>
        <w:t>–</w:t>
      </w:r>
      <w:r w:rsidR="00222BB6" w:rsidRPr="00461F73">
        <w:rPr>
          <w:rFonts w:cs="Arial"/>
          <w:color w:val="000000" w:themeColor="text1"/>
        </w:rPr>
        <w:t> </w:t>
      </w:r>
      <w:r w:rsidR="00120516" w:rsidRPr="00875C0A">
        <w:rPr>
          <w:rFonts w:cs="Arial"/>
          <w:color w:val="000000" w:themeColor="text1"/>
        </w:rPr>
        <w:t>диаметр центровой окружности тел качения</w:t>
      </w:r>
      <w:r w:rsidR="00794D03" w:rsidRPr="00875C0A">
        <w:rPr>
          <w:rFonts w:cs="Arial"/>
          <w:color w:val="000000" w:themeColor="text1"/>
        </w:rPr>
        <w:t>,</w:t>
      </w:r>
      <w:r w:rsidR="005D7B2A" w:rsidRPr="00875C0A">
        <w:rPr>
          <w:rFonts w:cs="Arial"/>
          <w:color w:val="000000" w:themeColor="text1"/>
        </w:rPr>
        <w:t xml:space="preserve"> м</w:t>
      </w:r>
      <w:r w:rsidR="00484A19" w:rsidRPr="00875C0A">
        <w:rPr>
          <w:rFonts w:cs="Arial"/>
          <w:color w:val="000000" w:themeColor="text1"/>
        </w:rPr>
        <w:t>м</w:t>
      </w:r>
      <w:r w:rsidRPr="00875C0A">
        <w:rPr>
          <w:rFonts w:cs="Arial"/>
          <w:color w:val="000000" w:themeColor="text1"/>
        </w:rPr>
        <w:t>;</w:t>
      </w:r>
    </w:p>
    <w:p w14:paraId="0AB1EAA8" w14:textId="46BBFF37" w:rsidR="00FF1A92" w:rsidRDefault="00FF1A92" w:rsidP="00285B9E">
      <w:pPr>
        <w:suppressAutoHyphens/>
        <w:spacing w:line="360" w:lineRule="auto"/>
        <w:ind w:firstLine="709"/>
        <w:jc w:val="both"/>
        <w:rPr>
          <w:rFonts w:cs="Arial"/>
          <w:color w:val="000000" w:themeColor="text1"/>
        </w:rPr>
      </w:pPr>
      <w:r w:rsidRPr="008368B8">
        <w:rPr>
          <w:rFonts w:cs="Arial"/>
          <w:i/>
          <w:color w:val="000000" w:themeColor="text1"/>
          <w:lang w:val="en-US"/>
        </w:rPr>
        <w:t>K</w:t>
      </w:r>
      <w:r w:rsidR="00D8511A">
        <w:rPr>
          <w:rFonts w:cs="Arial"/>
          <w:color w:val="000000" w:themeColor="text1"/>
        </w:rPr>
        <w:t> </w:t>
      </w:r>
      <w:r w:rsidRPr="00323E09">
        <w:rPr>
          <w:rFonts w:cs="Arial"/>
          <w:color w:val="000000" w:themeColor="text1"/>
        </w:rPr>
        <w:t>–</w:t>
      </w:r>
      <w:r w:rsidRPr="00B40A91">
        <w:rPr>
          <w:rFonts w:cs="Arial"/>
          <w:color w:val="000000" w:themeColor="text1"/>
        </w:rPr>
        <w:t xml:space="preserve"> </w:t>
      </w:r>
      <w:r>
        <w:rPr>
          <w:rFonts w:cs="Arial"/>
          <w:color w:val="000000" w:themeColor="text1"/>
        </w:rPr>
        <w:t>к</w:t>
      </w:r>
      <w:r w:rsidRPr="00B40A91">
        <w:rPr>
          <w:rFonts w:cs="Arial"/>
          <w:color w:val="000000" w:themeColor="text1"/>
        </w:rPr>
        <w:t xml:space="preserve">оэффициент, учитывающий влияние воспринимаемой подшипником </w:t>
      </w:r>
      <w:r w:rsidRPr="00B10D9D">
        <w:rPr>
          <w:rFonts w:cs="Arial"/>
        </w:rPr>
        <w:t xml:space="preserve">нагрузки по величине </w:t>
      </w:r>
      <w:r w:rsidR="00236C53" w:rsidRPr="00B10D9D">
        <w:rPr>
          <w:rFonts w:cs="Arial"/>
        </w:rPr>
        <w:t>номинального ресурса</w:t>
      </w:r>
      <w:r w:rsidRPr="00B10D9D">
        <w:rPr>
          <w:rFonts w:cs="Arial"/>
        </w:rPr>
        <w:t>;</w:t>
      </w:r>
    </w:p>
    <w:p w14:paraId="00736387" w14:textId="77777777" w:rsidR="00FF1A92" w:rsidRDefault="00FF1A92" w:rsidP="00285B9E">
      <w:pPr>
        <w:suppressAutoHyphens/>
        <w:spacing w:line="360" w:lineRule="auto"/>
        <w:ind w:firstLine="709"/>
        <w:jc w:val="both"/>
        <w:rPr>
          <w:rFonts w:cs="Arial"/>
          <w:color w:val="000000" w:themeColor="text1"/>
        </w:rPr>
      </w:pPr>
      <w:r w:rsidRPr="00461F73">
        <w:rPr>
          <w:rFonts w:cs="Arial"/>
          <w:i/>
          <w:color w:val="000000" w:themeColor="text1"/>
          <w:lang w:val="en-US"/>
        </w:rPr>
        <w:t>k</w:t>
      </w:r>
      <w:r w:rsidRPr="00461F73">
        <w:rPr>
          <w:rFonts w:cs="Arial"/>
          <w:color w:val="000000" w:themeColor="text1"/>
          <w:vertAlign w:val="subscript"/>
        </w:rPr>
        <w:t>0</w:t>
      </w:r>
      <w:r w:rsidRPr="00461F73">
        <w:rPr>
          <w:rFonts w:cs="Arial"/>
          <w:i/>
          <w:color w:val="000000" w:themeColor="text1"/>
        </w:rPr>
        <w:t xml:space="preserve"> </w:t>
      </w:r>
      <w:r w:rsidRPr="00323E09">
        <w:rPr>
          <w:rFonts w:cs="Arial"/>
          <w:color w:val="000000" w:themeColor="text1"/>
        </w:rPr>
        <w:t>–</w:t>
      </w:r>
      <w:r w:rsidRPr="00461F73">
        <w:rPr>
          <w:rFonts w:cs="Arial"/>
          <w:i/>
          <w:color w:val="000000" w:themeColor="text1"/>
        </w:rPr>
        <w:t xml:space="preserve"> </w:t>
      </w:r>
      <w:r w:rsidRPr="00461F73">
        <w:rPr>
          <w:rFonts w:cs="Arial"/>
          <w:color w:val="000000" w:themeColor="text1"/>
        </w:rPr>
        <w:t>коэффициент в формуле расчета предельной частоты вращения;</w:t>
      </w:r>
    </w:p>
    <w:p w14:paraId="3906B47C" w14:textId="1B717B04" w:rsidR="00FF1A92" w:rsidRPr="00461F73" w:rsidRDefault="00FF1A92" w:rsidP="00285B9E">
      <w:pPr>
        <w:suppressAutoHyphens/>
        <w:spacing w:line="360" w:lineRule="auto"/>
        <w:ind w:firstLine="709"/>
        <w:jc w:val="both"/>
        <w:rPr>
          <w:rFonts w:cs="Arial"/>
          <w:color w:val="000000" w:themeColor="text1"/>
        </w:rPr>
      </w:pPr>
      <w:r>
        <w:rPr>
          <w:rFonts w:cs="Arial"/>
          <w:i/>
          <w:color w:val="000000" w:themeColor="text1"/>
          <w:lang w:val="en-US"/>
        </w:rPr>
        <w:lastRenderedPageBreak/>
        <w:t>k</w:t>
      </w:r>
      <w:r w:rsidRPr="00461F73">
        <w:rPr>
          <w:rFonts w:cs="Arial"/>
          <w:color w:val="000000" w:themeColor="text1"/>
          <w:vertAlign w:val="subscript"/>
        </w:rPr>
        <w:t>1</w:t>
      </w:r>
      <w:r w:rsidRPr="00461F73">
        <w:rPr>
          <w:rFonts w:cs="Arial"/>
          <w:i/>
          <w:color w:val="000000" w:themeColor="text1"/>
        </w:rPr>
        <w:t xml:space="preserve"> </w:t>
      </w:r>
      <w:r w:rsidRPr="00323E09">
        <w:rPr>
          <w:rFonts w:cs="Arial"/>
          <w:color w:val="000000" w:themeColor="text1"/>
        </w:rPr>
        <w:t>–</w:t>
      </w:r>
      <w:r>
        <w:rPr>
          <w:rFonts w:cs="Arial"/>
          <w:color w:val="000000" w:themeColor="text1"/>
        </w:rPr>
        <w:t xml:space="preserve"> </w:t>
      </w:r>
      <w:r w:rsidRPr="00461F73">
        <w:rPr>
          <w:rFonts w:cs="Arial"/>
          <w:color w:val="000000" w:themeColor="text1"/>
        </w:rPr>
        <w:t>абсолютная величина показателя степени в формуле расчета предельной частоты вращения</w:t>
      </w:r>
      <w:r>
        <w:rPr>
          <w:rFonts w:cs="Arial"/>
          <w:color w:val="000000" w:themeColor="text1"/>
        </w:rPr>
        <w:t>;</w:t>
      </w:r>
    </w:p>
    <w:p w14:paraId="14776BBF" w14:textId="7FED3F41" w:rsidR="001731C0" w:rsidRDefault="001731C0" w:rsidP="00285B9E">
      <w:pPr>
        <w:suppressAutoHyphens/>
        <w:spacing w:line="360" w:lineRule="auto"/>
        <w:ind w:firstLine="709"/>
        <w:jc w:val="both"/>
        <w:rPr>
          <w:rFonts w:cs="Arial"/>
          <w:color w:val="000000" w:themeColor="text1"/>
        </w:rPr>
      </w:pPr>
      <w:r>
        <w:rPr>
          <w:rFonts w:cs="Arial"/>
          <w:i/>
          <w:color w:val="000000" w:themeColor="text1"/>
          <w:lang w:val="en-US"/>
        </w:rPr>
        <w:t>L</w:t>
      </w:r>
      <w:r w:rsidR="00A068EB" w:rsidRPr="00A068EB">
        <w:rPr>
          <w:rFonts w:cs="Arial"/>
          <w:color w:val="000000" w:themeColor="text1"/>
          <w:vertAlign w:val="subscript"/>
        </w:rPr>
        <w:t>10</w:t>
      </w:r>
      <w:r w:rsidRPr="00461F73">
        <w:rPr>
          <w:rFonts w:cs="Arial"/>
          <w:color w:val="000000" w:themeColor="text1"/>
        </w:rPr>
        <w:t> </w:t>
      </w:r>
      <w:r w:rsidRPr="00323E09">
        <w:rPr>
          <w:rFonts w:cs="Arial"/>
          <w:color w:val="000000" w:themeColor="text1"/>
        </w:rPr>
        <w:t>–</w:t>
      </w:r>
      <w:r w:rsidRPr="00461F73">
        <w:rPr>
          <w:rFonts w:cs="Arial"/>
          <w:color w:val="000000" w:themeColor="text1"/>
        </w:rPr>
        <w:t> </w:t>
      </w:r>
      <w:r w:rsidR="00B31572">
        <w:rPr>
          <w:rFonts w:cs="Arial"/>
          <w:color w:val="000000" w:themeColor="text1"/>
        </w:rPr>
        <w:t>номинальный ресурс</w:t>
      </w:r>
      <w:r w:rsidR="00794D03">
        <w:rPr>
          <w:rFonts w:cs="Arial"/>
          <w:color w:val="000000" w:themeColor="text1"/>
        </w:rPr>
        <w:t>,</w:t>
      </w:r>
      <w:r w:rsidR="00465752">
        <w:rPr>
          <w:rFonts w:cs="Arial"/>
          <w:color w:val="000000" w:themeColor="text1"/>
        </w:rPr>
        <w:t xml:space="preserve"> </w:t>
      </w:r>
      <w:r w:rsidR="00794D03" w:rsidRPr="00875C0A">
        <w:rPr>
          <w:rFonts w:cs="Arial"/>
          <w:color w:val="000000" w:themeColor="text1"/>
        </w:rPr>
        <w:t>млн об</w:t>
      </w:r>
      <w:r w:rsidR="005D7B2A">
        <w:rPr>
          <w:rFonts w:cs="Arial"/>
          <w:color w:val="000000" w:themeColor="text1"/>
        </w:rPr>
        <w:t>;</w:t>
      </w:r>
    </w:p>
    <w:p w14:paraId="7A36BD85" w14:textId="590FB893" w:rsidR="00256780" w:rsidRDefault="00256780" w:rsidP="00285B9E">
      <w:pPr>
        <w:suppressAutoHyphens/>
        <w:spacing w:line="360" w:lineRule="auto"/>
        <w:ind w:firstLine="709"/>
        <w:jc w:val="both"/>
        <w:rPr>
          <w:rFonts w:cs="Arial"/>
          <w:color w:val="000000" w:themeColor="text1"/>
        </w:rPr>
      </w:pPr>
      <w:r>
        <w:rPr>
          <w:rFonts w:cs="Arial"/>
          <w:i/>
          <w:color w:val="000000" w:themeColor="text1"/>
          <w:lang w:val="en-US"/>
        </w:rPr>
        <w:t>L</w:t>
      </w:r>
      <w:r w:rsidR="0019335B">
        <w:rPr>
          <w:rFonts w:cs="Arial"/>
          <w:color w:val="000000" w:themeColor="text1"/>
          <w:vertAlign w:val="subscript"/>
        </w:rPr>
        <w:t>10</w:t>
      </w:r>
      <w:r w:rsidR="00EB2F9A">
        <w:rPr>
          <w:rFonts w:cs="Arial"/>
          <w:color w:val="000000" w:themeColor="text1"/>
          <w:vertAlign w:val="subscript"/>
          <w:lang w:val="en-US"/>
        </w:rPr>
        <w:t>h</w:t>
      </w:r>
      <w:r w:rsidRPr="00323E09">
        <w:rPr>
          <w:rFonts w:cs="Arial"/>
          <w:color w:val="000000" w:themeColor="text1"/>
        </w:rPr>
        <w:t> </w:t>
      </w:r>
      <w:r w:rsidRPr="001F6A77">
        <w:rPr>
          <w:rFonts w:cs="Arial"/>
          <w:color w:val="000000" w:themeColor="text1"/>
        </w:rPr>
        <w:t>–</w:t>
      </w:r>
      <w:r w:rsidRPr="00461F73">
        <w:rPr>
          <w:rFonts w:cs="Arial"/>
          <w:color w:val="000000" w:themeColor="text1"/>
        </w:rPr>
        <w:t> </w:t>
      </w:r>
      <w:r>
        <w:rPr>
          <w:rFonts w:cs="Arial"/>
          <w:color w:val="000000" w:themeColor="text1"/>
        </w:rPr>
        <w:t>номинальный ресурс</w:t>
      </w:r>
      <w:r w:rsidR="00794D03">
        <w:rPr>
          <w:rFonts w:cs="Arial"/>
          <w:color w:val="000000" w:themeColor="text1"/>
        </w:rPr>
        <w:t>,</w:t>
      </w:r>
      <w:r w:rsidR="005D7B2A">
        <w:rPr>
          <w:rFonts w:cs="Arial"/>
          <w:color w:val="000000" w:themeColor="text1"/>
        </w:rPr>
        <w:t xml:space="preserve"> </w:t>
      </w:r>
      <w:r w:rsidR="005D7B2A" w:rsidRPr="00875C0A">
        <w:rPr>
          <w:rFonts w:cs="Arial"/>
          <w:color w:val="000000" w:themeColor="text1"/>
        </w:rPr>
        <w:t>ч</w:t>
      </w:r>
      <w:r w:rsidR="005D7B2A">
        <w:rPr>
          <w:rFonts w:cs="Arial"/>
          <w:color w:val="000000" w:themeColor="text1"/>
        </w:rPr>
        <w:t>;</w:t>
      </w:r>
    </w:p>
    <w:p w14:paraId="094C11EA" w14:textId="5C12416D" w:rsidR="00D40C4C" w:rsidRPr="00D40C4C" w:rsidRDefault="00D40C4C" w:rsidP="00285B9E">
      <w:pPr>
        <w:suppressAutoHyphens/>
        <w:spacing w:line="360" w:lineRule="auto"/>
        <w:ind w:firstLine="709"/>
        <w:jc w:val="both"/>
        <w:rPr>
          <w:rFonts w:cs="Arial"/>
          <w:i/>
          <w:color w:val="000000" w:themeColor="text1"/>
        </w:rPr>
      </w:pPr>
      <w:r w:rsidRPr="00461F73">
        <w:rPr>
          <w:rFonts w:cs="Arial"/>
          <w:i/>
          <w:color w:val="000000" w:themeColor="text1"/>
          <w:lang w:val="en-US"/>
        </w:rPr>
        <w:t>n</w:t>
      </w:r>
      <w:r w:rsidRPr="00323E09">
        <w:rPr>
          <w:rFonts w:cs="Arial"/>
          <w:color w:val="000000" w:themeColor="text1"/>
        </w:rPr>
        <w:t xml:space="preserve"> –</w:t>
      </w:r>
      <w:r w:rsidRPr="00461F73">
        <w:rPr>
          <w:rFonts w:cs="Arial"/>
          <w:i/>
          <w:color w:val="000000" w:themeColor="text1"/>
        </w:rPr>
        <w:t xml:space="preserve"> </w:t>
      </w:r>
      <w:r w:rsidRPr="00461F73">
        <w:rPr>
          <w:rFonts w:cs="Arial"/>
          <w:color w:val="000000" w:themeColor="text1"/>
        </w:rPr>
        <w:t>частота вращения</w:t>
      </w:r>
      <w:r w:rsidR="00794D03" w:rsidRPr="00875C0A">
        <w:rPr>
          <w:rFonts w:cs="Arial"/>
          <w:color w:val="000000" w:themeColor="text1"/>
        </w:rPr>
        <w:t>,</w:t>
      </w:r>
      <w:r w:rsidR="005D7B2A" w:rsidRPr="00875C0A">
        <w:rPr>
          <w:rFonts w:cs="Arial"/>
          <w:color w:val="000000" w:themeColor="text1"/>
        </w:rPr>
        <w:t xml:space="preserve"> </w:t>
      </w:r>
      <w:r w:rsidR="008E0DBB" w:rsidRPr="00875C0A">
        <w:rPr>
          <w:rFonts w:cs="Arial"/>
          <w:color w:val="000000" w:themeColor="text1"/>
        </w:rPr>
        <w:t>мин</w:t>
      </w:r>
      <w:r w:rsidR="00794D03" w:rsidRPr="00875C0A">
        <w:rPr>
          <w:rFonts w:cs="Arial"/>
          <w:color w:val="000000" w:themeColor="text1"/>
          <w:vertAlign w:val="superscript"/>
        </w:rPr>
        <w:t>-1</w:t>
      </w:r>
      <w:r w:rsidR="002E0524">
        <w:rPr>
          <w:rFonts w:cs="Arial"/>
          <w:color w:val="000000" w:themeColor="text1"/>
        </w:rPr>
        <w:t>;</w:t>
      </w:r>
    </w:p>
    <w:p w14:paraId="405325F6" w14:textId="1CC25DC9" w:rsidR="00FF1A92" w:rsidRDefault="00FF1A92" w:rsidP="00285B9E">
      <w:pPr>
        <w:suppressAutoHyphens/>
        <w:spacing w:line="360" w:lineRule="auto"/>
        <w:ind w:firstLine="709"/>
        <w:jc w:val="both"/>
        <w:rPr>
          <w:rFonts w:cs="Arial"/>
          <w:color w:val="000000" w:themeColor="text1"/>
        </w:rPr>
      </w:pPr>
      <w:r w:rsidRPr="00461F73">
        <w:rPr>
          <w:rFonts w:cs="Arial"/>
          <w:i/>
          <w:color w:val="000000" w:themeColor="text1"/>
          <w:lang w:val="en-US"/>
        </w:rPr>
        <w:t>n</w:t>
      </w:r>
      <w:r w:rsidRPr="00461F73">
        <w:rPr>
          <w:rFonts w:cs="Arial"/>
          <w:color w:val="000000" w:themeColor="text1"/>
          <w:vertAlign w:val="subscript"/>
          <w:lang w:val="en-US"/>
        </w:rPr>
        <w:t>u</w:t>
      </w:r>
      <w:r w:rsidRPr="00323E09">
        <w:rPr>
          <w:rFonts w:cs="Arial"/>
          <w:color w:val="000000" w:themeColor="text1"/>
        </w:rPr>
        <w:t xml:space="preserve"> –</w:t>
      </w:r>
      <w:r w:rsidRPr="00461F73">
        <w:rPr>
          <w:rFonts w:cs="Arial"/>
          <w:i/>
          <w:color w:val="000000" w:themeColor="text1"/>
        </w:rPr>
        <w:t xml:space="preserve"> </w:t>
      </w:r>
      <w:r w:rsidRPr="00461F73">
        <w:rPr>
          <w:rFonts w:cs="Arial"/>
          <w:color w:val="000000" w:themeColor="text1"/>
        </w:rPr>
        <w:t>предельная частота вращения</w:t>
      </w:r>
      <w:r w:rsidR="00794D03">
        <w:rPr>
          <w:rFonts w:cs="Arial"/>
          <w:color w:val="000000" w:themeColor="text1"/>
        </w:rPr>
        <w:t>,</w:t>
      </w:r>
      <w:r w:rsidR="005D7B2A" w:rsidRPr="005D7B2A">
        <w:rPr>
          <w:rFonts w:cs="Arial"/>
          <w:color w:val="000000" w:themeColor="text1"/>
        </w:rPr>
        <w:t xml:space="preserve"> </w:t>
      </w:r>
      <w:r w:rsidR="008E0DBB" w:rsidRPr="00875C0A">
        <w:rPr>
          <w:rFonts w:cs="Arial"/>
          <w:color w:val="000000" w:themeColor="text1"/>
        </w:rPr>
        <w:t>мин</w:t>
      </w:r>
      <w:r w:rsidR="00794D03" w:rsidRPr="00875C0A">
        <w:rPr>
          <w:rFonts w:cs="Arial"/>
          <w:color w:val="000000" w:themeColor="text1"/>
          <w:vertAlign w:val="superscript"/>
        </w:rPr>
        <w:t>-1</w:t>
      </w:r>
      <w:r w:rsidR="00D40C4C">
        <w:rPr>
          <w:rFonts w:cs="Arial"/>
          <w:color w:val="000000" w:themeColor="text1"/>
        </w:rPr>
        <w:t>.</w:t>
      </w:r>
    </w:p>
    <w:p w14:paraId="7A2956C3" w14:textId="77777777" w:rsidR="003978C0" w:rsidRPr="00D036B6" w:rsidRDefault="003978C0" w:rsidP="00285B9E">
      <w:pPr>
        <w:suppressAutoHyphens/>
        <w:spacing w:line="360" w:lineRule="auto"/>
        <w:ind w:firstLine="709"/>
        <w:jc w:val="both"/>
        <w:rPr>
          <w:rFonts w:cs="Arial"/>
          <w:szCs w:val="22"/>
        </w:rPr>
      </w:pPr>
      <w:bookmarkStart w:id="24" w:name="_Toc270585558"/>
      <w:bookmarkStart w:id="25" w:name="_Toc270586493"/>
    </w:p>
    <w:p w14:paraId="1610E37C" w14:textId="6A7AA3BC" w:rsidR="00F42FFB" w:rsidRDefault="0019335B" w:rsidP="00285B9E">
      <w:pPr>
        <w:pStyle w:val="1"/>
        <w:keepNext w:val="0"/>
        <w:suppressAutoHyphens/>
        <w:spacing w:before="0" w:after="0" w:line="360" w:lineRule="auto"/>
        <w:ind w:firstLine="709"/>
        <w:rPr>
          <w:rFonts w:cs="Arial"/>
          <w:lang w:val="ru-RU"/>
        </w:rPr>
      </w:pPr>
      <w:bookmarkStart w:id="26" w:name="_Toc191558466"/>
      <w:bookmarkStart w:id="27" w:name="_Toc194480449"/>
      <w:bookmarkStart w:id="28" w:name="_Toc194500387"/>
      <w:r>
        <w:rPr>
          <w:rFonts w:cs="Arial"/>
          <w:lang w:val="ru-RU"/>
        </w:rPr>
        <w:t>4</w:t>
      </w:r>
      <w:r w:rsidR="00F42FFB" w:rsidRPr="0040065B">
        <w:rPr>
          <w:rFonts w:cs="Arial"/>
          <w:lang w:val="ru-RU"/>
        </w:rPr>
        <w:t> </w:t>
      </w:r>
      <w:r w:rsidR="0036266F">
        <w:rPr>
          <w:rFonts w:cs="Arial"/>
          <w:lang w:val="ru-RU"/>
        </w:rPr>
        <w:t>Расчет предельной частоты вращения</w:t>
      </w:r>
      <w:bookmarkEnd w:id="26"/>
      <w:bookmarkEnd w:id="27"/>
      <w:bookmarkEnd w:id="28"/>
    </w:p>
    <w:p w14:paraId="11482C37" w14:textId="77777777" w:rsidR="00B623DA" w:rsidRPr="00B623DA" w:rsidRDefault="00B623DA" w:rsidP="00995BD0">
      <w:pPr>
        <w:suppressAutoHyphens/>
        <w:spacing w:line="360" w:lineRule="auto"/>
        <w:rPr>
          <w:lang w:eastAsia="x-none"/>
        </w:rPr>
      </w:pPr>
    </w:p>
    <w:p w14:paraId="3A44F51D" w14:textId="082838B0" w:rsidR="00640F2C" w:rsidRDefault="0019335B" w:rsidP="00285B9E">
      <w:pPr>
        <w:suppressAutoHyphens/>
        <w:spacing w:line="360" w:lineRule="auto"/>
        <w:ind w:firstLine="709"/>
        <w:jc w:val="both"/>
        <w:rPr>
          <w:rFonts w:cs="Arial"/>
        </w:rPr>
      </w:pPr>
      <w:r>
        <w:rPr>
          <w:rFonts w:cs="Arial"/>
        </w:rPr>
        <w:t>4.</w:t>
      </w:r>
      <w:r w:rsidR="00363785">
        <w:rPr>
          <w:rFonts w:cs="Arial"/>
        </w:rPr>
        <w:t>1</w:t>
      </w:r>
      <w:r>
        <w:rPr>
          <w:rFonts w:cs="Arial"/>
        </w:rPr>
        <w:t xml:space="preserve"> </w:t>
      </w:r>
      <w:r w:rsidR="00640F2C" w:rsidRPr="00640F2C">
        <w:rPr>
          <w:rFonts w:cs="Arial"/>
        </w:rPr>
        <w:t xml:space="preserve">Значение предельной частоты вращения </w:t>
      </w:r>
      <w:r w:rsidR="0036266F" w:rsidRPr="00461F73">
        <w:rPr>
          <w:rFonts w:cs="Arial"/>
          <w:i/>
          <w:color w:val="000000" w:themeColor="text1"/>
          <w:lang w:val="en-US"/>
        </w:rPr>
        <w:t>n</w:t>
      </w:r>
      <w:r w:rsidR="0036266F" w:rsidRPr="00461F73">
        <w:rPr>
          <w:rFonts w:cs="Arial"/>
          <w:color w:val="000000" w:themeColor="text1"/>
          <w:vertAlign w:val="subscript"/>
          <w:lang w:val="en-US"/>
        </w:rPr>
        <w:t>u</w:t>
      </w:r>
      <w:r w:rsidR="00055505" w:rsidRPr="00875C0A">
        <w:rPr>
          <w:rFonts w:cs="Arial"/>
          <w:color w:val="000000" w:themeColor="text1"/>
        </w:rPr>
        <w:t>,</w:t>
      </w:r>
      <w:r w:rsidR="00640F2C" w:rsidRPr="00640F2C">
        <w:rPr>
          <w:rFonts w:cs="Arial"/>
        </w:rPr>
        <w:t xml:space="preserve"> </w:t>
      </w:r>
      <w:r w:rsidR="002E0524" w:rsidRPr="00461F73">
        <w:rPr>
          <w:rFonts w:cs="Arial"/>
          <w:color w:val="000000" w:themeColor="text1"/>
        </w:rPr>
        <w:t>мин</w:t>
      </w:r>
      <w:r w:rsidR="002E0524" w:rsidRPr="00461F73">
        <w:rPr>
          <w:rFonts w:cs="Arial"/>
          <w:color w:val="000000" w:themeColor="text1"/>
          <w:vertAlign w:val="superscript"/>
        </w:rPr>
        <w:t>-1</w:t>
      </w:r>
      <w:r w:rsidR="006A043C" w:rsidRPr="00875C0A">
        <w:rPr>
          <w:rFonts w:cs="Arial"/>
          <w:color w:val="000000" w:themeColor="text1"/>
        </w:rPr>
        <w:t>,</w:t>
      </w:r>
      <w:r w:rsidR="002E0524" w:rsidRPr="002E0524">
        <w:rPr>
          <w:rFonts w:cs="Arial"/>
          <w:color w:val="000000" w:themeColor="text1"/>
        </w:rPr>
        <w:t xml:space="preserve"> </w:t>
      </w:r>
      <w:r w:rsidR="00640F2C" w:rsidRPr="00640F2C">
        <w:rPr>
          <w:rFonts w:cs="Arial"/>
        </w:rPr>
        <w:t xml:space="preserve">для подшипников, перечисленных в таблицах </w:t>
      </w:r>
      <w:r w:rsidR="00640F2C" w:rsidRPr="003978C0">
        <w:rPr>
          <w:rFonts w:cs="Arial"/>
        </w:rPr>
        <w:t>1</w:t>
      </w:r>
      <w:r w:rsidR="00640F2C">
        <w:rPr>
          <w:rFonts w:cs="Arial"/>
        </w:rPr>
        <w:t>–</w:t>
      </w:r>
      <w:r w:rsidR="00640F2C" w:rsidRPr="003978C0">
        <w:rPr>
          <w:rFonts w:cs="Arial"/>
        </w:rPr>
        <w:t>16</w:t>
      </w:r>
      <w:r w:rsidR="00640F2C" w:rsidRPr="00640F2C">
        <w:rPr>
          <w:rFonts w:cs="Arial"/>
        </w:rPr>
        <w:t>, определяют по формуле</w:t>
      </w:r>
    </w:p>
    <w:p w14:paraId="13D5DA13" w14:textId="38D86A79" w:rsidR="00640F2C" w:rsidRPr="0036266F" w:rsidRDefault="00563017" w:rsidP="00285B9E">
      <w:pPr>
        <w:suppressAutoHyphens/>
        <w:spacing w:line="360" w:lineRule="auto"/>
        <w:ind w:firstLine="709"/>
        <w:jc w:val="right"/>
        <w:rPr>
          <w:rFonts w:cs="Arial"/>
          <w:sz w:val="22"/>
        </w:rPr>
      </w:pPr>
      <w:r w:rsidRPr="00563017">
        <w:rPr>
          <w:rFonts w:eastAsia="GOST 2.304-81" w:cs="Arial"/>
          <w:position w:val="-14"/>
          <w:sz w:val="12"/>
          <w:szCs w:val="28"/>
        </w:rPr>
        <w:object w:dxaOrig="1340" w:dyaOrig="420" w14:anchorId="480BD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26.25pt" o:ole="">
            <v:imagedata r:id="rId14" o:title=""/>
          </v:shape>
          <o:OLEObject Type="Embed" ProgID="Equation.DSMT4" ShapeID="_x0000_i1025" DrawAspect="Content" ObjectID="_1849357167" r:id="rId15"/>
        </w:object>
      </w:r>
      <w:r w:rsidR="00323E09" w:rsidRPr="00563017">
        <w:rPr>
          <w:rFonts w:eastAsia="GOST 2.304-81" w:cs="Arial"/>
        </w:rPr>
        <w:t>.</w:t>
      </w:r>
      <w:r w:rsidR="00640F2C" w:rsidRPr="00563017">
        <w:rPr>
          <w:rFonts w:eastAsia="GOST 2.304-81" w:cs="Arial"/>
          <w:sz w:val="12"/>
          <w:szCs w:val="28"/>
        </w:rPr>
        <w:t xml:space="preserve"> </w:t>
      </w:r>
      <w:r w:rsidR="0036266F" w:rsidRPr="00563017">
        <w:rPr>
          <w:rFonts w:eastAsia="GOST 2.304-81" w:cs="Arial"/>
          <w:sz w:val="12"/>
          <w:szCs w:val="28"/>
        </w:rPr>
        <w:tab/>
      </w:r>
      <w:r w:rsidR="0036266F" w:rsidRPr="0036266F">
        <w:rPr>
          <w:rFonts w:eastAsia="GOST 2.304-81" w:cs="Arial"/>
          <w:szCs w:val="28"/>
        </w:rPr>
        <w:tab/>
      </w:r>
      <w:r w:rsidR="0036266F" w:rsidRPr="0036266F">
        <w:rPr>
          <w:rFonts w:eastAsia="GOST 2.304-81" w:cs="Arial"/>
          <w:szCs w:val="28"/>
        </w:rPr>
        <w:tab/>
      </w:r>
      <w:r w:rsidR="0036266F" w:rsidRPr="0036266F">
        <w:rPr>
          <w:rFonts w:eastAsia="GOST 2.304-81" w:cs="Arial"/>
          <w:szCs w:val="28"/>
        </w:rPr>
        <w:tab/>
      </w:r>
      <w:r w:rsidR="0036266F" w:rsidRPr="0036266F">
        <w:rPr>
          <w:rFonts w:eastAsia="GOST 2.304-81" w:cs="Arial"/>
          <w:szCs w:val="28"/>
        </w:rPr>
        <w:tab/>
      </w:r>
      <w:r w:rsidR="0036266F" w:rsidRPr="0036266F">
        <w:rPr>
          <w:rFonts w:eastAsia="GOST 2.304-81" w:cs="Arial"/>
          <w:szCs w:val="28"/>
        </w:rPr>
        <w:tab/>
      </w:r>
      <w:r w:rsidR="00AF78EC">
        <w:rPr>
          <w:rFonts w:eastAsia="GOST 2.304-81" w:cs="Arial"/>
          <w:szCs w:val="28"/>
        </w:rPr>
        <w:t>(1</w:t>
      </w:r>
      <w:r w:rsidR="00640F2C" w:rsidRPr="0036266F">
        <w:rPr>
          <w:rFonts w:eastAsia="GOST 2.304-81" w:cs="Arial"/>
          <w:szCs w:val="28"/>
        </w:rPr>
        <w:t>)</w:t>
      </w:r>
    </w:p>
    <w:p w14:paraId="7FCD7F73" w14:textId="2DA6E18C" w:rsidR="008352B2" w:rsidRDefault="0019335B" w:rsidP="00285B9E">
      <w:pPr>
        <w:suppressAutoHyphens/>
        <w:spacing w:line="360" w:lineRule="auto"/>
        <w:ind w:firstLine="709"/>
        <w:jc w:val="both"/>
        <w:rPr>
          <w:rFonts w:cs="Arial"/>
        </w:rPr>
      </w:pPr>
      <w:r>
        <w:rPr>
          <w:rFonts w:cs="Arial"/>
        </w:rPr>
        <w:t>4</w:t>
      </w:r>
      <w:r w:rsidR="00363785">
        <w:rPr>
          <w:rFonts w:cs="Arial"/>
        </w:rPr>
        <w:t>.2</w:t>
      </w:r>
      <w:r w:rsidR="00E92FE4" w:rsidRPr="00E92FE4">
        <w:rPr>
          <w:rFonts w:cs="Arial"/>
        </w:rPr>
        <w:t xml:space="preserve"> Значения коэффициентов </w:t>
      </w:r>
      <w:r w:rsidR="00DC3303" w:rsidRPr="00461F73">
        <w:rPr>
          <w:rFonts w:cs="Arial"/>
          <w:i/>
          <w:color w:val="000000" w:themeColor="text1"/>
          <w:lang w:val="en-US"/>
        </w:rPr>
        <w:t>k</w:t>
      </w:r>
      <w:r w:rsidR="00DC3303" w:rsidRPr="00461F73">
        <w:rPr>
          <w:rFonts w:cs="Arial"/>
          <w:color w:val="000000" w:themeColor="text1"/>
          <w:vertAlign w:val="subscript"/>
        </w:rPr>
        <w:t>0</w:t>
      </w:r>
      <w:r w:rsidR="00E92FE4" w:rsidRPr="00E92FE4">
        <w:rPr>
          <w:rFonts w:cs="Arial"/>
        </w:rPr>
        <w:t xml:space="preserve"> и </w:t>
      </w:r>
      <w:r w:rsidR="00DC3303">
        <w:rPr>
          <w:rFonts w:cs="Arial"/>
          <w:i/>
          <w:color w:val="000000" w:themeColor="text1"/>
          <w:lang w:val="en-US"/>
        </w:rPr>
        <w:t>k</w:t>
      </w:r>
      <w:r w:rsidR="00DC3303" w:rsidRPr="00461F73">
        <w:rPr>
          <w:rFonts w:cs="Arial"/>
          <w:color w:val="000000" w:themeColor="text1"/>
          <w:vertAlign w:val="subscript"/>
        </w:rPr>
        <w:t>1</w:t>
      </w:r>
      <w:r w:rsidR="00E92FE4" w:rsidRPr="00E92FE4">
        <w:rPr>
          <w:rFonts w:cs="Arial"/>
        </w:rPr>
        <w:t xml:space="preserve"> </w:t>
      </w:r>
      <w:r w:rsidR="00055505" w:rsidRPr="00875C0A">
        <w:rPr>
          <w:rFonts w:cs="Arial"/>
        </w:rPr>
        <w:t>в соответствии с установленными в таблицах</w:t>
      </w:r>
      <w:r w:rsidR="00E92FE4" w:rsidRPr="00E92FE4">
        <w:rPr>
          <w:rFonts w:cs="Arial"/>
        </w:rPr>
        <w:t xml:space="preserve"> </w:t>
      </w:r>
      <w:r w:rsidR="00E92FE4" w:rsidRPr="003978C0">
        <w:rPr>
          <w:rFonts w:cs="Arial"/>
        </w:rPr>
        <w:t>1</w:t>
      </w:r>
      <w:r w:rsidR="00E92FE4">
        <w:rPr>
          <w:rFonts w:cs="Arial"/>
        </w:rPr>
        <w:t>–</w:t>
      </w:r>
      <w:r w:rsidR="00E92FE4" w:rsidRPr="003978C0">
        <w:rPr>
          <w:rFonts w:cs="Arial"/>
        </w:rPr>
        <w:t>16</w:t>
      </w:r>
      <w:r w:rsidR="00E92FE4" w:rsidRPr="00E92FE4">
        <w:rPr>
          <w:rFonts w:cs="Arial"/>
        </w:rPr>
        <w:t>.</w:t>
      </w:r>
    </w:p>
    <w:p w14:paraId="245DCACE" w14:textId="71F0C87A" w:rsidR="00363785" w:rsidRPr="00363785" w:rsidRDefault="00363785" w:rsidP="00363785">
      <w:pPr>
        <w:suppressAutoHyphens/>
        <w:spacing w:line="360" w:lineRule="auto"/>
        <w:ind w:firstLine="709"/>
        <w:jc w:val="both"/>
        <w:rPr>
          <w:rFonts w:cs="Arial"/>
        </w:rPr>
      </w:pPr>
      <w:r w:rsidRPr="00363785">
        <w:rPr>
          <w:rFonts w:cs="Arial"/>
        </w:rPr>
        <w:t>4.</w:t>
      </w:r>
      <w:r>
        <w:rPr>
          <w:rFonts w:cs="Arial"/>
        </w:rPr>
        <w:t>3</w:t>
      </w:r>
      <w:r w:rsidRPr="00363785">
        <w:rPr>
          <w:rFonts w:cs="Arial"/>
        </w:rPr>
        <w:t xml:space="preserve"> Предельную частоту вращения двухрядного</w:t>
      </w:r>
      <w:r>
        <w:rPr>
          <w:rFonts w:cs="Arial"/>
        </w:rPr>
        <w:t xml:space="preserve"> подшипника, для которого значения коэффициентов </w:t>
      </w:r>
      <w:r w:rsidRPr="00461F73">
        <w:rPr>
          <w:rFonts w:cs="Arial"/>
          <w:i/>
          <w:color w:val="000000" w:themeColor="text1"/>
          <w:lang w:val="en-US"/>
        </w:rPr>
        <w:t>k</w:t>
      </w:r>
      <w:r w:rsidRPr="00461F73">
        <w:rPr>
          <w:rFonts w:cs="Arial"/>
          <w:color w:val="000000" w:themeColor="text1"/>
          <w:vertAlign w:val="subscript"/>
        </w:rPr>
        <w:t>0</w:t>
      </w:r>
      <w:r w:rsidRPr="00E92FE4">
        <w:rPr>
          <w:rFonts w:cs="Arial"/>
        </w:rPr>
        <w:t xml:space="preserve"> и </w:t>
      </w:r>
      <w:r>
        <w:rPr>
          <w:rFonts w:cs="Arial"/>
          <w:i/>
          <w:color w:val="000000" w:themeColor="text1"/>
          <w:lang w:val="en-US"/>
        </w:rPr>
        <w:t>k</w:t>
      </w:r>
      <w:r w:rsidRPr="00461F73">
        <w:rPr>
          <w:rFonts w:cs="Arial"/>
          <w:color w:val="000000" w:themeColor="text1"/>
          <w:vertAlign w:val="subscript"/>
        </w:rPr>
        <w:t>1</w:t>
      </w:r>
      <w:r w:rsidR="00BD15D5">
        <w:rPr>
          <w:rFonts w:cs="Arial"/>
          <w:color w:val="000000" w:themeColor="text1"/>
          <w:vertAlign w:val="subscript"/>
        </w:rPr>
        <w:t xml:space="preserve"> </w:t>
      </w:r>
      <w:r w:rsidR="00BD15D5">
        <w:rPr>
          <w:rFonts w:cs="Arial"/>
          <w:color w:val="000000" w:themeColor="text1"/>
        </w:rPr>
        <w:t>настоящим стандартом не установлены</w:t>
      </w:r>
      <w:r w:rsidR="00BD15D5" w:rsidRPr="00BD15D5">
        <w:rPr>
          <w:rFonts w:cs="Arial"/>
          <w:color w:val="000000" w:themeColor="text1"/>
        </w:rPr>
        <w:t>,</w:t>
      </w:r>
      <w:r w:rsidRPr="00E92FE4">
        <w:rPr>
          <w:rFonts w:cs="Arial"/>
        </w:rPr>
        <w:t xml:space="preserve"> </w:t>
      </w:r>
      <w:r w:rsidRPr="00363785">
        <w:rPr>
          <w:rFonts w:cs="Arial"/>
        </w:rPr>
        <w:t>или сдвоенного подшипника, если нет соответствующей таблицы, принимают на 20 % меньше предельной частоты вращения однорядного подшипника с тем же внутренним диаметром и тем же наружным диаметром.</w:t>
      </w:r>
    </w:p>
    <w:p w14:paraId="51CA25DF" w14:textId="1F2DF6AF" w:rsidR="00DA3CD7" w:rsidRPr="00DA3CD7" w:rsidRDefault="005A5552" w:rsidP="00F43903">
      <w:pPr>
        <w:keepNext/>
        <w:spacing w:line="360" w:lineRule="auto"/>
        <w:jc w:val="both"/>
        <w:rPr>
          <w:rFonts w:cs="Arial"/>
          <w:sz w:val="22"/>
        </w:rPr>
      </w:pPr>
      <w:r w:rsidRPr="00077D28">
        <w:rPr>
          <w:rFonts w:cs="Arial"/>
          <w:spacing w:val="40"/>
          <w:sz w:val="22"/>
        </w:rPr>
        <w:t>Таблица</w:t>
      </w:r>
      <w:r w:rsidRPr="002B11FE">
        <w:rPr>
          <w:rFonts w:cs="Arial"/>
        </w:rPr>
        <w:t xml:space="preserve"> </w:t>
      </w:r>
      <w:r w:rsidRPr="008C14C0">
        <w:rPr>
          <w:rFonts w:cs="Arial"/>
          <w:sz w:val="22"/>
        </w:rPr>
        <w:t>1</w:t>
      </w:r>
    </w:p>
    <w:tbl>
      <w:tblPr>
        <w:tblStyle w:val="a3"/>
        <w:tblpPr w:leftFromText="180" w:rightFromText="180" w:vertAnchor="text" w:tblpX="-5" w:tblpY="1"/>
        <w:tblOverlap w:val="never"/>
        <w:tblW w:w="9767" w:type="dxa"/>
        <w:tblLayout w:type="fixed"/>
        <w:tblLook w:val="04A0" w:firstRow="1" w:lastRow="0" w:firstColumn="1" w:lastColumn="0" w:noHBand="0" w:noVBand="1"/>
      </w:tblPr>
      <w:tblGrid>
        <w:gridCol w:w="3397"/>
        <w:gridCol w:w="2555"/>
        <w:gridCol w:w="1422"/>
        <w:gridCol w:w="1274"/>
        <w:gridCol w:w="1119"/>
      </w:tblGrid>
      <w:tr w:rsidR="00EB2F9A" w:rsidRPr="002B11FE" w14:paraId="76A24C50" w14:textId="77777777" w:rsidTr="00347FBE">
        <w:trPr>
          <w:cantSplit/>
          <w:trHeight w:val="320"/>
        </w:trPr>
        <w:tc>
          <w:tcPr>
            <w:tcW w:w="7374" w:type="dxa"/>
            <w:gridSpan w:val="3"/>
            <w:vAlign w:val="center"/>
          </w:tcPr>
          <w:p w14:paraId="03265286" w14:textId="7FDBF617" w:rsidR="00EB2F9A" w:rsidRPr="00704E18" w:rsidRDefault="00EB2F9A" w:rsidP="00347FBE">
            <w:pPr>
              <w:keepNext/>
              <w:suppressAutoHyphens/>
              <w:jc w:val="center"/>
              <w:rPr>
                <w:rFonts w:cs="Arial"/>
                <w:sz w:val="22"/>
                <w:szCs w:val="22"/>
              </w:rPr>
            </w:pPr>
            <w:r>
              <w:rPr>
                <w:rFonts w:cs="Arial"/>
                <w:sz w:val="22"/>
              </w:rPr>
              <w:t>Шариковый радиальный однорядный подшипник</w:t>
            </w:r>
          </w:p>
        </w:tc>
        <w:tc>
          <w:tcPr>
            <w:tcW w:w="1274" w:type="dxa"/>
            <w:vMerge w:val="restart"/>
            <w:vAlign w:val="center"/>
          </w:tcPr>
          <w:p w14:paraId="27DC46FE" w14:textId="52E9C70B" w:rsidR="00EB2F9A" w:rsidRPr="00266783" w:rsidRDefault="00EB2F9A" w:rsidP="00347FBE">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19" w:type="dxa"/>
            <w:vMerge w:val="restart"/>
            <w:vAlign w:val="center"/>
          </w:tcPr>
          <w:p w14:paraId="4B7F8872" w14:textId="6B8DDD3E" w:rsidR="00EB2F9A" w:rsidRPr="00266783" w:rsidRDefault="00EB2F9A" w:rsidP="00347FBE">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EB2F9A" w:rsidRPr="002B11FE" w14:paraId="7F6D9553" w14:textId="77777777" w:rsidTr="00347FBE">
        <w:trPr>
          <w:cantSplit/>
          <w:trHeight w:val="319"/>
        </w:trPr>
        <w:tc>
          <w:tcPr>
            <w:tcW w:w="3397" w:type="dxa"/>
            <w:vAlign w:val="center"/>
          </w:tcPr>
          <w:p w14:paraId="402C6119" w14:textId="2F0B4EC2" w:rsidR="00EB2F9A" w:rsidRDefault="00EB2F9A" w:rsidP="00347FBE">
            <w:pPr>
              <w:keepNext/>
              <w:suppressAutoHyphens/>
              <w:jc w:val="center"/>
              <w:rPr>
                <w:rFonts w:cs="Arial"/>
                <w:sz w:val="22"/>
                <w:szCs w:val="22"/>
              </w:rPr>
            </w:pPr>
            <w:r>
              <w:rPr>
                <w:rFonts w:cs="Arial"/>
                <w:sz w:val="22"/>
                <w:szCs w:val="22"/>
              </w:rPr>
              <w:t>Сепаратор</w:t>
            </w:r>
          </w:p>
        </w:tc>
        <w:tc>
          <w:tcPr>
            <w:tcW w:w="2555" w:type="dxa"/>
            <w:vAlign w:val="center"/>
          </w:tcPr>
          <w:p w14:paraId="0195CDC2" w14:textId="6D35A752" w:rsidR="00EB2F9A" w:rsidRDefault="00EB2F9A" w:rsidP="00347FBE">
            <w:pPr>
              <w:keepNext/>
              <w:suppressAutoHyphens/>
              <w:jc w:val="center"/>
              <w:rPr>
                <w:rFonts w:cs="Arial"/>
                <w:sz w:val="22"/>
                <w:szCs w:val="22"/>
              </w:rPr>
            </w:pPr>
            <w:r>
              <w:rPr>
                <w:rFonts w:cs="Arial"/>
                <w:sz w:val="22"/>
                <w:szCs w:val="22"/>
              </w:rPr>
              <w:t>Уплотнение</w:t>
            </w:r>
          </w:p>
        </w:tc>
        <w:tc>
          <w:tcPr>
            <w:tcW w:w="1422" w:type="dxa"/>
            <w:vAlign w:val="center"/>
          </w:tcPr>
          <w:p w14:paraId="7047DB80" w14:textId="3CAFD62E" w:rsidR="00EB2F9A" w:rsidRDefault="00EB2F9A" w:rsidP="00347FBE">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274" w:type="dxa"/>
            <w:vMerge/>
            <w:vAlign w:val="center"/>
          </w:tcPr>
          <w:p w14:paraId="0FBCA235" w14:textId="77777777" w:rsidR="00EB2F9A" w:rsidRPr="00461F73" w:rsidRDefault="00EB2F9A" w:rsidP="00347FBE">
            <w:pPr>
              <w:keepNext/>
              <w:suppressAutoHyphens/>
              <w:jc w:val="center"/>
              <w:rPr>
                <w:rFonts w:cs="Arial"/>
                <w:i/>
                <w:color w:val="000000" w:themeColor="text1"/>
                <w:lang w:val="en-US"/>
              </w:rPr>
            </w:pPr>
          </w:p>
        </w:tc>
        <w:tc>
          <w:tcPr>
            <w:tcW w:w="1119" w:type="dxa"/>
            <w:vMerge/>
            <w:vAlign w:val="center"/>
          </w:tcPr>
          <w:p w14:paraId="52A78386" w14:textId="77777777" w:rsidR="00EB2F9A" w:rsidRDefault="00EB2F9A" w:rsidP="00347FBE">
            <w:pPr>
              <w:keepNext/>
              <w:suppressAutoHyphens/>
              <w:jc w:val="center"/>
              <w:rPr>
                <w:rFonts w:cs="Arial"/>
                <w:i/>
                <w:color w:val="000000" w:themeColor="text1"/>
                <w:lang w:val="en-US"/>
              </w:rPr>
            </w:pPr>
          </w:p>
        </w:tc>
      </w:tr>
      <w:tr w:rsidR="0089299D" w:rsidRPr="002B11FE" w14:paraId="0BC036CF" w14:textId="77777777" w:rsidTr="00347FBE">
        <w:trPr>
          <w:cantSplit/>
          <w:trHeight w:val="340"/>
        </w:trPr>
        <w:tc>
          <w:tcPr>
            <w:tcW w:w="3397" w:type="dxa"/>
            <w:vMerge w:val="restart"/>
            <w:tcBorders>
              <w:top w:val="double" w:sz="4" w:space="0" w:color="auto"/>
            </w:tcBorders>
            <w:vAlign w:val="center"/>
          </w:tcPr>
          <w:p w14:paraId="51C47429" w14:textId="454D3DC2" w:rsidR="0089299D" w:rsidRPr="00C609E6" w:rsidRDefault="00FC30AB" w:rsidP="00347FBE">
            <w:pPr>
              <w:keepNext/>
              <w:suppressAutoHyphens/>
              <w:rPr>
                <w:rFonts w:cs="Arial"/>
                <w:szCs w:val="22"/>
              </w:rPr>
            </w:pPr>
            <w:r w:rsidRPr="00C609E6">
              <w:t xml:space="preserve">Цельный, изготовленный из латуни, </w:t>
            </w:r>
            <w:r w:rsidR="00B222C4">
              <w:t>направляемый</w:t>
            </w:r>
            <w:r w:rsidRPr="00C609E6">
              <w:t xml:space="preserve"> шарикам</w:t>
            </w:r>
            <w:r w:rsidR="00B222C4">
              <w:t>и</w:t>
            </w:r>
          </w:p>
        </w:tc>
        <w:tc>
          <w:tcPr>
            <w:tcW w:w="2555" w:type="dxa"/>
            <w:vMerge w:val="restart"/>
            <w:tcBorders>
              <w:top w:val="double" w:sz="4" w:space="0" w:color="auto"/>
            </w:tcBorders>
            <w:vAlign w:val="center"/>
          </w:tcPr>
          <w:p w14:paraId="297948E5" w14:textId="318BB329" w:rsidR="00CB20C0" w:rsidRPr="00075A55" w:rsidRDefault="00615341" w:rsidP="00347FBE">
            <w:pPr>
              <w:keepNext/>
              <w:suppressAutoHyphens/>
              <w:ind w:right="182"/>
              <w:jc w:val="center"/>
              <w:rPr>
                <w:rFonts w:cs="Arial"/>
                <w:szCs w:val="22"/>
              </w:rPr>
            </w:pPr>
            <w:r w:rsidRPr="00075A55">
              <w:rPr>
                <w:rFonts w:cs="Arial"/>
                <w:szCs w:val="22"/>
              </w:rPr>
              <w:t>Не предусмотрено конструкцией</w:t>
            </w:r>
          </w:p>
        </w:tc>
        <w:tc>
          <w:tcPr>
            <w:tcW w:w="1422" w:type="dxa"/>
            <w:tcBorders>
              <w:top w:val="double" w:sz="4" w:space="0" w:color="auto"/>
              <w:bottom w:val="single" w:sz="4" w:space="0" w:color="auto"/>
            </w:tcBorders>
            <w:vAlign w:val="center"/>
          </w:tcPr>
          <w:p w14:paraId="473A43F6" w14:textId="5B8C61FF" w:rsidR="0089299D" w:rsidRPr="00384A7E" w:rsidRDefault="0089299D" w:rsidP="00347FBE">
            <w:pPr>
              <w:keepNext/>
              <w:suppressAutoHyphens/>
              <w:jc w:val="center"/>
              <w:rPr>
                <w:rFonts w:cs="Arial"/>
                <w:szCs w:val="22"/>
              </w:rPr>
            </w:pPr>
            <w:r>
              <w:rPr>
                <w:rFonts w:cs="Arial"/>
                <w:szCs w:val="22"/>
              </w:rPr>
              <w:t>01</w:t>
            </w:r>
          </w:p>
        </w:tc>
        <w:tc>
          <w:tcPr>
            <w:tcW w:w="1274" w:type="dxa"/>
            <w:vMerge w:val="restart"/>
            <w:tcBorders>
              <w:top w:val="double" w:sz="4" w:space="0" w:color="auto"/>
            </w:tcBorders>
            <w:vAlign w:val="center"/>
          </w:tcPr>
          <w:p w14:paraId="2C415802" w14:textId="06A69423" w:rsidR="0089299D" w:rsidRPr="00384A7E" w:rsidRDefault="0089299D" w:rsidP="00347FBE">
            <w:pPr>
              <w:keepNext/>
              <w:suppressAutoHyphens/>
              <w:ind w:left="-113" w:right="-113"/>
              <w:jc w:val="center"/>
              <w:rPr>
                <w:rFonts w:cs="Arial"/>
                <w:szCs w:val="22"/>
              </w:rPr>
            </w:pPr>
            <w:r>
              <w:rPr>
                <w:rFonts w:cs="Arial"/>
                <w:szCs w:val="22"/>
              </w:rPr>
              <w:t>1</w:t>
            </w:r>
            <w:r w:rsidR="005D5D8E">
              <w:rPr>
                <w:rFonts w:cs="Arial"/>
                <w:szCs w:val="22"/>
              </w:rPr>
              <w:t xml:space="preserve"> </w:t>
            </w:r>
            <w:r>
              <w:rPr>
                <w:rFonts w:cs="Arial"/>
                <w:szCs w:val="22"/>
              </w:rPr>
              <w:t>620</w:t>
            </w:r>
            <w:r w:rsidR="005D5D8E">
              <w:rPr>
                <w:rFonts w:cs="Arial"/>
                <w:szCs w:val="22"/>
              </w:rPr>
              <w:t xml:space="preserve"> </w:t>
            </w:r>
            <w:r>
              <w:rPr>
                <w:rFonts w:cs="Arial"/>
                <w:szCs w:val="22"/>
              </w:rPr>
              <w:t>000</w:t>
            </w:r>
          </w:p>
        </w:tc>
        <w:tc>
          <w:tcPr>
            <w:tcW w:w="1119" w:type="dxa"/>
            <w:vMerge w:val="restart"/>
            <w:tcBorders>
              <w:top w:val="double" w:sz="4" w:space="0" w:color="auto"/>
            </w:tcBorders>
            <w:vAlign w:val="center"/>
          </w:tcPr>
          <w:p w14:paraId="78A92368" w14:textId="361712ED" w:rsidR="0089299D" w:rsidRPr="00384A7E" w:rsidRDefault="0089299D" w:rsidP="00347FBE">
            <w:pPr>
              <w:keepNext/>
              <w:suppressAutoHyphens/>
              <w:jc w:val="center"/>
              <w:rPr>
                <w:rFonts w:cs="Arial"/>
                <w:szCs w:val="22"/>
              </w:rPr>
            </w:pPr>
            <w:r>
              <w:rPr>
                <w:rFonts w:cs="Arial"/>
                <w:szCs w:val="22"/>
              </w:rPr>
              <w:t>1,104</w:t>
            </w:r>
          </w:p>
        </w:tc>
      </w:tr>
      <w:tr w:rsidR="0089299D" w:rsidRPr="002B11FE" w14:paraId="7EC2E96D" w14:textId="77777777" w:rsidTr="00347FBE">
        <w:trPr>
          <w:cantSplit/>
          <w:trHeight w:val="340"/>
        </w:trPr>
        <w:tc>
          <w:tcPr>
            <w:tcW w:w="3397" w:type="dxa"/>
            <w:vMerge/>
            <w:vAlign w:val="center"/>
          </w:tcPr>
          <w:p w14:paraId="0B11401D" w14:textId="77777777" w:rsidR="0089299D" w:rsidRPr="00C609E6" w:rsidRDefault="0089299D" w:rsidP="00347FBE">
            <w:pPr>
              <w:keepNext/>
              <w:suppressAutoHyphens/>
              <w:rPr>
                <w:rFonts w:cs="Arial"/>
                <w:szCs w:val="22"/>
              </w:rPr>
            </w:pPr>
          </w:p>
        </w:tc>
        <w:tc>
          <w:tcPr>
            <w:tcW w:w="2555" w:type="dxa"/>
            <w:vMerge/>
            <w:vAlign w:val="center"/>
          </w:tcPr>
          <w:p w14:paraId="2FD549BA" w14:textId="77777777" w:rsidR="0089299D" w:rsidRPr="00075A55" w:rsidRDefault="0089299D" w:rsidP="00347FBE">
            <w:pPr>
              <w:keepNext/>
              <w:suppressAutoHyphens/>
              <w:ind w:right="182"/>
              <w:jc w:val="center"/>
              <w:rPr>
                <w:rFonts w:cs="Arial"/>
                <w:szCs w:val="22"/>
              </w:rPr>
            </w:pPr>
          </w:p>
        </w:tc>
        <w:tc>
          <w:tcPr>
            <w:tcW w:w="1422" w:type="dxa"/>
            <w:tcBorders>
              <w:top w:val="single" w:sz="4" w:space="0" w:color="auto"/>
              <w:bottom w:val="single" w:sz="4" w:space="0" w:color="auto"/>
            </w:tcBorders>
            <w:vAlign w:val="center"/>
          </w:tcPr>
          <w:p w14:paraId="247A34B5" w14:textId="62FB636B" w:rsidR="0089299D" w:rsidRDefault="0089299D" w:rsidP="00347FBE">
            <w:pPr>
              <w:keepNext/>
              <w:suppressAutoHyphens/>
              <w:jc w:val="center"/>
              <w:rPr>
                <w:rFonts w:cs="Arial"/>
                <w:szCs w:val="22"/>
              </w:rPr>
            </w:pPr>
            <w:r>
              <w:rPr>
                <w:rFonts w:cs="Arial"/>
                <w:szCs w:val="22"/>
              </w:rPr>
              <w:t>02</w:t>
            </w:r>
          </w:p>
        </w:tc>
        <w:tc>
          <w:tcPr>
            <w:tcW w:w="1274" w:type="dxa"/>
            <w:vMerge/>
            <w:vAlign w:val="center"/>
          </w:tcPr>
          <w:p w14:paraId="7F44D48F" w14:textId="77777777" w:rsidR="0089299D" w:rsidRDefault="0089299D" w:rsidP="00347FBE">
            <w:pPr>
              <w:keepNext/>
              <w:suppressAutoHyphens/>
              <w:ind w:left="-113"/>
              <w:jc w:val="center"/>
              <w:rPr>
                <w:rFonts w:cs="Arial"/>
                <w:szCs w:val="22"/>
              </w:rPr>
            </w:pPr>
          </w:p>
        </w:tc>
        <w:tc>
          <w:tcPr>
            <w:tcW w:w="1119" w:type="dxa"/>
            <w:vMerge/>
            <w:vAlign w:val="center"/>
          </w:tcPr>
          <w:p w14:paraId="0E9B817A" w14:textId="77777777" w:rsidR="0089299D" w:rsidRPr="00384A7E" w:rsidRDefault="0089299D" w:rsidP="00347FBE">
            <w:pPr>
              <w:keepNext/>
              <w:suppressAutoHyphens/>
              <w:jc w:val="center"/>
              <w:rPr>
                <w:rFonts w:cs="Arial"/>
                <w:szCs w:val="22"/>
              </w:rPr>
            </w:pPr>
          </w:p>
        </w:tc>
      </w:tr>
      <w:tr w:rsidR="0089299D" w:rsidRPr="002B11FE" w14:paraId="31ECB554" w14:textId="77777777" w:rsidTr="00347FBE">
        <w:trPr>
          <w:cantSplit/>
          <w:trHeight w:val="60"/>
        </w:trPr>
        <w:tc>
          <w:tcPr>
            <w:tcW w:w="3397" w:type="dxa"/>
            <w:vMerge/>
            <w:tcBorders>
              <w:bottom w:val="single" w:sz="4" w:space="0" w:color="auto"/>
            </w:tcBorders>
            <w:vAlign w:val="center"/>
          </w:tcPr>
          <w:p w14:paraId="2A9FD7E0" w14:textId="77777777" w:rsidR="0089299D" w:rsidRPr="00C609E6" w:rsidRDefault="0089299D" w:rsidP="00347FBE">
            <w:pPr>
              <w:keepNext/>
              <w:suppressAutoHyphens/>
              <w:rPr>
                <w:rFonts w:cs="Arial"/>
                <w:szCs w:val="22"/>
              </w:rPr>
            </w:pPr>
          </w:p>
        </w:tc>
        <w:tc>
          <w:tcPr>
            <w:tcW w:w="2555" w:type="dxa"/>
            <w:vMerge/>
            <w:tcBorders>
              <w:bottom w:val="single" w:sz="4" w:space="0" w:color="auto"/>
            </w:tcBorders>
            <w:vAlign w:val="center"/>
          </w:tcPr>
          <w:p w14:paraId="512984F1" w14:textId="77777777" w:rsidR="0089299D" w:rsidRPr="00075A55" w:rsidRDefault="0089299D" w:rsidP="00347FBE">
            <w:pPr>
              <w:keepNext/>
              <w:suppressAutoHyphens/>
              <w:ind w:right="182"/>
              <w:jc w:val="center"/>
              <w:rPr>
                <w:rFonts w:cs="Arial"/>
                <w:szCs w:val="22"/>
              </w:rPr>
            </w:pPr>
          </w:p>
        </w:tc>
        <w:tc>
          <w:tcPr>
            <w:tcW w:w="1422" w:type="dxa"/>
            <w:tcBorders>
              <w:top w:val="single" w:sz="4" w:space="0" w:color="auto"/>
              <w:bottom w:val="single" w:sz="4" w:space="0" w:color="auto"/>
            </w:tcBorders>
            <w:vAlign w:val="center"/>
          </w:tcPr>
          <w:p w14:paraId="40DDDFDA" w14:textId="1BBEFDEA" w:rsidR="0089299D" w:rsidRDefault="0089299D" w:rsidP="00347FBE">
            <w:pPr>
              <w:keepNext/>
              <w:suppressAutoHyphens/>
              <w:jc w:val="center"/>
              <w:rPr>
                <w:rFonts w:cs="Arial"/>
                <w:szCs w:val="22"/>
              </w:rPr>
            </w:pPr>
            <w:r>
              <w:rPr>
                <w:rFonts w:cs="Arial"/>
                <w:szCs w:val="22"/>
              </w:rPr>
              <w:t>03</w:t>
            </w:r>
          </w:p>
        </w:tc>
        <w:tc>
          <w:tcPr>
            <w:tcW w:w="1274" w:type="dxa"/>
            <w:vMerge/>
            <w:tcBorders>
              <w:bottom w:val="single" w:sz="4" w:space="0" w:color="auto"/>
            </w:tcBorders>
            <w:vAlign w:val="center"/>
          </w:tcPr>
          <w:p w14:paraId="1AE180EB" w14:textId="77777777" w:rsidR="0089299D" w:rsidRDefault="0089299D" w:rsidP="00347FBE">
            <w:pPr>
              <w:keepNext/>
              <w:suppressAutoHyphens/>
              <w:ind w:left="-113"/>
              <w:jc w:val="center"/>
              <w:rPr>
                <w:rFonts w:cs="Arial"/>
                <w:szCs w:val="22"/>
              </w:rPr>
            </w:pPr>
          </w:p>
        </w:tc>
        <w:tc>
          <w:tcPr>
            <w:tcW w:w="1119" w:type="dxa"/>
            <w:vMerge/>
            <w:tcBorders>
              <w:bottom w:val="single" w:sz="4" w:space="0" w:color="auto"/>
            </w:tcBorders>
            <w:vAlign w:val="center"/>
          </w:tcPr>
          <w:p w14:paraId="581B7F3A" w14:textId="77777777" w:rsidR="0089299D" w:rsidRPr="00384A7E" w:rsidRDefault="0089299D" w:rsidP="00347FBE">
            <w:pPr>
              <w:keepNext/>
              <w:suppressAutoHyphens/>
              <w:jc w:val="center"/>
              <w:rPr>
                <w:rFonts w:cs="Arial"/>
                <w:szCs w:val="22"/>
              </w:rPr>
            </w:pPr>
          </w:p>
        </w:tc>
      </w:tr>
      <w:tr w:rsidR="00A068EB" w:rsidRPr="002B11FE" w14:paraId="6DC6D2E2" w14:textId="77777777" w:rsidTr="00347FBE">
        <w:trPr>
          <w:cantSplit/>
          <w:trHeight w:val="340"/>
        </w:trPr>
        <w:tc>
          <w:tcPr>
            <w:tcW w:w="3397" w:type="dxa"/>
            <w:vMerge w:val="restart"/>
            <w:tcBorders>
              <w:top w:val="single" w:sz="4" w:space="0" w:color="auto"/>
            </w:tcBorders>
            <w:vAlign w:val="center"/>
          </w:tcPr>
          <w:p w14:paraId="7BD154F0" w14:textId="0EEAF85A" w:rsidR="00A068EB" w:rsidRPr="00C609E6" w:rsidRDefault="00FC30AB" w:rsidP="00347FBE">
            <w:pPr>
              <w:keepNext/>
              <w:suppressAutoHyphens/>
              <w:rPr>
                <w:rFonts w:cs="Arial"/>
                <w:szCs w:val="22"/>
              </w:rPr>
            </w:pPr>
            <w:r w:rsidRPr="00C609E6">
              <w:rPr>
                <w:rFonts w:cs="Arial"/>
                <w:szCs w:val="22"/>
              </w:rPr>
              <w:t>Цельный</w:t>
            </w:r>
            <w:r w:rsidRPr="00C609E6">
              <w:t xml:space="preserve">, изготовленный из латуни, </w:t>
            </w:r>
            <w:r w:rsidR="00B222C4">
              <w:rPr>
                <w:rFonts w:cs="Arial"/>
                <w:szCs w:val="22"/>
              </w:rPr>
              <w:t>направляемый</w:t>
            </w:r>
            <w:r w:rsidR="00A068EB" w:rsidRPr="00C609E6">
              <w:rPr>
                <w:rFonts w:cs="Arial"/>
                <w:szCs w:val="22"/>
              </w:rPr>
              <w:t xml:space="preserve"> </w:t>
            </w:r>
            <w:r w:rsidR="00B222C4">
              <w:rPr>
                <w:rFonts w:cs="Arial"/>
                <w:szCs w:val="22"/>
              </w:rPr>
              <w:t>бортиком</w:t>
            </w:r>
            <w:r w:rsidR="00A068EB" w:rsidRPr="00C609E6">
              <w:rPr>
                <w:rFonts w:cs="Arial"/>
                <w:szCs w:val="22"/>
              </w:rPr>
              <w:t xml:space="preserve"> наружно</w:t>
            </w:r>
            <w:r w:rsidR="00B222C4">
              <w:rPr>
                <w:rFonts w:cs="Arial"/>
                <w:szCs w:val="22"/>
              </w:rPr>
              <w:t>го</w:t>
            </w:r>
            <w:r w:rsidR="00A068EB" w:rsidRPr="00C609E6">
              <w:rPr>
                <w:rFonts w:cs="Arial"/>
                <w:szCs w:val="22"/>
              </w:rPr>
              <w:t xml:space="preserve"> кольц</w:t>
            </w:r>
            <w:r w:rsidR="00B222C4">
              <w:rPr>
                <w:rFonts w:cs="Arial"/>
                <w:szCs w:val="22"/>
              </w:rPr>
              <w:t>а</w:t>
            </w:r>
          </w:p>
        </w:tc>
        <w:tc>
          <w:tcPr>
            <w:tcW w:w="2555" w:type="dxa"/>
            <w:vMerge w:val="restart"/>
            <w:tcBorders>
              <w:top w:val="single" w:sz="4" w:space="0" w:color="auto"/>
            </w:tcBorders>
            <w:vAlign w:val="center"/>
          </w:tcPr>
          <w:p w14:paraId="28B46FA1" w14:textId="2DBC41C3" w:rsidR="00A068EB" w:rsidRPr="00075A55" w:rsidRDefault="00075A55" w:rsidP="00347FBE">
            <w:pPr>
              <w:keepNext/>
              <w:suppressAutoHyphens/>
              <w:ind w:right="182"/>
              <w:jc w:val="center"/>
              <w:rPr>
                <w:rFonts w:cs="Arial"/>
                <w:szCs w:val="22"/>
              </w:rPr>
            </w:pPr>
            <w:r w:rsidRPr="00075A55">
              <w:rPr>
                <w:rFonts w:cs="Arial"/>
                <w:szCs w:val="22"/>
              </w:rPr>
              <w:t>Не предусмотрено конструкцией</w:t>
            </w:r>
          </w:p>
        </w:tc>
        <w:tc>
          <w:tcPr>
            <w:tcW w:w="1422" w:type="dxa"/>
            <w:tcBorders>
              <w:top w:val="single" w:sz="4" w:space="0" w:color="auto"/>
            </w:tcBorders>
            <w:vAlign w:val="center"/>
          </w:tcPr>
          <w:p w14:paraId="2D2B3175" w14:textId="5F84B265" w:rsidR="00A068EB" w:rsidRDefault="00A068EB" w:rsidP="00347FBE">
            <w:pPr>
              <w:keepNext/>
              <w:suppressAutoHyphens/>
              <w:jc w:val="center"/>
              <w:rPr>
                <w:rFonts w:cs="Arial"/>
                <w:szCs w:val="22"/>
              </w:rPr>
            </w:pPr>
            <w:r>
              <w:rPr>
                <w:rFonts w:cs="Arial"/>
                <w:szCs w:val="22"/>
              </w:rPr>
              <w:t>01</w:t>
            </w:r>
          </w:p>
        </w:tc>
        <w:tc>
          <w:tcPr>
            <w:tcW w:w="1274" w:type="dxa"/>
            <w:tcBorders>
              <w:top w:val="single" w:sz="4" w:space="0" w:color="auto"/>
            </w:tcBorders>
            <w:vAlign w:val="center"/>
          </w:tcPr>
          <w:p w14:paraId="6D15114B" w14:textId="00BCBC0A" w:rsidR="00A068EB" w:rsidRDefault="00A068EB" w:rsidP="00347FBE">
            <w:pPr>
              <w:keepNext/>
              <w:suppressAutoHyphens/>
              <w:ind w:left="-113"/>
              <w:jc w:val="center"/>
              <w:rPr>
                <w:rFonts w:cs="Arial"/>
                <w:szCs w:val="22"/>
              </w:rPr>
            </w:pPr>
            <w:r w:rsidRPr="0089299D">
              <w:rPr>
                <w:rFonts w:cs="Arial"/>
                <w:szCs w:val="22"/>
              </w:rPr>
              <w:t>7</w:t>
            </w:r>
            <w:r>
              <w:rPr>
                <w:rFonts w:cs="Arial"/>
                <w:szCs w:val="22"/>
              </w:rPr>
              <w:t xml:space="preserve"> </w:t>
            </w:r>
            <w:r w:rsidRPr="0089299D">
              <w:rPr>
                <w:rFonts w:cs="Arial"/>
                <w:szCs w:val="22"/>
              </w:rPr>
              <w:t>100</w:t>
            </w:r>
            <w:r>
              <w:rPr>
                <w:rFonts w:cs="Arial"/>
                <w:szCs w:val="22"/>
              </w:rPr>
              <w:t xml:space="preserve"> </w:t>
            </w:r>
            <w:r w:rsidRPr="0089299D">
              <w:rPr>
                <w:rFonts w:cs="Arial"/>
                <w:szCs w:val="22"/>
              </w:rPr>
              <w:t>000</w:t>
            </w:r>
          </w:p>
        </w:tc>
        <w:tc>
          <w:tcPr>
            <w:tcW w:w="1119" w:type="dxa"/>
            <w:tcBorders>
              <w:top w:val="single" w:sz="4" w:space="0" w:color="auto"/>
            </w:tcBorders>
            <w:vAlign w:val="center"/>
          </w:tcPr>
          <w:p w14:paraId="5C456880" w14:textId="63867BF6" w:rsidR="00A068EB" w:rsidRPr="00384A7E" w:rsidRDefault="00A068EB" w:rsidP="00347FBE">
            <w:pPr>
              <w:keepNext/>
              <w:suppressAutoHyphens/>
              <w:jc w:val="center"/>
              <w:rPr>
                <w:rFonts w:cs="Arial"/>
                <w:szCs w:val="22"/>
              </w:rPr>
            </w:pPr>
            <w:r>
              <w:rPr>
                <w:rFonts w:cs="Arial"/>
                <w:szCs w:val="22"/>
              </w:rPr>
              <w:t>1,306</w:t>
            </w:r>
          </w:p>
        </w:tc>
      </w:tr>
      <w:tr w:rsidR="00A068EB" w:rsidRPr="002B11FE" w14:paraId="03980E57" w14:textId="77777777" w:rsidTr="00347FBE">
        <w:trPr>
          <w:cantSplit/>
          <w:trHeight w:val="340"/>
        </w:trPr>
        <w:tc>
          <w:tcPr>
            <w:tcW w:w="3397" w:type="dxa"/>
            <w:vMerge/>
            <w:vAlign w:val="center"/>
          </w:tcPr>
          <w:p w14:paraId="05BCD396" w14:textId="294F20A3" w:rsidR="00A068EB" w:rsidRPr="00DC3303" w:rsidRDefault="00A068EB" w:rsidP="00347FBE">
            <w:pPr>
              <w:keepNext/>
              <w:suppressAutoHyphens/>
              <w:rPr>
                <w:rFonts w:cs="Arial"/>
                <w:szCs w:val="22"/>
              </w:rPr>
            </w:pPr>
          </w:p>
        </w:tc>
        <w:tc>
          <w:tcPr>
            <w:tcW w:w="2555" w:type="dxa"/>
            <w:vMerge/>
            <w:vAlign w:val="center"/>
          </w:tcPr>
          <w:p w14:paraId="380DE408" w14:textId="566170F3" w:rsidR="00A068EB" w:rsidRPr="00075A55" w:rsidRDefault="00A068EB" w:rsidP="00347FBE">
            <w:pPr>
              <w:keepNext/>
              <w:suppressAutoHyphens/>
              <w:ind w:right="182"/>
              <w:jc w:val="center"/>
              <w:rPr>
                <w:rFonts w:cs="Arial"/>
                <w:szCs w:val="22"/>
              </w:rPr>
            </w:pPr>
          </w:p>
        </w:tc>
        <w:tc>
          <w:tcPr>
            <w:tcW w:w="1422" w:type="dxa"/>
            <w:tcBorders>
              <w:top w:val="single" w:sz="4" w:space="0" w:color="auto"/>
            </w:tcBorders>
            <w:vAlign w:val="center"/>
          </w:tcPr>
          <w:p w14:paraId="07F1C5C6" w14:textId="394E6C47" w:rsidR="00A068EB" w:rsidRDefault="00A068EB" w:rsidP="00347FBE">
            <w:pPr>
              <w:keepNext/>
              <w:suppressAutoHyphens/>
              <w:jc w:val="center"/>
              <w:rPr>
                <w:rFonts w:cs="Arial"/>
                <w:szCs w:val="22"/>
              </w:rPr>
            </w:pPr>
            <w:r>
              <w:rPr>
                <w:rFonts w:cs="Arial"/>
                <w:szCs w:val="22"/>
              </w:rPr>
              <w:t>18</w:t>
            </w:r>
          </w:p>
        </w:tc>
        <w:tc>
          <w:tcPr>
            <w:tcW w:w="1274" w:type="dxa"/>
            <w:tcBorders>
              <w:top w:val="single" w:sz="4" w:space="0" w:color="auto"/>
            </w:tcBorders>
            <w:vAlign w:val="center"/>
          </w:tcPr>
          <w:p w14:paraId="613CFF9D" w14:textId="109CB1EB" w:rsidR="00A068EB" w:rsidRDefault="00A068EB" w:rsidP="00347FBE">
            <w:pPr>
              <w:keepNext/>
              <w:suppressAutoHyphens/>
              <w:ind w:left="-113"/>
              <w:jc w:val="center"/>
              <w:rPr>
                <w:rFonts w:cs="Arial"/>
                <w:szCs w:val="22"/>
              </w:rPr>
            </w:pPr>
            <w:r w:rsidRPr="0089299D">
              <w:rPr>
                <w:rFonts w:cs="Arial"/>
                <w:szCs w:val="22"/>
              </w:rPr>
              <w:t>3</w:t>
            </w:r>
            <w:r>
              <w:rPr>
                <w:rFonts w:cs="Arial"/>
                <w:szCs w:val="22"/>
              </w:rPr>
              <w:t> </w:t>
            </w:r>
            <w:r w:rsidRPr="0089299D">
              <w:rPr>
                <w:rFonts w:cs="Arial"/>
                <w:szCs w:val="22"/>
              </w:rPr>
              <w:t>300</w:t>
            </w:r>
            <w:r>
              <w:rPr>
                <w:rFonts w:cs="Arial"/>
                <w:szCs w:val="22"/>
              </w:rPr>
              <w:t xml:space="preserve"> </w:t>
            </w:r>
            <w:r w:rsidRPr="0089299D">
              <w:rPr>
                <w:rFonts w:cs="Arial"/>
                <w:szCs w:val="22"/>
              </w:rPr>
              <w:t>000</w:t>
            </w:r>
          </w:p>
        </w:tc>
        <w:tc>
          <w:tcPr>
            <w:tcW w:w="1119" w:type="dxa"/>
            <w:tcBorders>
              <w:top w:val="single" w:sz="4" w:space="0" w:color="auto"/>
            </w:tcBorders>
            <w:vAlign w:val="center"/>
          </w:tcPr>
          <w:p w14:paraId="7C271D32" w14:textId="66623AD8" w:rsidR="00A068EB" w:rsidRPr="00384A7E" w:rsidRDefault="00A068EB" w:rsidP="00347FBE">
            <w:pPr>
              <w:keepNext/>
              <w:suppressAutoHyphens/>
              <w:jc w:val="center"/>
              <w:rPr>
                <w:rFonts w:cs="Arial"/>
                <w:szCs w:val="22"/>
              </w:rPr>
            </w:pPr>
            <w:r>
              <w:rPr>
                <w:rFonts w:cs="Arial"/>
                <w:szCs w:val="22"/>
              </w:rPr>
              <w:t>1,196</w:t>
            </w:r>
          </w:p>
        </w:tc>
      </w:tr>
      <w:tr w:rsidR="00A068EB" w:rsidRPr="002B11FE" w14:paraId="3988D245" w14:textId="77777777" w:rsidTr="00347FBE">
        <w:trPr>
          <w:cantSplit/>
          <w:trHeight w:val="340"/>
        </w:trPr>
        <w:tc>
          <w:tcPr>
            <w:tcW w:w="3397" w:type="dxa"/>
            <w:vMerge/>
            <w:vAlign w:val="center"/>
          </w:tcPr>
          <w:p w14:paraId="018A9BC7" w14:textId="742FE297" w:rsidR="00A068EB" w:rsidRPr="00DC3303" w:rsidRDefault="00A068EB" w:rsidP="00347FBE">
            <w:pPr>
              <w:keepNext/>
              <w:suppressAutoHyphens/>
              <w:rPr>
                <w:rFonts w:cs="Arial"/>
                <w:szCs w:val="22"/>
              </w:rPr>
            </w:pPr>
          </w:p>
        </w:tc>
        <w:tc>
          <w:tcPr>
            <w:tcW w:w="2555" w:type="dxa"/>
            <w:vMerge/>
            <w:vAlign w:val="center"/>
          </w:tcPr>
          <w:p w14:paraId="3D86E21C" w14:textId="7B3FE35E" w:rsidR="00A068EB" w:rsidRPr="00075A55" w:rsidRDefault="00A068EB" w:rsidP="00347FBE">
            <w:pPr>
              <w:keepNext/>
              <w:suppressAutoHyphens/>
              <w:ind w:right="182"/>
              <w:jc w:val="center"/>
              <w:rPr>
                <w:rFonts w:cs="Arial"/>
                <w:szCs w:val="22"/>
              </w:rPr>
            </w:pPr>
          </w:p>
        </w:tc>
        <w:tc>
          <w:tcPr>
            <w:tcW w:w="1422" w:type="dxa"/>
            <w:tcBorders>
              <w:top w:val="single" w:sz="4" w:space="0" w:color="auto"/>
            </w:tcBorders>
            <w:vAlign w:val="center"/>
          </w:tcPr>
          <w:p w14:paraId="7A9D1B36" w14:textId="61784C54" w:rsidR="00A068EB" w:rsidRDefault="00A068EB" w:rsidP="00347FBE">
            <w:pPr>
              <w:keepNext/>
              <w:suppressAutoHyphens/>
              <w:jc w:val="center"/>
              <w:rPr>
                <w:rFonts w:cs="Arial"/>
                <w:szCs w:val="22"/>
              </w:rPr>
            </w:pPr>
            <w:r>
              <w:rPr>
                <w:rFonts w:cs="Arial"/>
                <w:szCs w:val="22"/>
              </w:rPr>
              <w:t>19</w:t>
            </w:r>
          </w:p>
        </w:tc>
        <w:tc>
          <w:tcPr>
            <w:tcW w:w="1274" w:type="dxa"/>
            <w:tcBorders>
              <w:top w:val="single" w:sz="4" w:space="0" w:color="auto"/>
            </w:tcBorders>
            <w:vAlign w:val="center"/>
          </w:tcPr>
          <w:p w14:paraId="7829EBE9" w14:textId="5F1526E1" w:rsidR="00A068EB" w:rsidRDefault="00A068EB" w:rsidP="00347FBE">
            <w:pPr>
              <w:keepNext/>
              <w:suppressAutoHyphens/>
              <w:ind w:left="-113"/>
              <w:jc w:val="center"/>
              <w:rPr>
                <w:rFonts w:cs="Arial"/>
                <w:szCs w:val="22"/>
              </w:rPr>
            </w:pPr>
            <w:r w:rsidRPr="0089299D">
              <w:rPr>
                <w:rFonts w:cs="Arial"/>
                <w:szCs w:val="22"/>
              </w:rPr>
              <w:t>1</w:t>
            </w:r>
            <w:r>
              <w:rPr>
                <w:rFonts w:cs="Arial"/>
                <w:szCs w:val="22"/>
              </w:rPr>
              <w:t xml:space="preserve"> </w:t>
            </w:r>
            <w:r w:rsidRPr="0089299D">
              <w:rPr>
                <w:rFonts w:cs="Arial"/>
                <w:szCs w:val="22"/>
              </w:rPr>
              <w:t>600</w:t>
            </w:r>
            <w:r>
              <w:rPr>
                <w:rFonts w:cs="Arial"/>
                <w:szCs w:val="22"/>
              </w:rPr>
              <w:t xml:space="preserve"> </w:t>
            </w:r>
            <w:r w:rsidRPr="0089299D">
              <w:rPr>
                <w:rFonts w:cs="Arial"/>
                <w:szCs w:val="22"/>
              </w:rPr>
              <w:t>000</w:t>
            </w:r>
          </w:p>
        </w:tc>
        <w:tc>
          <w:tcPr>
            <w:tcW w:w="1119" w:type="dxa"/>
            <w:tcBorders>
              <w:top w:val="single" w:sz="4" w:space="0" w:color="auto"/>
            </w:tcBorders>
            <w:vAlign w:val="center"/>
          </w:tcPr>
          <w:p w14:paraId="7B4C4F3D" w14:textId="498162F3" w:rsidR="00A068EB" w:rsidRPr="00384A7E" w:rsidRDefault="00A068EB" w:rsidP="00347FBE">
            <w:pPr>
              <w:keepNext/>
              <w:suppressAutoHyphens/>
              <w:jc w:val="center"/>
              <w:rPr>
                <w:rFonts w:cs="Arial"/>
                <w:szCs w:val="22"/>
              </w:rPr>
            </w:pPr>
            <w:r>
              <w:rPr>
                <w:rFonts w:cs="Arial"/>
                <w:szCs w:val="22"/>
              </w:rPr>
              <w:t>1,109</w:t>
            </w:r>
          </w:p>
        </w:tc>
      </w:tr>
      <w:tr w:rsidR="00A068EB" w:rsidRPr="002B11FE" w14:paraId="7C6D3166" w14:textId="77777777" w:rsidTr="00347FBE">
        <w:trPr>
          <w:cantSplit/>
          <w:trHeight w:val="340"/>
        </w:trPr>
        <w:tc>
          <w:tcPr>
            <w:tcW w:w="3397" w:type="dxa"/>
            <w:vMerge/>
            <w:vAlign w:val="center"/>
          </w:tcPr>
          <w:p w14:paraId="06358DD7" w14:textId="1F054F72" w:rsidR="00A068EB" w:rsidRPr="00226F52" w:rsidRDefault="00A068EB" w:rsidP="00347FBE">
            <w:pPr>
              <w:keepNext/>
              <w:suppressAutoHyphens/>
              <w:rPr>
                <w:rFonts w:cs="Arial"/>
                <w:szCs w:val="22"/>
              </w:rPr>
            </w:pPr>
          </w:p>
        </w:tc>
        <w:tc>
          <w:tcPr>
            <w:tcW w:w="2555" w:type="dxa"/>
            <w:vMerge/>
            <w:tcBorders>
              <w:bottom w:val="single" w:sz="4" w:space="0" w:color="auto"/>
            </w:tcBorders>
            <w:vAlign w:val="center"/>
          </w:tcPr>
          <w:p w14:paraId="4F8F1B54" w14:textId="7246E574" w:rsidR="00A068EB" w:rsidRPr="00075A55" w:rsidRDefault="00A068EB" w:rsidP="00347FBE">
            <w:pPr>
              <w:keepNext/>
              <w:suppressAutoHyphens/>
              <w:ind w:right="182"/>
              <w:jc w:val="center"/>
              <w:rPr>
                <w:rFonts w:cs="Arial"/>
                <w:szCs w:val="22"/>
              </w:rPr>
            </w:pPr>
          </w:p>
        </w:tc>
        <w:tc>
          <w:tcPr>
            <w:tcW w:w="1422" w:type="dxa"/>
            <w:tcBorders>
              <w:top w:val="single" w:sz="4" w:space="0" w:color="auto"/>
            </w:tcBorders>
            <w:vAlign w:val="center"/>
          </w:tcPr>
          <w:p w14:paraId="4B2A916D" w14:textId="7BA16831" w:rsidR="00A068EB" w:rsidRDefault="00A068EB" w:rsidP="00347FBE">
            <w:pPr>
              <w:keepNext/>
              <w:suppressAutoHyphens/>
              <w:jc w:val="center"/>
              <w:rPr>
                <w:rFonts w:cs="Arial"/>
                <w:szCs w:val="22"/>
              </w:rPr>
            </w:pPr>
            <w:r>
              <w:rPr>
                <w:rFonts w:cs="Arial"/>
                <w:szCs w:val="22"/>
              </w:rPr>
              <w:t>71</w:t>
            </w:r>
          </w:p>
        </w:tc>
        <w:tc>
          <w:tcPr>
            <w:tcW w:w="1274" w:type="dxa"/>
            <w:tcBorders>
              <w:top w:val="single" w:sz="4" w:space="0" w:color="auto"/>
            </w:tcBorders>
            <w:vAlign w:val="center"/>
          </w:tcPr>
          <w:p w14:paraId="05F647D2" w14:textId="489C485A" w:rsidR="00A068EB" w:rsidRDefault="00A068EB" w:rsidP="00347FBE">
            <w:pPr>
              <w:keepNext/>
              <w:suppressAutoHyphens/>
              <w:ind w:left="-113"/>
              <w:jc w:val="center"/>
              <w:rPr>
                <w:rFonts w:cs="Arial"/>
                <w:szCs w:val="22"/>
              </w:rPr>
            </w:pPr>
            <w:r w:rsidRPr="0089299D">
              <w:rPr>
                <w:rFonts w:cs="Arial"/>
                <w:szCs w:val="22"/>
              </w:rPr>
              <w:t>7</w:t>
            </w:r>
            <w:r>
              <w:rPr>
                <w:rFonts w:cs="Arial"/>
                <w:szCs w:val="22"/>
              </w:rPr>
              <w:t xml:space="preserve"> </w:t>
            </w:r>
            <w:r w:rsidRPr="0089299D">
              <w:rPr>
                <w:rFonts w:cs="Arial"/>
                <w:szCs w:val="22"/>
              </w:rPr>
              <w:t>500</w:t>
            </w:r>
            <w:r>
              <w:rPr>
                <w:rFonts w:cs="Arial"/>
                <w:szCs w:val="22"/>
              </w:rPr>
              <w:t xml:space="preserve"> </w:t>
            </w:r>
            <w:r w:rsidRPr="0089299D">
              <w:rPr>
                <w:rFonts w:cs="Arial"/>
                <w:szCs w:val="22"/>
              </w:rPr>
              <w:t>000</w:t>
            </w:r>
          </w:p>
        </w:tc>
        <w:tc>
          <w:tcPr>
            <w:tcW w:w="1119" w:type="dxa"/>
            <w:tcBorders>
              <w:top w:val="single" w:sz="4" w:space="0" w:color="auto"/>
            </w:tcBorders>
            <w:vAlign w:val="center"/>
          </w:tcPr>
          <w:p w14:paraId="401839C6" w14:textId="2E907625" w:rsidR="00A068EB" w:rsidRPr="00384A7E" w:rsidRDefault="00A068EB" w:rsidP="00347FBE">
            <w:pPr>
              <w:keepNext/>
              <w:suppressAutoHyphens/>
              <w:jc w:val="center"/>
              <w:rPr>
                <w:rFonts w:cs="Arial"/>
                <w:szCs w:val="22"/>
              </w:rPr>
            </w:pPr>
            <w:r>
              <w:rPr>
                <w:rFonts w:cs="Arial"/>
                <w:szCs w:val="22"/>
              </w:rPr>
              <w:t>1,350</w:t>
            </w:r>
          </w:p>
        </w:tc>
      </w:tr>
      <w:tr w:rsidR="00A068EB" w:rsidRPr="002B11FE" w14:paraId="0F841C92" w14:textId="77777777" w:rsidTr="00347FBE">
        <w:trPr>
          <w:cantSplit/>
          <w:trHeight w:val="340"/>
        </w:trPr>
        <w:tc>
          <w:tcPr>
            <w:tcW w:w="3397" w:type="dxa"/>
            <w:vMerge w:val="restart"/>
            <w:vAlign w:val="center"/>
          </w:tcPr>
          <w:p w14:paraId="11AF403E" w14:textId="15C5551E" w:rsidR="00A068EB" w:rsidRPr="00226F52" w:rsidRDefault="00C609E6" w:rsidP="00347FBE">
            <w:pPr>
              <w:keepNext/>
              <w:suppressAutoHyphens/>
              <w:rPr>
                <w:rFonts w:cs="Arial"/>
                <w:szCs w:val="22"/>
              </w:rPr>
            </w:pPr>
            <w:r>
              <w:rPr>
                <w:rFonts w:cs="Arial"/>
                <w:szCs w:val="22"/>
              </w:rPr>
              <w:t xml:space="preserve">Литой, изготовленный </w:t>
            </w:r>
            <w:r w:rsidR="00A068EB" w:rsidRPr="00DC3303">
              <w:rPr>
                <w:rFonts w:cs="Arial"/>
                <w:szCs w:val="22"/>
              </w:rPr>
              <w:t xml:space="preserve">из стеклонаполненного полиамида, </w:t>
            </w:r>
            <w:r w:rsidR="00B222C4" w:rsidRPr="00B222C4">
              <w:rPr>
                <w:rFonts w:cs="Arial"/>
                <w:szCs w:val="22"/>
              </w:rPr>
              <w:t>направляемый шариками</w:t>
            </w:r>
          </w:p>
        </w:tc>
        <w:tc>
          <w:tcPr>
            <w:tcW w:w="2555" w:type="dxa"/>
            <w:vMerge w:val="restart"/>
            <w:tcBorders>
              <w:top w:val="single" w:sz="4" w:space="0" w:color="auto"/>
            </w:tcBorders>
            <w:vAlign w:val="center"/>
          </w:tcPr>
          <w:p w14:paraId="3C15A679" w14:textId="7715B7ED" w:rsidR="00A068EB" w:rsidRPr="00075A55" w:rsidRDefault="00075A55" w:rsidP="00347FBE">
            <w:pPr>
              <w:keepNext/>
              <w:suppressAutoHyphens/>
              <w:ind w:right="182"/>
              <w:jc w:val="center"/>
              <w:rPr>
                <w:rFonts w:cs="Arial"/>
                <w:szCs w:val="22"/>
              </w:rPr>
            </w:pPr>
            <w:r w:rsidRPr="00075A55">
              <w:rPr>
                <w:rFonts w:cs="Arial"/>
                <w:szCs w:val="22"/>
              </w:rPr>
              <w:t>Не предусмотрено конструкцией</w:t>
            </w:r>
          </w:p>
        </w:tc>
        <w:tc>
          <w:tcPr>
            <w:tcW w:w="1422" w:type="dxa"/>
            <w:vAlign w:val="center"/>
          </w:tcPr>
          <w:p w14:paraId="68C61665" w14:textId="589657B5" w:rsidR="00A068EB" w:rsidRDefault="00A068EB" w:rsidP="00347FBE">
            <w:pPr>
              <w:keepNext/>
              <w:suppressAutoHyphens/>
              <w:jc w:val="center"/>
              <w:rPr>
                <w:rFonts w:cs="Arial"/>
                <w:szCs w:val="22"/>
              </w:rPr>
            </w:pPr>
            <w:r>
              <w:rPr>
                <w:rFonts w:cs="Arial"/>
                <w:szCs w:val="22"/>
              </w:rPr>
              <w:t>02</w:t>
            </w:r>
          </w:p>
        </w:tc>
        <w:tc>
          <w:tcPr>
            <w:tcW w:w="1274" w:type="dxa"/>
            <w:vMerge w:val="restart"/>
            <w:vAlign w:val="center"/>
          </w:tcPr>
          <w:p w14:paraId="01581AC7" w14:textId="37569403" w:rsidR="00A068EB" w:rsidRDefault="00A068EB" w:rsidP="00347FBE">
            <w:pPr>
              <w:keepNext/>
              <w:suppressAutoHyphens/>
              <w:ind w:left="-113"/>
              <w:jc w:val="center"/>
              <w:rPr>
                <w:rFonts w:cs="Arial"/>
                <w:szCs w:val="22"/>
              </w:rPr>
            </w:pPr>
            <w:r w:rsidRPr="0089299D">
              <w:rPr>
                <w:rFonts w:cs="Arial"/>
                <w:szCs w:val="22"/>
              </w:rPr>
              <w:t>620</w:t>
            </w:r>
            <w:r>
              <w:rPr>
                <w:rFonts w:cs="Arial"/>
                <w:szCs w:val="22"/>
              </w:rPr>
              <w:t xml:space="preserve"> </w:t>
            </w:r>
            <w:r w:rsidRPr="0089299D">
              <w:rPr>
                <w:rFonts w:cs="Arial"/>
                <w:szCs w:val="22"/>
              </w:rPr>
              <w:t>000</w:t>
            </w:r>
          </w:p>
        </w:tc>
        <w:tc>
          <w:tcPr>
            <w:tcW w:w="1119" w:type="dxa"/>
            <w:vMerge w:val="restart"/>
            <w:vAlign w:val="center"/>
          </w:tcPr>
          <w:p w14:paraId="25A03E55" w14:textId="68159CDE" w:rsidR="00A068EB" w:rsidRPr="00384A7E" w:rsidRDefault="00A068EB" w:rsidP="00347FBE">
            <w:pPr>
              <w:keepNext/>
              <w:suppressAutoHyphens/>
              <w:jc w:val="center"/>
              <w:rPr>
                <w:rFonts w:cs="Arial"/>
                <w:szCs w:val="22"/>
              </w:rPr>
            </w:pPr>
            <w:r>
              <w:rPr>
                <w:rFonts w:cs="Arial"/>
                <w:szCs w:val="22"/>
              </w:rPr>
              <w:t>0,975</w:t>
            </w:r>
          </w:p>
        </w:tc>
      </w:tr>
      <w:tr w:rsidR="00A068EB" w:rsidRPr="002B11FE" w14:paraId="5F5D5E74" w14:textId="77777777" w:rsidTr="00347FBE">
        <w:trPr>
          <w:cantSplit/>
          <w:trHeight w:val="340"/>
        </w:trPr>
        <w:tc>
          <w:tcPr>
            <w:tcW w:w="3397" w:type="dxa"/>
            <w:vMerge/>
            <w:tcBorders>
              <w:bottom w:val="nil"/>
            </w:tcBorders>
            <w:vAlign w:val="center"/>
          </w:tcPr>
          <w:p w14:paraId="65484300" w14:textId="77777777" w:rsidR="00A068EB" w:rsidRPr="00DC3303" w:rsidRDefault="00A068EB" w:rsidP="00347FBE">
            <w:pPr>
              <w:keepNext/>
              <w:suppressAutoHyphens/>
              <w:rPr>
                <w:rFonts w:cs="Arial"/>
                <w:szCs w:val="22"/>
              </w:rPr>
            </w:pPr>
          </w:p>
        </w:tc>
        <w:tc>
          <w:tcPr>
            <w:tcW w:w="2555" w:type="dxa"/>
            <w:vMerge/>
            <w:tcBorders>
              <w:bottom w:val="nil"/>
            </w:tcBorders>
            <w:vAlign w:val="center"/>
          </w:tcPr>
          <w:p w14:paraId="203F3A6F" w14:textId="77777777" w:rsidR="00A068EB" w:rsidRPr="00075A55" w:rsidRDefault="00A068EB" w:rsidP="00347FBE">
            <w:pPr>
              <w:keepNext/>
              <w:suppressAutoHyphens/>
              <w:ind w:right="182"/>
              <w:jc w:val="center"/>
              <w:rPr>
                <w:rFonts w:cs="Arial"/>
                <w:szCs w:val="22"/>
              </w:rPr>
            </w:pPr>
          </w:p>
        </w:tc>
        <w:tc>
          <w:tcPr>
            <w:tcW w:w="1422" w:type="dxa"/>
            <w:tcBorders>
              <w:bottom w:val="nil"/>
            </w:tcBorders>
            <w:vAlign w:val="center"/>
          </w:tcPr>
          <w:p w14:paraId="34B1693A" w14:textId="6F2CA19A" w:rsidR="00A068EB" w:rsidRDefault="00A068EB" w:rsidP="00347FBE">
            <w:pPr>
              <w:keepNext/>
              <w:suppressAutoHyphens/>
              <w:jc w:val="center"/>
              <w:rPr>
                <w:rFonts w:cs="Arial"/>
                <w:szCs w:val="22"/>
              </w:rPr>
            </w:pPr>
            <w:r>
              <w:rPr>
                <w:rFonts w:cs="Arial"/>
                <w:szCs w:val="22"/>
              </w:rPr>
              <w:t>03</w:t>
            </w:r>
          </w:p>
        </w:tc>
        <w:tc>
          <w:tcPr>
            <w:tcW w:w="1274" w:type="dxa"/>
            <w:vMerge/>
            <w:tcBorders>
              <w:bottom w:val="nil"/>
            </w:tcBorders>
            <w:vAlign w:val="center"/>
          </w:tcPr>
          <w:p w14:paraId="151E92B1" w14:textId="77777777" w:rsidR="00A068EB" w:rsidRDefault="00A068EB" w:rsidP="00347FBE">
            <w:pPr>
              <w:keepNext/>
              <w:suppressAutoHyphens/>
              <w:ind w:left="-113"/>
              <w:jc w:val="center"/>
              <w:rPr>
                <w:rFonts w:cs="Arial"/>
                <w:szCs w:val="22"/>
              </w:rPr>
            </w:pPr>
          </w:p>
        </w:tc>
        <w:tc>
          <w:tcPr>
            <w:tcW w:w="1119" w:type="dxa"/>
            <w:vMerge/>
            <w:tcBorders>
              <w:bottom w:val="nil"/>
            </w:tcBorders>
            <w:vAlign w:val="center"/>
          </w:tcPr>
          <w:p w14:paraId="50EE41C1" w14:textId="77777777" w:rsidR="00A068EB" w:rsidRPr="00384A7E" w:rsidRDefault="00A068EB" w:rsidP="00347FBE">
            <w:pPr>
              <w:keepNext/>
              <w:suppressAutoHyphens/>
              <w:jc w:val="center"/>
              <w:rPr>
                <w:rFonts w:cs="Arial"/>
                <w:szCs w:val="22"/>
              </w:rPr>
            </w:pPr>
          </w:p>
        </w:tc>
      </w:tr>
      <w:tr w:rsidR="00347FBE" w:rsidRPr="002B11FE" w14:paraId="55F47A89" w14:textId="77777777" w:rsidTr="00347FBE">
        <w:trPr>
          <w:cantSplit/>
          <w:trHeight w:val="622"/>
        </w:trPr>
        <w:tc>
          <w:tcPr>
            <w:tcW w:w="3397" w:type="dxa"/>
            <w:tcBorders>
              <w:top w:val="nil"/>
              <w:left w:val="nil"/>
              <w:bottom w:val="nil"/>
              <w:right w:val="nil"/>
            </w:tcBorders>
            <w:vAlign w:val="center"/>
          </w:tcPr>
          <w:p w14:paraId="02001FE7" w14:textId="77777777" w:rsidR="00347FBE" w:rsidRPr="00DC3303" w:rsidRDefault="00347FBE" w:rsidP="00347FBE">
            <w:pPr>
              <w:keepNext/>
              <w:suppressAutoHyphens/>
              <w:rPr>
                <w:rFonts w:cs="Arial"/>
                <w:szCs w:val="22"/>
              </w:rPr>
            </w:pPr>
          </w:p>
        </w:tc>
        <w:tc>
          <w:tcPr>
            <w:tcW w:w="2555" w:type="dxa"/>
            <w:tcBorders>
              <w:top w:val="nil"/>
              <w:left w:val="nil"/>
              <w:bottom w:val="nil"/>
              <w:right w:val="nil"/>
            </w:tcBorders>
            <w:vAlign w:val="center"/>
          </w:tcPr>
          <w:p w14:paraId="59D49B49" w14:textId="77777777" w:rsidR="00347FBE" w:rsidRPr="00075A55" w:rsidRDefault="00347FBE" w:rsidP="00347FBE">
            <w:pPr>
              <w:keepNext/>
              <w:suppressAutoHyphens/>
              <w:ind w:right="182"/>
              <w:jc w:val="center"/>
              <w:rPr>
                <w:rFonts w:cs="Arial"/>
                <w:szCs w:val="22"/>
              </w:rPr>
            </w:pPr>
          </w:p>
        </w:tc>
        <w:tc>
          <w:tcPr>
            <w:tcW w:w="1422" w:type="dxa"/>
            <w:tcBorders>
              <w:top w:val="nil"/>
              <w:left w:val="nil"/>
              <w:bottom w:val="nil"/>
              <w:right w:val="nil"/>
            </w:tcBorders>
            <w:vAlign w:val="center"/>
          </w:tcPr>
          <w:p w14:paraId="4C562C78" w14:textId="77777777" w:rsidR="00347FBE" w:rsidRDefault="00347FBE" w:rsidP="00347FBE">
            <w:pPr>
              <w:keepNext/>
              <w:suppressAutoHyphens/>
              <w:jc w:val="center"/>
              <w:rPr>
                <w:rFonts w:cs="Arial"/>
                <w:szCs w:val="22"/>
              </w:rPr>
            </w:pPr>
          </w:p>
        </w:tc>
        <w:tc>
          <w:tcPr>
            <w:tcW w:w="1274" w:type="dxa"/>
            <w:tcBorders>
              <w:top w:val="nil"/>
              <w:left w:val="nil"/>
              <w:bottom w:val="nil"/>
              <w:right w:val="nil"/>
            </w:tcBorders>
            <w:vAlign w:val="center"/>
          </w:tcPr>
          <w:p w14:paraId="20F4C61F" w14:textId="77777777" w:rsidR="00347FBE" w:rsidRPr="0089299D" w:rsidRDefault="00347FBE" w:rsidP="00347FBE">
            <w:pPr>
              <w:keepNext/>
              <w:suppressAutoHyphens/>
              <w:jc w:val="center"/>
              <w:rPr>
                <w:rFonts w:cs="Arial"/>
                <w:szCs w:val="22"/>
              </w:rPr>
            </w:pPr>
          </w:p>
        </w:tc>
        <w:tc>
          <w:tcPr>
            <w:tcW w:w="1119" w:type="dxa"/>
            <w:tcBorders>
              <w:top w:val="nil"/>
              <w:left w:val="nil"/>
              <w:bottom w:val="nil"/>
              <w:right w:val="nil"/>
            </w:tcBorders>
            <w:vAlign w:val="center"/>
          </w:tcPr>
          <w:p w14:paraId="69615486" w14:textId="77777777" w:rsidR="00347FBE" w:rsidRDefault="00347FBE" w:rsidP="00347FBE">
            <w:pPr>
              <w:keepNext/>
              <w:suppressAutoHyphens/>
              <w:jc w:val="center"/>
              <w:rPr>
                <w:rFonts w:cs="Arial"/>
                <w:szCs w:val="22"/>
              </w:rPr>
            </w:pPr>
          </w:p>
        </w:tc>
      </w:tr>
      <w:tr w:rsidR="00347FBE" w:rsidRPr="002B11FE" w14:paraId="26635981" w14:textId="77777777" w:rsidTr="00347FBE">
        <w:trPr>
          <w:cantSplit/>
          <w:trHeight w:val="60"/>
        </w:trPr>
        <w:tc>
          <w:tcPr>
            <w:tcW w:w="9767" w:type="dxa"/>
            <w:gridSpan w:val="5"/>
            <w:tcBorders>
              <w:top w:val="nil"/>
              <w:left w:val="nil"/>
              <w:bottom w:val="single" w:sz="4" w:space="0" w:color="auto"/>
              <w:right w:val="nil"/>
            </w:tcBorders>
            <w:vAlign w:val="center"/>
          </w:tcPr>
          <w:p w14:paraId="10A1B32C" w14:textId="1D276293" w:rsidR="00347FBE" w:rsidRPr="00347FBE" w:rsidRDefault="00347FBE" w:rsidP="00347FBE">
            <w:pPr>
              <w:keepNext/>
              <w:suppressAutoHyphens/>
              <w:rPr>
                <w:rFonts w:cs="Arial"/>
                <w:i/>
                <w:szCs w:val="22"/>
              </w:rPr>
            </w:pPr>
            <w:r w:rsidRPr="00347FBE">
              <w:rPr>
                <w:rFonts w:cs="Arial"/>
                <w:i/>
                <w:sz w:val="22"/>
                <w:szCs w:val="22"/>
              </w:rPr>
              <w:lastRenderedPageBreak/>
              <w:t>Окончание таблицы 1</w:t>
            </w:r>
          </w:p>
        </w:tc>
      </w:tr>
      <w:tr w:rsidR="00347FBE" w:rsidRPr="002B11FE" w14:paraId="6EF6E16E" w14:textId="77777777" w:rsidTr="002A3BF2">
        <w:trPr>
          <w:cantSplit/>
          <w:trHeight w:val="125"/>
        </w:trPr>
        <w:tc>
          <w:tcPr>
            <w:tcW w:w="7374" w:type="dxa"/>
            <w:gridSpan w:val="3"/>
            <w:vAlign w:val="center"/>
          </w:tcPr>
          <w:p w14:paraId="6A0F8614" w14:textId="4F2B83B1" w:rsidR="00347FBE" w:rsidRDefault="00347FBE" w:rsidP="00347FBE">
            <w:pPr>
              <w:keepNext/>
              <w:suppressAutoHyphens/>
              <w:jc w:val="center"/>
              <w:rPr>
                <w:rFonts w:cs="Arial"/>
                <w:szCs w:val="22"/>
              </w:rPr>
            </w:pPr>
            <w:r>
              <w:rPr>
                <w:rFonts w:cs="Arial"/>
                <w:sz w:val="22"/>
              </w:rPr>
              <w:t>Шариковый радиальный однорядный подшипник</w:t>
            </w:r>
          </w:p>
        </w:tc>
        <w:tc>
          <w:tcPr>
            <w:tcW w:w="1274" w:type="dxa"/>
            <w:vMerge w:val="restart"/>
            <w:vAlign w:val="center"/>
          </w:tcPr>
          <w:p w14:paraId="7097A453" w14:textId="0DF3DA39" w:rsidR="00347FBE" w:rsidRPr="0089299D" w:rsidRDefault="00347FBE" w:rsidP="00347FBE">
            <w:pPr>
              <w:keepNext/>
              <w:suppressAutoHyphens/>
              <w:jc w:val="center"/>
              <w:rPr>
                <w:rFonts w:cs="Arial"/>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19" w:type="dxa"/>
            <w:vMerge w:val="restart"/>
            <w:vAlign w:val="center"/>
          </w:tcPr>
          <w:p w14:paraId="0487F60C" w14:textId="5F077A85" w:rsidR="00347FBE" w:rsidRDefault="00347FBE" w:rsidP="00347FBE">
            <w:pPr>
              <w:keepNext/>
              <w:suppressAutoHyphens/>
              <w:jc w:val="center"/>
              <w:rPr>
                <w:rFonts w:cs="Arial"/>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347FBE" w:rsidRPr="002B11FE" w14:paraId="071EEC6D" w14:textId="77777777" w:rsidTr="00347FBE">
        <w:trPr>
          <w:cantSplit/>
          <w:trHeight w:val="138"/>
        </w:trPr>
        <w:tc>
          <w:tcPr>
            <w:tcW w:w="3397" w:type="dxa"/>
            <w:tcBorders>
              <w:bottom w:val="double" w:sz="4" w:space="0" w:color="auto"/>
            </w:tcBorders>
            <w:vAlign w:val="center"/>
          </w:tcPr>
          <w:p w14:paraId="0CB6E318" w14:textId="1F245906" w:rsidR="00347FBE" w:rsidRPr="00DC3303" w:rsidRDefault="00347FBE" w:rsidP="00347FBE">
            <w:pPr>
              <w:keepNext/>
              <w:suppressAutoHyphens/>
              <w:jc w:val="center"/>
              <w:rPr>
                <w:rFonts w:cs="Arial"/>
                <w:szCs w:val="22"/>
              </w:rPr>
            </w:pPr>
            <w:r>
              <w:rPr>
                <w:rFonts w:cs="Arial"/>
                <w:sz w:val="22"/>
                <w:szCs w:val="22"/>
              </w:rPr>
              <w:t>Сепаратор</w:t>
            </w:r>
          </w:p>
        </w:tc>
        <w:tc>
          <w:tcPr>
            <w:tcW w:w="2555" w:type="dxa"/>
            <w:tcBorders>
              <w:bottom w:val="double" w:sz="4" w:space="0" w:color="auto"/>
            </w:tcBorders>
            <w:vAlign w:val="center"/>
          </w:tcPr>
          <w:p w14:paraId="5F32B661" w14:textId="2697F759" w:rsidR="00347FBE" w:rsidRPr="00075A55" w:rsidRDefault="00347FBE" w:rsidP="00347FBE">
            <w:pPr>
              <w:keepNext/>
              <w:suppressAutoHyphens/>
              <w:ind w:right="182"/>
              <w:jc w:val="center"/>
              <w:rPr>
                <w:rFonts w:cs="Arial"/>
                <w:szCs w:val="22"/>
              </w:rPr>
            </w:pPr>
            <w:r>
              <w:rPr>
                <w:rFonts w:cs="Arial"/>
                <w:sz w:val="22"/>
                <w:szCs w:val="22"/>
              </w:rPr>
              <w:t>Уплотнение</w:t>
            </w:r>
          </w:p>
        </w:tc>
        <w:tc>
          <w:tcPr>
            <w:tcW w:w="1422" w:type="dxa"/>
            <w:tcBorders>
              <w:bottom w:val="double" w:sz="4" w:space="0" w:color="auto"/>
            </w:tcBorders>
            <w:vAlign w:val="center"/>
          </w:tcPr>
          <w:p w14:paraId="378B9CF4" w14:textId="4996BB5D" w:rsidR="00347FBE" w:rsidRDefault="00347FBE" w:rsidP="00347FBE">
            <w:pPr>
              <w:keepNext/>
              <w:suppressAutoHyphens/>
              <w:jc w:val="center"/>
              <w:rPr>
                <w:rFonts w:cs="Arial"/>
                <w:szCs w:val="22"/>
              </w:rPr>
            </w:pPr>
            <w:r w:rsidRPr="00183381">
              <w:rPr>
                <w:rFonts w:cs="Arial"/>
                <w:sz w:val="22"/>
                <w:szCs w:val="22"/>
              </w:rPr>
              <w:t>Размерная серия</w:t>
            </w:r>
            <w:r>
              <w:rPr>
                <w:rFonts w:cs="Arial"/>
                <w:sz w:val="22"/>
                <w:szCs w:val="22"/>
              </w:rPr>
              <w:t xml:space="preserve"> по ГОСТ 3478</w:t>
            </w:r>
          </w:p>
        </w:tc>
        <w:tc>
          <w:tcPr>
            <w:tcW w:w="1274" w:type="dxa"/>
            <w:vMerge/>
            <w:tcBorders>
              <w:left w:val="single" w:sz="4" w:space="0" w:color="auto"/>
              <w:bottom w:val="double" w:sz="4" w:space="0" w:color="auto"/>
              <w:right w:val="single" w:sz="4" w:space="0" w:color="auto"/>
            </w:tcBorders>
            <w:vAlign w:val="center"/>
          </w:tcPr>
          <w:p w14:paraId="0210FDD5" w14:textId="77777777" w:rsidR="00347FBE" w:rsidRPr="0089299D" w:rsidRDefault="00347FBE" w:rsidP="00347FBE">
            <w:pPr>
              <w:keepNext/>
              <w:suppressAutoHyphens/>
              <w:jc w:val="center"/>
              <w:rPr>
                <w:rFonts w:cs="Arial"/>
                <w:szCs w:val="22"/>
              </w:rPr>
            </w:pPr>
          </w:p>
        </w:tc>
        <w:tc>
          <w:tcPr>
            <w:tcW w:w="1119" w:type="dxa"/>
            <w:vMerge/>
            <w:tcBorders>
              <w:left w:val="single" w:sz="4" w:space="0" w:color="auto"/>
              <w:bottom w:val="double" w:sz="4" w:space="0" w:color="auto"/>
              <w:right w:val="single" w:sz="4" w:space="0" w:color="auto"/>
            </w:tcBorders>
            <w:vAlign w:val="center"/>
          </w:tcPr>
          <w:p w14:paraId="60E688E7" w14:textId="77777777" w:rsidR="00347FBE" w:rsidRDefault="00347FBE" w:rsidP="00347FBE">
            <w:pPr>
              <w:keepNext/>
              <w:suppressAutoHyphens/>
              <w:jc w:val="center"/>
              <w:rPr>
                <w:rFonts w:cs="Arial"/>
                <w:szCs w:val="22"/>
              </w:rPr>
            </w:pPr>
          </w:p>
        </w:tc>
      </w:tr>
      <w:tr w:rsidR="00CD4D57" w:rsidRPr="002B11FE" w14:paraId="0FB4DF9C" w14:textId="77777777" w:rsidTr="003C3DD3">
        <w:trPr>
          <w:cantSplit/>
          <w:trHeight w:val="313"/>
        </w:trPr>
        <w:tc>
          <w:tcPr>
            <w:tcW w:w="3397" w:type="dxa"/>
            <w:vMerge w:val="restart"/>
            <w:tcBorders>
              <w:top w:val="double" w:sz="4" w:space="0" w:color="auto"/>
            </w:tcBorders>
            <w:vAlign w:val="center"/>
          </w:tcPr>
          <w:p w14:paraId="4F97FC5D" w14:textId="7F755B38" w:rsidR="00CD4D57" w:rsidRPr="00CD4D57" w:rsidRDefault="00CD4D57" w:rsidP="00CD4D57">
            <w:pPr>
              <w:keepNext/>
              <w:suppressAutoHyphens/>
              <w:rPr>
                <w:rFonts w:cs="Arial"/>
                <w:strike/>
                <w:szCs w:val="22"/>
              </w:rPr>
            </w:pPr>
            <w:r>
              <w:rPr>
                <w:rFonts w:cs="Arial"/>
                <w:szCs w:val="22"/>
              </w:rPr>
              <w:t xml:space="preserve">Штампованный, изготовленный из стали листового проката, </w:t>
            </w:r>
            <w:r w:rsidRPr="00B222C4">
              <w:rPr>
                <w:rFonts w:cs="Arial"/>
                <w:szCs w:val="22"/>
              </w:rPr>
              <w:t>направляемый шариками</w:t>
            </w:r>
          </w:p>
        </w:tc>
        <w:tc>
          <w:tcPr>
            <w:tcW w:w="2555" w:type="dxa"/>
            <w:vMerge w:val="restart"/>
            <w:tcBorders>
              <w:top w:val="double" w:sz="4" w:space="0" w:color="auto"/>
            </w:tcBorders>
            <w:vAlign w:val="center"/>
          </w:tcPr>
          <w:p w14:paraId="14B95853" w14:textId="3A38DEFC" w:rsidR="00CD4D57" w:rsidRPr="00075A55" w:rsidRDefault="00CD4D57" w:rsidP="00347FBE">
            <w:pPr>
              <w:keepNext/>
              <w:suppressAutoHyphens/>
              <w:ind w:right="182"/>
              <w:jc w:val="center"/>
              <w:rPr>
                <w:rFonts w:cs="Arial"/>
                <w:szCs w:val="22"/>
              </w:rPr>
            </w:pPr>
            <w:r w:rsidRPr="00075A55">
              <w:rPr>
                <w:rFonts w:cs="Arial"/>
                <w:szCs w:val="22"/>
              </w:rPr>
              <w:t>Не предусмотрено конструкцией</w:t>
            </w:r>
          </w:p>
        </w:tc>
        <w:tc>
          <w:tcPr>
            <w:tcW w:w="1422" w:type="dxa"/>
            <w:tcBorders>
              <w:top w:val="double" w:sz="4" w:space="0" w:color="auto"/>
            </w:tcBorders>
            <w:vAlign w:val="center"/>
          </w:tcPr>
          <w:p w14:paraId="257E2825" w14:textId="516ECD44" w:rsidR="00CD4D57" w:rsidRDefault="00CD4D57" w:rsidP="00347FBE">
            <w:pPr>
              <w:keepNext/>
              <w:suppressAutoHyphens/>
              <w:jc w:val="center"/>
              <w:rPr>
                <w:rFonts w:cs="Arial"/>
                <w:szCs w:val="22"/>
              </w:rPr>
            </w:pPr>
            <w:r>
              <w:rPr>
                <w:rFonts w:cs="Arial"/>
                <w:szCs w:val="22"/>
              </w:rPr>
              <w:t>01</w:t>
            </w:r>
          </w:p>
        </w:tc>
        <w:tc>
          <w:tcPr>
            <w:tcW w:w="1274" w:type="dxa"/>
            <w:tcBorders>
              <w:top w:val="double" w:sz="4" w:space="0" w:color="auto"/>
            </w:tcBorders>
            <w:vAlign w:val="center"/>
          </w:tcPr>
          <w:p w14:paraId="73D6CB8F" w14:textId="1015A7C0" w:rsidR="00CD4D57" w:rsidRDefault="00CD4D57" w:rsidP="00347FBE">
            <w:pPr>
              <w:keepNext/>
              <w:suppressAutoHyphens/>
              <w:jc w:val="center"/>
              <w:rPr>
                <w:rFonts w:cs="Arial"/>
                <w:szCs w:val="22"/>
              </w:rPr>
            </w:pPr>
            <w:r w:rsidRPr="0089299D">
              <w:rPr>
                <w:rFonts w:cs="Arial"/>
                <w:szCs w:val="22"/>
              </w:rPr>
              <w:t>780</w:t>
            </w:r>
            <w:r>
              <w:rPr>
                <w:rFonts w:cs="Arial"/>
                <w:szCs w:val="22"/>
              </w:rPr>
              <w:t xml:space="preserve"> </w:t>
            </w:r>
            <w:r w:rsidRPr="0089299D">
              <w:rPr>
                <w:rFonts w:cs="Arial"/>
                <w:szCs w:val="22"/>
              </w:rPr>
              <w:t>000</w:t>
            </w:r>
          </w:p>
        </w:tc>
        <w:tc>
          <w:tcPr>
            <w:tcW w:w="1119" w:type="dxa"/>
            <w:tcBorders>
              <w:top w:val="double" w:sz="4" w:space="0" w:color="auto"/>
            </w:tcBorders>
            <w:vAlign w:val="center"/>
          </w:tcPr>
          <w:p w14:paraId="124C2F07" w14:textId="29D12F04" w:rsidR="00CD4D57" w:rsidRPr="00384A7E" w:rsidRDefault="00CD4D57" w:rsidP="00347FBE">
            <w:pPr>
              <w:keepNext/>
              <w:suppressAutoHyphens/>
              <w:jc w:val="center"/>
              <w:rPr>
                <w:rFonts w:cs="Arial"/>
                <w:szCs w:val="22"/>
              </w:rPr>
            </w:pPr>
            <w:r>
              <w:rPr>
                <w:rFonts w:cs="Arial"/>
                <w:szCs w:val="22"/>
              </w:rPr>
              <w:t>1,019</w:t>
            </w:r>
          </w:p>
        </w:tc>
      </w:tr>
      <w:tr w:rsidR="00CD4D57" w:rsidRPr="002B11FE" w14:paraId="7330B640" w14:textId="77777777" w:rsidTr="003C3DD3">
        <w:trPr>
          <w:cantSplit/>
          <w:trHeight w:val="313"/>
        </w:trPr>
        <w:tc>
          <w:tcPr>
            <w:tcW w:w="3397" w:type="dxa"/>
            <w:vMerge/>
            <w:vAlign w:val="center"/>
          </w:tcPr>
          <w:p w14:paraId="37E7C1A6" w14:textId="5F028A02" w:rsidR="00CD4D57" w:rsidRPr="00DC3303" w:rsidRDefault="00CD4D57" w:rsidP="00CD4D57">
            <w:pPr>
              <w:keepNext/>
              <w:suppressAutoHyphens/>
              <w:rPr>
                <w:rFonts w:cs="Arial"/>
                <w:szCs w:val="22"/>
              </w:rPr>
            </w:pPr>
          </w:p>
        </w:tc>
        <w:tc>
          <w:tcPr>
            <w:tcW w:w="2555" w:type="dxa"/>
            <w:vMerge/>
            <w:vAlign w:val="center"/>
          </w:tcPr>
          <w:p w14:paraId="50FCD45F" w14:textId="24764614" w:rsidR="00CD4D57" w:rsidRPr="00DC3303" w:rsidRDefault="00CD4D57" w:rsidP="00347FBE">
            <w:pPr>
              <w:keepNext/>
              <w:suppressAutoHyphens/>
              <w:ind w:right="182"/>
              <w:jc w:val="center"/>
              <w:rPr>
                <w:rFonts w:cs="Arial"/>
                <w:szCs w:val="22"/>
              </w:rPr>
            </w:pPr>
          </w:p>
        </w:tc>
        <w:tc>
          <w:tcPr>
            <w:tcW w:w="1422" w:type="dxa"/>
            <w:vAlign w:val="center"/>
          </w:tcPr>
          <w:p w14:paraId="0E6C1CE7" w14:textId="6325223F" w:rsidR="00CD4D57" w:rsidRDefault="00CD4D57" w:rsidP="00347FBE">
            <w:pPr>
              <w:keepNext/>
              <w:suppressAutoHyphens/>
              <w:jc w:val="center"/>
              <w:rPr>
                <w:rFonts w:cs="Arial"/>
                <w:szCs w:val="22"/>
              </w:rPr>
            </w:pPr>
            <w:r>
              <w:rPr>
                <w:rFonts w:cs="Arial"/>
                <w:szCs w:val="22"/>
              </w:rPr>
              <w:t>02</w:t>
            </w:r>
          </w:p>
        </w:tc>
        <w:tc>
          <w:tcPr>
            <w:tcW w:w="1274" w:type="dxa"/>
            <w:vAlign w:val="center"/>
          </w:tcPr>
          <w:p w14:paraId="649D7BF8" w14:textId="5B8C5270" w:rsidR="00CD4D57" w:rsidRDefault="00CD4D57" w:rsidP="00347FBE">
            <w:pPr>
              <w:keepNext/>
              <w:suppressAutoHyphens/>
              <w:jc w:val="center"/>
              <w:rPr>
                <w:rFonts w:cs="Arial"/>
                <w:szCs w:val="22"/>
              </w:rPr>
            </w:pPr>
            <w:r w:rsidRPr="0089299D">
              <w:rPr>
                <w:rFonts w:cs="Arial"/>
                <w:szCs w:val="22"/>
              </w:rPr>
              <w:t>590</w:t>
            </w:r>
            <w:r>
              <w:rPr>
                <w:rFonts w:cs="Arial"/>
                <w:szCs w:val="22"/>
              </w:rPr>
              <w:t xml:space="preserve"> </w:t>
            </w:r>
            <w:r w:rsidRPr="0089299D">
              <w:rPr>
                <w:rFonts w:cs="Arial"/>
                <w:szCs w:val="22"/>
              </w:rPr>
              <w:t>000</w:t>
            </w:r>
          </w:p>
        </w:tc>
        <w:tc>
          <w:tcPr>
            <w:tcW w:w="1119" w:type="dxa"/>
            <w:vAlign w:val="center"/>
          </w:tcPr>
          <w:p w14:paraId="08A9BFD3" w14:textId="2CAECCEE" w:rsidR="00CD4D57" w:rsidRPr="00384A7E" w:rsidRDefault="00CD4D57" w:rsidP="00347FBE">
            <w:pPr>
              <w:keepNext/>
              <w:suppressAutoHyphens/>
              <w:jc w:val="center"/>
              <w:rPr>
                <w:rFonts w:cs="Arial"/>
                <w:szCs w:val="22"/>
              </w:rPr>
            </w:pPr>
            <w:r w:rsidRPr="0089299D">
              <w:rPr>
                <w:rFonts w:cs="Arial"/>
                <w:szCs w:val="22"/>
              </w:rPr>
              <w:t>0,98</w:t>
            </w:r>
            <w:r>
              <w:rPr>
                <w:rFonts w:cs="Arial"/>
                <w:szCs w:val="22"/>
              </w:rPr>
              <w:t>0</w:t>
            </w:r>
          </w:p>
        </w:tc>
      </w:tr>
      <w:tr w:rsidR="00CD4D57" w:rsidRPr="002B11FE" w14:paraId="673E011F" w14:textId="77777777" w:rsidTr="003C3DD3">
        <w:trPr>
          <w:cantSplit/>
          <w:trHeight w:val="313"/>
        </w:trPr>
        <w:tc>
          <w:tcPr>
            <w:tcW w:w="3397" w:type="dxa"/>
            <w:vMerge/>
            <w:vAlign w:val="center"/>
          </w:tcPr>
          <w:p w14:paraId="2241ED80" w14:textId="12E628F2" w:rsidR="00CD4D57" w:rsidRPr="00DC3303" w:rsidRDefault="00CD4D57" w:rsidP="00CD4D57">
            <w:pPr>
              <w:keepNext/>
              <w:suppressAutoHyphens/>
              <w:rPr>
                <w:rFonts w:cs="Arial"/>
                <w:szCs w:val="22"/>
              </w:rPr>
            </w:pPr>
          </w:p>
        </w:tc>
        <w:tc>
          <w:tcPr>
            <w:tcW w:w="2555" w:type="dxa"/>
            <w:vMerge/>
            <w:vAlign w:val="center"/>
          </w:tcPr>
          <w:p w14:paraId="564117AC" w14:textId="25F91C06" w:rsidR="00CD4D57" w:rsidRPr="00DC3303" w:rsidRDefault="00CD4D57" w:rsidP="00347FBE">
            <w:pPr>
              <w:keepNext/>
              <w:suppressAutoHyphens/>
              <w:ind w:right="182"/>
              <w:jc w:val="center"/>
              <w:rPr>
                <w:rFonts w:cs="Arial"/>
                <w:szCs w:val="22"/>
              </w:rPr>
            </w:pPr>
          </w:p>
        </w:tc>
        <w:tc>
          <w:tcPr>
            <w:tcW w:w="1422" w:type="dxa"/>
            <w:vAlign w:val="center"/>
          </w:tcPr>
          <w:p w14:paraId="1A3608F7" w14:textId="7AD646BF" w:rsidR="00CD4D57" w:rsidRDefault="00CD4D57" w:rsidP="00347FBE">
            <w:pPr>
              <w:keepNext/>
              <w:suppressAutoHyphens/>
              <w:jc w:val="center"/>
              <w:rPr>
                <w:rFonts w:cs="Arial"/>
                <w:szCs w:val="22"/>
              </w:rPr>
            </w:pPr>
            <w:r>
              <w:rPr>
                <w:rFonts w:cs="Arial"/>
                <w:szCs w:val="22"/>
              </w:rPr>
              <w:t>03</w:t>
            </w:r>
          </w:p>
        </w:tc>
        <w:tc>
          <w:tcPr>
            <w:tcW w:w="1274" w:type="dxa"/>
            <w:vAlign w:val="center"/>
          </w:tcPr>
          <w:p w14:paraId="2602994A" w14:textId="015F2FCC" w:rsidR="00CD4D57" w:rsidRDefault="00CD4D57" w:rsidP="00347FBE">
            <w:pPr>
              <w:keepNext/>
              <w:suppressAutoHyphens/>
              <w:jc w:val="center"/>
              <w:rPr>
                <w:rFonts w:cs="Arial"/>
                <w:szCs w:val="22"/>
              </w:rPr>
            </w:pPr>
            <w:r w:rsidRPr="0089299D">
              <w:rPr>
                <w:rFonts w:cs="Arial"/>
                <w:szCs w:val="22"/>
              </w:rPr>
              <w:t>500</w:t>
            </w:r>
            <w:r>
              <w:rPr>
                <w:rFonts w:cs="Arial"/>
                <w:szCs w:val="22"/>
              </w:rPr>
              <w:t xml:space="preserve"> </w:t>
            </w:r>
            <w:r w:rsidRPr="0089299D">
              <w:rPr>
                <w:rFonts w:cs="Arial"/>
                <w:szCs w:val="22"/>
              </w:rPr>
              <w:t>000</w:t>
            </w:r>
          </w:p>
        </w:tc>
        <w:tc>
          <w:tcPr>
            <w:tcW w:w="1119" w:type="dxa"/>
            <w:vAlign w:val="center"/>
          </w:tcPr>
          <w:p w14:paraId="4CBF7024" w14:textId="7B5BD2BD" w:rsidR="00CD4D57" w:rsidRPr="00384A7E" w:rsidRDefault="00CD4D57" w:rsidP="00347FBE">
            <w:pPr>
              <w:keepNext/>
              <w:suppressAutoHyphens/>
              <w:jc w:val="center"/>
              <w:rPr>
                <w:rFonts w:cs="Arial"/>
                <w:szCs w:val="22"/>
              </w:rPr>
            </w:pPr>
            <w:r>
              <w:rPr>
                <w:rFonts w:cs="Arial"/>
                <w:szCs w:val="22"/>
              </w:rPr>
              <w:t>0,940</w:t>
            </w:r>
          </w:p>
        </w:tc>
      </w:tr>
      <w:tr w:rsidR="00CD4D57" w:rsidRPr="002B11FE" w14:paraId="09A7432E" w14:textId="77777777" w:rsidTr="003C3DD3">
        <w:trPr>
          <w:cantSplit/>
          <w:trHeight w:val="313"/>
        </w:trPr>
        <w:tc>
          <w:tcPr>
            <w:tcW w:w="3397" w:type="dxa"/>
            <w:vMerge/>
            <w:vAlign w:val="center"/>
          </w:tcPr>
          <w:p w14:paraId="7F7A038F" w14:textId="3863A85E" w:rsidR="00CD4D57" w:rsidRPr="00DC3303" w:rsidRDefault="00CD4D57" w:rsidP="00CD4D57">
            <w:pPr>
              <w:keepNext/>
              <w:suppressAutoHyphens/>
              <w:rPr>
                <w:rFonts w:cs="Arial"/>
                <w:szCs w:val="22"/>
              </w:rPr>
            </w:pPr>
          </w:p>
        </w:tc>
        <w:tc>
          <w:tcPr>
            <w:tcW w:w="2555" w:type="dxa"/>
            <w:vMerge/>
            <w:vAlign w:val="center"/>
          </w:tcPr>
          <w:p w14:paraId="06E77EA3" w14:textId="77CEF309" w:rsidR="00CD4D57" w:rsidRPr="00DC3303" w:rsidRDefault="00CD4D57" w:rsidP="00347FBE">
            <w:pPr>
              <w:keepNext/>
              <w:suppressAutoHyphens/>
              <w:ind w:right="182"/>
              <w:jc w:val="center"/>
              <w:rPr>
                <w:rFonts w:cs="Arial"/>
                <w:szCs w:val="22"/>
              </w:rPr>
            </w:pPr>
          </w:p>
        </w:tc>
        <w:tc>
          <w:tcPr>
            <w:tcW w:w="1422" w:type="dxa"/>
            <w:vAlign w:val="center"/>
          </w:tcPr>
          <w:p w14:paraId="79F1E617" w14:textId="6E950E2F" w:rsidR="00CD4D57" w:rsidRDefault="00CD4D57" w:rsidP="00347FBE">
            <w:pPr>
              <w:keepNext/>
              <w:suppressAutoHyphens/>
              <w:jc w:val="center"/>
              <w:rPr>
                <w:rFonts w:cs="Arial"/>
                <w:szCs w:val="22"/>
              </w:rPr>
            </w:pPr>
            <w:r>
              <w:rPr>
                <w:rFonts w:cs="Arial"/>
                <w:szCs w:val="22"/>
              </w:rPr>
              <w:t>04</w:t>
            </w:r>
          </w:p>
        </w:tc>
        <w:tc>
          <w:tcPr>
            <w:tcW w:w="1274" w:type="dxa"/>
            <w:vAlign w:val="center"/>
          </w:tcPr>
          <w:p w14:paraId="5014E702" w14:textId="71C75A0E" w:rsidR="00CD4D57" w:rsidRDefault="00CD4D57" w:rsidP="00347FBE">
            <w:pPr>
              <w:keepNext/>
              <w:suppressAutoHyphens/>
              <w:jc w:val="center"/>
              <w:rPr>
                <w:rFonts w:cs="Arial"/>
                <w:szCs w:val="22"/>
              </w:rPr>
            </w:pPr>
            <w:r w:rsidRPr="00B9162C">
              <w:rPr>
                <w:rFonts w:cs="Arial"/>
                <w:szCs w:val="22"/>
              </w:rPr>
              <w:t>770</w:t>
            </w:r>
            <w:r>
              <w:rPr>
                <w:rFonts w:cs="Arial"/>
                <w:szCs w:val="22"/>
              </w:rPr>
              <w:t xml:space="preserve"> </w:t>
            </w:r>
            <w:r w:rsidRPr="00B9162C">
              <w:rPr>
                <w:rFonts w:cs="Arial"/>
                <w:szCs w:val="22"/>
              </w:rPr>
              <w:t>000</w:t>
            </w:r>
          </w:p>
        </w:tc>
        <w:tc>
          <w:tcPr>
            <w:tcW w:w="1119" w:type="dxa"/>
            <w:vAlign w:val="center"/>
          </w:tcPr>
          <w:p w14:paraId="4CEF0BDF" w14:textId="303231A7" w:rsidR="00CD4D57" w:rsidRPr="00384A7E" w:rsidRDefault="00CD4D57" w:rsidP="00347FBE">
            <w:pPr>
              <w:keepNext/>
              <w:suppressAutoHyphens/>
              <w:jc w:val="center"/>
              <w:rPr>
                <w:rFonts w:cs="Arial"/>
                <w:szCs w:val="22"/>
              </w:rPr>
            </w:pPr>
            <w:r>
              <w:rPr>
                <w:rFonts w:cs="Arial"/>
                <w:szCs w:val="22"/>
              </w:rPr>
              <w:t>1,030</w:t>
            </w:r>
          </w:p>
        </w:tc>
      </w:tr>
      <w:tr w:rsidR="00CD4D57" w:rsidRPr="002B11FE" w14:paraId="06648E22" w14:textId="77777777" w:rsidTr="003C3DD3">
        <w:trPr>
          <w:cantSplit/>
          <w:trHeight w:val="313"/>
        </w:trPr>
        <w:tc>
          <w:tcPr>
            <w:tcW w:w="3397" w:type="dxa"/>
            <w:vMerge/>
            <w:vAlign w:val="center"/>
          </w:tcPr>
          <w:p w14:paraId="586C26BF" w14:textId="0BF76810" w:rsidR="00CD4D57" w:rsidRPr="00DC3303" w:rsidRDefault="00CD4D57" w:rsidP="00CD4D57">
            <w:pPr>
              <w:keepNext/>
              <w:suppressAutoHyphens/>
              <w:rPr>
                <w:rFonts w:cs="Arial"/>
                <w:szCs w:val="22"/>
              </w:rPr>
            </w:pPr>
          </w:p>
        </w:tc>
        <w:tc>
          <w:tcPr>
            <w:tcW w:w="2555" w:type="dxa"/>
            <w:vMerge/>
            <w:vAlign w:val="center"/>
          </w:tcPr>
          <w:p w14:paraId="481744FA" w14:textId="4E790EAF" w:rsidR="00CD4D57" w:rsidRPr="00DC3303" w:rsidRDefault="00CD4D57" w:rsidP="00347FBE">
            <w:pPr>
              <w:keepNext/>
              <w:suppressAutoHyphens/>
              <w:ind w:right="182"/>
              <w:jc w:val="center"/>
              <w:rPr>
                <w:rFonts w:cs="Arial"/>
                <w:szCs w:val="22"/>
              </w:rPr>
            </w:pPr>
          </w:p>
        </w:tc>
        <w:tc>
          <w:tcPr>
            <w:tcW w:w="1422" w:type="dxa"/>
            <w:vAlign w:val="center"/>
          </w:tcPr>
          <w:p w14:paraId="3FBE119F" w14:textId="647139C5" w:rsidR="00CD4D57" w:rsidRDefault="00CD4D57" w:rsidP="00347FBE">
            <w:pPr>
              <w:keepNext/>
              <w:suppressAutoHyphens/>
              <w:jc w:val="center"/>
              <w:rPr>
                <w:rFonts w:cs="Arial"/>
                <w:szCs w:val="22"/>
              </w:rPr>
            </w:pPr>
            <w:r>
              <w:rPr>
                <w:rFonts w:cs="Arial"/>
                <w:szCs w:val="22"/>
              </w:rPr>
              <w:t>18</w:t>
            </w:r>
          </w:p>
        </w:tc>
        <w:tc>
          <w:tcPr>
            <w:tcW w:w="1274" w:type="dxa"/>
            <w:vAlign w:val="center"/>
          </w:tcPr>
          <w:p w14:paraId="79B6E2B1" w14:textId="52DED682" w:rsidR="00CD4D57" w:rsidRDefault="00CD4D57" w:rsidP="00347FBE">
            <w:pPr>
              <w:keepNext/>
              <w:suppressAutoHyphens/>
              <w:jc w:val="center"/>
              <w:rPr>
                <w:rFonts w:cs="Arial"/>
                <w:szCs w:val="22"/>
              </w:rPr>
            </w:pPr>
            <w:r>
              <w:rPr>
                <w:rFonts w:cs="Arial"/>
                <w:szCs w:val="22"/>
              </w:rPr>
              <w:t>640 000</w:t>
            </w:r>
          </w:p>
        </w:tc>
        <w:tc>
          <w:tcPr>
            <w:tcW w:w="1119" w:type="dxa"/>
            <w:vAlign w:val="center"/>
          </w:tcPr>
          <w:p w14:paraId="782389A6" w14:textId="385576F7" w:rsidR="00CD4D57" w:rsidRPr="00384A7E" w:rsidRDefault="00CD4D57" w:rsidP="00347FBE">
            <w:pPr>
              <w:keepNext/>
              <w:suppressAutoHyphens/>
              <w:jc w:val="center"/>
              <w:rPr>
                <w:rFonts w:cs="Arial"/>
                <w:szCs w:val="22"/>
              </w:rPr>
            </w:pPr>
            <w:r>
              <w:rPr>
                <w:rFonts w:cs="Arial"/>
                <w:szCs w:val="22"/>
              </w:rPr>
              <w:t>0,990</w:t>
            </w:r>
          </w:p>
        </w:tc>
      </w:tr>
      <w:tr w:rsidR="00CD4D57" w:rsidRPr="002B11FE" w14:paraId="7A7B6853" w14:textId="77777777" w:rsidTr="003C3DD3">
        <w:trPr>
          <w:cantSplit/>
          <w:trHeight w:val="313"/>
        </w:trPr>
        <w:tc>
          <w:tcPr>
            <w:tcW w:w="3397" w:type="dxa"/>
            <w:vMerge/>
            <w:vAlign w:val="center"/>
          </w:tcPr>
          <w:p w14:paraId="06D5A1B3" w14:textId="610F62EA" w:rsidR="00CD4D57" w:rsidRPr="00DC3303" w:rsidRDefault="00CD4D57" w:rsidP="00CD4D57">
            <w:pPr>
              <w:keepNext/>
              <w:suppressAutoHyphens/>
              <w:rPr>
                <w:rFonts w:cs="Arial"/>
                <w:szCs w:val="22"/>
              </w:rPr>
            </w:pPr>
          </w:p>
        </w:tc>
        <w:tc>
          <w:tcPr>
            <w:tcW w:w="2555" w:type="dxa"/>
            <w:vMerge/>
            <w:vAlign w:val="center"/>
          </w:tcPr>
          <w:p w14:paraId="4CA914D0" w14:textId="3D5EE03B" w:rsidR="00CD4D57" w:rsidRPr="00DC3303" w:rsidRDefault="00CD4D57" w:rsidP="00347FBE">
            <w:pPr>
              <w:keepNext/>
              <w:suppressAutoHyphens/>
              <w:ind w:right="182"/>
              <w:jc w:val="center"/>
              <w:rPr>
                <w:rFonts w:cs="Arial"/>
                <w:szCs w:val="22"/>
              </w:rPr>
            </w:pPr>
          </w:p>
        </w:tc>
        <w:tc>
          <w:tcPr>
            <w:tcW w:w="1422" w:type="dxa"/>
            <w:vAlign w:val="center"/>
          </w:tcPr>
          <w:p w14:paraId="0D903FAA" w14:textId="2505DA4B" w:rsidR="00CD4D57" w:rsidRDefault="00CD4D57" w:rsidP="00347FBE">
            <w:pPr>
              <w:keepNext/>
              <w:suppressAutoHyphens/>
              <w:jc w:val="center"/>
              <w:rPr>
                <w:rFonts w:cs="Arial"/>
                <w:szCs w:val="22"/>
              </w:rPr>
            </w:pPr>
            <w:r>
              <w:rPr>
                <w:rFonts w:cs="Arial"/>
                <w:szCs w:val="22"/>
              </w:rPr>
              <w:t>19</w:t>
            </w:r>
          </w:p>
        </w:tc>
        <w:tc>
          <w:tcPr>
            <w:tcW w:w="1274" w:type="dxa"/>
            <w:vAlign w:val="center"/>
          </w:tcPr>
          <w:p w14:paraId="71E716E6" w14:textId="57D1588F" w:rsidR="00CD4D57" w:rsidRDefault="00CD4D57" w:rsidP="00347FBE">
            <w:pPr>
              <w:keepNext/>
              <w:suppressAutoHyphens/>
              <w:jc w:val="center"/>
              <w:rPr>
                <w:rFonts w:cs="Arial"/>
                <w:szCs w:val="22"/>
              </w:rPr>
            </w:pPr>
            <w:r>
              <w:rPr>
                <w:rFonts w:cs="Arial"/>
                <w:szCs w:val="22"/>
              </w:rPr>
              <w:t>610 000</w:t>
            </w:r>
          </w:p>
        </w:tc>
        <w:tc>
          <w:tcPr>
            <w:tcW w:w="1119" w:type="dxa"/>
            <w:vAlign w:val="center"/>
          </w:tcPr>
          <w:p w14:paraId="496673F5" w14:textId="7A5DE3DC" w:rsidR="00CD4D57" w:rsidRPr="00384A7E" w:rsidRDefault="00CD4D57" w:rsidP="00347FBE">
            <w:pPr>
              <w:keepNext/>
              <w:suppressAutoHyphens/>
              <w:jc w:val="center"/>
              <w:rPr>
                <w:rFonts w:cs="Arial"/>
                <w:szCs w:val="22"/>
              </w:rPr>
            </w:pPr>
            <w:r>
              <w:rPr>
                <w:rFonts w:cs="Arial"/>
                <w:szCs w:val="22"/>
              </w:rPr>
              <w:t>0,970</w:t>
            </w:r>
          </w:p>
        </w:tc>
      </w:tr>
      <w:tr w:rsidR="00CD4D57" w:rsidRPr="002B11FE" w14:paraId="6CE5632A" w14:textId="77777777" w:rsidTr="003C3DD3">
        <w:trPr>
          <w:cantSplit/>
          <w:trHeight w:val="313"/>
        </w:trPr>
        <w:tc>
          <w:tcPr>
            <w:tcW w:w="3397" w:type="dxa"/>
            <w:vMerge/>
            <w:vAlign w:val="center"/>
          </w:tcPr>
          <w:p w14:paraId="1FE9F13D" w14:textId="54DF4413" w:rsidR="00CD4D57" w:rsidRPr="00DC3303" w:rsidRDefault="00CD4D57" w:rsidP="00CD4D57">
            <w:pPr>
              <w:keepNext/>
              <w:suppressAutoHyphens/>
              <w:rPr>
                <w:rFonts w:cs="Arial"/>
                <w:szCs w:val="22"/>
              </w:rPr>
            </w:pPr>
          </w:p>
        </w:tc>
        <w:tc>
          <w:tcPr>
            <w:tcW w:w="2555" w:type="dxa"/>
            <w:vMerge/>
            <w:vAlign w:val="center"/>
          </w:tcPr>
          <w:p w14:paraId="6CD86FB9" w14:textId="2CA80005" w:rsidR="00CD4D57" w:rsidRPr="00384A7E" w:rsidRDefault="00CD4D57" w:rsidP="00347FBE">
            <w:pPr>
              <w:keepNext/>
              <w:suppressAutoHyphens/>
              <w:ind w:right="182"/>
              <w:jc w:val="center"/>
              <w:rPr>
                <w:rFonts w:cs="Arial"/>
                <w:szCs w:val="22"/>
              </w:rPr>
            </w:pPr>
          </w:p>
        </w:tc>
        <w:tc>
          <w:tcPr>
            <w:tcW w:w="1422" w:type="dxa"/>
            <w:vAlign w:val="center"/>
          </w:tcPr>
          <w:p w14:paraId="4642FFBF" w14:textId="71922075" w:rsidR="00CD4D57" w:rsidRDefault="00CD4D57" w:rsidP="00347FBE">
            <w:pPr>
              <w:keepNext/>
              <w:suppressAutoHyphens/>
              <w:jc w:val="center"/>
              <w:rPr>
                <w:rFonts w:cs="Arial"/>
                <w:szCs w:val="22"/>
              </w:rPr>
            </w:pPr>
            <w:r>
              <w:rPr>
                <w:rFonts w:cs="Arial"/>
                <w:szCs w:val="22"/>
              </w:rPr>
              <w:t>22</w:t>
            </w:r>
          </w:p>
        </w:tc>
        <w:tc>
          <w:tcPr>
            <w:tcW w:w="1274" w:type="dxa"/>
            <w:vAlign w:val="center"/>
          </w:tcPr>
          <w:p w14:paraId="135A1FD3" w14:textId="62896E23" w:rsidR="00CD4D57" w:rsidRDefault="00CD4D57" w:rsidP="00347FBE">
            <w:pPr>
              <w:keepNext/>
              <w:suppressAutoHyphens/>
              <w:jc w:val="center"/>
              <w:rPr>
                <w:rFonts w:cs="Arial"/>
                <w:szCs w:val="22"/>
              </w:rPr>
            </w:pPr>
            <w:r>
              <w:rPr>
                <w:rFonts w:cs="Arial"/>
                <w:szCs w:val="22"/>
              </w:rPr>
              <w:t>990 000</w:t>
            </w:r>
          </w:p>
        </w:tc>
        <w:tc>
          <w:tcPr>
            <w:tcW w:w="1119" w:type="dxa"/>
            <w:vAlign w:val="center"/>
          </w:tcPr>
          <w:p w14:paraId="0383A88A" w14:textId="7DA912D9" w:rsidR="00CD4D57" w:rsidRDefault="00CD4D57" w:rsidP="00347FBE">
            <w:pPr>
              <w:keepNext/>
              <w:suppressAutoHyphens/>
              <w:jc w:val="center"/>
              <w:rPr>
                <w:rFonts w:cs="Arial"/>
                <w:szCs w:val="22"/>
              </w:rPr>
            </w:pPr>
            <w:r>
              <w:rPr>
                <w:rFonts w:cs="Arial"/>
                <w:szCs w:val="22"/>
              </w:rPr>
              <w:t>1,110</w:t>
            </w:r>
          </w:p>
        </w:tc>
      </w:tr>
      <w:tr w:rsidR="00CD4D57" w:rsidRPr="002B11FE" w14:paraId="68F13697" w14:textId="77777777" w:rsidTr="003C3DD3">
        <w:trPr>
          <w:cantSplit/>
          <w:trHeight w:val="313"/>
        </w:trPr>
        <w:tc>
          <w:tcPr>
            <w:tcW w:w="3397" w:type="dxa"/>
            <w:vMerge/>
            <w:vAlign w:val="center"/>
          </w:tcPr>
          <w:p w14:paraId="2FDE9758" w14:textId="13BFC014" w:rsidR="00CD4D57" w:rsidRPr="00DC3303" w:rsidRDefault="00CD4D57" w:rsidP="00CD4D57">
            <w:pPr>
              <w:keepNext/>
              <w:suppressAutoHyphens/>
              <w:rPr>
                <w:rFonts w:cs="Arial"/>
                <w:szCs w:val="22"/>
              </w:rPr>
            </w:pPr>
          </w:p>
        </w:tc>
        <w:tc>
          <w:tcPr>
            <w:tcW w:w="2555" w:type="dxa"/>
            <w:vMerge/>
            <w:tcBorders>
              <w:bottom w:val="single" w:sz="4" w:space="0" w:color="auto"/>
            </w:tcBorders>
            <w:vAlign w:val="center"/>
          </w:tcPr>
          <w:p w14:paraId="0960C9FD" w14:textId="77777777" w:rsidR="00CD4D57" w:rsidRPr="00384A7E" w:rsidRDefault="00CD4D57" w:rsidP="00347FBE">
            <w:pPr>
              <w:keepNext/>
              <w:suppressAutoHyphens/>
              <w:ind w:right="182"/>
              <w:jc w:val="center"/>
              <w:rPr>
                <w:rFonts w:cs="Arial"/>
                <w:szCs w:val="22"/>
              </w:rPr>
            </w:pPr>
          </w:p>
        </w:tc>
        <w:tc>
          <w:tcPr>
            <w:tcW w:w="1422" w:type="dxa"/>
            <w:vAlign w:val="center"/>
          </w:tcPr>
          <w:p w14:paraId="6131992B" w14:textId="5B4F4D82" w:rsidR="00CD4D57" w:rsidRDefault="00CD4D57" w:rsidP="00347FBE">
            <w:pPr>
              <w:keepNext/>
              <w:suppressAutoHyphens/>
              <w:jc w:val="center"/>
              <w:rPr>
                <w:rFonts w:cs="Arial"/>
                <w:szCs w:val="22"/>
              </w:rPr>
            </w:pPr>
            <w:r>
              <w:rPr>
                <w:rFonts w:cs="Arial"/>
                <w:szCs w:val="22"/>
              </w:rPr>
              <w:t>71</w:t>
            </w:r>
          </w:p>
        </w:tc>
        <w:tc>
          <w:tcPr>
            <w:tcW w:w="1274" w:type="dxa"/>
            <w:vAlign w:val="center"/>
          </w:tcPr>
          <w:p w14:paraId="46CDF18B" w14:textId="1DF92D1F" w:rsidR="00CD4D57" w:rsidRDefault="00CD4D57" w:rsidP="00347FBE">
            <w:pPr>
              <w:keepNext/>
              <w:suppressAutoHyphens/>
              <w:jc w:val="center"/>
              <w:rPr>
                <w:rFonts w:cs="Arial"/>
                <w:szCs w:val="22"/>
              </w:rPr>
            </w:pPr>
            <w:r w:rsidRPr="0089299D">
              <w:rPr>
                <w:rFonts w:cs="Arial"/>
                <w:szCs w:val="22"/>
              </w:rPr>
              <w:t>780</w:t>
            </w:r>
            <w:r>
              <w:rPr>
                <w:rFonts w:cs="Arial"/>
                <w:szCs w:val="22"/>
              </w:rPr>
              <w:t xml:space="preserve"> </w:t>
            </w:r>
            <w:r w:rsidRPr="0089299D">
              <w:rPr>
                <w:rFonts w:cs="Arial"/>
                <w:szCs w:val="22"/>
              </w:rPr>
              <w:t>000</w:t>
            </w:r>
          </w:p>
        </w:tc>
        <w:tc>
          <w:tcPr>
            <w:tcW w:w="1119" w:type="dxa"/>
            <w:vAlign w:val="center"/>
          </w:tcPr>
          <w:p w14:paraId="65B8430D" w14:textId="7B44C9A3" w:rsidR="00CD4D57" w:rsidRDefault="00CD4D57" w:rsidP="00347FBE">
            <w:pPr>
              <w:keepNext/>
              <w:suppressAutoHyphens/>
              <w:jc w:val="center"/>
              <w:rPr>
                <w:rFonts w:cs="Arial"/>
                <w:szCs w:val="22"/>
              </w:rPr>
            </w:pPr>
            <w:r>
              <w:rPr>
                <w:rFonts w:cs="Arial"/>
                <w:szCs w:val="22"/>
              </w:rPr>
              <w:t>1,019</w:t>
            </w:r>
          </w:p>
        </w:tc>
      </w:tr>
      <w:tr w:rsidR="00CD4D57" w:rsidRPr="002B11FE" w14:paraId="754EF39B" w14:textId="77777777" w:rsidTr="003C3DD3">
        <w:trPr>
          <w:cantSplit/>
          <w:trHeight w:val="313"/>
        </w:trPr>
        <w:tc>
          <w:tcPr>
            <w:tcW w:w="3397" w:type="dxa"/>
            <w:vMerge/>
            <w:vAlign w:val="center"/>
          </w:tcPr>
          <w:p w14:paraId="55FC09D4" w14:textId="25B0A125" w:rsidR="00CD4D57" w:rsidRPr="00DC3303" w:rsidRDefault="00CD4D57" w:rsidP="00CD4D57">
            <w:pPr>
              <w:keepNext/>
              <w:suppressAutoHyphens/>
              <w:rPr>
                <w:rFonts w:cs="Arial"/>
                <w:szCs w:val="22"/>
              </w:rPr>
            </w:pPr>
          </w:p>
        </w:tc>
        <w:tc>
          <w:tcPr>
            <w:tcW w:w="2555" w:type="dxa"/>
            <w:vMerge w:val="restart"/>
            <w:tcBorders>
              <w:top w:val="single" w:sz="4" w:space="0" w:color="auto"/>
            </w:tcBorders>
            <w:vAlign w:val="center"/>
          </w:tcPr>
          <w:p w14:paraId="4111E581" w14:textId="0F3FE7F7" w:rsidR="00CD4D57" w:rsidRPr="00384A7E" w:rsidRDefault="00CD4D57" w:rsidP="00347FBE">
            <w:pPr>
              <w:keepNext/>
              <w:suppressAutoHyphens/>
              <w:ind w:right="182"/>
              <w:jc w:val="center"/>
              <w:rPr>
                <w:rFonts w:cs="Arial"/>
                <w:szCs w:val="22"/>
              </w:rPr>
            </w:pPr>
            <w:r>
              <w:rPr>
                <w:rFonts w:cs="Arial"/>
                <w:szCs w:val="22"/>
              </w:rPr>
              <w:t>Контактное</w:t>
            </w:r>
          </w:p>
        </w:tc>
        <w:tc>
          <w:tcPr>
            <w:tcW w:w="1422" w:type="dxa"/>
            <w:vAlign w:val="center"/>
          </w:tcPr>
          <w:p w14:paraId="669E5762" w14:textId="52470DD6" w:rsidR="00CD4D57" w:rsidRDefault="00CD4D57" w:rsidP="00347FBE">
            <w:pPr>
              <w:keepNext/>
              <w:suppressAutoHyphens/>
              <w:jc w:val="center"/>
              <w:rPr>
                <w:rFonts w:cs="Arial"/>
                <w:szCs w:val="22"/>
              </w:rPr>
            </w:pPr>
            <w:r>
              <w:rPr>
                <w:rFonts w:cs="Arial"/>
                <w:szCs w:val="22"/>
              </w:rPr>
              <w:t>01</w:t>
            </w:r>
          </w:p>
        </w:tc>
        <w:tc>
          <w:tcPr>
            <w:tcW w:w="1274" w:type="dxa"/>
            <w:vMerge w:val="restart"/>
            <w:vAlign w:val="center"/>
          </w:tcPr>
          <w:p w14:paraId="638B3C6A" w14:textId="0209D8F0" w:rsidR="00CD4D57" w:rsidRDefault="00CD4D57" w:rsidP="00347FBE">
            <w:pPr>
              <w:keepNext/>
              <w:suppressAutoHyphens/>
              <w:jc w:val="center"/>
              <w:rPr>
                <w:rFonts w:cs="Arial"/>
                <w:szCs w:val="22"/>
              </w:rPr>
            </w:pPr>
            <w:r>
              <w:rPr>
                <w:rFonts w:cs="Arial"/>
                <w:szCs w:val="22"/>
              </w:rPr>
              <w:t>310 000</w:t>
            </w:r>
          </w:p>
        </w:tc>
        <w:tc>
          <w:tcPr>
            <w:tcW w:w="1119" w:type="dxa"/>
            <w:vMerge w:val="restart"/>
            <w:vAlign w:val="center"/>
          </w:tcPr>
          <w:p w14:paraId="6F99AB56" w14:textId="392D529B" w:rsidR="00CD4D57" w:rsidRDefault="00CD4D57" w:rsidP="00347FBE">
            <w:pPr>
              <w:keepNext/>
              <w:suppressAutoHyphens/>
              <w:jc w:val="center"/>
              <w:rPr>
                <w:rFonts w:cs="Arial"/>
                <w:szCs w:val="22"/>
              </w:rPr>
            </w:pPr>
            <w:r>
              <w:rPr>
                <w:rFonts w:cs="Arial"/>
                <w:szCs w:val="22"/>
              </w:rPr>
              <w:t>0,985</w:t>
            </w:r>
          </w:p>
        </w:tc>
      </w:tr>
      <w:tr w:rsidR="00CD4D57" w:rsidRPr="002B11FE" w14:paraId="10109D86" w14:textId="77777777" w:rsidTr="003C3DD3">
        <w:trPr>
          <w:cantSplit/>
          <w:trHeight w:val="313"/>
        </w:trPr>
        <w:tc>
          <w:tcPr>
            <w:tcW w:w="3397" w:type="dxa"/>
            <w:vMerge/>
            <w:vAlign w:val="center"/>
          </w:tcPr>
          <w:p w14:paraId="3B1CB5E3" w14:textId="46378AC8" w:rsidR="00CD4D57" w:rsidRPr="00DC3303" w:rsidRDefault="00CD4D57" w:rsidP="00CD4D57">
            <w:pPr>
              <w:keepNext/>
              <w:suppressAutoHyphens/>
              <w:rPr>
                <w:rFonts w:cs="Arial"/>
                <w:szCs w:val="22"/>
              </w:rPr>
            </w:pPr>
          </w:p>
        </w:tc>
        <w:tc>
          <w:tcPr>
            <w:tcW w:w="2555" w:type="dxa"/>
            <w:vMerge/>
            <w:vAlign w:val="center"/>
          </w:tcPr>
          <w:p w14:paraId="577AA60C" w14:textId="4D8F619F" w:rsidR="00CD4D57" w:rsidRPr="00384A7E" w:rsidRDefault="00CD4D57" w:rsidP="00347FBE">
            <w:pPr>
              <w:keepNext/>
              <w:suppressAutoHyphens/>
              <w:ind w:right="182"/>
              <w:jc w:val="center"/>
              <w:rPr>
                <w:rFonts w:cs="Arial"/>
                <w:szCs w:val="22"/>
              </w:rPr>
            </w:pPr>
          </w:p>
        </w:tc>
        <w:tc>
          <w:tcPr>
            <w:tcW w:w="1422" w:type="dxa"/>
            <w:vAlign w:val="center"/>
          </w:tcPr>
          <w:p w14:paraId="174107C2" w14:textId="0A69790E" w:rsidR="00CD4D57" w:rsidRDefault="00CD4D57" w:rsidP="00347FBE">
            <w:pPr>
              <w:keepNext/>
              <w:suppressAutoHyphens/>
              <w:jc w:val="center"/>
              <w:rPr>
                <w:rFonts w:cs="Arial"/>
                <w:szCs w:val="22"/>
              </w:rPr>
            </w:pPr>
            <w:r>
              <w:rPr>
                <w:rFonts w:cs="Arial"/>
                <w:szCs w:val="22"/>
              </w:rPr>
              <w:t>02</w:t>
            </w:r>
          </w:p>
        </w:tc>
        <w:tc>
          <w:tcPr>
            <w:tcW w:w="1274" w:type="dxa"/>
            <w:vMerge/>
            <w:vAlign w:val="center"/>
          </w:tcPr>
          <w:p w14:paraId="34D35872" w14:textId="77777777" w:rsidR="00CD4D57" w:rsidRDefault="00CD4D57" w:rsidP="00347FBE">
            <w:pPr>
              <w:keepNext/>
              <w:suppressAutoHyphens/>
              <w:jc w:val="center"/>
              <w:rPr>
                <w:rFonts w:cs="Arial"/>
                <w:szCs w:val="22"/>
              </w:rPr>
            </w:pPr>
          </w:p>
        </w:tc>
        <w:tc>
          <w:tcPr>
            <w:tcW w:w="1119" w:type="dxa"/>
            <w:vMerge/>
            <w:vAlign w:val="center"/>
          </w:tcPr>
          <w:p w14:paraId="2AF4E562" w14:textId="77777777" w:rsidR="00CD4D57" w:rsidRDefault="00CD4D57" w:rsidP="00347FBE">
            <w:pPr>
              <w:keepNext/>
              <w:suppressAutoHyphens/>
              <w:jc w:val="center"/>
              <w:rPr>
                <w:rFonts w:cs="Arial"/>
                <w:szCs w:val="22"/>
              </w:rPr>
            </w:pPr>
          </w:p>
        </w:tc>
      </w:tr>
      <w:tr w:rsidR="00CD4D57" w:rsidRPr="002B11FE" w14:paraId="77BF8934" w14:textId="77777777" w:rsidTr="003C3DD3">
        <w:trPr>
          <w:cantSplit/>
          <w:trHeight w:val="313"/>
        </w:trPr>
        <w:tc>
          <w:tcPr>
            <w:tcW w:w="3397" w:type="dxa"/>
            <w:vMerge/>
            <w:vAlign w:val="center"/>
          </w:tcPr>
          <w:p w14:paraId="464221CC" w14:textId="3D571346" w:rsidR="00CD4D57" w:rsidRPr="00DC3303" w:rsidRDefault="00CD4D57" w:rsidP="00CD4D57">
            <w:pPr>
              <w:keepNext/>
              <w:suppressAutoHyphens/>
              <w:rPr>
                <w:rFonts w:cs="Arial"/>
                <w:szCs w:val="22"/>
              </w:rPr>
            </w:pPr>
          </w:p>
        </w:tc>
        <w:tc>
          <w:tcPr>
            <w:tcW w:w="2555" w:type="dxa"/>
            <w:vMerge/>
            <w:vAlign w:val="center"/>
          </w:tcPr>
          <w:p w14:paraId="72176486" w14:textId="77777777" w:rsidR="00CD4D57" w:rsidRDefault="00CD4D57" w:rsidP="00347FBE">
            <w:pPr>
              <w:keepNext/>
              <w:suppressAutoHyphens/>
              <w:ind w:right="182"/>
              <w:jc w:val="center"/>
              <w:rPr>
                <w:rFonts w:cs="Arial"/>
                <w:szCs w:val="22"/>
              </w:rPr>
            </w:pPr>
          </w:p>
        </w:tc>
        <w:tc>
          <w:tcPr>
            <w:tcW w:w="1422" w:type="dxa"/>
            <w:vAlign w:val="center"/>
          </w:tcPr>
          <w:p w14:paraId="06786B95" w14:textId="36C198FE" w:rsidR="00CD4D57" w:rsidRDefault="00CD4D57" w:rsidP="00347FBE">
            <w:pPr>
              <w:keepNext/>
              <w:suppressAutoHyphens/>
              <w:jc w:val="center"/>
              <w:rPr>
                <w:rFonts w:cs="Arial"/>
                <w:szCs w:val="22"/>
              </w:rPr>
            </w:pPr>
            <w:r>
              <w:rPr>
                <w:rFonts w:cs="Arial"/>
                <w:szCs w:val="22"/>
              </w:rPr>
              <w:t>03</w:t>
            </w:r>
          </w:p>
        </w:tc>
        <w:tc>
          <w:tcPr>
            <w:tcW w:w="1274" w:type="dxa"/>
            <w:vMerge/>
            <w:vAlign w:val="center"/>
          </w:tcPr>
          <w:p w14:paraId="54C3F331" w14:textId="77777777" w:rsidR="00CD4D57" w:rsidRDefault="00CD4D57" w:rsidP="00347FBE">
            <w:pPr>
              <w:keepNext/>
              <w:suppressAutoHyphens/>
              <w:jc w:val="center"/>
              <w:rPr>
                <w:rFonts w:cs="Arial"/>
                <w:szCs w:val="22"/>
              </w:rPr>
            </w:pPr>
          </w:p>
        </w:tc>
        <w:tc>
          <w:tcPr>
            <w:tcW w:w="1119" w:type="dxa"/>
            <w:vMerge/>
            <w:vAlign w:val="center"/>
          </w:tcPr>
          <w:p w14:paraId="7C558440" w14:textId="77777777" w:rsidR="00CD4D57" w:rsidRDefault="00CD4D57" w:rsidP="00347FBE">
            <w:pPr>
              <w:keepNext/>
              <w:suppressAutoHyphens/>
              <w:jc w:val="center"/>
              <w:rPr>
                <w:rFonts w:cs="Arial"/>
                <w:szCs w:val="22"/>
              </w:rPr>
            </w:pPr>
          </w:p>
        </w:tc>
      </w:tr>
      <w:tr w:rsidR="00CD4D57" w:rsidRPr="002B11FE" w14:paraId="5F84F004" w14:textId="77777777" w:rsidTr="003C3DD3">
        <w:trPr>
          <w:cantSplit/>
          <w:trHeight w:val="313"/>
        </w:trPr>
        <w:tc>
          <w:tcPr>
            <w:tcW w:w="3397" w:type="dxa"/>
            <w:vMerge/>
            <w:vAlign w:val="center"/>
          </w:tcPr>
          <w:p w14:paraId="4D09F566" w14:textId="02BDB595" w:rsidR="00CD4D57" w:rsidRPr="00DC3303" w:rsidRDefault="00CD4D57" w:rsidP="00CD4D57">
            <w:pPr>
              <w:keepNext/>
              <w:suppressAutoHyphens/>
              <w:rPr>
                <w:rFonts w:cs="Arial"/>
                <w:szCs w:val="22"/>
              </w:rPr>
            </w:pPr>
          </w:p>
        </w:tc>
        <w:tc>
          <w:tcPr>
            <w:tcW w:w="2555" w:type="dxa"/>
            <w:vMerge/>
            <w:vAlign w:val="center"/>
          </w:tcPr>
          <w:p w14:paraId="12181C41" w14:textId="77777777" w:rsidR="00CD4D57" w:rsidRDefault="00CD4D57" w:rsidP="00347FBE">
            <w:pPr>
              <w:keepNext/>
              <w:suppressAutoHyphens/>
              <w:ind w:right="182"/>
              <w:jc w:val="center"/>
              <w:rPr>
                <w:rFonts w:cs="Arial"/>
                <w:szCs w:val="22"/>
              </w:rPr>
            </w:pPr>
          </w:p>
        </w:tc>
        <w:tc>
          <w:tcPr>
            <w:tcW w:w="1422" w:type="dxa"/>
            <w:vAlign w:val="center"/>
          </w:tcPr>
          <w:p w14:paraId="4200A70E" w14:textId="180A42A8" w:rsidR="00CD4D57" w:rsidRDefault="00CD4D57" w:rsidP="00347FBE">
            <w:pPr>
              <w:keepNext/>
              <w:suppressAutoHyphens/>
              <w:jc w:val="center"/>
              <w:rPr>
                <w:rFonts w:cs="Arial"/>
                <w:szCs w:val="22"/>
              </w:rPr>
            </w:pPr>
            <w:r>
              <w:rPr>
                <w:rFonts w:cs="Arial"/>
                <w:szCs w:val="22"/>
              </w:rPr>
              <w:t>05</w:t>
            </w:r>
          </w:p>
        </w:tc>
        <w:tc>
          <w:tcPr>
            <w:tcW w:w="1274" w:type="dxa"/>
            <w:vMerge/>
            <w:vAlign w:val="center"/>
          </w:tcPr>
          <w:p w14:paraId="2E159BD4" w14:textId="77777777" w:rsidR="00CD4D57" w:rsidRDefault="00CD4D57" w:rsidP="00347FBE">
            <w:pPr>
              <w:keepNext/>
              <w:suppressAutoHyphens/>
              <w:jc w:val="center"/>
              <w:rPr>
                <w:rFonts w:cs="Arial"/>
                <w:szCs w:val="22"/>
              </w:rPr>
            </w:pPr>
          </w:p>
        </w:tc>
        <w:tc>
          <w:tcPr>
            <w:tcW w:w="1119" w:type="dxa"/>
            <w:vMerge/>
            <w:vAlign w:val="center"/>
          </w:tcPr>
          <w:p w14:paraId="0E07E265" w14:textId="77777777" w:rsidR="00CD4D57" w:rsidRDefault="00CD4D57" w:rsidP="00347FBE">
            <w:pPr>
              <w:keepNext/>
              <w:suppressAutoHyphens/>
              <w:jc w:val="center"/>
              <w:rPr>
                <w:rFonts w:cs="Arial"/>
                <w:szCs w:val="22"/>
              </w:rPr>
            </w:pPr>
          </w:p>
        </w:tc>
      </w:tr>
      <w:tr w:rsidR="00CD4D57" w:rsidRPr="002B11FE" w14:paraId="6ADEBE20" w14:textId="77777777" w:rsidTr="003C3DD3">
        <w:trPr>
          <w:cantSplit/>
          <w:trHeight w:val="313"/>
        </w:trPr>
        <w:tc>
          <w:tcPr>
            <w:tcW w:w="3397" w:type="dxa"/>
            <w:vMerge/>
            <w:vAlign w:val="center"/>
          </w:tcPr>
          <w:p w14:paraId="45F36C31" w14:textId="0D31770D" w:rsidR="00CD4D57" w:rsidRPr="00DC3303" w:rsidRDefault="00CD4D57" w:rsidP="00CD4D57">
            <w:pPr>
              <w:keepNext/>
              <w:suppressAutoHyphens/>
              <w:rPr>
                <w:rFonts w:cs="Arial"/>
                <w:szCs w:val="22"/>
              </w:rPr>
            </w:pPr>
          </w:p>
        </w:tc>
        <w:tc>
          <w:tcPr>
            <w:tcW w:w="2555" w:type="dxa"/>
            <w:vMerge/>
            <w:vAlign w:val="center"/>
          </w:tcPr>
          <w:p w14:paraId="268A7CC7" w14:textId="77777777" w:rsidR="00CD4D57" w:rsidRDefault="00CD4D57" w:rsidP="00347FBE">
            <w:pPr>
              <w:keepNext/>
              <w:suppressAutoHyphens/>
              <w:ind w:right="182"/>
              <w:jc w:val="center"/>
              <w:rPr>
                <w:rFonts w:cs="Arial"/>
                <w:szCs w:val="22"/>
              </w:rPr>
            </w:pPr>
          </w:p>
        </w:tc>
        <w:tc>
          <w:tcPr>
            <w:tcW w:w="1422" w:type="dxa"/>
            <w:vAlign w:val="center"/>
          </w:tcPr>
          <w:p w14:paraId="29E1A421" w14:textId="1667881B" w:rsidR="00CD4D57" w:rsidRDefault="00CD4D57" w:rsidP="00347FBE">
            <w:pPr>
              <w:keepNext/>
              <w:suppressAutoHyphens/>
              <w:jc w:val="center"/>
              <w:rPr>
                <w:rFonts w:cs="Arial"/>
                <w:szCs w:val="22"/>
              </w:rPr>
            </w:pPr>
            <w:r>
              <w:rPr>
                <w:rFonts w:cs="Arial"/>
                <w:szCs w:val="22"/>
              </w:rPr>
              <w:t>06</w:t>
            </w:r>
          </w:p>
        </w:tc>
        <w:tc>
          <w:tcPr>
            <w:tcW w:w="1274" w:type="dxa"/>
            <w:vMerge/>
            <w:vAlign w:val="center"/>
          </w:tcPr>
          <w:p w14:paraId="5062448D" w14:textId="77777777" w:rsidR="00CD4D57" w:rsidRDefault="00CD4D57" w:rsidP="00347FBE">
            <w:pPr>
              <w:keepNext/>
              <w:suppressAutoHyphens/>
              <w:jc w:val="center"/>
              <w:rPr>
                <w:rFonts w:cs="Arial"/>
                <w:szCs w:val="22"/>
              </w:rPr>
            </w:pPr>
          </w:p>
        </w:tc>
        <w:tc>
          <w:tcPr>
            <w:tcW w:w="1119" w:type="dxa"/>
            <w:vMerge/>
            <w:vAlign w:val="center"/>
          </w:tcPr>
          <w:p w14:paraId="64ECC8C3" w14:textId="77777777" w:rsidR="00CD4D57" w:rsidRDefault="00CD4D57" w:rsidP="00347FBE">
            <w:pPr>
              <w:keepNext/>
              <w:suppressAutoHyphens/>
              <w:jc w:val="center"/>
              <w:rPr>
                <w:rFonts w:cs="Arial"/>
                <w:szCs w:val="22"/>
              </w:rPr>
            </w:pPr>
          </w:p>
        </w:tc>
      </w:tr>
      <w:tr w:rsidR="00CD4D57" w:rsidRPr="002B11FE" w14:paraId="1BC8528C" w14:textId="77777777" w:rsidTr="003C3DD3">
        <w:trPr>
          <w:cantSplit/>
          <w:trHeight w:val="313"/>
        </w:trPr>
        <w:tc>
          <w:tcPr>
            <w:tcW w:w="3397" w:type="dxa"/>
            <w:vMerge/>
            <w:vAlign w:val="center"/>
          </w:tcPr>
          <w:p w14:paraId="2C63DEDD" w14:textId="084779C2" w:rsidR="00CD4D57" w:rsidRPr="00DC3303" w:rsidRDefault="00CD4D57" w:rsidP="00CD4D57">
            <w:pPr>
              <w:keepNext/>
              <w:suppressAutoHyphens/>
              <w:rPr>
                <w:rFonts w:cs="Arial"/>
                <w:szCs w:val="22"/>
              </w:rPr>
            </w:pPr>
          </w:p>
        </w:tc>
        <w:tc>
          <w:tcPr>
            <w:tcW w:w="2555" w:type="dxa"/>
            <w:vMerge/>
            <w:vAlign w:val="center"/>
          </w:tcPr>
          <w:p w14:paraId="0E699523" w14:textId="77777777" w:rsidR="00CD4D57" w:rsidRDefault="00CD4D57" w:rsidP="00347FBE">
            <w:pPr>
              <w:keepNext/>
              <w:suppressAutoHyphens/>
              <w:ind w:right="182"/>
              <w:jc w:val="center"/>
              <w:rPr>
                <w:rFonts w:cs="Arial"/>
                <w:szCs w:val="22"/>
              </w:rPr>
            </w:pPr>
          </w:p>
        </w:tc>
        <w:tc>
          <w:tcPr>
            <w:tcW w:w="1422" w:type="dxa"/>
            <w:vAlign w:val="center"/>
          </w:tcPr>
          <w:p w14:paraId="038B12D2" w14:textId="69B13204" w:rsidR="00CD4D57" w:rsidRDefault="00CD4D57" w:rsidP="00347FBE">
            <w:pPr>
              <w:keepNext/>
              <w:suppressAutoHyphens/>
              <w:jc w:val="center"/>
              <w:rPr>
                <w:rFonts w:cs="Arial"/>
                <w:szCs w:val="22"/>
              </w:rPr>
            </w:pPr>
            <w:r>
              <w:rPr>
                <w:rFonts w:cs="Arial"/>
                <w:szCs w:val="22"/>
              </w:rPr>
              <w:t>18</w:t>
            </w:r>
          </w:p>
        </w:tc>
        <w:tc>
          <w:tcPr>
            <w:tcW w:w="1274" w:type="dxa"/>
            <w:vMerge/>
            <w:vAlign w:val="center"/>
          </w:tcPr>
          <w:p w14:paraId="095DB11F" w14:textId="77777777" w:rsidR="00CD4D57" w:rsidRDefault="00CD4D57" w:rsidP="00347FBE">
            <w:pPr>
              <w:keepNext/>
              <w:suppressAutoHyphens/>
              <w:jc w:val="center"/>
              <w:rPr>
                <w:rFonts w:cs="Arial"/>
                <w:szCs w:val="22"/>
              </w:rPr>
            </w:pPr>
          </w:p>
        </w:tc>
        <w:tc>
          <w:tcPr>
            <w:tcW w:w="1119" w:type="dxa"/>
            <w:vMerge/>
            <w:vAlign w:val="center"/>
          </w:tcPr>
          <w:p w14:paraId="6A60B9E4" w14:textId="77777777" w:rsidR="00CD4D57" w:rsidRDefault="00CD4D57" w:rsidP="00347FBE">
            <w:pPr>
              <w:keepNext/>
              <w:suppressAutoHyphens/>
              <w:jc w:val="center"/>
              <w:rPr>
                <w:rFonts w:cs="Arial"/>
                <w:szCs w:val="22"/>
              </w:rPr>
            </w:pPr>
          </w:p>
        </w:tc>
      </w:tr>
      <w:tr w:rsidR="00CD4D57" w:rsidRPr="002B11FE" w14:paraId="2FDB6C0A" w14:textId="77777777" w:rsidTr="003C3DD3">
        <w:trPr>
          <w:cantSplit/>
          <w:trHeight w:val="313"/>
        </w:trPr>
        <w:tc>
          <w:tcPr>
            <w:tcW w:w="3397" w:type="dxa"/>
            <w:vMerge/>
            <w:vAlign w:val="center"/>
          </w:tcPr>
          <w:p w14:paraId="265B86B2" w14:textId="096607B2" w:rsidR="00CD4D57" w:rsidRPr="00DC3303" w:rsidRDefault="00CD4D57" w:rsidP="00CD4D57">
            <w:pPr>
              <w:keepNext/>
              <w:suppressAutoHyphens/>
              <w:rPr>
                <w:rFonts w:cs="Arial"/>
                <w:szCs w:val="22"/>
              </w:rPr>
            </w:pPr>
          </w:p>
        </w:tc>
        <w:tc>
          <w:tcPr>
            <w:tcW w:w="2555" w:type="dxa"/>
            <w:vMerge/>
            <w:vAlign w:val="center"/>
          </w:tcPr>
          <w:p w14:paraId="204B261E" w14:textId="77777777" w:rsidR="00CD4D57" w:rsidRDefault="00CD4D57" w:rsidP="00347FBE">
            <w:pPr>
              <w:keepNext/>
              <w:suppressAutoHyphens/>
              <w:ind w:right="182"/>
              <w:jc w:val="center"/>
              <w:rPr>
                <w:rFonts w:cs="Arial"/>
                <w:szCs w:val="22"/>
              </w:rPr>
            </w:pPr>
          </w:p>
        </w:tc>
        <w:tc>
          <w:tcPr>
            <w:tcW w:w="1422" w:type="dxa"/>
            <w:vAlign w:val="center"/>
          </w:tcPr>
          <w:p w14:paraId="7E02235D" w14:textId="5ED7E358" w:rsidR="00CD4D57" w:rsidRDefault="00CD4D57" w:rsidP="00347FBE">
            <w:pPr>
              <w:keepNext/>
              <w:suppressAutoHyphens/>
              <w:jc w:val="center"/>
              <w:rPr>
                <w:rFonts w:cs="Arial"/>
                <w:szCs w:val="22"/>
              </w:rPr>
            </w:pPr>
            <w:r>
              <w:rPr>
                <w:rFonts w:cs="Arial"/>
                <w:szCs w:val="22"/>
              </w:rPr>
              <w:t>19</w:t>
            </w:r>
          </w:p>
        </w:tc>
        <w:tc>
          <w:tcPr>
            <w:tcW w:w="1274" w:type="dxa"/>
            <w:vMerge/>
            <w:vAlign w:val="center"/>
          </w:tcPr>
          <w:p w14:paraId="33139827" w14:textId="77777777" w:rsidR="00CD4D57" w:rsidRDefault="00CD4D57" w:rsidP="00347FBE">
            <w:pPr>
              <w:keepNext/>
              <w:suppressAutoHyphens/>
              <w:jc w:val="center"/>
              <w:rPr>
                <w:rFonts w:cs="Arial"/>
                <w:szCs w:val="22"/>
              </w:rPr>
            </w:pPr>
          </w:p>
        </w:tc>
        <w:tc>
          <w:tcPr>
            <w:tcW w:w="1119" w:type="dxa"/>
            <w:vMerge/>
            <w:vAlign w:val="center"/>
          </w:tcPr>
          <w:p w14:paraId="11C0E344" w14:textId="77777777" w:rsidR="00CD4D57" w:rsidRDefault="00CD4D57" w:rsidP="00347FBE">
            <w:pPr>
              <w:keepNext/>
              <w:suppressAutoHyphens/>
              <w:jc w:val="center"/>
              <w:rPr>
                <w:rFonts w:cs="Arial"/>
                <w:szCs w:val="22"/>
              </w:rPr>
            </w:pPr>
          </w:p>
        </w:tc>
      </w:tr>
      <w:tr w:rsidR="00CD4D57" w:rsidRPr="002B11FE" w14:paraId="385B4145" w14:textId="77777777" w:rsidTr="003C3DD3">
        <w:trPr>
          <w:cantSplit/>
          <w:trHeight w:val="313"/>
        </w:trPr>
        <w:tc>
          <w:tcPr>
            <w:tcW w:w="3397" w:type="dxa"/>
            <w:vMerge/>
            <w:vAlign w:val="center"/>
          </w:tcPr>
          <w:p w14:paraId="5A609979" w14:textId="6284A878" w:rsidR="00CD4D57" w:rsidRPr="00DC3303" w:rsidRDefault="00CD4D57" w:rsidP="00CD4D57">
            <w:pPr>
              <w:keepNext/>
              <w:suppressAutoHyphens/>
              <w:rPr>
                <w:rFonts w:cs="Arial"/>
                <w:szCs w:val="22"/>
              </w:rPr>
            </w:pPr>
          </w:p>
        </w:tc>
        <w:tc>
          <w:tcPr>
            <w:tcW w:w="2555" w:type="dxa"/>
            <w:vMerge/>
            <w:vAlign w:val="center"/>
          </w:tcPr>
          <w:p w14:paraId="46ECA4BA" w14:textId="77777777" w:rsidR="00CD4D57" w:rsidRDefault="00CD4D57" w:rsidP="00347FBE">
            <w:pPr>
              <w:keepNext/>
              <w:suppressAutoHyphens/>
              <w:ind w:right="182"/>
              <w:jc w:val="center"/>
              <w:rPr>
                <w:rFonts w:cs="Arial"/>
                <w:szCs w:val="22"/>
              </w:rPr>
            </w:pPr>
          </w:p>
        </w:tc>
        <w:tc>
          <w:tcPr>
            <w:tcW w:w="1422" w:type="dxa"/>
            <w:vAlign w:val="center"/>
          </w:tcPr>
          <w:p w14:paraId="7F785161" w14:textId="552A66D2" w:rsidR="00CD4D57" w:rsidRDefault="00CD4D57" w:rsidP="00347FBE">
            <w:pPr>
              <w:keepNext/>
              <w:suppressAutoHyphens/>
              <w:jc w:val="center"/>
              <w:rPr>
                <w:rFonts w:cs="Arial"/>
                <w:szCs w:val="22"/>
              </w:rPr>
            </w:pPr>
            <w:r>
              <w:rPr>
                <w:rFonts w:cs="Arial"/>
                <w:szCs w:val="22"/>
              </w:rPr>
              <w:t>28</w:t>
            </w:r>
          </w:p>
        </w:tc>
        <w:tc>
          <w:tcPr>
            <w:tcW w:w="1274" w:type="dxa"/>
            <w:vMerge/>
            <w:vAlign w:val="center"/>
          </w:tcPr>
          <w:p w14:paraId="45D6DFF6" w14:textId="77777777" w:rsidR="00CD4D57" w:rsidRDefault="00CD4D57" w:rsidP="00347FBE">
            <w:pPr>
              <w:keepNext/>
              <w:suppressAutoHyphens/>
              <w:jc w:val="center"/>
              <w:rPr>
                <w:rFonts w:cs="Arial"/>
                <w:szCs w:val="22"/>
              </w:rPr>
            </w:pPr>
          </w:p>
        </w:tc>
        <w:tc>
          <w:tcPr>
            <w:tcW w:w="1119" w:type="dxa"/>
            <w:vMerge/>
            <w:vAlign w:val="center"/>
          </w:tcPr>
          <w:p w14:paraId="5F5AC598" w14:textId="77777777" w:rsidR="00CD4D57" w:rsidRDefault="00CD4D57" w:rsidP="00347FBE">
            <w:pPr>
              <w:keepNext/>
              <w:suppressAutoHyphens/>
              <w:jc w:val="center"/>
              <w:rPr>
                <w:rFonts w:cs="Arial"/>
                <w:szCs w:val="22"/>
              </w:rPr>
            </w:pPr>
          </w:p>
        </w:tc>
      </w:tr>
      <w:tr w:rsidR="00CD4D57" w:rsidRPr="002B11FE" w14:paraId="23CC95FA" w14:textId="77777777" w:rsidTr="003C3DD3">
        <w:trPr>
          <w:cantSplit/>
          <w:trHeight w:val="313"/>
        </w:trPr>
        <w:tc>
          <w:tcPr>
            <w:tcW w:w="3397" w:type="dxa"/>
            <w:vMerge/>
            <w:vAlign w:val="center"/>
          </w:tcPr>
          <w:p w14:paraId="2D9447EA" w14:textId="001D36AB" w:rsidR="00CD4D57" w:rsidRPr="00DC3303" w:rsidRDefault="00CD4D57" w:rsidP="00CD4D57">
            <w:pPr>
              <w:keepNext/>
              <w:suppressAutoHyphens/>
              <w:rPr>
                <w:rFonts w:cs="Arial"/>
                <w:szCs w:val="22"/>
              </w:rPr>
            </w:pPr>
          </w:p>
        </w:tc>
        <w:tc>
          <w:tcPr>
            <w:tcW w:w="2555" w:type="dxa"/>
            <w:vMerge/>
            <w:vAlign w:val="center"/>
          </w:tcPr>
          <w:p w14:paraId="2C97B77F" w14:textId="77777777" w:rsidR="00CD4D57" w:rsidRDefault="00CD4D57" w:rsidP="00347FBE">
            <w:pPr>
              <w:keepNext/>
              <w:suppressAutoHyphens/>
              <w:ind w:right="182"/>
              <w:jc w:val="center"/>
              <w:rPr>
                <w:rFonts w:cs="Arial"/>
                <w:szCs w:val="22"/>
              </w:rPr>
            </w:pPr>
          </w:p>
        </w:tc>
        <w:tc>
          <w:tcPr>
            <w:tcW w:w="1422" w:type="dxa"/>
            <w:vAlign w:val="center"/>
          </w:tcPr>
          <w:p w14:paraId="536754A8" w14:textId="6AA4171C" w:rsidR="00CD4D57" w:rsidRDefault="00CD4D57" w:rsidP="00347FBE">
            <w:pPr>
              <w:keepNext/>
              <w:suppressAutoHyphens/>
              <w:jc w:val="center"/>
              <w:rPr>
                <w:rFonts w:cs="Arial"/>
                <w:szCs w:val="22"/>
              </w:rPr>
            </w:pPr>
            <w:r>
              <w:rPr>
                <w:rFonts w:cs="Arial"/>
                <w:szCs w:val="22"/>
              </w:rPr>
              <w:t>31</w:t>
            </w:r>
          </w:p>
        </w:tc>
        <w:tc>
          <w:tcPr>
            <w:tcW w:w="1274" w:type="dxa"/>
            <w:vMerge/>
            <w:vAlign w:val="center"/>
          </w:tcPr>
          <w:p w14:paraId="3E27A2D9" w14:textId="77777777" w:rsidR="00CD4D57" w:rsidRDefault="00CD4D57" w:rsidP="00347FBE">
            <w:pPr>
              <w:keepNext/>
              <w:suppressAutoHyphens/>
              <w:jc w:val="center"/>
              <w:rPr>
                <w:rFonts w:cs="Arial"/>
                <w:szCs w:val="22"/>
              </w:rPr>
            </w:pPr>
          </w:p>
        </w:tc>
        <w:tc>
          <w:tcPr>
            <w:tcW w:w="1119" w:type="dxa"/>
            <w:vMerge/>
            <w:vAlign w:val="center"/>
          </w:tcPr>
          <w:p w14:paraId="119F354D" w14:textId="77777777" w:rsidR="00CD4D57" w:rsidRDefault="00CD4D57" w:rsidP="00347FBE">
            <w:pPr>
              <w:keepNext/>
              <w:suppressAutoHyphens/>
              <w:jc w:val="center"/>
              <w:rPr>
                <w:rFonts w:cs="Arial"/>
                <w:szCs w:val="22"/>
              </w:rPr>
            </w:pPr>
          </w:p>
        </w:tc>
      </w:tr>
      <w:tr w:rsidR="00CD4D57" w:rsidRPr="002B11FE" w14:paraId="294EECB1" w14:textId="77777777" w:rsidTr="003C3DD3">
        <w:trPr>
          <w:cantSplit/>
          <w:trHeight w:val="313"/>
        </w:trPr>
        <w:tc>
          <w:tcPr>
            <w:tcW w:w="3397" w:type="dxa"/>
            <w:vMerge/>
            <w:vAlign w:val="center"/>
          </w:tcPr>
          <w:p w14:paraId="39A38A98" w14:textId="53FA749C" w:rsidR="00CD4D57" w:rsidRPr="00DC3303" w:rsidRDefault="00CD4D57" w:rsidP="00347FBE">
            <w:pPr>
              <w:keepNext/>
              <w:suppressAutoHyphens/>
              <w:rPr>
                <w:rFonts w:cs="Arial"/>
                <w:szCs w:val="22"/>
              </w:rPr>
            </w:pPr>
          </w:p>
        </w:tc>
        <w:tc>
          <w:tcPr>
            <w:tcW w:w="2555" w:type="dxa"/>
            <w:vMerge w:val="restart"/>
            <w:vAlign w:val="center"/>
          </w:tcPr>
          <w:p w14:paraId="5208CAED" w14:textId="20E8B178" w:rsidR="00CD4D57" w:rsidRDefault="00CD4D57" w:rsidP="00347FBE">
            <w:pPr>
              <w:keepNext/>
              <w:suppressAutoHyphens/>
              <w:ind w:right="182"/>
              <w:jc w:val="center"/>
              <w:rPr>
                <w:rFonts w:cs="Arial"/>
                <w:szCs w:val="22"/>
              </w:rPr>
            </w:pPr>
            <w:r>
              <w:rPr>
                <w:rFonts w:cs="Arial"/>
                <w:szCs w:val="22"/>
              </w:rPr>
              <w:t>Бесконтактное</w:t>
            </w:r>
          </w:p>
        </w:tc>
        <w:tc>
          <w:tcPr>
            <w:tcW w:w="1422" w:type="dxa"/>
            <w:vAlign w:val="center"/>
          </w:tcPr>
          <w:p w14:paraId="365DBA8B" w14:textId="0383CAA1" w:rsidR="00CD4D57" w:rsidRDefault="00CD4D57" w:rsidP="00347FBE">
            <w:pPr>
              <w:keepNext/>
              <w:suppressAutoHyphens/>
              <w:jc w:val="center"/>
              <w:rPr>
                <w:rFonts w:cs="Arial"/>
                <w:szCs w:val="22"/>
              </w:rPr>
            </w:pPr>
            <w:r>
              <w:rPr>
                <w:rFonts w:cs="Arial"/>
                <w:szCs w:val="22"/>
              </w:rPr>
              <w:t>01</w:t>
            </w:r>
          </w:p>
        </w:tc>
        <w:tc>
          <w:tcPr>
            <w:tcW w:w="1274" w:type="dxa"/>
            <w:vMerge w:val="restart"/>
            <w:vAlign w:val="center"/>
          </w:tcPr>
          <w:p w14:paraId="44CA352C" w14:textId="626E022B" w:rsidR="00CD4D57" w:rsidRDefault="00CD4D57" w:rsidP="00347FBE">
            <w:pPr>
              <w:keepNext/>
              <w:suppressAutoHyphens/>
              <w:jc w:val="center"/>
              <w:rPr>
                <w:rFonts w:cs="Arial"/>
                <w:szCs w:val="22"/>
              </w:rPr>
            </w:pPr>
            <w:r>
              <w:rPr>
                <w:rFonts w:cs="Arial"/>
                <w:szCs w:val="22"/>
              </w:rPr>
              <w:t>470 000</w:t>
            </w:r>
          </w:p>
        </w:tc>
        <w:tc>
          <w:tcPr>
            <w:tcW w:w="1119" w:type="dxa"/>
            <w:vMerge w:val="restart"/>
            <w:vAlign w:val="center"/>
          </w:tcPr>
          <w:p w14:paraId="1C66A830" w14:textId="31561592" w:rsidR="00CD4D57" w:rsidRDefault="00CD4D57" w:rsidP="00347FBE">
            <w:pPr>
              <w:keepNext/>
              <w:suppressAutoHyphens/>
              <w:jc w:val="center"/>
              <w:rPr>
                <w:rFonts w:cs="Arial"/>
                <w:szCs w:val="22"/>
              </w:rPr>
            </w:pPr>
            <w:r>
              <w:rPr>
                <w:rFonts w:cs="Arial"/>
                <w:szCs w:val="22"/>
              </w:rPr>
              <w:t>0,957</w:t>
            </w:r>
          </w:p>
        </w:tc>
      </w:tr>
      <w:tr w:rsidR="00CD4D57" w:rsidRPr="002B11FE" w14:paraId="33D6A25B" w14:textId="77777777" w:rsidTr="003C3DD3">
        <w:trPr>
          <w:cantSplit/>
          <w:trHeight w:val="313"/>
        </w:trPr>
        <w:tc>
          <w:tcPr>
            <w:tcW w:w="3397" w:type="dxa"/>
            <w:vMerge/>
            <w:vAlign w:val="center"/>
          </w:tcPr>
          <w:p w14:paraId="1701AB39" w14:textId="77777777" w:rsidR="00CD4D57" w:rsidRPr="00DC3303" w:rsidRDefault="00CD4D57" w:rsidP="00347FBE">
            <w:pPr>
              <w:keepNext/>
              <w:suppressAutoHyphens/>
              <w:rPr>
                <w:rFonts w:cs="Arial"/>
                <w:szCs w:val="22"/>
              </w:rPr>
            </w:pPr>
          </w:p>
        </w:tc>
        <w:tc>
          <w:tcPr>
            <w:tcW w:w="2555" w:type="dxa"/>
            <w:vMerge/>
            <w:vAlign w:val="center"/>
          </w:tcPr>
          <w:p w14:paraId="36127409" w14:textId="77777777" w:rsidR="00CD4D57" w:rsidRDefault="00CD4D57" w:rsidP="00347FBE">
            <w:pPr>
              <w:keepNext/>
              <w:suppressAutoHyphens/>
              <w:ind w:right="182"/>
              <w:jc w:val="center"/>
              <w:rPr>
                <w:rFonts w:cs="Arial"/>
                <w:szCs w:val="22"/>
              </w:rPr>
            </w:pPr>
          </w:p>
        </w:tc>
        <w:tc>
          <w:tcPr>
            <w:tcW w:w="1422" w:type="dxa"/>
            <w:vAlign w:val="center"/>
          </w:tcPr>
          <w:p w14:paraId="7CFA5E4C" w14:textId="72013A02" w:rsidR="00CD4D57" w:rsidRDefault="00CD4D57" w:rsidP="00347FBE">
            <w:pPr>
              <w:keepNext/>
              <w:suppressAutoHyphens/>
              <w:jc w:val="center"/>
              <w:rPr>
                <w:rFonts w:cs="Arial"/>
                <w:szCs w:val="22"/>
              </w:rPr>
            </w:pPr>
            <w:r>
              <w:rPr>
                <w:rFonts w:cs="Arial"/>
                <w:szCs w:val="22"/>
              </w:rPr>
              <w:t>02</w:t>
            </w:r>
          </w:p>
        </w:tc>
        <w:tc>
          <w:tcPr>
            <w:tcW w:w="1274" w:type="dxa"/>
            <w:vMerge/>
          </w:tcPr>
          <w:p w14:paraId="2C00926E" w14:textId="77777777" w:rsidR="00CD4D57" w:rsidRDefault="00CD4D57" w:rsidP="00347FBE">
            <w:pPr>
              <w:keepNext/>
              <w:suppressAutoHyphens/>
              <w:jc w:val="center"/>
              <w:rPr>
                <w:rFonts w:cs="Arial"/>
                <w:szCs w:val="22"/>
              </w:rPr>
            </w:pPr>
          </w:p>
        </w:tc>
        <w:tc>
          <w:tcPr>
            <w:tcW w:w="1119" w:type="dxa"/>
            <w:vMerge/>
            <w:vAlign w:val="center"/>
          </w:tcPr>
          <w:p w14:paraId="2CFE5383" w14:textId="77777777" w:rsidR="00CD4D57" w:rsidRDefault="00CD4D57" w:rsidP="00347FBE">
            <w:pPr>
              <w:keepNext/>
              <w:suppressAutoHyphens/>
              <w:jc w:val="center"/>
              <w:rPr>
                <w:rFonts w:cs="Arial"/>
                <w:szCs w:val="22"/>
              </w:rPr>
            </w:pPr>
          </w:p>
        </w:tc>
      </w:tr>
      <w:tr w:rsidR="00CD4D57" w:rsidRPr="002B11FE" w14:paraId="35A920BA" w14:textId="77777777" w:rsidTr="003C3DD3">
        <w:trPr>
          <w:cantSplit/>
          <w:trHeight w:val="313"/>
        </w:trPr>
        <w:tc>
          <w:tcPr>
            <w:tcW w:w="3397" w:type="dxa"/>
            <w:vMerge/>
            <w:vAlign w:val="center"/>
          </w:tcPr>
          <w:p w14:paraId="7CB4877B" w14:textId="77777777" w:rsidR="00CD4D57" w:rsidRPr="00DC3303" w:rsidRDefault="00CD4D57" w:rsidP="00347FBE">
            <w:pPr>
              <w:keepNext/>
              <w:suppressAutoHyphens/>
              <w:rPr>
                <w:rFonts w:cs="Arial"/>
                <w:szCs w:val="22"/>
              </w:rPr>
            </w:pPr>
          </w:p>
        </w:tc>
        <w:tc>
          <w:tcPr>
            <w:tcW w:w="2555" w:type="dxa"/>
            <w:vMerge/>
            <w:vAlign w:val="center"/>
          </w:tcPr>
          <w:p w14:paraId="34BE76BD" w14:textId="77777777" w:rsidR="00CD4D57" w:rsidRDefault="00CD4D57" w:rsidP="00347FBE">
            <w:pPr>
              <w:keepNext/>
              <w:suppressAutoHyphens/>
              <w:ind w:right="182"/>
              <w:jc w:val="center"/>
              <w:rPr>
                <w:rFonts w:cs="Arial"/>
                <w:szCs w:val="22"/>
              </w:rPr>
            </w:pPr>
          </w:p>
        </w:tc>
        <w:tc>
          <w:tcPr>
            <w:tcW w:w="1422" w:type="dxa"/>
            <w:vAlign w:val="center"/>
          </w:tcPr>
          <w:p w14:paraId="09DE10A6" w14:textId="341B4F6B" w:rsidR="00CD4D57" w:rsidRDefault="00CD4D57" w:rsidP="00347FBE">
            <w:pPr>
              <w:keepNext/>
              <w:suppressAutoHyphens/>
              <w:jc w:val="center"/>
              <w:rPr>
                <w:rFonts w:cs="Arial"/>
                <w:szCs w:val="22"/>
              </w:rPr>
            </w:pPr>
            <w:r>
              <w:rPr>
                <w:rFonts w:cs="Arial"/>
                <w:szCs w:val="22"/>
              </w:rPr>
              <w:t>03</w:t>
            </w:r>
          </w:p>
        </w:tc>
        <w:tc>
          <w:tcPr>
            <w:tcW w:w="1274" w:type="dxa"/>
            <w:vMerge/>
          </w:tcPr>
          <w:p w14:paraId="27315792" w14:textId="77777777" w:rsidR="00CD4D57" w:rsidRDefault="00CD4D57" w:rsidP="00347FBE">
            <w:pPr>
              <w:keepNext/>
              <w:suppressAutoHyphens/>
              <w:jc w:val="center"/>
              <w:rPr>
                <w:rFonts w:cs="Arial"/>
                <w:szCs w:val="22"/>
              </w:rPr>
            </w:pPr>
          </w:p>
        </w:tc>
        <w:tc>
          <w:tcPr>
            <w:tcW w:w="1119" w:type="dxa"/>
            <w:vMerge/>
            <w:vAlign w:val="center"/>
          </w:tcPr>
          <w:p w14:paraId="2AF93669" w14:textId="77777777" w:rsidR="00CD4D57" w:rsidRDefault="00CD4D57" w:rsidP="00347FBE">
            <w:pPr>
              <w:keepNext/>
              <w:suppressAutoHyphens/>
              <w:jc w:val="center"/>
              <w:rPr>
                <w:rFonts w:cs="Arial"/>
                <w:szCs w:val="22"/>
              </w:rPr>
            </w:pPr>
          </w:p>
        </w:tc>
      </w:tr>
      <w:tr w:rsidR="00CD4D57" w:rsidRPr="002B11FE" w14:paraId="71C6F85E" w14:textId="77777777" w:rsidTr="003C3DD3">
        <w:trPr>
          <w:cantSplit/>
          <w:trHeight w:val="313"/>
        </w:trPr>
        <w:tc>
          <w:tcPr>
            <w:tcW w:w="3397" w:type="dxa"/>
            <w:vMerge/>
            <w:vAlign w:val="center"/>
          </w:tcPr>
          <w:p w14:paraId="1BC4976C" w14:textId="77777777" w:rsidR="00CD4D57" w:rsidRPr="00DC3303" w:rsidRDefault="00CD4D57" w:rsidP="00347FBE">
            <w:pPr>
              <w:keepNext/>
              <w:suppressAutoHyphens/>
              <w:rPr>
                <w:rFonts w:cs="Arial"/>
                <w:szCs w:val="22"/>
              </w:rPr>
            </w:pPr>
          </w:p>
        </w:tc>
        <w:tc>
          <w:tcPr>
            <w:tcW w:w="2555" w:type="dxa"/>
            <w:vMerge/>
            <w:vAlign w:val="center"/>
          </w:tcPr>
          <w:p w14:paraId="5FF1BB16" w14:textId="77777777" w:rsidR="00CD4D57" w:rsidRDefault="00CD4D57" w:rsidP="00347FBE">
            <w:pPr>
              <w:keepNext/>
              <w:suppressAutoHyphens/>
              <w:ind w:right="182"/>
              <w:jc w:val="center"/>
              <w:rPr>
                <w:rFonts w:cs="Arial"/>
                <w:szCs w:val="22"/>
              </w:rPr>
            </w:pPr>
          </w:p>
        </w:tc>
        <w:tc>
          <w:tcPr>
            <w:tcW w:w="1422" w:type="dxa"/>
            <w:vAlign w:val="center"/>
          </w:tcPr>
          <w:p w14:paraId="57A32550" w14:textId="16C29CE8" w:rsidR="00CD4D57" w:rsidRDefault="00CD4D57" w:rsidP="00347FBE">
            <w:pPr>
              <w:keepNext/>
              <w:suppressAutoHyphens/>
              <w:jc w:val="center"/>
              <w:rPr>
                <w:rFonts w:cs="Arial"/>
                <w:szCs w:val="22"/>
              </w:rPr>
            </w:pPr>
            <w:r>
              <w:rPr>
                <w:rFonts w:cs="Arial"/>
                <w:szCs w:val="22"/>
              </w:rPr>
              <w:t>18</w:t>
            </w:r>
          </w:p>
        </w:tc>
        <w:tc>
          <w:tcPr>
            <w:tcW w:w="1274" w:type="dxa"/>
            <w:vMerge/>
          </w:tcPr>
          <w:p w14:paraId="28DB649A" w14:textId="77777777" w:rsidR="00CD4D57" w:rsidRDefault="00CD4D57" w:rsidP="00347FBE">
            <w:pPr>
              <w:keepNext/>
              <w:suppressAutoHyphens/>
              <w:jc w:val="center"/>
              <w:rPr>
                <w:rFonts w:cs="Arial"/>
                <w:szCs w:val="22"/>
              </w:rPr>
            </w:pPr>
          </w:p>
        </w:tc>
        <w:tc>
          <w:tcPr>
            <w:tcW w:w="1119" w:type="dxa"/>
            <w:vMerge/>
            <w:vAlign w:val="center"/>
          </w:tcPr>
          <w:p w14:paraId="03AF2910" w14:textId="77777777" w:rsidR="00CD4D57" w:rsidRDefault="00CD4D57" w:rsidP="00347FBE">
            <w:pPr>
              <w:keepNext/>
              <w:suppressAutoHyphens/>
              <w:jc w:val="center"/>
              <w:rPr>
                <w:rFonts w:cs="Arial"/>
                <w:szCs w:val="22"/>
              </w:rPr>
            </w:pPr>
          </w:p>
        </w:tc>
      </w:tr>
      <w:tr w:rsidR="00CD4D57" w:rsidRPr="002B11FE" w14:paraId="1AEDA8ED" w14:textId="77777777" w:rsidTr="003C3DD3">
        <w:trPr>
          <w:cantSplit/>
          <w:trHeight w:val="313"/>
        </w:trPr>
        <w:tc>
          <w:tcPr>
            <w:tcW w:w="3397" w:type="dxa"/>
            <w:vMerge/>
            <w:vAlign w:val="center"/>
          </w:tcPr>
          <w:p w14:paraId="5300FA12" w14:textId="77777777" w:rsidR="00CD4D57" w:rsidRPr="00DC3303" w:rsidRDefault="00CD4D57" w:rsidP="00347FBE">
            <w:pPr>
              <w:keepNext/>
              <w:suppressAutoHyphens/>
              <w:rPr>
                <w:rFonts w:cs="Arial"/>
                <w:szCs w:val="22"/>
              </w:rPr>
            </w:pPr>
          </w:p>
        </w:tc>
        <w:tc>
          <w:tcPr>
            <w:tcW w:w="2555" w:type="dxa"/>
            <w:vMerge/>
            <w:vAlign w:val="center"/>
          </w:tcPr>
          <w:p w14:paraId="678670A9" w14:textId="77777777" w:rsidR="00CD4D57" w:rsidRDefault="00CD4D57" w:rsidP="00347FBE">
            <w:pPr>
              <w:keepNext/>
              <w:suppressAutoHyphens/>
              <w:ind w:right="182"/>
              <w:jc w:val="center"/>
              <w:rPr>
                <w:rFonts w:cs="Arial"/>
                <w:szCs w:val="22"/>
              </w:rPr>
            </w:pPr>
          </w:p>
        </w:tc>
        <w:tc>
          <w:tcPr>
            <w:tcW w:w="1422" w:type="dxa"/>
            <w:vAlign w:val="center"/>
          </w:tcPr>
          <w:p w14:paraId="2B9CE15B" w14:textId="430A2C60" w:rsidR="00CD4D57" w:rsidRDefault="00CD4D57" w:rsidP="00347FBE">
            <w:pPr>
              <w:keepNext/>
              <w:suppressAutoHyphens/>
              <w:jc w:val="center"/>
              <w:rPr>
                <w:rFonts w:cs="Arial"/>
                <w:szCs w:val="22"/>
              </w:rPr>
            </w:pPr>
            <w:r>
              <w:rPr>
                <w:rFonts w:cs="Arial"/>
                <w:szCs w:val="22"/>
              </w:rPr>
              <w:t>19</w:t>
            </w:r>
          </w:p>
        </w:tc>
        <w:tc>
          <w:tcPr>
            <w:tcW w:w="1274" w:type="dxa"/>
            <w:vMerge/>
          </w:tcPr>
          <w:p w14:paraId="3C7E315B" w14:textId="77777777" w:rsidR="00CD4D57" w:rsidRDefault="00CD4D57" w:rsidP="00347FBE">
            <w:pPr>
              <w:keepNext/>
              <w:suppressAutoHyphens/>
              <w:jc w:val="center"/>
              <w:rPr>
                <w:rFonts w:cs="Arial"/>
                <w:szCs w:val="22"/>
              </w:rPr>
            </w:pPr>
          </w:p>
        </w:tc>
        <w:tc>
          <w:tcPr>
            <w:tcW w:w="1119" w:type="dxa"/>
            <w:vMerge/>
            <w:vAlign w:val="center"/>
          </w:tcPr>
          <w:p w14:paraId="50384CF8" w14:textId="77777777" w:rsidR="00CD4D57" w:rsidRDefault="00CD4D57" w:rsidP="00347FBE">
            <w:pPr>
              <w:keepNext/>
              <w:suppressAutoHyphens/>
              <w:jc w:val="center"/>
              <w:rPr>
                <w:rFonts w:cs="Arial"/>
                <w:szCs w:val="22"/>
              </w:rPr>
            </w:pPr>
          </w:p>
        </w:tc>
      </w:tr>
      <w:tr w:rsidR="00CD4D57" w:rsidRPr="002B11FE" w14:paraId="4D9D81D5" w14:textId="77777777" w:rsidTr="003C3DD3">
        <w:trPr>
          <w:cantSplit/>
          <w:trHeight w:val="313"/>
        </w:trPr>
        <w:tc>
          <w:tcPr>
            <w:tcW w:w="3397" w:type="dxa"/>
            <w:vMerge/>
            <w:vAlign w:val="center"/>
          </w:tcPr>
          <w:p w14:paraId="7781E2E1" w14:textId="77777777" w:rsidR="00CD4D57" w:rsidRPr="00DC3303" w:rsidRDefault="00CD4D57" w:rsidP="00347FBE">
            <w:pPr>
              <w:keepNext/>
              <w:suppressAutoHyphens/>
              <w:rPr>
                <w:rFonts w:cs="Arial"/>
                <w:szCs w:val="22"/>
              </w:rPr>
            </w:pPr>
          </w:p>
        </w:tc>
        <w:tc>
          <w:tcPr>
            <w:tcW w:w="2555" w:type="dxa"/>
            <w:vMerge/>
            <w:vAlign w:val="center"/>
          </w:tcPr>
          <w:p w14:paraId="4CE9BF22" w14:textId="77777777" w:rsidR="00CD4D57" w:rsidRDefault="00CD4D57" w:rsidP="00347FBE">
            <w:pPr>
              <w:keepNext/>
              <w:suppressAutoHyphens/>
              <w:ind w:right="182"/>
              <w:jc w:val="center"/>
              <w:rPr>
                <w:rFonts w:cs="Arial"/>
                <w:szCs w:val="22"/>
              </w:rPr>
            </w:pPr>
          </w:p>
        </w:tc>
        <w:tc>
          <w:tcPr>
            <w:tcW w:w="1422" w:type="dxa"/>
            <w:vAlign w:val="center"/>
          </w:tcPr>
          <w:p w14:paraId="3E565CAF" w14:textId="78552C46" w:rsidR="00CD4D57" w:rsidRDefault="00CD4D57" w:rsidP="00347FBE">
            <w:pPr>
              <w:keepNext/>
              <w:suppressAutoHyphens/>
              <w:jc w:val="center"/>
              <w:rPr>
                <w:rFonts w:cs="Arial"/>
                <w:szCs w:val="22"/>
              </w:rPr>
            </w:pPr>
            <w:r>
              <w:rPr>
                <w:rFonts w:cs="Arial"/>
                <w:szCs w:val="22"/>
              </w:rPr>
              <w:t>28</w:t>
            </w:r>
          </w:p>
        </w:tc>
        <w:tc>
          <w:tcPr>
            <w:tcW w:w="1274" w:type="dxa"/>
            <w:vMerge/>
          </w:tcPr>
          <w:p w14:paraId="122E7D8B" w14:textId="77777777" w:rsidR="00CD4D57" w:rsidRDefault="00CD4D57" w:rsidP="00347FBE">
            <w:pPr>
              <w:keepNext/>
              <w:suppressAutoHyphens/>
              <w:jc w:val="center"/>
              <w:rPr>
                <w:rFonts w:cs="Arial"/>
                <w:szCs w:val="22"/>
              </w:rPr>
            </w:pPr>
          </w:p>
        </w:tc>
        <w:tc>
          <w:tcPr>
            <w:tcW w:w="1119" w:type="dxa"/>
            <w:vMerge/>
            <w:vAlign w:val="center"/>
          </w:tcPr>
          <w:p w14:paraId="1C92FA6A" w14:textId="77777777" w:rsidR="00CD4D57" w:rsidRDefault="00CD4D57" w:rsidP="00347FBE">
            <w:pPr>
              <w:keepNext/>
              <w:suppressAutoHyphens/>
              <w:jc w:val="center"/>
              <w:rPr>
                <w:rFonts w:cs="Arial"/>
                <w:szCs w:val="22"/>
              </w:rPr>
            </w:pPr>
          </w:p>
        </w:tc>
      </w:tr>
      <w:tr w:rsidR="00CD4D57" w:rsidRPr="002B11FE" w14:paraId="70F4BF14" w14:textId="77777777" w:rsidTr="003C3DD3">
        <w:trPr>
          <w:cantSplit/>
          <w:trHeight w:val="313"/>
        </w:trPr>
        <w:tc>
          <w:tcPr>
            <w:tcW w:w="3397" w:type="dxa"/>
            <w:vMerge/>
            <w:vAlign w:val="center"/>
          </w:tcPr>
          <w:p w14:paraId="5A9014FB" w14:textId="77777777" w:rsidR="00CD4D57" w:rsidRPr="00DC3303" w:rsidRDefault="00CD4D57" w:rsidP="00347FBE">
            <w:pPr>
              <w:keepNext/>
              <w:suppressAutoHyphens/>
              <w:rPr>
                <w:rFonts w:cs="Arial"/>
                <w:szCs w:val="22"/>
              </w:rPr>
            </w:pPr>
          </w:p>
        </w:tc>
        <w:tc>
          <w:tcPr>
            <w:tcW w:w="2555" w:type="dxa"/>
            <w:vMerge/>
            <w:tcBorders>
              <w:bottom w:val="single" w:sz="4" w:space="0" w:color="auto"/>
            </w:tcBorders>
            <w:vAlign w:val="center"/>
          </w:tcPr>
          <w:p w14:paraId="6481D10D" w14:textId="77777777" w:rsidR="00CD4D57" w:rsidRDefault="00CD4D57" w:rsidP="00347FBE">
            <w:pPr>
              <w:keepNext/>
              <w:suppressAutoHyphens/>
              <w:ind w:right="182"/>
              <w:jc w:val="center"/>
              <w:rPr>
                <w:rFonts w:cs="Arial"/>
                <w:szCs w:val="22"/>
              </w:rPr>
            </w:pPr>
          </w:p>
        </w:tc>
        <w:tc>
          <w:tcPr>
            <w:tcW w:w="1422" w:type="dxa"/>
            <w:vAlign w:val="center"/>
          </w:tcPr>
          <w:p w14:paraId="633DC0D4" w14:textId="76906B9E" w:rsidR="00CD4D57" w:rsidRDefault="00CD4D57" w:rsidP="00347FBE">
            <w:pPr>
              <w:keepNext/>
              <w:suppressAutoHyphens/>
              <w:jc w:val="center"/>
              <w:rPr>
                <w:rFonts w:cs="Arial"/>
                <w:szCs w:val="22"/>
              </w:rPr>
            </w:pPr>
            <w:r>
              <w:rPr>
                <w:rFonts w:cs="Arial"/>
                <w:szCs w:val="22"/>
              </w:rPr>
              <w:t>38</w:t>
            </w:r>
          </w:p>
        </w:tc>
        <w:tc>
          <w:tcPr>
            <w:tcW w:w="1274" w:type="dxa"/>
            <w:vMerge/>
          </w:tcPr>
          <w:p w14:paraId="531B6E70" w14:textId="77777777" w:rsidR="00CD4D57" w:rsidRDefault="00CD4D57" w:rsidP="00347FBE">
            <w:pPr>
              <w:keepNext/>
              <w:suppressAutoHyphens/>
              <w:jc w:val="center"/>
              <w:rPr>
                <w:rFonts w:cs="Arial"/>
                <w:szCs w:val="22"/>
              </w:rPr>
            </w:pPr>
          </w:p>
        </w:tc>
        <w:tc>
          <w:tcPr>
            <w:tcW w:w="1119" w:type="dxa"/>
            <w:vMerge/>
            <w:vAlign w:val="center"/>
          </w:tcPr>
          <w:p w14:paraId="5E68AE54" w14:textId="77777777" w:rsidR="00CD4D57" w:rsidRDefault="00CD4D57" w:rsidP="00347FBE">
            <w:pPr>
              <w:keepNext/>
              <w:suppressAutoHyphens/>
              <w:jc w:val="center"/>
              <w:rPr>
                <w:rFonts w:cs="Arial"/>
                <w:szCs w:val="22"/>
              </w:rPr>
            </w:pPr>
          </w:p>
        </w:tc>
      </w:tr>
    </w:tbl>
    <w:p w14:paraId="5F821C97" w14:textId="39866FE0" w:rsidR="00165F3C" w:rsidRPr="002B11FE" w:rsidRDefault="00165F3C" w:rsidP="003C3DD3">
      <w:pPr>
        <w:keepNext/>
        <w:spacing w:before="60" w:after="60"/>
        <w:jc w:val="both"/>
        <w:rPr>
          <w:rFonts w:cs="Arial"/>
        </w:rPr>
      </w:pPr>
      <w:r w:rsidRPr="00077D28">
        <w:rPr>
          <w:rFonts w:cs="Arial"/>
          <w:spacing w:val="40"/>
          <w:sz w:val="22"/>
        </w:rPr>
        <w:t>Таблица</w:t>
      </w:r>
      <w:r w:rsidRPr="00D036B6">
        <w:rPr>
          <w:rFonts w:cs="Arial"/>
          <w:sz w:val="22"/>
        </w:rPr>
        <w:t xml:space="preserve"> 2</w:t>
      </w:r>
      <w:r w:rsidRPr="00D036B6">
        <w:rPr>
          <w:rFonts w:cs="Arial"/>
          <w:sz w:val="20"/>
        </w:rPr>
        <w:t xml:space="preserve"> </w:t>
      </w:r>
    </w:p>
    <w:tbl>
      <w:tblPr>
        <w:tblStyle w:val="a3"/>
        <w:tblpPr w:leftFromText="180" w:rightFromText="180" w:vertAnchor="text" w:tblpX="-5" w:tblpY="1"/>
        <w:tblOverlap w:val="never"/>
        <w:tblW w:w="9781" w:type="dxa"/>
        <w:tblLayout w:type="fixed"/>
        <w:tblLook w:val="04A0" w:firstRow="1" w:lastRow="0" w:firstColumn="1" w:lastColumn="0" w:noHBand="0" w:noVBand="1"/>
      </w:tblPr>
      <w:tblGrid>
        <w:gridCol w:w="3114"/>
        <w:gridCol w:w="2693"/>
        <w:gridCol w:w="1990"/>
        <w:gridCol w:w="992"/>
        <w:gridCol w:w="992"/>
      </w:tblGrid>
      <w:tr w:rsidR="00D55933" w:rsidRPr="002B11FE" w14:paraId="50AC96B2" w14:textId="77777777" w:rsidTr="0081191F">
        <w:trPr>
          <w:trHeight w:val="294"/>
        </w:trPr>
        <w:tc>
          <w:tcPr>
            <w:tcW w:w="7797" w:type="dxa"/>
            <w:gridSpan w:val="3"/>
            <w:vAlign w:val="center"/>
          </w:tcPr>
          <w:p w14:paraId="40FFC153" w14:textId="70DCB426" w:rsidR="00D55933" w:rsidRPr="00704E18" w:rsidRDefault="00D55933" w:rsidP="00D55933">
            <w:pPr>
              <w:keepNext/>
              <w:suppressAutoHyphens/>
              <w:ind w:left="-57" w:right="-57"/>
              <w:jc w:val="center"/>
              <w:rPr>
                <w:rFonts w:cs="Arial"/>
                <w:sz w:val="22"/>
                <w:szCs w:val="22"/>
              </w:rPr>
            </w:pPr>
            <w:r>
              <w:rPr>
                <w:rFonts w:cs="Arial"/>
                <w:sz w:val="22"/>
              </w:rPr>
              <w:t>Шариковый радиальный</w:t>
            </w:r>
            <w:r w:rsidRPr="00BA0745">
              <w:rPr>
                <w:rFonts w:cs="Arial"/>
                <w:sz w:val="22"/>
              </w:rPr>
              <w:t xml:space="preserve"> </w:t>
            </w:r>
            <w:r>
              <w:rPr>
                <w:rFonts w:cs="Arial"/>
                <w:sz w:val="22"/>
              </w:rPr>
              <w:t>сферический двухрядный подшипник</w:t>
            </w:r>
          </w:p>
        </w:tc>
        <w:tc>
          <w:tcPr>
            <w:tcW w:w="992" w:type="dxa"/>
            <w:vMerge w:val="restart"/>
            <w:vAlign w:val="center"/>
          </w:tcPr>
          <w:p w14:paraId="2EA86977" w14:textId="77777777" w:rsidR="00D55933" w:rsidRPr="00266783" w:rsidRDefault="00D55933" w:rsidP="00A913EE">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992" w:type="dxa"/>
            <w:vMerge w:val="restart"/>
            <w:vAlign w:val="center"/>
          </w:tcPr>
          <w:p w14:paraId="0DE2CBAE" w14:textId="77777777" w:rsidR="00D55933" w:rsidRPr="00266783" w:rsidRDefault="00D55933" w:rsidP="00A913EE">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D55933" w:rsidRPr="002B11FE" w14:paraId="3F17D10C" w14:textId="77777777" w:rsidTr="003C3DD3">
        <w:trPr>
          <w:trHeight w:val="294"/>
        </w:trPr>
        <w:tc>
          <w:tcPr>
            <w:tcW w:w="3114" w:type="dxa"/>
            <w:vAlign w:val="center"/>
          </w:tcPr>
          <w:p w14:paraId="2C2F2066" w14:textId="645D45E7" w:rsidR="00D55933" w:rsidRDefault="00D55933" w:rsidP="00A913EE">
            <w:pPr>
              <w:keepNext/>
              <w:suppressAutoHyphens/>
              <w:jc w:val="center"/>
              <w:rPr>
                <w:rFonts w:cs="Arial"/>
                <w:sz w:val="22"/>
                <w:szCs w:val="22"/>
              </w:rPr>
            </w:pPr>
            <w:r>
              <w:rPr>
                <w:rFonts w:cs="Arial"/>
                <w:sz w:val="22"/>
                <w:szCs w:val="22"/>
              </w:rPr>
              <w:t>Сепаратор</w:t>
            </w:r>
          </w:p>
        </w:tc>
        <w:tc>
          <w:tcPr>
            <w:tcW w:w="2693" w:type="dxa"/>
            <w:vAlign w:val="center"/>
          </w:tcPr>
          <w:p w14:paraId="26FAB077" w14:textId="6B5E3B74" w:rsidR="00D55933" w:rsidRDefault="00D55933" w:rsidP="00A913EE">
            <w:pPr>
              <w:keepNext/>
              <w:suppressAutoHyphens/>
              <w:jc w:val="center"/>
              <w:rPr>
                <w:rFonts w:cs="Arial"/>
                <w:sz w:val="22"/>
                <w:szCs w:val="22"/>
              </w:rPr>
            </w:pPr>
            <w:r>
              <w:rPr>
                <w:rFonts w:cs="Arial"/>
                <w:sz w:val="22"/>
                <w:szCs w:val="22"/>
              </w:rPr>
              <w:t>Уплотнение</w:t>
            </w:r>
          </w:p>
        </w:tc>
        <w:tc>
          <w:tcPr>
            <w:tcW w:w="1990" w:type="dxa"/>
            <w:vAlign w:val="center"/>
          </w:tcPr>
          <w:p w14:paraId="6670F019" w14:textId="678C3094" w:rsidR="00D55933" w:rsidRDefault="00D55933" w:rsidP="00940FB5">
            <w:pPr>
              <w:keepNext/>
              <w:suppressAutoHyphens/>
              <w:ind w:left="-57" w:right="-57"/>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992" w:type="dxa"/>
            <w:vMerge/>
            <w:vAlign w:val="center"/>
          </w:tcPr>
          <w:p w14:paraId="15B7E938" w14:textId="77777777" w:rsidR="00D55933" w:rsidRPr="00266783" w:rsidRDefault="00D55933" w:rsidP="00A913EE">
            <w:pPr>
              <w:keepNext/>
              <w:suppressAutoHyphens/>
              <w:jc w:val="center"/>
              <w:rPr>
                <w:rFonts w:cs="Arial"/>
                <w:i/>
                <w:color w:val="000000" w:themeColor="text1"/>
                <w:sz w:val="22"/>
                <w:lang w:val="en-US"/>
              </w:rPr>
            </w:pPr>
          </w:p>
        </w:tc>
        <w:tc>
          <w:tcPr>
            <w:tcW w:w="992" w:type="dxa"/>
            <w:vMerge/>
            <w:vAlign w:val="center"/>
          </w:tcPr>
          <w:p w14:paraId="4B7ABFAB" w14:textId="77777777" w:rsidR="00D55933" w:rsidRPr="00266783" w:rsidRDefault="00D55933" w:rsidP="00A913EE">
            <w:pPr>
              <w:keepNext/>
              <w:suppressAutoHyphens/>
              <w:jc w:val="center"/>
              <w:rPr>
                <w:rFonts w:cs="Arial"/>
                <w:i/>
                <w:color w:val="000000" w:themeColor="text1"/>
                <w:sz w:val="22"/>
                <w:lang w:val="en-US"/>
              </w:rPr>
            </w:pPr>
          </w:p>
        </w:tc>
      </w:tr>
      <w:tr w:rsidR="00165F3C" w:rsidRPr="002B11FE" w14:paraId="1493F1CB" w14:textId="77777777" w:rsidTr="003C3DD3">
        <w:trPr>
          <w:trHeight w:val="397"/>
        </w:trPr>
        <w:tc>
          <w:tcPr>
            <w:tcW w:w="3114" w:type="dxa"/>
            <w:vMerge w:val="restart"/>
            <w:tcBorders>
              <w:top w:val="double" w:sz="4" w:space="0" w:color="auto"/>
            </w:tcBorders>
            <w:vAlign w:val="center"/>
          </w:tcPr>
          <w:p w14:paraId="081E0542" w14:textId="082C343A" w:rsidR="00165F3C" w:rsidRPr="00226F52" w:rsidRDefault="00165F3C" w:rsidP="003C3DD3">
            <w:pPr>
              <w:keepNext/>
              <w:suppressAutoHyphens/>
              <w:rPr>
                <w:rFonts w:cs="Arial"/>
                <w:szCs w:val="22"/>
              </w:rPr>
            </w:pPr>
            <w:r w:rsidRPr="00DC3303">
              <w:rPr>
                <w:rFonts w:cs="Arial"/>
                <w:szCs w:val="22"/>
              </w:rPr>
              <w:t xml:space="preserve">Цельный </w:t>
            </w:r>
            <w:r>
              <w:rPr>
                <w:rFonts w:cs="Arial"/>
                <w:szCs w:val="22"/>
              </w:rPr>
              <w:t>или составной</w:t>
            </w:r>
            <w:r w:rsidR="00EE4D06">
              <w:rPr>
                <w:rFonts w:cs="Arial"/>
                <w:szCs w:val="22"/>
              </w:rPr>
              <w:t>, изготовленный из</w:t>
            </w:r>
            <w:r>
              <w:rPr>
                <w:rFonts w:cs="Arial"/>
                <w:szCs w:val="22"/>
              </w:rPr>
              <w:t xml:space="preserve"> </w:t>
            </w:r>
            <w:r w:rsidRPr="00DC3303">
              <w:rPr>
                <w:rFonts w:cs="Arial"/>
                <w:szCs w:val="22"/>
              </w:rPr>
              <w:t>латун</w:t>
            </w:r>
            <w:r w:rsidR="00EE4D06">
              <w:rPr>
                <w:rFonts w:cs="Arial"/>
                <w:szCs w:val="22"/>
              </w:rPr>
              <w:t>и</w:t>
            </w:r>
            <w:r w:rsidRPr="00DC3303">
              <w:rPr>
                <w:rFonts w:cs="Arial"/>
                <w:szCs w:val="22"/>
              </w:rPr>
              <w:t xml:space="preserve">, </w:t>
            </w:r>
            <w:r w:rsidR="00B222C4" w:rsidRPr="00B222C4">
              <w:rPr>
                <w:rFonts w:cs="Arial"/>
                <w:szCs w:val="22"/>
              </w:rPr>
              <w:t>направляемый шариками</w:t>
            </w:r>
          </w:p>
        </w:tc>
        <w:tc>
          <w:tcPr>
            <w:tcW w:w="2693" w:type="dxa"/>
            <w:vMerge w:val="restart"/>
            <w:tcBorders>
              <w:top w:val="double" w:sz="4" w:space="0" w:color="auto"/>
            </w:tcBorders>
            <w:vAlign w:val="center"/>
          </w:tcPr>
          <w:p w14:paraId="02BC593F" w14:textId="231E1FFA" w:rsidR="00165F3C" w:rsidRPr="00384A7E" w:rsidRDefault="00D55933" w:rsidP="00A913EE">
            <w:pPr>
              <w:keepNext/>
              <w:suppressAutoHyphens/>
              <w:jc w:val="center"/>
              <w:rPr>
                <w:rFonts w:cs="Arial"/>
                <w:szCs w:val="22"/>
              </w:rPr>
            </w:pPr>
            <w:r w:rsidRPr="00D55933">
              <w:rPr>
                <w:rFonts w:cs="Arial"/>
                <w:szCs w:val="22"/>
              </w:rPr>
              <w:t>Не предусмотрено конструкцией</w:t>
            </w:r>
          </w:p>
        </w:tc>
        <w:tc>
          <w:tcPr>
            <w:tcW w:w="1990" w:type="dxa"/>
            <w:tcBorders>
              <w:top w:val="double" w:sz="4" w:space="0" w:color="auto"/>
            </w:tcBorders>
            <w:vAlign w:val="center"/>
          </w:tcPr>
          <w:p w14:paraId="0EB87612" w14:textId="3C2A0886" w:rsidR="00165F3C" w:rsidRPr="00384A7E" w:rsidRDefault="00165F3C" w:rsidP="00A913EE">
            <w:pPr>
              <w:keepNext/>
              <w:suppressAutoHyphens/>
              <w:jc w:val="center"/>
              <w:rPr>
                <w:rFonts w:cs="Arial"/>
                <w:szCs w:val="22"/>
              </w:rPr>
            </w:pPr>
            <w:r>
              <w:rPr>
                <w:rFonts w:cs="Arial"/>
                <w:szCs w:val="22"/>
              </w:rPr>
              <w:t>02</w:t>
            </w:r>
          </w:p>
        </w:tc>
        <w:tc>
          <w:tcPr>
            <w:tcW w:w="992" w:type="dxa"/>
            <w:vMerge w:val="restart"/>
            <w:tcBorders>
              <w:top w:val="double" w:sz="4" w:space="0" w:color="auto"/>
            </w:tcBorders>
            <w:vAlign w:val="center"/>
          </w:tcPr>
          <w:p w14:paraId="55963C26" w14:textId="0D25ECFC" w:rsidR="00165F3C" w:rsidRPr="00384A7E" w:rsidRDefault="00165F3C" w:rsidP="00055505">
            <w:pPr>
              <w:keepNext/>
              <w:suppressAutoHyphens/>
              <w:ind w:left="-57" w:right="-57"/>
              <w:jc w:val="center"/>
              <w:rPr>
                <w:rFonts w:cs="Arial"/>
                <w:szCs w:val="22"/>
              </w:rPr>
            </w:pPr>
            <w:r>
              <w:rPr>
                <w:rFonts w:cs="Arial"/>
                <w:szCs w:val="22"/>
              </w:rPr>
              <w:t>930</w:t>
            </w:r>
            <w:r w:rsidR="00055505">
              <w:rPr>
                <w:rFonts w:cs="Arial"/>
                <w:szCs w:val="22"/>
              </w:rPr>
              <w:t xml:space="preserve"> </w:t>
            </w:r>
            <w:r>
              <w:rPr>
                <w:rFonts w:cs="Arial"/>
                <w:szCs w:val="22"/>
              </w:rPr>
              <w:t>000</w:t>
            </w:r>
          </w:p>
        </w:tc>
        <w:tc>
          <w:tcPr>
            <w:tcW w:w="992" w:type="dxa"/>
            <w:vMerge w:val="restart"/>
            <w:tcBorders>
              <w:top w:val="double" w:sz="4" w:space="0" w:color="auto"/>
            </w:tcBorders>
            <w:vAlign w:val="center"/>
          </w:tcPr>
          <w:p w14:paraId="7F8E63B4" w14:textId="1D6C73B9" w:rsidR="00165F3C" w:rsidRPr="00384A7E" w:rsidRDefault="00165F3C" w:rsidP="00A913EE">
            <w:pPr>
              <w:keepNext/>
              <w:suppressAutoHyphens/>
              <w:ind w:left="-57" w:right="-57"/>
              <w:jc w:val="center"/>
              <w:rPr>
                <w:rFonts w:cs="Arial"/>
                <w:szCs w:val="22"/>
              </w:rPr>
            </w:pPr>
            <w:r>
              <w:rPr>
                <w:rFonts w:cs="Arial"/>
                <w:szCs w:val="22"/>
              </w:rPr>
              <w:t>1,07</w:t>
            </w:r>
            <w:r w:rsidR="003E5714">
              <w:rPr>
                <w:rFonts w:cs="Arial"/>
                <w:szCs w:val="22"/>
              </w:rPr>
              <w:t>0</w:t>
            </w:r>
          </w:p>
        </w:tc>
      </w:tr>
      <w:tr w:rsidR="00165F3C" w:rsidRPr="002B11FE" w14:paraId="12559998" w14:textId="77777777" w:rsidTr="003C3DD3">
        <w:trPr>
          <w:trHeight w:val="63"/>
        </w:trPr>
        <w:tc>
          <w:tcPr>
            <w:tcW w:w="3114" w:type="dxa"/>
            <w:vMerge/>
            <w:tcBorders>
              <w:bottom w:val="single" w:sz="4" w:space="0" w:color="auto"/>
            </w:tcBorders>
            <w:vAlign w:val="center"/>
          </w:tcPr>
          <w:p w14:paraId="016440AC" w14:textId="77777777" w:rsidR="00165F3C" w:rsidRPr="00DC3303" w:rsidRDefault="00165F3C" w:rsidP="00A913EE">
            <w:pPr>
              <w:keepNext/>
              <w:suppressAutoHyphens/>
              <w:ind w:firstLine="312"/>
              <w:rPr>
                <w:rFonts w:cs="Arial"/>
                <w:szCs w:val="22"/>
              </w:rPr>
            </w:pPr>
          </w:p>
        </w:tc>
        <w:tc>
          <w:tcPr>
            <w:tcW w:w="2693" w:type="dxa"/>
            <w:vMerge/>
            <w:tcBorders>
              <w:bottom w:val="single" w:sz="4" w:space="0" w:color="auto"/>
            </w:tcBorders>
            <w:vAlign w:val="center"/>
          </w:tcPr>
          <w:p w14:paraId="7E11C7BE" w14:textId="77777777" w:rsidR="00165F3C" w:rsidRPr="00DC3303" w:rsidRDefault="00165F3C" w:rsidP="00A913EE">
            <w:pPr>
              <w:keepNext/>
              <w:suppressAutoHyphens/>
              <w:jc w:val="center"/>
              <w:rPr>
                <w:rFonts w:cs="Arial"/>
                <w:szCs w:val="22"/>
              </w:rPr>
            </w:pPr>
          </w:p>
        </w:tc>
        <w:tc>
          <w:tcPr>
            <w:tcW w:w="1990" w:type="dxa"/>
            <w:tcBorders>
              <w:top w:val="single" w:sz="4" w:space="0" w:color="auto"/>
              <w:bottom w:val="single" w:sz="4" w:space="0" w:color="auto"/>
            </w:tcBorders>
            <w:vAlign w:val="center"/>
          </w:tcPr>
          <w:p w14:paraId="0B28CC3F" w14:textId="77777777" w:rsidR="00165F3C" w:rsidRDefault="00165F3C" w:rsidP="00A913EE">
            <w:pPr>
              <w:keepNext/>
              <w:suppressAutoHyphens/>
              <w:jc w:val="center"/>
              <w:rPr>
                <w:rFonts w:cs="Arial"/>
                <w:szCs w:val="22"/>
              </w:rPr>
            </w:pPr>
            <w:r>
              <w:rPr>
                <w:rFonts w:cs="Arial"/>
                <w:szCs w:val="22"/>
              </w:rPr>
              <w:t>03</w:t>
            </w:r>
          </w:p>
        </w:tc>
        <w:tc>
          <w:tcPr>
            <w:tcW w:w="992" w:type="dxa"/>
            <w:vMerge/>
            <w:tcBorders>
              <w:bottom w:val="single" w:sz="4" w:space="0" w:color="auto"/>
            </w:tcBorders>
          </w:tcPr>
          <w:p w14:paraId="37305472" w14:textId="77777777" w:rsidR="00165F3C" w:rsidRDefault="00165F3C" w:rsidP="00055505">
            <w:pPr>
              <w:keepNext/>
              <w:suppressAutoHyphens/>
              <w:ind w:left="-57" w:right="-57"/>
              <w:jc w:val="center"/>
              <w:rPr>
                <w:rFonts w:cs="Arial"/>
                <w:szCs w:val="22"/>
              </w:rPr>
            </w:pPr>
          </w:p>
        </w:tc>
        <w:tc>
          <w:tcPr>
            <w:tcW w:w="992" w:type="dxa"/>
            <w:vMerge/>
            <w:tcBorders>
              <w:bottom w:val="single" w:sz="4" w:space="0" w:color="auto"/>
            </w:tcBorders>
            <w:vAlign w:val="center"/>
          </w:tcPr>
          <w:p w14:paraId="54245ECC" w14:textId="77777777" w:rsidR="00165F3C" w:rsidRPr="00384A7E" w:rsidRDefault="00165F3C" w:rsidP="00A913EE">
            <w:pPr>
              <w:keepNext/>
              <w:suppressAutoHyphens/>
              <w:ind w:left="-57" w:right="-57"/>
              <w:jc w:val="center"/>
              <w:rPr>
                <w:rFonts w:cs="Arial"/>
                <w:szCs w:val="22"/>
              </w:rPr>
            </w:pPr>
          </w:p>
        </w:tc>
      </w:tr>
      <w:tr w:rsidR="00165F3C" w:rsidRPr="002B11FE" w14:paraId="6FDA02D2" w14:textId="77777777" w:rsidTr="003C3DD3">
        <w:trPr>
          <w:trHeight w:val="397"/>
        </w:trPr>
        <w:tc>
          <w:tcPr>
            <w:tcW w:w="3114" w:type="dxa"/>
            <w:vMerge w:val="restart"/>
            <w:tcBorders>
              <w:top w:val="single" w:sz="4" w:space="0" w:color="auto"/>
            </w:tcBorders>
            <w:vAlign w:val="center"/>
          </w:tcPr>
          <w:p w14:paraId="78F21BC1" w14:textId="2110EA44" w:rsidR="00165F3C" w:rsidRPr="00DC3303" w:rsidRDefault="00165F3C" w:rsidP="00EE4D06">
            <w:pPr>
              <w:keepNext/>
              <w:suppressAutoHyphens/>
              <w:rPr>
                <w:rFonts w:cs="Arial"/>
                <w:szCs w:val="22"/>
              </w:rPr>
            </w:pPr>
            <w:r>
              <w:rPr>
                <w:rFonts w:cs="Arial"/>
                <w:szCs w:val="22"/>
              </w:rPr>
              <w:t>Штампованный</w:t>
            </w:r>
            <w:r w:rsidRPr="00DC3303">
              <w:rPr>
                <w:rFonts w:cs="Arial"/>
                <w:szCs w:val="22"/>
              </w:rPr>
              <w:t>,</w:t>
            </w:r>
            <w:r w:rsidR="00EE4D06">
              <w:rPr>
                <w:rFonts w:cs="Arial"/>
                <w:szCs w:val="22"/>
              </w:rPr>
              <w:t xml:space="preserve"> изготовленный из стали,</w:t>
            </w:r>
            <w:r w:rsidRPr="00DC3303">
              <w:rPr>
                <w:rFonts w:cs="Arial"/>
                <w:szCs w:val="22"/>
              </w:rPr>
              <w:t xml:space="preserve"> </w:t>
            </w:r>
            <w:r w:rsidR="00B222C4">
              <w:rPr>
                <w:rFonts w:cs="Arial"/>
                <w:szCs w:val="22"/>
              </w:rPr>
              <w:t>направляемый шариками</w:t>
            </w:r>
          </w:p>
        </w:tc>
        <w:tc>
          <w:tcPr>
            <w:tcW w:w="2693" w:type="dxa"/>
            <w:vMerge w:val="restart"/>
            <w:tcBorders>
              <w:top w:val="single" w:sz="4" w:space="0" w:color="auto"/>
            </w:tcBorders>
            <w:vAlign w:val="center"/>
          </w:tcPr>
          <w:p w14:paraId="7B1FBC83" w14:textId="060B7F18" w:rsidR="00165F3C" w:rsidRPr="00DC3303" w:rsidRDefault="00D55933" w:rsidP="00A913EE">
            <w:pPr>
              <w:keepNext/>
              <w:suppressAutoHyphens/>
              <w:jc w:val="center"/>
              <w:rPr>
                <w:rFonts w:cs="Arial"/>
                <w:szCs w:val="22"/>
              </w:rPr>
            </w:pPr>
            <w:r w:rsidRPr="00D55933">
              <w:rPr>
                <w:rFonts w:cs="Arial"/>
                <w:szCs w:val="22"/>
              </w:rPr>
              <w:t>Не предусмотрено конструкцией</w:t>
            </w:r>
          </w:p>
        </w:tc>
        <w:tc>
          <w:tcPr>
            <w:tcW w:w="1990" w:type="dxa"/>
            <w:tcBorders>
              <w:top w:val="single" w:sz="4" w:space="0" w:color="auto"/>
            </w:tcBorders>
            <w:vAlign w:val="center"/>
          </w:tcPr>
          <w:p w14:paraId="0B8FE21B" w14:textId="7CCB859B" w:rsidR="00165F3C" w:rsidRDefault="00165F3C" w:rsidP="00A913EE">
            <w:pPr>
              <w:keepNext/>
              <w:suppressAutoHyphens/>
              <w:jc w:val="center"/>
              <w:rPr>
                <w:rFonts w:cs="Arial"/>
                <w:szCs w:val="22"/>
              </w:rPr>
            </w:pPr>
            <w:r>
              <w:rPr>
                <w:rFonts w:cs="Arial"/>
                <w:szCs w:val="22"/>
              </w:rPr>
              <w:t>02</w:t>
            </w:r>
          </w:p>
        </w:tc>
        <w:tc>
          <w:tcPr>
            <w:tcW w:w="992" w:type="dxa"/>
            <w:vMerge w:val="restart"/>
            <w:tcBorders>
              <w:top w:val="single" w:sz="4" w:space="0" w:color="auto"/>
            </w:tcBorders>
            <w:vAlign w:val="center"/>
          </w:tcPr>
          <w:p w14:paraId="29E1EAAB" w14:textId="57EC667E" w:rsidR="00165F3C" w:rsidRDefault="00165F3C" w:rsidP="00055505">
            <w:pPr>
              <w:keepNext/>
              <w:suppressAutoHyphens/>
              <w:ind w:left="-57" w:right="-57"/>
              <w:jc w:val="center"/>
              <w:rPr>
                <w:rFonts w:cs="Arial"/>
                <w:szCs w:val="22"/>
              </w:rPr>
            </w:pPr>
            <w:r>
              <w:rPr>
                <w:rFonts w:cs="Arial"/>
                <w:szCs w:val="22"/>
              </w:rPr>
              <w:t>820</w:t>
            </w:r>
            <w:r w:rsidR="00055505">
              <w:rPr>
                <w:rFonts w:cs="Arial"/>
                <w:szCs w:val="22"/>
              </w:rPr>
              <w:t xml:space="preserve"> </w:t>
            </w:r>
            <w:r>
              <w:rPr>
                <w:rFonts w:cs="Arial"/>
                <w:szCs w:val="22"/>
              </w:rPr>
              <w:t>000</w:t>
            </w:r>
          </w:p>
        </w:tc>
        <w:tc>
          <w:tcPr>
            <w:tcW w:w="992" w:type="dxa"/>
            <w:vMerge w:val="restart"/>
            <w:tcBorders>
              <w:top w:val="single" w:sz="4" w:space="0" w:color="auto"/>
            </w:tcBorders>
            <w:vAlign w:val="center"/>
          </w:tcPr>
          <w:p w14:paraId="5AF47930" w14:textId="10E29ED2" w:rsidR="00165F3C" w:rsidRPr="00384A7E" w:rsidRDefault="00165F3C" w:rsidP="00A913EE">
            <w:pPr>
              <w:keepNext/>
              <w:suppressAutoHyphens/>
              <w:ind w:left="-57" w:right="-57"/>
              <w:jc w:val="center"/>
              <w:rPr>
                <w:rFonts w:cs="Arial"/>
                <w:szCs w:val="22"/>
              </w:rPr>
            </w:pPr>
            <w:r>
              <w:rPr>
                <w:rFonts w:cs="Arial"/>
                <w:szCs w:val="22"/>
              </w:rPr>
              <w:t>1,05</w:t>
            </w:r>
            <w:r w:rsidR="003E5714">
              <w:rPr>
                <w:rFonts w:cs="Arial"/>
                <w:szCs w:val="22"/>
              </w:rPr>
              <w:t>0</w:t>
            </w:r>
          </w:p>
        </w:tc>
      </w:tr>
      <w:tr w:rsidR="00165F3C" w:rsidRPr="002B11FE" w14:paraId="21FAD089" w14:textId="77777777" w:rsidTr="003C3DD3">
        <w:trPr>
          <w:trHeight w:val="63"/>
        </w:trPr>
        <w:tc>
          <w:tcPr>
            <w:tcW w:w="3114" w:type="dxa"/>
            <w:vMerge/>
            <w:tcBorders>
              <w:bottom w:val="single" w:sz="4" w:space="0" w:color="auto"/>
            </w:tcBorders>
            <w:vAlign w:val="center"/>
          </w:tcPr>
          <w:p w14:paraId="477D139E" w14:textId="77777777" w:rsidR="00165F3C" w:rsidRPr="00DC3303" w:rsidRDefault="00165F3C" w:rsidP="00A913EE">
            <w:pPr>
              <w:keepNext/>
              <w:suppressAutoHyphens/>
              <w:ind w:firstLine="312"/>
              <w:rPr>
                <w:rFonts w:cs="Arial"/>
                <w:szCs w:val="22"/>
              </w:rPr>
            </w:pPr>
          </w:p>
        </w:tc>
        <w:tc>
          <w:tcPr>
            <w:tcW w:w="2693" w:type="dxa"/>
            <w:vMerge/>
            <w:tcBorders>
              <w:bottom w:val="single" w:sz="4" w:space="0" w:color="auto"/>
            </w:tcBorders>
            <w:vAlign w:val="center"/>
          </w:tcPr>
          <w:p w14:paraId="24665E34" w14:textId="77777777" w:rsidR="00165F3C" w:rsidRPr="00DC3303" w:rsidRDefault="00165F3C" w:rsidP="00A913EE">
            <w:pPr>
              <w:keepNext/>
              <w:suppressAutoHyphens/>
              <w:jc w:val="center"/>
              <w:rPr>
                <w:rFonts w:cs="Arial"/>
                <w:szCs w:val="22"/>
              </w:rPr>
            </w:pPr>
          </w:p>
        </w:tc>
        <w:tc>
          <w:tcPr>
            <w:tcW w:w="1990" w:type="dxa"/>
            <w:tcBorders>
              <w:top w:val="single" w:sz="4" w:space="0" w:color="auto"/>
              <w:bottom w:val="single" w:sz="4" w:space="0" w:color="auto"/>
            </w:tcBorders>
            <w:vAlign w:val="center"/>
          </w:tcPr>
          <w:p w14:paraId="0638C783" w14:textId="5F991423" w:rsidR="00165F3C" w:rsidRDefault="00165F3C" w:rsidP="00A913EE">
            <w:pPr>
              <w:keepNext/>
              <w:suppressAutoHyphens/>
              <w:jc w:val="center"/>
              <w:rPr>
                <w:rFonts w:cs="Arial"/>
                <w:szCs w:val="22"/>
              </w:rPr>
            </w:pPr>
            <w:r>
              <w:rPr>
                <w:rFonts w:cs="Arial"/>
                <w:szCs w:val="22"/>
              </w:rPr>
              <w:t>03</w:t>
            </w:r>
          </w:p>
        </w:tc>
        <w:tc>
          <w:tcPr>
            <w:tcW w:w="992" w:type="dxa"/>
            <w:vMerge/>
            <w:tcBorders>
              <w:bottom w:val="single" w:sz="4" w:space="0" w:color="auto"/>
            </w:tcBorders>
          </w:tcPr>
          <w:p w14:paraId="4B4A9F2B" w14:textId="55EA8E31" w:rsidR="00165F3C" w:rsidRDefault="00165F3C" w:rsidP="00055505">
            <w:pPr>
              <w:keepNext/>
              <w:suppressAutoHyphens/>
              <w:ind w:left="-57" w:right="-57"/>
              <w:jc w:val="center"/>
              <w:rPr>
                <w:rFonts w:cs="Arial"/>
                <w:szCs w:val="22"/>
              </w:rPr>
            </w:pPr>
          </w:p>
        </w:tc>
        <w:tc>
          <w:tcPr>
            <w:tcW w:w="992" w:type="dxa"/>
            <w:vMerge/>
            <w:tcBorders>
              <w:bottom w:val="single" w:sz="4" w:space="0" w:color="auto"/>
            </w:tcBorders>
            <w:vAlign w:val="center"/>
          </w:tcPr>
          <w:p w14:paraId="08C8FF67" w14:textId="36181BAD" w:rsidR="00165F3C" w:rsidRPr="00384A7E" w:rsidRDefault="00165F3C" w:rsidP="00A913EE">
            <w:pPr>
              <w:keepNext/>
              <w:suppressAutoHyphens/>
              <w:ind w:left="-57" w:right="-57"/>
              <w:jc w:val="center"/>
              <w:rPr>
                <w:rFonts w:cs="Arial"/>
                <w:szCs w:val="22"/>
              </w:rPr>
            </w:pPr>
          </w:p>
        </w:tc>
      </w:tr>
      <w:tr w:rsidR="003E56BE" w:rsidRPr="002B11FE" w14:paraId="3C722710" w14:textId="77777777" w:rsidTr="003C3DD3">
        <w:trPr>
          <w:trHeight w:val="397"/>
        </w:trPr>
        <w:tc>
          <w:tcPr>
            <w:tcW w:w="3114" w:type="dxa"/>
            <w:vMerge w:val="restart"/>
            <w:vAlign w:val="center"/>
          </w:tcPr>
          <w:p w14:paraId="4F5E9FAD" w14:textId="6FB782F1" w:rsidR="003E56BE" w:rsidRPr="0044520E" w:rsidRDefault="00EE4D06" w:rsidP="0044520E">
            <w:pPr>
              <w:keepNext/>
              <w:suppressAutoHyphens/>
              <w:rPr>
                <w:rFonts w:cs="Arial"/>
                <w:szCs w:val="22"/>
              </w:rPr>
            </w:pPr>
            <w:r w:rsidRPr="0044520E">
              <w:rPr>
                <w:rFonts w:cs="Arial"/>
                <w:szCs w:val="22"/>
              </w:rPr>
              <w:t>Изготовленный</w:t>
            </w:r>
            <w:r w:rsidR="00103906" w:rsidRPr="0044520E">
              <w:rPr>
                <w:rFonts w:cs="Arial"/>
                <w:szCs w:val="22"/>
              </w:rPr>
              <w:t xml:space="preserve"> из </w:t>
            </w:r>
            <w:r w:rsidR="003E56BE" w:rsidRPr="0044520E">
              <w:rPr>
                <w:rFonts w:cs="Arial"/>
                <w:szCs w:val="22"/>
              </w:rPr>
              <w:t xml:space="preserve">стеклонаполненного полиамида, </w:t>
            </w:r>
            <w:r w:rsidR="00B222C4">
              <w:rPr>
                <w:rFonts w:cs="Arial"/>
                <w:szCs w:val="22"/>
              </w:rPr>
              <w:t>направляемый шариками</w:t>
            </w:r>
          </w:p>
        </w:tc>
        <w:tc>
          <w:tcPr>
            <w:tcW w:w="2693" w:type="dxa"/>
            <w:vMerge w:val="restart"/>
            <w:tcBorders>
              <w:top w:val="single" w:sz="4" w:space="0" w:color="auto"/>
            </w:tcBorders>
            <w:vAlign w:val="center"/>
          </w:tcPr>
          <w:p w14:paraId="7C209778" w14:textId="2C9262ED" w:rsidR="003E56BE" w:rsidRPr="00384A7E" w:rsidRDefault="00D55933" w:rsidP="00A913EE">
            <w:pPr>
              <w:keepNext/>
              <w:suppressAutoHyphens/>
              <w:jc w:val="center"/>
              <w:rPr>
                <w:rFonts w:cs="Arial"/>
                <w:szCs w:val="22"/>
              </w:rPr>
            </w:pPr>
            <w:r w:rsidRPr="00D55933">
              <w:rPr>
                <w:rFonts w:cs="Arial"/>
                <w:szCs w:val="22"/>
              </w:rPr>
              <w:t>Не предусмотрено конструкцией</w:t>
            </w:r>
          </w:p>
        </w:tc>
        <w:tc>
          <w:tcPr>
            <w:tcW w:w="1990" w:type="dxa"/>
            <w:vAlign w:val="center"/>
          </w:tcPr>
          <w:p w14:paraId="095FDED1" w14:textId="77777777" w:rsidR="003E56BE" w:rsidRDefault="003E56BE" w:rsidP="00A913EE">
            <w:pPr>
              <w:keepNext/>
              <w:suppressAutoHyphens/>
              <w:jc w:val="center"/>
              <w:rPr>
                <w:rFonts w:cs="Arial"/>
                <w:szCs w:val="22"/>
              </w:rPr>
            </w:pPr>
            <w:r>
              <w:rPr>
                <w:rFonts w:cs="Arial"/>
                <w:szCs w:val="22"/>
              </w:rPr>
              <w:t>02</w:t>
            </w:r>
          </w:p>
        </w:tc>
        <w:tc>
          <w:tcPr>
            <w:tcW w:w="992" w:type="dxa"/>
            <w:vMerge w:val="restart"/>
            <w:vAlign w:val="center"/>
          </w:tcPr>
          <w:p w14:paraId="3DF3B418" w14:textId="214C2B6C" w:rsidR="003E56BE" w:rsidRDefault="003E56BE" w:rsidP="00055505">
            <w:pPr>
              <w:keepNext/>
              <w:suppressAutoHyphens/>
              <w:ind w:left="-57" w:right="-57"/>
              <w:jc w:val="center"/>
              <w:rPr>
                <w:rFonts w:cs="Arial"/>
                <w:szCs w:val="22"/>
              </w:rPr>
            </w:pPr>
            <w:r>
              <w:rPr>
                <w:rFonts w:cs="Arial"/>
                <w:szCs w:val="22"/>
              </w:rPr>
              <w:t>610</w:t>
            </w:r>
            <w:r w:rsidR="00055505">
              <w:rPr>
                <w:rFonts w:cs="Arial"/>
                <w:szCs w:val="22"/>
              </w:rPr>
              <w:t xml:space="preserve"> </w:t>
            </w:r>
            <w:r>
              <w:rPr>
                <w:rFonts w:cs="Arial"/>
                <w:szCs w:val="22"/>
              </w:rPr>
              <w:t>000</w:t>
            </w:r>
          </w:p>
        </w:tc>
        <w:tc>
          <w:tcPr>
            <w:tcW w:w="992" w:type="dxa"/>
            <w:vMerge w:val="restart"/>
            <w:vAlign w:val="center"/>
          </w:tcPr>
          <w:p w14:paraId="4950D116" w14:textId="64AF2B26" w:rsidR="003E56BE" w:rsidRPr="00384A7E" w:rsidRDefault="003E56BE" w:rsidP="00A913EE">
            <w:pPr>
              <w:keepNext/>
              <w:suppressAutoHyphens/>
              <w:ind w:left="-57" w:right="-57"/>
              <w:jc w:val="center"/>
              <w:rPr>
                <w:rFonts w:cs="Arial"/>
                <w:szCs w:val="22"/>
              </w:rPr>
            </w:pPr>
            <w:r>
              <w:rPr>
                <w:rFonts w:cs="Arial"/>
                <w:szCs w:val="22"/>
              </w:rPr>
              <w:t>0,995</w:t>
            </w:r>
          </w:p>
        </w:tc>
      </w:tr>
      <w:tr w:rsidR="003E56BE" w:rsidRPr="002B11FE" w14:paraId="477823EE" w14:textId="77777777" w:rsidTr="003C3DD3">
        <w:trPr>
          <w:trHeight w:val="179"/>
        </w:trPr>
        <w:tc>
          <w:tcPr>
            <w:tcW w:w="3114" w:type="dxa"/>
            <w:vMerge/>
            <w:vAlign w:val="center"/>
          </w:tcPr>
          <w:p w14:paraId="02516423" w14:textId="77777777" w:rsidR="003E56BE" w:rsidRPr="00DC3303" w:rsidRDefault="003E56BE" w:rsidP="00A913EE">
            <w:pPr>
              <w:keepNext/>
              <w:suppressAutoHyphens/>
              <w:rPr>
                <w:rFonts w:cs="Arial"/>
                <w:szCs w:val="22"/>
              </w:rPr>
            </w:pPr>
          </w:p>
        </w:tc>
        <w:tc>
          <w:tcPr>
            <w:tcW w:w="2693" w:type="dxa"/>
            <w:vMerge/>
            <w:vAlign w:val="center"/>
          </w:tcPr>
          <w:p w14:paraId="077B4598" w14:textId="77777777" w:rsidR="003E56BE" w:rsidRPr="00DC3303" w:rsidRDefault="003E56BE" w:rsidP="00A913EE">
            <w:pPr>
              <w:keepNext/>
              <w:suppressAutoHyphens/>
              <w:jc w:val="center"/>
              <w:rPr>
                <w:rFonts w:cs="Arial"/>
                <w:szCs w:val="22"/>
              </w:rPr>
            </w:pPr>
          </w:p>
        </w:tc>
        <w:tc>
          <w:tcPr>
            <w:tcW w:w="1990" w:type="dxa"/>
            <w:vAlign w:val="center"/>
          </w:tcPr>
          <w:p w14:paraId="1F299883" w14:textId="77777777" w:rsidR="003E56BE" w:rsidRDefault="003E56BE" w:rsidP="00A913EE">
            <w:pPr>
              <w:keepNext/>
              <w:suppressAutoHyphens/>
              <w:jc w:val="center"/>
              <w:rPr>
                <w:rFonts w:cs="Arial"/>
                <w:szCs w:val="22"/>
              </w:rPr>
            </w:pPr>
            <w:r>
              <w:rPr>
                <w:rFonts w:cs="Arial"/>
                <w:szCs w:val="22"/>
              </w:rPr>
              <w:t>03</w:t>
            </w:r>
          </w:p>
        </w:tc>
        <w:tc>
          <w:tcPr>
            <w:tcW w:w="992" w:type="dxa"/>
            <w:vMerge/>
            <w:vAlign w:val="center"/>
          </w:tcPr>
          <w:p w14:paraId="19CC9E38" w14:textId="77777777" w:rsidR="003E56BE" w:rsidRDefault="003E56BE" w:rsidP="00055505">
            <w:pPr>
              <w:keepNext/>
              <w:suppressAutoHyphens/>
              <w:ind w:left="-57" w:right="-57"/>
              <w:jc w:val="center"/>
              <w:rPr>
                <w:rFonts w:cs="Arial"/>
                <w:szCs w:val="22"/>
              </w:rPr>
            </w:pPr>
          </w:p>
        </w:tc>
        <w:tc>
          <w:tcPr>
            <w:tcW w:w="992" w:type="dxa"/>
            <w:vMerge/>
            <w:vAlign w:val="center"/>
          </w:tcPr>
          <w:p w14:paraId="59DE7D42" w14:textId="77777777" w:rsidR="003E56BE" w:rsidRPr="00384A7E" w:rsidRDefault="003E56BE" w:rsidP="00A913EE">
            <w:pPr>
              <w:keepNext/>
              <w:suppressAutoHyphens/>
              <w:ind w:left="-57" w:right="-57"/>
              <w:jc w:val="center"/>
              <w:rPr>
                <w:rFonts w:cs="Arial"/>
                <w:szCs w:val="22"/>
              </w:rPr>
            </w:pPr>
          </w:p>
        </w:tc>
      </w:tr>
      <w:tr w:rsidR="00A913EE" w:rsidRPr="002B11FE" w14:paraId="1E41DE51" w14:textId="77777777" w:rsidTr="003C3DD3">
        <w:trPr>
          <w:trHeight w:val="397"/>
        </w:trPr>
        <w:tc>
          <w:tcPr>
            <w:tcW w:w="3114" w:type="dxa"/>
            <w:vMerge/>
            <w:vAlign w:val="center"/>
          </w:tcPr>
          <w:p w14:paraId="6707469D" w14:textId="28484E47" w:rsidR="00A913EE" w:rsidRPr="00DC3303" w:rsidRDefault="00A913EE" w:rsidP="00A913EE">
            <w:pPr>
              <w:keepNext/>
              <w:suppressAutoHyphens/>
              <w:rPr>
                <w:rFonts w:cs="Arial"/>
                <w:szCs w:val="22"/>
              </w:rPr>
            </w:pPr>
          </w:p>
        </w:tc>
        <w:tc>
          <w:tcPr>
            <w:tcW w:w="2693" w:type="dxa"/>
            <w:vMerge w:val="restart"/>
            <w:tcBorders>
              <w:top w:val="single" w:sz="4" w:space="0" w:color="auto"/>
            </w:tcBorders>
            <w:vAlign w:val="center"/>
          </w:tcPr>
          <w:p w14:paraId="1D2CD71E" w14:textId="74D296D8" w:rsidR="00A913EE" w:rsidRPr="00DC3303" w:rsidRDefault="00A913EE" w:rsidP="00A913EE">
            <w:pPr>
              <w:keepNext/>
              <w:suppressAutoHyphens/>
              <w:jc w:val="center"/>
              <w:rPr>
                <w:rFonts w:cs="Arial"/>
                <w:szCs w:val="22"/>
              </w:rPr>
            </w:pPr>
            <w:r>
              <w:rPr>
                <w:rFonts w:cs="Arial"/>
                <w:szCs w:val="22"/>
              </w:rPr>
              <w:t>Контактное, армированное сталью</w:t>
            </w:r>
          </w:p>
        </w:tc>
        <w:tc>
          <w:tcPr>
            <w:tcW w:w="1990" w:type="dxa"/>
            <w:vAlign w:val="center"/>
          </w:tcPr>
          <w:p w14:paraId="5C456AD2" w14:textId="38CD3055" w:rsidR="00A913EE" w:rsidRDefault="00A913EE" w:rsidP="00A913EE">
            <w:pPr>
              <w:keepNext/>
              <w:suppressAutoHyphens/>
              <w:jc w:val="center"/>
              <w:rPr>
                <w:rFonts w:cs="Arial"/>
                <w:szCs w:val="22"/>
              </w:rPr>
            </w:pPr>
            <w:r>
              <w:rPr>
                <w:rFonts w:cs="Arial"/>
                <w:szCs w:val="22"/>
              </w:rPr>
              <w:t>02</w:t>
            </w:r>
          </w:p>
        </w:tc>
        <w:tc>
          <w:tcPr>
            <w:tcW w:w="992" w:type="dxa"/>
            <w:vMerge w:val="restart"/>
            <w:vAlign w:val="center"/>
          </w:tcPr>
          <w:p w14:paraId="6E1FDAB8" w14:textId="64FEC2E1" w:rsidR="00A913EE" w:rsidRDefault="00A913EE" w:rsidP="00055505">
            <w:pPr>
              <w:keepNext/>
              <w:suppressAutoHyphens/>
              <w:ind w:left="-57" w:right="-57"/>
              <w:rPr>
                <w:rFonts w:cs="Arial"/>
                <w:szCs w:val="22"/>
              </w:rPr>
            </w:pPr>
            <w:r>
              <w:rPr>
                <w:rFonts w:cs="Arial"/>
                <w:szCs w:val="22"/>
              </w:rPr>
              <w:t>380</w:t>
            </w:r>
            <w:r w:rsidR="00055505">
              <w:rPr>
                <w:rFonts w:cs="Arial"/>
                <w:szCs w:val="22"/>
              </w:rPr>
              <w:t xml:space="preserve"> </w:t>
            </w:r>
            <w:r>
              <w:rPr>
                <w:rFonts w:cs="Arial"/>
                <w:szCs w:val="22"/>
              </w:rPr>
              <w:t>000</w:t>
            </w:r>
          </w:p>
        </w:tc>
        <w:tc>
          <w:tcPr>
            <w:tcW w:w="992" w:type="dxa"/>
            <w:vAlign w:val="center"/>
          </w:tcPr>
          <w:p w14:paraId="5716BC47" w14:textId="6C3E81E4" w:rsidR="00A913EE" w:rsidRPr="00384A7E" w:rsidRDefault="00A913EE" w:rsidP="00A913EE">
            <w:pPr>
              <w:keepNext/>
              <w:suppressAutoHyphens/>
              <w:ind w:left="-57" w:right="-57"/>
              <w:jc w:val="center"/>
              <w:rPr>
                <w:rFonts w:cs="Arial"/>
                <w:szCs w:val="22"/>
              </w:rPr>
            </w:pPr>
            <w:r>
              <w:rPr>
                <w:rFonts w:cs="Arial"/>
                <w:szCs w:val="22"/>
              </w:rPr>
              <w:t>1,030</w:t>
            </w:r>
          </w:p>
        </w:tc>
      </w:tr>
      <w:tr w:rsidR="00A913EE" w:rsidRPr="002B11FE" w14:paraId="15E7135F" w14:textId="77777777" w:rsidTr="003C3DD3">
        <w:trPr>
          <w:trHeight w:val="397"/>
        </w:trPr>
        <w:tc>
          <w:tcPr>
            <w:tcW w:w="3114" w:type="dxa"/>
            <w:vMerge/>
            <w:tcBorders>
              <w:bottom w:val="single" w:sz="4" w:space="0" w:color="auto"/>
            </w:tcBorders>
            <w:vAlign w:val="center"/>
          </w:tcPr>
          <w:p w14:paraId="53B805EC" w14:textId="77777777" w:rsidR="00A913EE" w:rsidRPr="00DC3303" w:rsidRDefault="00A913EE" w:rsidP="00A913EE">
            <w:pPr>
              <w:keepNext/>
              <w:suppressAutoHyphens/>
              <w:rPr>
                <w:rFonts w:cs="Arial"/>
                <w:szCs w:val="22"/>
              </w:rPr>
            </w:pPr>
          </w:p>
        </w:tc>
        <w:tc>
          <w:tcPr>
            <w:tcW w:w="2693" w:type="dxa"/>
            <w:vMerge/>
            <w:tcBorders>
              <w:bottom w:val="single" w:sz="4" w:space="0" w:color="auto"/>
            </w:tcBorders>
            <w:vAlign w:val="center"/>
          </w:tcPr>
          <w:p w14:paraId="55C80F3E" w14:textId="77777777" w:rsidR="00A913EE" w:rsidRDefault="00A913EE" w:rsidP="00A913EE">
            <w:pPr>
              <w:keepNext/>
              <w:suppressAutoHyphens/>
              <w:ind w:right="182"/>
              <w:jc w:val="both"/>
              <w:rPr>
                <w:rFonts w:cs="Arial"/>
                <w:szCs w:val="22"/>
              </w:rPr>
            </w:pPr>
          </w:p>
        </w:tc>
        <w:tc>
          <w:tcPr>
            <w:tcW w:w="1990" w:type="dxa"/>
            <w:tcBorders>
              <w:bottom w:val="single" w:sz="4" w:space="0" w:color="auto"/>
            </w:tcBorders>
            <w:vAlign w:val="center"/>
          </w:tcPr>
          <w:p w14:paraId="76FD9590" w14:textId="24746E27" w:rsidR="00A913EE" w:rsidRDefault="00A913EE" w:rsidP="00A913EE">
            <w:pPr>
              <w:keepNext/>
              <w:suppressAutoHyphens/>
              <w:jc w:val="center"/>
              <w:rPr>
                <w:rFonts w:cs="Arial"/>
                <w:szCs w:val="22"/>
              </w:rPr>
            </w:pPr>
            <w:r>
              <w:rPr>
                <w:rFonts w:cs="Arial"/>
                <w:szCs w:val="22"/>
              </w:rPr>
              <w:t>03</w:t>
            </w:r>
          </w:p>
        </w:tc>
        <w:tc>
          <w:tcPr>
            <w:tcW w:w="992" w:type="dxa"/>
            <w:vMerge/>
            <w:tcBorders>
              <w:bottom w:val="single" w:sz="4" w:space="0" w:color="auto"/>
            </w:tcBorders>
            <w:vAlign w:val="center"/>
          </w:tcPr>
          <w:p w14:paraId="795F9F8F" w14:textId="6D8401DC" w:rsidR="00A913EE" w:rsidRDefault="00A913EE" w:rsidP="00A913EE">
            <w:pPr>
              <w:keepNext/>
              <w:suppressAutoHyphens/>
              <w:ind w:left="-57" w:right="-57"/>
              <w:jc w:val="center"/>
              <w:rPr>
                <w:rFonts w:cs="Arial"/>
                <w:szCs w:val="22"/>
              </w:rPr>
            </w:pPr>
          </w:p>
        </w:tc>
        <w:tc>
          <w:tcPr>
            <w:tcW w:w="992" w:type="dxa"/>
            <w:tcBorders>
              <w:bottom w:val="single" w:sz="4" w:space="0" w:color="auto"/>
            </w:tcBorders>
            <w:vAlign w:val="center"/>
          </w:tcPr>
          <w:p w14:paraId="647920AA" w14:textId="43F98449" w:rsidR="00A913EE" w:rsidRPr="00384A7E" w:rsidRDefault="00A913EE" w:rsidP="00A913EE">
            <w:pPr>
              <w:keepNext/>
              <w:suppressAutoHyphens/>
              <w:ind w:left="-57" w:right="-57"/>
              <w:jc w:val="center"/>
              <w:rPr>
                <w:rFonts w:cs="Arial"/>
                <w:szCs w:val="22"/>
              </w:rPr>
            </w:pPr>
            <w:r>
              <w:rPr>
                <w:rFonts w:cs="Arial"/>
                <w:szCs w:val="22"/>
              </w:rPr>
              <w:t>1,140</w:t>
            </w:r>
          </w:p>
        </w:tc>
      </w:tr>
    </w:tbl>
    <w:p w14:paraId="633294DD" w14:textId="1121CBBF" w:rsidR="003E56BE" w:rsidRPr="002B11FE" w:rsidRDefault="003E56BE" w:rsidP="008C5C2A">
      <w:pPr>
        <w:keepNext/>
        <w:spacing w:before="120" w:line="360" w:lineRule="auto"/>
        <w:jc w:val="both"/>
        <w:rPr>
          <w:rFonts w:cs="Arial"/>
        </w:rPr>
      </w:pPr>
      <w:r w:rsidRPr="00077D28">
        <w:rPr>
          <w:rFonts w:cs="Arial"/>
          <w:spacing w:val="40"/>
          <w:sz w:val="22"/>
        </w:rPr>
        <w:lastRenderedPageBreak/>
        <w:t>Таблица</w:t>
      </w:r>
      <w:r w:rsidRPr="00D036B6">
        <w:rPr>
          <w:rFonts w:cs="Arial"/>
          <w:sz w:val="22"/>
        </w:rPr>
        <w:t xml:space="preserve"> 3</w:t>
      </w:r>
      <w:r>
        <w:rPr>
          <w:rFonts w:cs="Arial"/>
          <w:sz w:val="22"/>
        </w:rPr>
        <w:t xml:space="preserve">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5382"/>
        <w:gridCol w:w="2126"/>
        <w:gridCol w:w="1276"/>
        <w:gridCol w:w="992"/>
      </w:tblGrid>
      <w:tr w:rsidR="007A36CE" w:rsidRPr="002B11FE" w14:paraId="2DA9CEED" w14:textId="77777777" w:rsidTr="0081191F">
        <w:trPr>
          <w:trHeight w:val="149"/>
        </w:trPr>
        <w:tc>
          <w:tcPr>
            <w:tcW w:w="7508" w:type="dxa"/>
            <w:gridSpan w:val="2"/>
            <w:vAlign w:val="center"/>
          </w:tcPr>
          <w:p w14:paraId="010AF5B1" w14:textId="01FBA199" w:rsidR="007A36CE" w:rsidRPr="00704E18" w:rsidRDefault="007A36CE" w:rsidP="007A36CE">
            <w:pPr>
              <w:keepNext/>
              <w:suppressAutoHyphens/>
              <w:jc w:val="center"/>
              <w:rPr>
                <w:rFonts w:cs="Arial"/>
                <w:sz w:val="22"/>
                <w:szCs w:val="22"/>
              </w:rPr>
            </w:pPr>
            <w:r>
              <w:rPr>
                <w:rFonts w:cs="Arial"/>
                <w:sz w:val="22"/>
              </w:rPr>
              <w:t>Цилиндрический однорядный подшипник</w:t>
            </w:r>
          </w:p>
        </w:tc>
        <w:tc>
          <w:tcPr>
            <w:tcW w:w="1276" w:type="dxa"/>
            <w:vMerge w:val="restart"/>
            <w:vAlign w:val="center"/>
          </w:tcPr>
          <w:p w14:paraId="1C8026B3" w14:textId="77777777" w:rsidR="007A36CE" w:rsidRPr="00266783" w:rsidRDefault="007A36CE" w:rsidP="004D48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992" w:type="dxa"/>
            <w:vMerge w:val="restart"/>
            <w:vAlign w:val="center"/>
          </w:tcPr>
          <w:p w14:paraId="7B59589F" w14:textId="77777777" w:rsidR="007A36CE" w:rsidRPr="00266783" w:rsidRDefault="007A36CE" w:rsidP="004D48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4D485F" w:rsidRPr="002B11FE" w14:paraId="2E1E1D84" w14:textId="77777777" w:rsidTr="004D485F">
        <w:trPr>
          <w:trHeight w:val="599"/>
        </w:trPr>
        <w:tc>
          <w:tcPr>
            <w:tcW w:w="5382" w:type="dxa"/>
            <w:vAlign w:val="center"/>
          </w:tcPr>
          <w:p w14:paraId="18278925" w14:textId="740E6E49" w:rsidR="004D485F" w:rsidRDefault="004D485F" w:rsidP="004D485F">
            <w:pPr>
              <w:keepNext/>
              <w:suppressAutoHyphens/>
              <w:jc w:val="center"/>
              <w:rPr>
                <w:rFonts w:cs="Arial"/>
                <w:sz w:val="22"/>
                <w:szCs w:val="22"/>
              </w:rPr>
            </w:pPr>
            <w:r>
              <w:rPr>
                <w:rFonts w:cs="Arial"/>
                <w:sz w:val="22"/>
                <w:szCs w:val="22"/>
              </w:rPr>
              <w:t>Сепаратор</w:t>
            </w:r>
          </w:p>
        </w:tc>
        <w:tc>
          <w:tcPr>
            <w:tcW w:w="2126" w:type="dxa"/>
            <w:vAlign w:val="center"/>
          </w:tcPr>
          <w:p w14:paraId="3FC51214" w14:textId="05578610" w:rsidR="004D485F" w:rsidRPr="00183381" w:rsidRDefault="004D485F" w:rsidP="004D48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276" w:type="dxa"/>
            <w:vMerge/>
            <w:vAlign w:val="center"/>
          </w:tcPr>
          <w:p w14:paraId="0653679B" w14:textId="77777777" w:rsidR="004D485F" w:rsidRPr="00461F73" w:rsidRDefault="004D485F" w:rsidP="004D485F">
            <w:pPr>
              <w:keepNext/>
              <w:suppressAutoHyphens/>
              <w:jc w:val="center"/>
              <w:rPr>
                <w:rFonts w:cs="Arial"/>
                <w:i/>
                <w:color w:val="000000" w:themeColor="text1"/>
                <w:lang w:val="en-US"/>
              </w:rPr>
            </w:pPr>
          </w:p>
        </w:tc>
        <w:tc>
          <w:tcPr>
            <w:tcW w:w="992" w:type="dxa"/>
            <w:vMerge/>
            <w:vAlign w:val="center"/>
          </w:tcPr>
          <w:p w14:paraId="48BA4CB8" w14:textId="77777777" w:rsidR="004D485F" w:rsidRDefault="004D485F" w:rsidP="004D485F">
            <w:pPr>
              <w:keepNext/>
              <w:suppressAutoHyphens/>
              <w:jc w:val="center"/>
              <w:rPr>
                <w:rFonts w:cs="Arial"/>
                <w:i/>
                <w:color w:val="000000" w:themeColor="text1"/>
                <w:lang w:val="en-US"/>
              </w:rPr>
            </w:pPr>
          </w:p>
        </w:tc>
      </w:tr>
      <w:tr w:rsidR="0007315B" w:rsidRPr="002B11FE" w14:paraId="4CC66D91" w14:textId="77777777" w:rsidTr="004D485F">
        <w:trPr>
          <w:trHeight w:val="680"/>
        </w:trPr>
        <w:tc>
          <w:tcPr>
            <w:tcW w:w="5382" w:type="dxa"/>
            <w:tcBorders>
              <w:top w:val="double" w:sz="4" w:space="0" w:color="auto"/>
              <w:bottom w:val="single" w:sz="4" w:space="0" w:color="auto"/>
            </w:tcBorders>
            <w:vAlign w:val="center"/>
          </w:tcPr>
          <w:p w14:paraId="66741F68" w14:textId="7B6FCD83" w:rsidR="0007315B" w:rsidRPr="00226F52" w:rsidRDefault="0007315B" w:rsidP="004D485F">
            <w:pPr>
              <w:keepNext/>
              <w:suppressAutoHyphens/>
              <w:rPr>
                <w:rFonts w:cs="Arial"/>
                <w:szCs w:val="22"/>
              </w:rPr>
            </w:pPr>
            <w:r>
              <w:rPr>
                <w:rFonts w:cs="Arial"/>
                <w:szCs w:val="22"/>
              </w:rPr>
              <w:t>Штампованный</w:t>
            </w:r>
            <w:r w:rsidR="00B11632">
              <w:rPr>
                <w:rFonts w:cs="Arial"/>
                <w:szCs w:val="22"/>
              </w:rPr>
              <w:t>, изготовленный из</w:t>
            </w:r>
            <w:r>
              <w:rPr>
                <w:rFonts w:cs="Arial"/>
                <w:szCs w:val="22"/>
              </w:rPr>
              <w:t xml:space="preserve"> стал</w:t>
            </w:r>
            <w:r w:rsidR="00B11632">
              <w:rPr>
                <w:rFonts w:cs="Arial"/>
                <w:szCs w:val="22"/>
              </w:rPr>
              <w:t>и</w:t>
            </w:r>
            <w:r w:rsidRPr="00DC3303">
              <w:rPr>
                <w:rFonts w:cs="Arial"/>
                <w:szCs w:val="22"/>
              </w:rPr>
              <w:t xml:space="preserve">, </w:t>
            </w:r>
            <w:r w:rsidR="008C1EFF">
              <w:rPr>
                <w:rFonts w:cs="Arial"/>
                <w:szCs w:val="22"/>
              </w:rPr>
              <w:t>направляемый роликами</w:t>
            </w:r>
          </w:p>
        </w:tc>
        <w:tc>
          <w:tcPr>
            <w:tcW w:w="2126" w:type="dxa"/>
            <w:vMerge w:val="restart"/>
            <w:tcBorders>
              <w:top w:val="double" w:sz="4" w:space="0" w:color="auto"/>
              <w:bottom w:val="single" w:sz="4" w:space="0" w:color="auto"/>
            </w:tcBorders>
            <w:vAlign w:val="center"/>
          </w:tcPr>
          <w:p w14:paraId="7A1C2E44" w14:textId="4FEC6818" w:rsidR="0007315B" w:rsidRPr="00384A7E" w:rsidRDefault="00D4515A" w:rsidP="004D485F">
            <w:pPr>
              <w:keepNext/>
              <w:suppressAutoHyphens/>
              <w:jc w:val="center"/>
              <w:rPr>
                <w:rFonts w:cs="Arial"/>
                <w:szCs w:val="22"/>
              </w:rPr>
            </w:pPr>
            <w:r>
              <w:rPr>
                <w:rFonts w:cs="Arial"/>
                <w:szCs w:val="22"/>
              </w:rPr>
              <w:t>Для всех размерных серий</w:t>
            </w:r>
          </w:p>
        </w:tc>
        <w:tc>
          <w:tcPr>
            <w:tcW w:w="1276" w:type="dxa"/>
            <w:vMerge w:val="restart"/>
            <w:tcBorders>
              <w:top w:val="double" w:sz="4" w:space="0" w:color="auto"/>
            </w:tcBorders>
            <w:vAlign w:val="center"/>
          </w:tcPr>
          <w:p w14:paraId="2627E7BB" w14:textId="79068FFE" w:rsidR="0007315B" w:rsidRPr="00384A7E" w:rsidRDefault="00D4515A" w:rsidP="004D485F">
            <w:pPr>
              <w:keepNext/>
              <w:suppressAutoHyphens/>
              <w:ind w:left="-106"/>
              <w:jc w:val="right"/>
              <w:rPr>
                <w:rFonts w:cs="Arial"/>
                <w:szCs w:val="22"/>
              </w:rPr>
            </w:pPr>
            <w:r>
              <w:rPr>
                <w:rFonts w:cs="Arial"/>
                <w:szCs w:val="22"/>
              </w:rPr>
              <w:t>670</w:t>
            </w:r>
            <w:r w:rsidR="00055505">
              <w:rPr>
                <w:rFonts w:cs="Arial"/>
                <w:szCs w:val="22"/>
              </w:rPr>
              <w:t xml:space="preserve"> </w:t>
            </w:r>
            <w:r>
              <w:rPr>
                <w:rFonts w:cs="Arial"/>
                <w:szCs w:val="22"/>
              </w:rPr>
              <w:t>000</w:t>
            </w:r>
            <w:r w:rsidRPr="008A3BF1">
              <w:rPr>
                <w:rFonts w:cs="Arial"/>
                <w:szCs w:val="22"/>
                <w:vertAlign w:val="superscript"/>
              </w:rPr>
              <w:t>*</w:t>
            </w:r>
          </w:p>
        </w:tc>
        <w:tc>
          <w:tcPr>
            <w:tcW w:w="992" w:type="dxa"/>
            <w:vMerge w:val="restart"/>
            <w:tcBorders>
              <w:top w:val="double" w:sz="4" w:space="0" w:color="auto"/>
            </w:tcBorders>
            <w:vAlign w:val="center"/>
          </w:tcPr>
          <w:p w14:paraId="63F1C2AE" w14:textId="66903E1F" w:rsidR="0007315B" w:rsidRPr="00384A7E" w:rsidRDefault="00D4515A" w:rsidP="004D485F">
            <w:pPr>
              <w:keepNext/>
              <w:suppressAutoHyphens/>
              <w:jc w:val="center"/>
              <w:rPr>
                <w:rFonts w:cs="Arial"/>
                <w:szCs w:val="22"/>
              </w:rPr>
            </w:pPr>
            <w:r>
              <w:rPr>
                <w:rFonts w:cs="Arial"/>
                <w:szCs w:val="22"/>
              </w:rPr>
              <w:t>1,016</w:t>
            </w:r>
            <w:r w:rsidRPr="008A3BF1">
              <w:rPr>
                <w:rFonts w:cs="Arial"/>
                <w:szCs w:val="22"/>
                <w:vertAlign w:val="superscript"/>
              </w:rPr>
              <w:t>*</w:t>
            </w:r>
          </w:p>
        </w:tc>
      </w:tr>
      <w:tr w:rsidR="0007315B" w:rsidRPr="002B11FE" w14:paraId="6A32D50D" w14:textId="77777777" w:rsidTr="004D485F">
        <w:trPr>
          <w:trHeight w:val="680"/>
        </w:trPr>
        <w:tc>
          <w:tcPr>
            <w:tcW w:w="5382" w:type="dxa"/>
            <w:tcBorders>
              <w:top w:val="single" w:sz="4" w:space="0" w:color="auto"/>
              <w:bottom w:val="single" w:sz="4" w:space="0" w:color="auto"/>
            </w:tcBorders>
            <w:vAlign w:val="center"/>
          </w:tcPr>
          <w:p w14:paraId="7F908DED" w14:textId="5A71262F" w:rsidR="0007315B" w:rsidRPr="00DC3303" w:rsidRDefault="00B11632" w:rsidP="004D485F">
            <w:pPr>
              <w:keepNext/>
              <w:suppressAutoHyphens/>
              <w:rPr>
                <w:rFonts w:cs="Arial"/>
                <w:szCs w:val="22"/>
              </w:rPr>
            </w:pPr>
            <w:r>
              <w:rPr>
                <w:rFonts w:cs="Arial"/>
                <w:szCs w:val="22"/>
              </w:rPr>
              <w:t>Литой, изготовленный</w:t>
            </w:r>
            <w:r w:rsidR="0007315B" w:rsidRPr="0007315B">
              <w:rPr>
                <w:rFonts w:cs="Arial"/>
                <w:szCs w:val="22"/>
              </w:rPr>
              <w:t xml:space="preserve"> из стеклонаполненного полиамида, </w:t>
            </w:r>
            <w:r w:rsidR="008C1EFF">
              <w:rPr>
                <w:rFonts w:cs="Arial"/>
                <w:szCs w:val="22"/>
              </w:rPr>
              <w:t>направляемый роликами</w:t>
            </w:r>
          </w:p>
        </w:tc>
        <w:tc>
          <w:tcPr>
            <w:tcW w:w="2126" w:type="dxa"/>
            <w:vMerge/>
            <w:tcBorders>
              <w:bottom w:val="single" w:sz="4" w:space="0" w:color="auto"/>
            </w:tcBorders>
            <w:vAlign w:val="center"/>
          </w:tcPr>
          <w:p w14:paraId="4000F630" w14:textId="4690E0F7" w:rsidR="0007315B" w:rsidRDefault="0007315B" w:rsidP="004D485F">
            <w:pPr>
              <w:keepNext/>
              <w:suppressAutoHyphens/>
              <w:jc w:val="center"/>
              <w:rPr>
                <w:rFonts w:cs="Arial"/>
                <w:szCs w:val="22"/>
              </w:rPr>
            </w:pPr>
          </w:p>
        </w:tc>
        <w:tc>
          <w:tcPr>
            <w:tcW w:w="1276" w:type="dxa"/>
            <w:vMerge/>
            <w:vAlign w:val="center"/>
          </w:tcPr>
          <w:p w14:paraId="7FF16A66" w14:textId="69265115" w:rsidR="0007315B" w:rsidRDefault="0007315B" w:rsidP="004D485F">
            <w:pPr>
              <w:keepNext/>
              <w:suppressAutoHyphens/>
              <w:ind w:left="-106"/>
              <w:jc w:val="right"/>
              <w:rPr>
                <w:rFonts w:cs="Arial"/>
                <w:szCs w:val="22"/>
              </w:rPr>
            </w:pPr>
          </w:p>
        </w:tc>
        <w:tc>
          <w:tcPr>
            <w:tcW w:w="992" w:type="dxa"/>
            <w:vMerge/>
            <w:vAlign w:val="center"/>
          </w:tcPr>
          <w:p w14:paraId="6B8BB886" w14:textId="345B38DA" w:rsidR="0007315B" w:rsidRPr="00384A7E" w:rsidRDefault="0007315B" w:rsidP="004D485F">
            <w:pPr>
              <w:keepNext/>
              <w:suppressAutoHyphens/>
              <w:jc w:val="center"/>
              <w:rPr>
                <w:rFonts w:cs="Arial"/>
                <w:szCs w:val="22"/>
              </w:rPr>
            </w:pPr>
          </w:p>
        </w:tc>
      </w:tr>
      <w:tr w:rsidR="0007315B" w:rsidRPr="002B11FE" w14:paraId="4A8867A0" w14:textId="77777777" w:rsidTr="004D485F">
        <w:trPr>
          <w:trHeight w:val="680"/>
        </w:trPr>
        <w:tc>
          <w:tcPr>
            <w:tcW w:w="5382" w:type="dxa"/>
            <w:tcBorders>
              <w:bottom w:val="single" w:sz="4" w:space="0" w:color="auto"/>
            </w:tcBorders>
            <w:vAlign w:val="center"/>
          </w:tcPr>
          <w:p w14:paraId="2B1F9CC2" w14:textId="4F8A7A1D" w:rsidR="0007315B" w:rsidRPr="00226F52" w:rsidRDefault="0007315B" w:rsidP="007A36CE">
            <w:pPr>
              <w:keepNext/>
              <w:suppressAutoHyphens/>
              <w:rPr>
                <w:rFonts w:cs="Arial"/>
                <w:szCs w:val="22"/>
              </w:rPr>
            </w:pPr>
            <w:r w:rsidRPr="0007315B">
              <w:rPr>
                <w:rFonts w:cs="Arial"/>
                <w:szCs w:val="22"/>
              </w:rPr>
              <w:t>Цельный или составной,</w:t>
            </w:r>
            <w:r w:rsidR="00B11632">
              <w:rPr>
                <w:rFonts w:cs="Arial"/>
                <w:szCs w:val="22"/>
              </w:rPr>
              <w:t xml:space="preserve"> изготовленный из латуни, </w:t>
            </w:r>
            <w:r w:rsidR="008C1EFF">
              <w:rPr>
                <w:rFonts w:cs="Arial"/>
                <w:szCs w:val="22"/>
              </w:rPr>
              <w:t>направляемый роликами</w:t>
            </w:r>
          </w:p>
        </w:tc>
        <w:tc>
          <w:tcPr>
            <w:tcW w:w="2126" w:type="dxa"/>
            <w:vMerge/>
            <w:tcBorders>
              <w:bottom w:val="single" w:sz="4" w:space="0" w:color="auto"/>
            </w:tcBorders>
            <w:vAlign w:val="center"/>
          </w:tcPr>
          <w:p w14:paraId="4493588D" w14:textId="62FC7B61" w:rsidR="0007315B" w:rsidRDefault="0007315B" w:rsidP="004D485F">
            <w:pPr>
              <w:keepNext/>
              <w:suppressAutoHyphens/>
              <w:jc w:val="center"/>
              <w:rPr>
                <w:rFonts w:cs="Arial"/>
                <w:szCs w:val="22"/>
              </w:rPr>
            </w:pPr>
          </w:p>
        </w:tc>
        <w:tc>
          <w:tcPr>
            <w:tcW w:w="1276" w:type="dxa"/>
            <w:vMerge/>
            <w:tcBorders>
              <w:bottom w:val="single" w:sz="4" w:space="0" w:color="auto"/>
            </w:tcBorders>
            <w:vAlign w:val="center"/>
          </w:tcPr>
          <w:p w14:paraId="63B8F65B" w14:textId="7E01905B" w:rsidR="0007315B" w:rsidRDefault="0007315B" w:rsidP="004D485F">
            <w:pPr>
              <w:keepNext/>
              <w:suppressAutoHyphens/>
              <w:ind w:left="-106"/>
              <w:jc w:val="right"/>
              <w:rPr>
                <w:rFonts w:cs="Arial"/>
                <w:szCs w:val="22"/>
              </w:rPr>
            </w:pPr>
          </w:p>
        </w:tc>
        <w:tc>
          <w:tcPr>
            <w:tcW w:w="992" w:type="dxa"/>
            <w:vMerge/>
            <w:tcBorders>
              <w:bottom w:val="single" w:sz="4" w:space="0" w:color="auto"/>
            </w:tcBorders>
            <w:vAlign w:val="center"/>
          </w:tcPr>
          <w:p w14:paraId="49CFF8CB" w14:textId="2AA0C270" w:rsidR="0007315B" w:rsidRPr="00384A7E" w:rsidRDefault="0007315B" w:rsidP="004D485F">
            <w:pPr>
              <w:keepNext/>
              <w:suppressAutoHyphens/>
              <w:jc w:val="center"/>
              <w:rPr>
                <w:rFonts w:cs="Arial"/>
                <w:szCs w:val="22"/>
              </w:rPr>
            </w:pPr>
          </w:p>
        </w:tc>
      </w:tr>
      <w:tr w:rsidR="0007315B" w:rsidRPr="002B11FE" w14:paraId="7FFB7816" w14:textId="77777777" w:rsidTr="004D485F">
        <w:trPr>
          <w:trHeight w:val="510"/>
        </w:trPr>
        <w:tc>
          <w:tcPr>
            <w:tcW w:w="5382" w:type="dxa"/>
            <w:vAlign w:val="center"/>
          </w:tcPr>
          <w:p w14:paraId="0552E585" w14:textId="7875B3C3" w:rsidR="0007315B" w:rsidRPr="00DC3303" w:rsidRDefault="00D4515A" w:rsidP="008C1EFF">
            <w:pPr>
              <w:keepNext/>
              <w:suppressAutoHyphens/>
              <w:rPr>
                <w:rFonts w:cs="Arial"/>
                <w:szCs w:val="22"/>
              </w:rPr>
            </w:pPr>
            <w:r w:rsidRPr="00D4515A">
              <w:rPr>
                <w:rFonts w:cs="Arial"/>
                <w:szCs w:val="22"/>
              </w:rPr>
              <w:t>Составной</w:t>
            </w:r>
            <w:r w:rsidR="00B11632">
              <w:rPr>
                <w:rFonts w:cs="Arial"/>
                <w:szCs w:val="22"/>
              </w:rPr>
              <w:t>,</w:t>
            </w:r>
            <w:r w:rsidRPr="00D4515A">
              <w:rPr>
                <w:rFonts w:cs="Arial"/>
                <w:szCs w:val="22"/>
              </w:rPr>
              <w:t xml:space="preserve"> </w:t>
            </w:r>
            <w:r w:rsidR="00B11632">
              <w:rPr>
                <w:rFonts w:cs="Arial"/>
                <w:szCs w:val="22"/>
              </w:rPr>
              <w:t xml:space="preserve">изготовленный из латуни, </w:t>
            </w:r>
            <w:r w:rsidR="008C1EFF">
              <w:rPr>
                <w:rFonts w:cs="Arial"/>
                <w:szCs w:val="22"/>
              </w:rPr>
              <w:t>направляемый бортиками</w:t>
            </w:r>
            <w:r w:rsidRPr="00D4515A">
              <w:rPr>
                <w:rFonts w:cs="Arial"/>
                <w:szCs w:val="22"/>
              </w:rPr>
              <w:t xml:space="preserve"> </w:t>
            </w:r>
            <w:r w:rsidR="008C1EFF">
              <w:rPr>
                <w:rFonts w:cs="Arial"/>
                <w:szCs w:val="22"/>
              </w:rPr>
              <w:t>наружного или внутреннего</w:t>
            </w:r>
            <w:r w:rsidRPr="00D4515A">
              <w:rPr>
                <w:rFonts w:cs="Arial"/>
                <w:szCs w:val="22"/>
              </w:rPr>
              <w:t xml:space="preserve"> кол</w:t>
            </w:r>
            <w:r w:rsidR="008C1EFF">
              <w:rPr>
                <w:rFonts w:cs="Arial"/>
                <w:szCs w:val="22"/>
              </w:rPr>
              <w:t>ь</w:t>
            </w:r>
            <w:r w:rsidRPr="00D4515A">
              <w:rPr>
                <w:rFonts w:cs="Arial"/>
                <w:szCs w:val="22"/>
              </w:rPr>
              <w:t>ц</w:t>
            </w:r>
            <w:r w:rsidR="008C1EFF">
              <w:rPr>
                <w:rFonts w:cs="Arial"/>
                <w:szCs w:val="22"/>
              </w:rPr>
              <w:t>а</w:t>
            </w:r>
          </w:p>
        </w:tc>
        <w:tc>
          <w:tcPr>
            <w:tcW w:w="2126" w:type="dxa"/>
            <w:vAlign w:val="center"/>
          </w:tcPr>
          <w:p w14:paraId="583BE107" w14:textId="09FCA1BB" w:rsidR="0007315B" w:rsidRDefault="00D4515A" w:rsidP="004D485F">
            <w:pPr>
              <w:keepNext/>
              <w:suppressAutoHyphens/>
              <w:jc w:val="center"/>
              <w:rPr>
                <w:rFonts w:cs="Arial"/>
                <w:szCs w:val="22"/>
              </w:rPr>
            </w:pPr>
            <w:r>
              <w:rPr>
                <w:rFonts w:cs="Arial"/>
                <w:szCs w:val="22"/>
              </w:rPr>
              <w:t>Для всех размерных серий</w:t>
            </w:r>
          </w:p>
        </w:tc>
        <w:tc>
          <w:tcPr>
            <w:tcW w:w="1276" w:type="dxa"/>
            <w:vAlign w:val="center"/>
          </w:tcPr>
          <w:p w14:paraId="0C34AED9" w14:textId="42541474" w:rsidR="0007315B" w:rsidRDefault="00D4515A" w:rsidP="004D485F">
            <w:pPr>
              <w:keepNext/>
              <w:suppressAutoHyphens/>
              <w:ind w:left="-106"/>
              <w:jc w:val="right"/>
              <w:rPr>
                <w:rFonts w:cs="Arial"/>
                <w:szCs w:val="22"/>
              </w:rPr>
            </w:pPr>
            <w:r>
              <w:rPr>
                <w:rFonts w:cs="Arial"/>
                <w:szCs w:val="22"/>
              </w:rPr>
              <w:t>804</w:t>
            </w:r>
            <w:r w:rsidR="00055505">
              <w:rPr>
                <w:rFonts w:cs="Arial"/>
                <w:szCs w:val="22"/>
              </w:rPr>
              <w:t xml:space="preserve"> </w:t>
            </w:r>
            <w:r>
              <w:rPr>
                <w:rFonts w:cs="Arial"/>
                <w:szCs w:val="22"/>
              </w:rPr>
              <w:t>000</w:t>
            </w:r>
            <w:r w:rsidRPr="00875C0A">
              <w:rPr>
                <w:rFonts w:cs="Arial"/>
                <w:szCs w:val="22"/>
                <w:vertAlign w:val="superscript"/>
              </w:rPr>
              <w:t>*</w:t>
            </w:r>
          </w:p>
        </w:tc>
        <w:tc>
          <w:tcPr>
            <w:tcW w:w="992" w:type="dxa"/>
            <w:vAlign w:val="center"/>
          </w:tcPr>
          <w:p w14:paraId="5C24847C" w14:textId="60B975B8" w:rsidR="0007315B" w:rsidRDefault="00D4515A" w:rsidP="004D485F">
            <w:pPr>
              <w:keepNext/>
              <w:suppressAutoHyphens/>
              <w:jc w:val="center"/>
              <w:rPr>
                <w:rFonts w:cs="Arial"/>
                <w:szCs w:val="22"/>
              </w:rPr>
            </w:pPr>
            <w:r>
              <w:rPr>
                <w:rFonts w:cs="Arial"/>
                <w:szCs w:val="22"/>
              </w:rPr>
              <w:t>1,016</w:t>
            </w:r>
            <w:r w:rsidRPr="00875C0A">
              <w:rPr>
                <w:rFonts w:cs="Arial"/>
                <w:szCs w:val="22"/>
                <w:vertAlign w:val="superscript"/>
              </w:rPr>
              <w:t>*</w:t>
            </w:r>
          </w:p>
        </w:tc>
      </w:tr>
      <w:tr w:rsidR="0007315B" w:rsidRPr="002B11FE" w14:paraId="1BB0755F" w14:textId="77777777" w:rsidTr="004D485F">
        <w:trPr>
          <w:trHeight w:val="510"/>
        </w:trPr>
        <w:tc>
          <w:tcPr>
            <w:tcW w:w="5382" w:type="dxa"/>
            <w:vAlign w:val="center"/>
          </w:tcPr>
          <w:p w14:paraId="393EB63A" w14:textId="19129A80" w:rsidR="0007315B" w:rsidRPr="00DC3303" w:rsidRDefault="00D4515A" w:rsidP="008C1EFF">
            <w:pPr>
              <w:keepNext/>
              <w:suppressAutoHyphens/>
              <w:rPr>
                <w:rFonts w:cs="Arial"/>
                <w:szCs w:val="22"/>
              </w:rPr>
            </w:pPr>
            <w:r w:rsidRPr="00D4515A">
              <w:rPr>
                <w:rFonts w:cs="Arial"/>
                <w:szCs w:val="22"/>
              </w:rPr>
              <w:t>Цельн</w:t>
            </w:r>
            <w:r w:rsidR="00B11632">
              <w:rPr>
                <w:rFonts w:cs="Arial"/>
                <w:szCs w:val="22"/>
              </w:rPr>
              <w:t xml:space="preserve">ый, изготовленный из латуни, </w:t>
            </w:r>
            <w:r w:rsidR="008C1EFF" w:rsidRPr="008C1EFF">
              <w:rPr>
                <w:rFonts w:cs="Arial"/>
                <w:szCs w:val="22"/>
              </w:rPr>
              <w:t>направляемый бортиками наружного или внутреннего кольца</w:t>
            </w:r>
          </w:p>
        </w:tc>
        <w:tc>
          <w:tcPr>
            <w:tcW w:w="2126" w:type="dxa"/>
            <w:vAlign w:val="center"/>
          </w:tcPr>
          <w:p w14:paraId="35E1991A" w14:textId="39697626" w:rsidR="0007315B" w:rsidRDefault="00D4515A" w:rsidP="004D485F">
            <w:pPr>
              <w:keepNext/>
              <w:suppressAutoHyphens/>
              <w:jc w:val="center"/>
              <w:rPr>
                <w:rFonts w:cs="Arial"/>
                <w:szCs w:val="22"/>
              </w:rPr>
            </w:pPr>
            <w:r>
              <w:rPr>
                <w:rFonts w:cs="Arial"/>
                <w:szCs w:val="22"/>
              </w:rPr>
              <w:t>Для всех размерных серий</w:t>
            </w:r>
          </w:p>
        </w:tc>
        <w:tc>
          <w:tcPr>
            <w:tcW w:w="1276" w:type="dxa"/>
            <w:vAlign w:val="center"/>
          </w:tcPr>
          <w:p w14:paraId="2ABB3F9B" w14:textId="2289093E" w:rsidR="0007315B" w:rsidRDefault="00D4515A" w:rsidP="004D485F">
            <w:pPr>
              <w:keepNext/>
              <w:suppressAutoHyphens/>
              <w:ind w:left="-106"/>
              <w:jc w:val="right"/>
              <w:rPr>
                <w:rFonts w:cs="Arial"/>
                <w:szCs w:val="22"/>
              </w:rPr>
            </w:pPr>
            <w:r>
              <w:rPr>
                <w:rFonts w:cs="Arial"/>
                <w:szCs w:val="22"/>
              </w:rPr>
              <w:t>1</w:t>
            </w:r>
            <w:r w:rsidR="008A3BF1">
              <w:rPr>
                <w:rFonts w:cs="Arial"/>
                <w:szCs w:val="22"/>
              </w:rPr>
              <w:t xml:space="preserve"> </w:t>
            </w:r>
            <w:r>
              <w:rPr>
                <w:rFonts w:cs="Arial"/>
                <w:szCs w:val="22"/>
              </w:rPr>
              <w:t>005</w:t>
            </w:r>
            <w:r w:rsidR="008A3BF1">
              <w:rPr>
                <w:rFonts w:cs="Arial"/>
                <w:szCs w:val="22"/>
              </w:rPr>
              <w:t xml:space="preserve"> </w:t>
            </w:r>
            <w:r>
              <w:rPr>
                <w:rFonts w:cs="Arial"/>
                <w:szCs w:val="22"/>
              </w:rPr>
              <w:t>000</w:t>
            </w:r>
            <w:r w:rsidRPr="00875C0A">
              <w:rPr>
                <w:rFonts w:cs="Arial"/>
                <w:szCs w:val="22"/>
                <w:vertAlign w:val="superscript"/>
              </w:rPr>
              <w:t>*</w:t>
            </w:r>
          </w:p>
        </w:tc>
        <w:tc>
          <w:tcPr>
            <w:tcW w:w="992" w:type="dxa"/>
            <w:vAlign w:val="center"/>
          </w:tcPr>
          <w:p w14:paraId="6C83E9E2" w14:textId="77C4F396" w:rsidR="0007315B" w:rsidRDefault="00D4515A" w:rsidP="004D485F">
            <w:pPr>
              <w:keepNext/>
              <w:suppressAutoHyphens/>
              <w:jc w:val="center"/>
              <w:rPr>
                <w:rFonts w:cs="Arial"/>
                <w:szCs w:val="22"/>
              </w:rPr>
            </w:pPr>
            <w:r>
              <w:rPr>
                <w:rFonts w:cs="Arial"/>
                <w:szCs w:val="22"/>
              </w:rPr>
              <w:t>1,016</w:t>
            </w:r>
            <w:r w:rsidRPr="00875C0A">
              <w:rPr>
                <w:rFonts w:cs="Arial"/>
                <w:szCs w:val="22"/>
                <w:vertAlign w:val="superscript"/>
              </w:rPr>
              <w:t>*</w:t>
            </w:r>
          </w:p>
        </w:tc>
      </w:tr>
      <w:tr w:rsidR="00AC3251" w:rsidRPr="002B11FE" w14:paraId="25F17654" w14:textId="77777777" w:rsidTr="005E0DEC">
        <w:trPr>
          <w:trHeight w:val="183"/>
        </w:trPr>
        <w:tc>
          <w:tcPr>
            <w:tcW w:w="5382" w:type="dxa"/>
            <w:vMerge w:val="restart"/>
            <w:vAlign w:val="center"/>
          </w:tcPr>
          <w:p w14:paraId="0EBC4737" w14:textId="34AC44F5" w:rsidR="00AC3251" w:rsidRPr="00DC3303" w:rsidRDefault="004D485F" w:rsidP="004D485F">
            <w:pPr>
              <w:keepNext/>
              <w:suppressAutoHyphens/>
              <w:rPr>
                <w:rFonts w:cs="Arial"/>
                <w:szCs w:val="22"/>
              </w:rPr>
            </w:pPr>
            <w:r w:rsidRPr="00D55933">
              <w:rPr>
                <w:rFonts w:cs="Arial"/>
                <w:szCs w:val="22"/>
              </w:rPr>
              <w:t>Не предусмотрен конструкцией</w:t>
            </w:r>
          </w:p>
        </w:tc>
        <w:tc>
          <w:tcPr>
            <w:tcW w:w="2126" w:type="dxa"/>
            <w:vAlign w:val="center"/>
          </w:tcPr>
          <w:p w14:paraId="6804B82F" w14:textId="385CEFC8" w:rsidR="00AC3251" w:rsidRDefault="00AC3251" w:rsidP="004D485F">
            <w:pPr>
              <w:keepNext/>
              <w:suppressAutoHyphens/>
              <w:jc w:val="center"/>
              <w:rPr>
                <w:rFonts w:cs="Arial"/>
                <w:szCs w:val="22"/>
              </w:rPr>
            </w:pPr>
            <w:r>
              <w:rPr>
                <w:rFonts w:cs="Arial"/>
                <w:szCs w:val="22"/>
              </w:rPr>
              <w:t>05</w:t>
            </w:r>
          </w:p>
        </w:tc>
        <w:tc>
          <w:tcPr>
            <w:tcW w:w="1276" w:type="dxa"/>
            <w:vAlign w:val="center"/>
          </w:tcPr>
          <w:p w14:paraId="181ACD8D" w14:textId="50C1C30D" w:rsidR="00AC3251" w:rsidRDefault="00AC3251" w:rsidP="004D485F">
            <w:pPr>
              <w:keepNext/>
              <w:suppressAutoHyphens/>
              <w:ind w:left="-106"/>
              <w:jc w:val="right"/>
              <w:rPr>
                <w:rFonts w:cs="Arial"/>
                <w:szCs w:val="22"/>
              </w:rPr>
            </w:pPr>
            <w:r w:rsidRPr="00D4515A">
              <w:rPr>
                <w:rFonts w:cs="Arial"/>
                <w:szCs w:val="22"/>
              </w:rPr>
              <w:t>709</w:t>
            </w:r>
            <w:r w:rsidR="008A3BF1">
              <w:rPr>
                <w:rFonts w:cs="Arial"/>
                <w:szCs w:val="22"/>
              </w:rPr>
              <w:t xml:space="preserve"> </w:t>
            </w:r>
            <w:r w:rsidRPr="00D4515A">
              <w:rPr>
                <w:rFonts w:cs="Arial"/>
                <w:szCs w:val="22"/>
              </w:rPr>
              <w:t>000</w:t>
            </w:r>
          </w:p>
        </w:tc>
        <w:tc>
          <w:tcPr>
            <w:tcW w:w="992" w:type="dxa"/>
            <w:vAlign w:val="center"/>
          </w:tcPr>
          <w:p w14:paraId="574C51F8" w14:textId="75B6A081" w:rsidR="00AC3251" w:rsidRDefault="00AC3251" w:rsidP="004D485F">
            <w:pPr>
              <w:keepNext/>
              <w:suppressAutoHyphens/>
              <w:jc w:val="center"/>
              <w:rPr>
                <w:rFonts w:cs="Arial"/>
                <w:szCs w:val="22"/>
              </w:rPr>
            </w:pPr>
            <w:r w:rsidRPr="00D4515A">
              <w:rPr>
                <w:rFonts w:cs="Arial"/>
                <w:szCs w:val="22"/>
              </w:rPr>
              <w:t>1,173</w:t>
            </w:r>
          </w:p>
        </w:tc>
      </w:tr>
      <w:tr w:rsidR="00AC3251" w:rsidRPr="002B11FE" w14:paraId="578FD04B" w14:textId="77777777" w:rsidTr="005E0DEC">
        <w:trPr>
          <w:trHeight w:val="60"/>
        </w:trPr>
        <w:tc>
          <w:tcPr>
            <w:tcW w:w="5382" w:type="dxa"/>
            <w:vMerge/>
            <w:vAlign w:val="center"/>
          </w:tcPr>
          <w:p w14:paraId="6B209C98" w14:textId="77777777" w:rsidR="00AC3251" w:rsidRPr="00DC3303" w:rsidRDefault="00AC3251" w:rsidP="004D485F">
            <w:pPr>
              <w:keepNext/>
              <w:suppressAutoHyphens/>
              <w:rPr>
                <w:rFonts w:cs="Arial"/>
                <w:szCs w:val="22"/>
              </w:rPr>
            </w:pPr>
          </w:p>
        </w:tc>
        <w:tc>
          <w:tcPr>
            <w:tcW w:w="2126" w:type="dxa"/>
            <w:vAlign w:val="center"/>
          </w:tcPr>
          <w:p w14:paraId="5D246B2D" w14:textId="605C2141" w:rsidR="00AC3251" w:rsidRDefault="00AC3251" w:rsidP="004D485F">
            <w:pPr>
              <w:keepNext/>
              <w:suppressAutoHyphens/>
              <w:jc w:val="center"/>
              <w:rPr>
                <w:rFonts w:cs="Arial"/>
                <w:szCs w:val="22"/>
              </w:rPr>
            </w:pPr>
            <w:r>
              <w:rPr>
                <w:rFonts w:cs="Arial"/>
                <w:szCs w:val="22"/>
              </w:rPr>
              <w:t>06</w:t>
            </w:r>
          </w:p>
        </w:tc>
        <w:tc>
          <w:tcPr>
            <w:tcW w:w="1276" w:type="dxa"/>
            <w:vAlign w:val="center"/>
          </w:tcPr>
          <w:p w14:paraId="59309635" w14:textId="4191FCA9" w:rsidR="00AC3251" w:rsidRDefault="00AC3251" w:rsidP="004D485F">
            <w:pPr>
              <w:keepNext/>
              <w:suppressAutoHyphens/>
              <w:ind w:left="-106"/>
              <w:jc w:val="right"/>
              <w:rPr>
                <w:rFonts w:cs="Arial"/>
                <w:szCs w:val="22"/>
              </w:rPr>
            </w:pPr>
            <w:r w:rsidRPr="00D4515A">
              <w:rPr>
                <w:rFonts w:cs="Arial"/>
                <w:szCs w:val="22"/>
              </w:rPr>
              <w:t>260</w:t>
            </w:r>
            <w:r w:rsidR="008A3BF1">
              <w:rPr>
                <w:rFonts w:cs="Arial"/>
                <w:szCs w:val="22"/>
              </w:rPr>
              <w:t xml:space="preserve"> </w:t>
            </w:r>
            <w:r w:rsidRPr="00D4515A">
              <w:rPr>
                <w:rFonts w:cs="Arial"/>
                <w:szCs w:val="22"/>
              </w:rPr>
              <w:t>000</w:t>
            </w:r>
          </w:p>
        </w:tc>
        <w:tc>
          <w:tcPr>
            <w:tcW w:w="992" w:type="dxa"/>
            <w:vAlign w:val="center"/>
          </w:tcPr>
          <w:p w14:paraId="37FF4892" w14:textId="0B21E847" w:rsidR="00AC3251" w:rsidRDefault="00AC3251" w:rsidP="004D485F">
            <w:pPr>
              <w:keepNext/>
              <w:suppressAutoHyphens/>
              <w:jc w:val="center"/>
              <w:rPr>
                <w:rFonts w:cs="Arial"/>
                <w:szCs w:val="22"/>
              </w:rPr>
            </w:pPr>
            <w:r w:rsidRPr="00D4515A">
              <w:rPr>
                <w:rFonts w:cs="Arial"/>
                <w:szCs w:val="22"/>
              </w:rPr>
              <w:t>1,022</w:t>
            </w:r>
          </w:p>
        </w:tc>
      </w:tr>
      <w:tr w:rsidR="00AC3251" w:rsidRPr="002B11FE" w14:paraId="5A0C8DEA" w14:textId="77777777" w:rsidTr="005E0DEC">
        <w:trPr>
          <w:trHeight w:val="60"/>
        </w:trPr>
        <w:tc>
          <w:tcPr>
            <w:tcW w:w="5382" w:type="dxa"/>
            <w:vMerge/>
            <w:vAlign w:val="center"/>
          </w:tcPr>
          <w:p w14:paraId="1FC11F76" w14:textId="77777777" w:rsidR="00AC3251" w:rsidRPr="00DC3303" w:rsidRDefault="00AC3251" w:rsidP="004D485F">
            <w:pPr>
              <w:keepNext/>
              <w:suppressAutoHyphens/>
              <w:rPr>
                <w:rFonts w:cs="Arial"/>
                <w:szCs w:val="22"/>
              </w:rPr>
            </w:pPr>
          </w:p>
        </w:tc>
        <w:tc>
          <w:tcPr>
            <w:tcW w:w="2126" w:type="dxa"/>
            <w:vAlign w:val="center"/>
          </w:tcPr>
          <w:p w14:paraId="4EE0C5B6" w14:textId="06B34AF4" w:rsidR="00AC3251" w:rsidRDefault="00AC3251" w:rsidP="004D485F">
            <w:pPr>
              <w:keepNext/>
              <w:suppressAutoHyphens/>
              <w:jc w:val="center"/>
              <w:rPr>
                <w:rFonts w:cs="Arial"/>
                <w:szCs w:val="22"/>
              </w:rPr>
            </w:pPr>
            <w:r>
              <w:rPr>
                <w:rFonts w:cs="Arial"/>
                <w:szCs w:val="22"/>
              </w:rPr>
              <w:t>18</w:t>
            </w:r>
          </w:p>
        </w:tc>
        <w:tc>
          <w:tcPr>
            <w:tcW w:w="1276" w:type="dxa"/>
            <w:vAlign w:val="center"/>
          </w:tcPr>
          <w:p w14:paraId="200DBAC6" w14:textId="3212130F" w:rsidR="00AC3251" w:rsidRDefault="00AC3251" w:rsidP="004D485F">
            <w:pPr>
              <w:keepNext/>
              <w:suppressAutoHyphens/>
              <w:ind w:left="-106"/>
              <w:jc w:val="right"/>
              <w:rPr>
                <w:rFonts w:cs="Arial"/>
                <w:szCs w:val="22"/>
              </w:rPr>
            </w:pPr>
            <w:r w:rsidRPr="00D4515A">
              <w:rPr>
                <w:rFonts w:cs="Arial"/>
                <w:szCs w:val="22"/>
              </w:rPr>
              <w:t>700</w:t>
            </w:r>
            <w:r w:rsidR="008A3BF1">
              <w:rPr>
                <w:rFonts w:cs="Arial"/>
                <w:szCs w:val="22"/>
              </w:rPr>
              <w:t xml:space="preserve"> </w:t>
            </w:r>
            <w:r w:rsidRPr="00D4515A">
              <w:rPr>
                <w:rFonts w:cs="Arial"/>
                <w:szCs w:val="22"/>
              </w:rPr>
              <w:t>000</w:t>
            </w:r>
          </w:p>
        </w:tc>
        <w:tc>
          <w:tcPr>
            <w:tcW w:w="992" w:type="dxa"/>
            <w:vAlign w:val="center"/>
          </w:tcPr>
          <w:p w14:paraId="49C307BC" w14:textId="21B6ECAA" w:rsidR="00AC3251" w:rsidRDefault="00AC3251" w:rsidP="004D485F">
            <w:pPr>
              <w:keepNext/>
              <w:suppressAutoHyphens/>
              <w:jc w:val="center"/>
              <w:rPr>
                <w:rFonts w:cs="Arial"/>
                <w:szCs w:val="22"/>
              </w:rPr>
            </w:pPr>
            <w:r w:rsidRPr="00D4515A">
              <w:rPr>
                <w:rFonts w:cs="Arial"/>
                <w:szCs w:val="22"/>
              </w:rPr>
              <w:t>1,155</w:t>
            </w:r>
          </w:p>
        </w:tc>
      </w:tr>
      <w:tr w:rsidR="00AC3251" w:rsidRPr="002B11FE" w14:paraId="5D4CA559" w14:textId="77777777" w:rsidTr="005E0DEC">
        <w:trPr>
          <w:trHeight w:val="60"/>
        </w:trPr>
        <w:tc>
          <w:tcPr>
            <w:tcW w:w="5382" w:type="dxa"/>
            <w:vMerge/>
            <w:vAlign w:val="center"/>
          </w:tcPr>
          <w:p w14:paraId="417F13FB" w14:textId="77777777" w:rsidR="00AC3251" w:rsidRPr="00DC3303" w:rsidRDefault="00AC3251" w:rsidP="004D485F">
            <w:pPr>
              <w:keepNext/>
              <w:suppressAutoHyphens/>
              <w:rPr>
                <w:rFonts w:cs="Arial"/>
                <w:szCs w:val="22"/>
              </w:rPr>
            </w:pPr>
          </w:p>
        </w:tc>
        <w:tc>
          <w:tcPr>
            <w:tcW w:w="2126" w:type="dxa"/>
            <w:vAlign w:val="center"/>
          </w:tcPr>
          <w:p w14:paraId="432E5974" w14:textId="107926BB" w:rsidR="00AC3251" w:rsidRDefault="00AC3251" w:rsidP="004D485F">
            <w:pPr>
              <w:keepNext/>
              <w:suppressAutoHyphens/>
              <w:jc w:val="center"/>
              <w:rPr>
                <w:rFonts w:cs="Arial"/>
                <w:szCs w:val="22"/>
              </w:rPr>
            </w:pPr>
            <w:r>
              <w:rPr>
                <w:rFonts w:cs="Arial"/>
                <w:szCs w:val="22"/>
              </w:rPr>
              <w:t>28</w:t>
            </w:r>
          </w:p>
        </w:tc>
        <w:tc>
          <w:tcPr>
            <w:tcW w:w="1276" w:type="dxa"/>
            <w:vAlign w:val="center"/>
          </w:tcPr>
          <w:p w14:paraId="642A85BD" w14:textId="6CB66FEE" w:rsidR="00AC3251" w:rsidRDefault="00AC3251" w:rsidP="004D485F">
            <w:pPr>
              <w:keepNext/>
              <w:suppressAutoHyphens/>
              <w:ind w:left="-106"/>
              <w:jc w:val="right"/>
              <w:rPr>
                <w:rFonts w:cs="Arial"/>
                <w:szCs w:val="22"/>
              </w:rPr>
            </w:pPr>
            <w:r w:rsidRPr="00D4515A">
              <w:rPr>
                <w:rFonts w:cs="Arial"/>
                <w:szCs w:val="22"/>
              </w:rPr>
              <w:t>1</w:t>
            </w:r>
            <w:r w:rsidR="008A3BF1">
              <w:rPr>
                <w:rFonts w:cs="Arial"/>
                <w:szCs w:val="22"/>
              </w:rPr>
              <w:t xml:space="preserve"> </w:t>
            </w:r>
            <w:r w:rsidRPr="00D4515A">
              <w:rPr>
                <w:rFonts w:cs="Arial"/>
                <w:szCs w:val="22"/>
              </w:rPr>
              <w:t>000</w:t>
            </w:r>
            <w:r w:rsidR="008A3BF1">
              <w:rPr>
                <w:rFonts w:cs="Arial"/>
                <w:szCs w:val="22"/>
              </w:rPr>
              <w:t xml:space="preserve"> </w:t>
            </w:r>
            <w:r w:rsidRPr="00D4515A">
              <w:rPr>
                <w:rFonts w:cs="Arial"/>
                <w:szCs w:val="22"/>
              </w:rPr>
              <w:t>000</w:t>
            </w:r>
          </w:p>
        </w:tc>
        <w:tc>
          <w:tcPr>
            <w:tcW w:w="992" w:type="dxa"/>
            <w:vAlign w:val="center"/>
          </w:tcPr>
          <w:p w14:paraId="4E599241" w14:textId="16A78DB6" w:rsidR="00AC3251" w:rsidRDefault="00AC3251" w:rsidP="004D485F">
            <w:pPr>
              <w:keepNext/>
              <w:suppressAutoHyphens/>
              <w:jc w:val="center"/>
              <w:rPr>
                <w:rFonts w:cs="Arial"/>
                <w:szCs w:val="22"/>
              </w:rPr>
            </w:pPr>
            <w:r w:rsidRPr="00D4515A">
              <w:rPr>
                <w:rFonts w:cs="Arial"/>
                <w:szCs w:val="22"/>
              </w:rPr>
              <w:t>1,21</w:t>
            </w:r>
            <w:r w:rsidR="003E5714">
              <w:rPr>
                <w:rFonts w:cs="Arial"/>
                <w:szCs w:val="22"/>
              </w:rPr>
              <w:t>0</w:t>
            </w:r>
          </w:p>
        </w:tc>
      </w:tr>
      <w:tr w:rsidR="00AC3251" w:rsidRPr="002B11FE" w14:paraId="559BEB84" w14:textId="77777777" w:rsidTr="005E0DEC">
        <w:trPr>
          <w:trHeight w:val="60"/>
        </w:trPr>
        <w:tc>
          <w:tcPr>
            <w:tcW w:w="5382" w:type="dxa"/>
            <w:vMerge/>
            <w:vAlign w:val="center"/>
          </w:tcPr>
          <w:p w14:paraId="1DB2D0A0" w14:textId="77777777" w:rsidR="00AC3251" w:rsidRPr="00DC3303" w:rsidRDefault="00AC3251" w:rsidP="004D485F">
            <w:pPr>
              <w:keepNext/>
              <w:suppressAutoHyphens/>
              <w:rPr>
                <w:rFonts w:cs="Arial"/>
                <w:szCs w:val="22"/>
              </w:rPr>
            </w:pPr>
          </w:p>
        </w:tc>
        <w:tc>
          <w:tcPr>
            <w:tcW w:w="2126" w:type="dxa"/>
            <w:vAlign w:val="center"/>
          </w:tcPr>
          <w:p w14:paraId="6FFA599F" w14:textId="60F61741" w:rsidR="00AC3251" w:rsidRDefault="00AC3251" w:rsidP="004D485F">
            <w:pPr>
              <w:keepNext/>
              <w:suppressAutoHyphens/>
              <w:jc w:val="center"/>
              <w:rPr>
                <w:rFonts w:cs="Arial"/>
                <w:szCs w:val="22"/>
              </w:rPr>
            </w:pPr>
            <w:r>
              <w:rPr>
                <w:rFonts w:cs="Arial"/>
                <w:szCs w:val="22"/>
              </w:rPr>
              <w:t>29</w:t>
            </w:r>
          </w:p>
        </w:tc>
        <w:tc>
          <w:tcPr>
            <w:tcW w:w="1276" w:type="dxa"/>
            <w:vAlign w:val="center"/>
          </w:tcPr>
          <w:p w14:paraId="724D1E3F" w14:textId="3FC4FF59" w:rsidR="00AC3251" w:rsidRDefault="00AC3251" w:rsidP="004D485F">
            <w:pPr>
              <w:keepNext/>
              <w:suppressAutoHyphens/>
              <w:ind w:left="-106"/>
              <w:jc w:val="right"/>
              <w:rPr>
                <w:rFonts w:cs="Arial"/>
                <w:szCs w:val="22"/>
              </w:rPr>
            </w:pPr>
            <w:r w:rsidRPr="00D4515A">
              <w:rPr>
                <w:rFonts w:cs="Arial"/>
                <w:szCs w:val="22"/>
              </w:rPr>
              <w:t>435</w:t>
            </w:r>
            <w:r w:rsidR="008A3BF1">
              <w:rPr>
                <w:rFonts w:cs="Arial"/>
                <w:szCs w:val="22"/>
              </w:rPr>
              <w:t xml:space="preserve"> </w:t>
            </w:r>
            <w:r w:rsidRPr="00D4515A">
              <w:rPr>
                <w:rFonts w:cs="Arial"/>
                <w:szCs w:val="22"/>
              </w:rPr>
              <w:t>000</w:t>
            </w:r>
          </w:p>
        </w:tc>
        <w:tc>
          <w:tcPr>
            <w:tcW w:w="992" w:type="dxa"/>
            <w:vAlign w:val="center"/>
          </w:tcPr>
          <w:p w14:paraId="138E4FE6" w14:textId="3005DE94" w:rsidR="00AC3251" w:rsidRDefault="00AC3251" w:rsidP="004D485F">
            <w:pPr>
              <w:keepNext/>
              <w:suppressAutoHyphens/>
              <w:jc w:val="center"/>
              <w:rPr>
                <w:rFonts w:cs="Arial"/>
                <w:szCs w:val="22"/>
              </w:rPr>
            </w:pPr>
            <w:r w:rsidRPr="00AC3251">
              <w:rPr>
                <w:rFonts w:cs="Arial"/>
                <w:szCs w:val="22"/>
              </w:rPr>
              <w:t>1,08</w:t>
            </w:r>
            <w:r w:rsidR="003E5714">
              <w:rPr>
                <w:rFonts w:cs="Arial"/>
                <w:szCs w:val="22"/>
              </w:rPr>
              <w:t>0</w:t>
            </w:r>
          </w:p>
        </w:tc>
      </w:tr>
      <w:tr w:rsidR="00AC3251" w:rsidRPr="002B11FE" w14:paraId="20ABB80E" w14:textId="77777777" w:rsidTr="005E0DEC">
        <w:trPr>
          <w:trHeight w:val="60"/>
        </w:trPr>
        <w:tc>
          <w:tcPr>
            <w:tcW w:w="5382" w:type="dxa"/>
            <w:vMerge/>
            <w:vAlign w:val="center"/>
          </w:tcPr>
          <w:p w14:paraId="25B3AF78" w14:textId="77777777" w:rsidR="00AC3251" w:rsidRPr="00DC3303" w:rsidRDefault="00AC3251" w:rsidP="004D485F">
            <w:pPr>
              <w:keepNext/>
              <w:suppressAutoHyphens/>
              <w:rPr>
                <w:rFonts w:cs="Arial"/>
                <w:szCs w:val="22"/>
              </w:rPr>
            </w:pPr>
          </w:p>
        </w:tc>
        <w:tc>
          <w:tcPr>
            <w:tcW w:w="2126" w:type="dxa"/>
            <w:vAlign w:val="center"/>
          </w:tcPr>
          <w:p w14:paraId="795F5A7E" w14:textId="43E9B88E" w:rsidR="00AC3251" w:rsidRDefault="00AC3251" w:rsidP="004D485F">
            <w:pPr>
              <w:keepNext/>
              <w:suppressAutoHyphens/>
              <w:jc w:val="center"/>
              <w:rPr>
                <w:rFonts w:cs="Arial"/>
                <w:szCs w:val="22"/>
              </w:rPr>
            </w:pPr>
            <w:r>
              <w:rPr>
                <w:rFonts w:cs="Arial"/>
                <w:szCs w:val="22"/>
              </w:rPr>
              <w:t>31</w:t>
            </w:r>
          </w:p>
        </w:tc>
        <w:tc>
          <w:tcPr>
            <w:tcW w:w="1276" w:type="dxa"/>
            <w:vAlign w:val="center"/>
          </w:tcPr>
          <w:p w14:paraId="5A1F940D" w14:textId="4EF910C1" w:rsidR="00AC3251" w:rsidRDefault="00AC3251" w:rsidP="004D485F">
            <w:pPr>
              <w:keepNext/>
              <w:suppressAutoHyphens/>
              <w:ind w:left="-106"/>
              <w:jc w:val="right"/>
              <w:rPr>
                <w:rFonts w:cs="Arial"/>
                <w:szCs w:val="22"/>
              </w:rPr>
            </w:pPr>
            <w:r w:rsidRPr="00AC3251">
              <w:rPr>
                <w:rFonts w:cs="Arial"/>
                <w:szCs w:val="22"/>
              </w:rPr>
              <w:t>330</w:t>
            </w:r>
            <w:r w:rsidR="008A3BF1">
              <w:rPr>
                <w:rFonts w:cs="Arial"/>
                <w:szCs w:val="22"/>
              </w:rPr>
              <w:t xml:space="preserve"> </w:t>
            </w:r>
            <w:r w:rsidRPr="00AC3251">
              <w:rPr>
                <w:rFonts w:cs="Arial"/>
                <w:szCs w:val="22"/>
              </w:rPr>
              <w:t>000</w:t>
            </w:r>
          </w:p>
        </w:tc>
        <w:tc>
          <w:tcPr>
            <w:tcW w:w="992" w:type="dxa"/>
            <w:vAlign w:val="center"/>
          </w:tcPr>
          <w:p w14:paraId="087F8F5E" w14:textId="347650B9" w:rsidR="00AC3251" w:rsidRDefault="00AC3251" w:rsidP="004D485F">
            <w:pPr>
              <w:keepNext/>
              <w:suppressAutoHyphens/>
              <w:jc w:val="center"/>
              <w:rPr>
                <w:rFonts w:cs="Arial"/>
                <w:szCs w:val="22"/>
              </w:rPr>
            </w:pPr>
            <w:r w:rsidRPr="00AC3251">
              <w:rPr>
                <w:rFonts w:cs="Arial"/>
                <w:szCs w:val="22"/>
              </w:rPr>
              <w:t>1,024</w:t>
            </w:r>
          </w:p>
        </w:tc>
      </w:tr>
      <w:tr w:rsidR="00AC3251" w:rsidRPr="002B11FE" w14:paraId="1123317E" w14:textId="77777777" w:rsidTr="004D485F">
        <w:trPr>
          <w:trHeight w:val="510"/>
        </w:trPr>
        <w:tc>
          <w:tcPr>
            <w:tcW w:w="9776" w:type="dxa"/>
            <w:gridSpan w:val="4"/>
            <w:tcBorders>
              <w:bottom w:val="single" w:sz="4" w:space="0" w:color="auto"/>
            </w:tcBorders>
            <w:vAlign w:val="center"/>
          </w:tcPr>
          <w:p w14:paraId="35DD9829" w14:textId="47DC53FB" w:rsidR="00AC3251" w:rsidRPr="008A3BF1" w:rsidRDefault="008A3BF1" w:rsidP="007A36CE">
            <w:pPr>
              <w:keepNext/>
              <w:suppressAutoHyphens/>
              <w:spacing w:line="276" w:lineRule="auto"/>
              <w:ind w:firstLine="747"/>
              <w:jc w:val="both"/>
              <w:rPr>
                <w:rFonts w:cs="Arial"/>
                <w:szCs w:val="22"/>
              </w:rPr>
            </w:pPr>
            <w:r w:rsidRPr="008A3BF1">
              <w:rPr>
                <w:rFonts w:cs="Arial"/>
                <w:sz w:val="22"/>
                <w:szCs w:val="28"/>
                <w:vertAlign w:val="superscript"/>
              </w:rPr>
              <w:t>*</w:t>
            </w:r>
            <w:r w:rsidR="007A36CE">
              <w:rPr>
                <w:rFonts w:cs="Arial"/>
                <w:sz w:val="22"/>
              </w:rPr>
              <w:t> </w:t>
            </w:r>
            <w:r w:rsidR="00AC3251" w:rsidRPr="008A3BF1">
              <w:rPr>
                <w:rFonts w:cs="Arial"/>
                <w:sz w:val="22"/>
              </w:rPr>
              <w:t>Значения коэффициентов действительны для подшипников размерных серий, отличающихся от ГОСТ 3478.</w:t>
            </w:r>
          </w:p>
        </w:tc>
      </w:tr>
    </w:tbl>
    <w:p w14:paraId="6BB186B5" w14:textId="071A2405" w:rsidR="00D036B6" w:rsidRPr="002B11FE" w:rsidRDefault="00D036B6" w:rsidP="008C5C2A">
      <w:pPr>
        <w:keepNext/>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4</w:t>
      </w:r>
    </w:p>
    <w:tbl>
      <w:tblPr>
        <w:tblStyle w:val="a3"/>
        <w:tblpPr w:leftFromText="180" w:rightFromText="180" w:vertAnchor="text" w:tblpX="-5" w:tblpY="1"/>
        <w:tblOverlap w:val="never"/>
        <w:tblW w:w="9777" w:type="dxa"/>
        <w:tblLayout w:type="fixed"/>
        <w:tblLook w:val="04A0" w:firstRow="1" w:lastRow="0" w:firstColumn="1" w:lastColumn="0" w:noHBand="0" w:noVBand="1"/>
      </w:tblPr>
      <w:tblGrid>
        <w:gridCol w:w="2263"/>
        <w:gridCol w:w="2977"/>
        <w:gridCol w:w="2268"/>
        <w:gridCol w:w="1276"/>
        <w:gridCol w:w="993"/>
      </w:tblGrid>
      <w:tr w:rsidR="003F3B0B" w:rsidRPr="002B11FE" w14:paraId="0ECE9380" w14:textId="77777777" w:rsidTr="0081191F">
        <w:trPr>
          <w:trHeight w:val="294"/>
        </w:trPr>
        <w:tc>
          <w:tcPr>
            <w:tcW w:w="7508" w:type="dxa"/>
            <w:gridSpan w:val="3"/>
            <w:vAlign w:val="center"/>
          </w:tcPr>
          <w:p w14:paraId="049B0E2B" w14:textId="0B995936" w:rsidR="003F3B0B" w:rsidRPr="00704E18" w:rsidRDefault="003F3B0B" w:rsidP="003F3B0B">
            <w:pPr>
              <w:keepNext/>
              <w:suppressAutoHyphens/>
              <w:jc w:val="center"/>
              <w:rPr>
                <w:rFonts w:cs="Arial"/>
                <w:sz w:val="22"/>
                <w:szCs w:val="22"/>
              </w:rPr>
            </w:pPr>
            <w:r>
              <w:rPr>
                <w:rFonts w:cs="Arial"/>
                <w:sz w:val="22"/>
              </w:rPr>
              <w:t>Цилиндрический двухрядный подшипник</w:t>
            </w:r>
          </w:p>
        </w:tc>
        <w:tc>
          <w:tcPr>
            <w:tcW w:w="1276" w:type="dxa"/>
            <w:vMerge w:val="restart"/>
            <w:vAlign w:val="center"/>
          </w:tcPr>
          <w:p w14:paraId="4B7B4D9B" w14:textId="77777777" w:rsidR="003F3B0B" w:rsidRPr="00266783" w:rsidRDefault="003F3B0B" w:rsidP="00D5741C">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993" w:type="dxa"/>
            <w:vMerge w:val="restart"/>
            <w:vAlign w:val="center"/>
          </w:tcPr>
          <w:p w14:paraId="545CFFCF" w14:textId="77777777" w:rsidR="003F3B0B" w:rsidRPr="00266783" w:rsidRDefault="003F3B0B" w:rsidP="00D5741C">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3F3B0B" w:rsidRPr="002B11FE" w14:paraId="67BDE689" w14:textId="77777777" w:rsidTr="003F3B0B">
        <w:trPr>
          <w:trHeight w:val="294"/>
        </w:trPr>
        <w:tc>
          <w:tcPr>
            <w:tcW w:w="2263" w:type="dxa"/>
            <w:vAlign w:val="center"/>
          </w:tcPr>
          <w:p w14:paraId="7E52A1EB" w14:textId="318EA921" w:rsidR="003F3B0B" w:rsidRPr="00544B14" w:rsidRDefault="003F3B0B" w:rsidP="003F3B0B">
            <w:pPr>
              <w:keepNext/>
              <w:suppressAutoHyphens/>
              <w:jc w:val="center"/>
              <w:rPr>
                <w:rFonts w:cs="Arial"/>
                <w:sz w:val="22"/>
                <w:szCs w:val="22"/>
              </w:rPr>
            </w:pPr>
            <w:r w:rsidRPr="00544B14">
              <w:rPr>
                <w:rFonts w:cs="Arial"/>
                <w:sz w:val="22"/>
                <w:szCs w:val="22"/>
              </w:rPr>
              <w:t>Сепаратор</w:t>
            </w:r>
          </w:p>
        </w:tc>
        <w:tc>
          <w:tcPr>
            <w:tcW w:w="2977" w:type="dxa"/>
            <w:vAlign w:val="center"/>
          </w:tcPr>
          <w:p w14:paraId="431ABA6B" w14:textId="17FD5FDA" w:rsidR="003F3B0B" w:rsidRPr="00544B14" w:rsidRDefault="003F3B0B" w:rsidP="003F3B0B">
            <w:pPr>
              <w:keepNext/>
              <w:suppressAutoHyphens/>
              <w:jc w:val="center"/>
              <w:rPr>
                <w:rFonts w:cs="Arial"/>
                <w:sz w:val="22"/>
                <w:szCs w:val="22"/>
              </w:rPr>
            </w:pPr>
            <w:r>
              <w:rPr>
                <w:rFonts w:cs="Arial"/>
                <w:sz w:val="22"/>
                <w:szCs w:val="22"/>
              </w:rPr>
              <w:t>Уплотнение</w:t>
            </w:r>
          </w:p>
        </w:tc>
        <w:tc>
          <w:tcPr>
            <w:tcW w:w="2268" w:type="dxa"/>
            <w:vAlign w:val="center"/>
          </w:tcPr>
          <w:p w14:paraId="37FF0D37" w14:textId="531137B4" w:rsidR="003F3B0B" w:rsidRPr="00544B14" w:rsidRDefault="003F3B0B" w:rsidP="003F3B0B">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276" w:type="dxa"/>
            <w:vMerge/>
            <w:vAlign w:val="center"/>
          </w:tcPr>
          <w:p w14:paraId="4EAACC2C" w14:textId="77777777" w:rsidR="003F3B0B" w:rsidRPr="00461F73" w:rsidRDefault="003F3B0B" w:rsidP="003F3B0B">
            <w:pPr>
              <w:keepNext/>
              <w:suppressAutoHyphens/>
              <w:jc w:val="center"/>
              <w:rPr>
                <w:rFonts w:cs="Arial"/>
                <w:i/>
                <w:color w:val="000000" w:themeColor="text1"/>
                <w:lang w:val="en-US"/>
              </w:rPr>
            </w:pPr>
          </w:p>
        </w:tc>
        <w:tc>
          <w:tcPr>
            <w:tcW w:w="993" w:type="dxa"/>
            <w:vMerge/>
            <w:vAlign w:val="center"/>
          </w:tcPr>
          <w:p w14:paraId="0967A1FC" w14:textId="77777777" w:rsidR="003F3B0B" w:rsidRDefault="003F3B0B" w:rsidP="003F3B0B">
            <w:pPr>
              <w:keepNext/>
              <w:suppressAutoHyphens/>
              <w:jc w:val="center"/>
              <w:rPr>
                <w:rFonts w:cs="Arial"/>
                <w:i/>
                <w:color w:val="000000" w:themeColor="text1"/>
                <w:lang w:val="en-US"/>
              </w:rPr>
            </w:pPr>
          </w:p>
        </w:tc>
      </w:tr>
      <w:tr w:rsidR="003F3B0B" w:rsidRPr="002B11FE" w14:paraId="0BE8A0F8" w14:textId="77777777" w:rsidTr="003F3B0B">
        <w:trPr>
          <w:trHeight w:val="340"/>
        </w:trPr>
        <w:tc>
          <w:tcPr>
            <w:tcW w:w="2263" w:type="dxa"/>
            <w:vMerge w:val="restart"/>
            <w:tcBorders>
              <w:top w:val="double" w:sz="4" w:space="0" w:color="auto"/>
            </w:tcBorders>
            <w:vAlign w:val="center"/>
          </w:tcPr>
          <w:p w14:paraId="6275B8DB" w14:textId="0B93F73A" w:rsidR="003F3B0B" w:rsidRPr="00544B14" w:rsidRDefault="003F3B0B" w:rsidP="003F3B0B">
            <w:pPr>
              <w:keepNext/>
              <w:suppressAutoHyphens/>
              <w:rPr>
                <w:rFonts w:cs="Arial"/>
                <w:szCs w:val="22"/>
              </w:rPr>
            </w:pPr>
            <w:r w:rsidRPr="007A36CE">
              <w:rPr>
                <w:rFonts w:cs="Arial"/>
                <w:szCs w:val="22"/>
              </w:rPr>
              <w:t>Не предусмотрен конструкцией</w:t>
            </w:r>
          </w:p>
        </w:tc>
        <w:tc>
          <w:tcPr>
            <w:tcW w:w="2977" w:type="dxa"/>
            <w:vMerge w:val="restart"/>
            <w:tcBorders>
              <w:top w:val="double" w:sz="4" w:space="0" w:color="auto"/>
            </w:tcBorders>
            <w:vAlign w:val="center"/>
          </w:tcPr>
          <w:p w14:paraId="25FD4D2C" w14:textId="09E4E529" w:rsidR="003F3B0B" w:rsidRPr="00226F52" w:rsidRDefault="003F3B0B" w:rsidP="003F3B0B">
            <w:pPr>
              <w:keepNext/>
              <w:suppressAutoHyphens/>
              <w:jc w:val="center"/>
              <w:rPr>
                <w:rFonts w:cs="Arial"/>
                <w:szCs w:val="22"/>
              </w:rPr>
            </w:pPr>
            <w:r w:rsidRPr="007A36CE">
              <w:rPr>
                <w:rFonts w:cs="Arial"/>
                <w:szCs w:val="22"/>
              </w:rPr>
              <w:t>Не предусмотрено конструкцией</w:t>
            </w:r>
          </w:p>
        </w:tc>
        <w:tc>
          <w:tcPr>
            <w:tcW w:w="2268" w:type="dxa"/>
            <w:tcBorders>
              <w:top w:val="double" w:sz="4" w:space="0" w:color="auto"/>
              <w:bottom w:val="single" w:sz="4" w:space="0" w:color="auto"/>
            </w:tcBorders>
            <w:vAlign w:val="center"/>
          </w:tcPr>
          <w:p w14:paraId="01866941" w14:textId="4EF159A9" w:rsidR="003F3B0B" w:rsidRPr="00384A7E" w:rsidRDefault="003F3B0B" w:rsidP="003F3B0B">
            <w:pPr>
              <w:keepNext/>
              <w:suppressAutoHyphens/>
              <w:jc w:val="center"/>
              <w:rPr>
                <w:rFonts w:cs="Arial"/>
                <w:szCs w:val="22"/>
              </w:rPr>
            </w:pPr>
            <w:r>
              <w:rPr>
                <w:rFonts w:cs="Arial"/>
                <w:szCs w:val="22"/>
              </w:rPr>
              <w:t>48</w:t>
            </w:r>
          </w:p>
        </w:tc>
        <w:tc>
          <w:tcPr>
            <w:tcW w:w="1276" w:type="dxa"/>
            <w:vMerge w:val="restart"/>
            <w:tcBorders>
              <w:top w:val="double" w:sz="4" w:space="0" w:color="auto"/>
            </w:tcBorders>
            <w:vAlign w:val="center"/>
          </w:tcPr>
          <w:p w14:paraId="1C80950B" w14:textId="30F555C8" w:rsidR="003F3B0B" w:rsidRPr="00384A7E" w:rsidRDefault="003F3B0B" w:rsidP="003F3B0B">
            <w:pPr>
              <w:keepNext/>
              <w:suppressAutoHyphens/>
              <w:jc w:val="center"/>
              <w:rPr>
                <w:rFonts w:cs="Arial"/>
                <w:szCs w:val="22"/>
              </w:rPr>
            </w:pPr>
            <w:r>
              <w:rPr>
                <w:rFonts w:cs="Arial"/>
                <w:szCs w:val="22"/>
              </w:rPr>
              <w:t>350 000</w:t>
            </w:r>
          </w:p>
        </w:tc>
        <w:tc>
          <w:tcPr>
            <w:tcW w:w="993" w:type="dxa"/>
            <w:vMerge w:val="restart"/>
            <w:tcBorders>
              <w:top w:val="double" w:sz="4" w:space="0" w:color="auto"/>
            </w:tcBorders>
            <w:vAlign w:val="center"/>
          </w:tcPr>
          <w:p w14:paraId="0BE283D8" w14:textId="5E20B9EB" w:rsidR="003F3B0B" w:rsidRPr="00384A7E" w:rsidRDefault="003F3B0B" w:rsidP="003F3B0B">
            <w:pPr>
              <w:keepNext/>
              <w:suppressAutoHyphens/>
              <w:jc w:val="center"/>
              <w:rPr>
                <w:rFonts w:cs="Arial"/>
                <w:szCs w:val="22"/>
              </w:rPr>
            </w:pPr>
            <w:r>
              <w:rPr>
                <w:rFonts w:cs="Arial"/>
                <w:szCs w:val="22"/>
              </w:rPr>
              <w:t>1,034</w:t>
            </w:r>
          </w:p>
        </w:tc>
      </w:tr>
      <w:tr w:rsidR="003F3B0B" w:rsidRPr="002B11FE" w14:paraId="41689F2F" w14:textId="77777777" w:rsidTr="005E0DEC">
        <w:trPr>
          <w:trHeight w:val="73"/>
        </w:trPr>
        <w:tc>
          <w:tcPr>
            <w:tcW w:w="2263" w:type="dxa"/>
            <w:vMerge/>
            <w:vAlign w:val="center"/>
          </w:tcPr>
          <w:p w14:paraId="60DAED12" w14:textId="77777777" w:rsidR="003F3B0B" w:rsidRDefault="003F3B0B" w:rsidP="003F3B0B">
            <w:pPr>
              <w:keepNext/>
              <w:suppressAutoHyphens/>
              <w:ind w:firstLine="312"/>
              <w:rPr>
                <w:rFonts w:cs="Arial"/>
                <w:szCs w:val="22"/>
              </w:rPr>
            </w:pPr>
          </w:p>
        </w:tc>
        <w:tc>
          <w:tcPr>
            <w:tcW w:w="2977" w:type="dxa"/>
            <w:vMerge/>
            <w:vAlign w:val="center"/>
          </w:tcPr>
          <w:p w14:paraId="49C5A980" w14:textId="77777777" w:rsidR="003F3B0B" w:rsidRDefault="003F3B0B" w:rsidP="003F3B0B">
            <w:pPr>
              <w:keepNext/>
              <w:suppressAutoHyphens/>
              <w:jc w:val="center"/>
              <w:rPr>
                <w:rFonts w:cs="Arial"/>
                <w:szCs w:val="22"/>
              </w:rPr>
            </w:pPr>
          </w:p>
        </w:tc>
        <w:tc>
          <w:tcPr>
            <w:tcW w:w="2268" w:type="dxa"/>
            <w:tcBorders>
              <w:top w:val="single" w:sz="4" w:space="0" w:color="auto"/>
              <w:bottom w:val="single" w:sz="4" w:space="0" w:color="auto"/>
            </w:tcBorders>
            <w:vAlign w:val="center"/>
          </w:tcPr>
          <w:p w14:paraId="3F0464CC" w14:textId="770C7ABA" w:rsidR="003F3B0B" w:rsidRPr="00384A7E" w:rsidRDefault="003F3B0B" w:rsidP="003F3B0B">
            <w:pPr>
              <w:keepNext/>
              <w:suppressAutoHyphens/>
              <w:jc w:val="center"/>
              <w:rPr>
                <w:rFonts w:cs="Arial"/>
                <w:szCs w:val="22"/>
              </w:rPr>
            </w:pPr>
            <w:r>
              <w:rPr>
                <w:rFonts w:cs="Arial"/>
                <w:szCs w:val="22"/>
              </w:rPr>
              <w:t>49</w:t>
            </w:r>
          </w:p>
        </w:tc>
        <w:tc>
          <w:tcPr>
            <w:tcW w:w="1276" w:type="dxa"/>
            <w:vMerge/>
            <w:vAlign w:val="center"/>
          </w:tcPr>
          <w:p w14:paraId="269BC306" w14:textId="77777777" w:rsidR="003F3B0B" w:rsidRPr="00384A7E" w:rsidRDefault="003F3B0B" w:rsidP="003F3B0B">
            <w:pPr>
              <w:keepNext/>
              <w:suppressAutoHyphens/>
              <w:jc w:val="center"/>
              <w:rPr>
                <w:rFonts w:cs="Arial"/>
                <w:szCs w:val="22"/>
              </w:rPr>
            </w:pPr>
          </w:p>
        </w:tc>
        <w:tc>
          <w:tcPr>
            <w:tcW w:w="993" w:type="dxa"/>
            <w:vMerge/>
            <w:vAlign w:val="center"/>
          </w:tcPr>
          <w:p w14:paraId="409579A6" w14:textId="77777777" w:rsidR="003F3B0B" w:rsidRPr="00384A7E" w:rsidRDefault="003F3B0B" w:rsidP="003F3B0B">
            <w:pPr>
              <w:keepNext/>
              <w:suppressAutoHyphens/>
              <w:jc w:val="center"/>
              <w:rPr>
                <w:rFonts w:cs="Arial"/>
                <w:szCs w:val="22"/>
              </w:rPr>
            </w:pPr>
          </w:p>
        </w:tc>
      </w:tr>
      <w:tr w:rsidR="003F3B0B" w:rsidRPr="002B11FE" w14:paraId="2F4F51F6" w14:textId="77777777" w:rsidTr="005E0DEC">
        <w:trPr>
          <w:trHeight w:val="60"/>
        </w:trPr>
        <w:tc>
          <w:tcPr>
            <w:tcW w:w="2263" w:type="dxa"/>
            <w:vMerge/>
            <w:vAlign w:val="center"/>
          </w:tcPr>
          <w:p w14:paraId="65AFABA8" w14:textId="77777777" w:rsidR="003F3B0B" w:rsidRDefault="003F3B0B" w:rsidP="003F3B0B">
            <w:pPr>
              <w:keepNext/>
              <w:suppressAutoHyphens/>
              <w:ind w:firstLine="312"/>
              <w:rPr>
                <w:rFonts w:cs="Arial"/>
                <w:szCs w:val="22"/>
              </w:rPr>
            </w:pPr>
          </w:p>
        </w:tc>
        <w:tc>
          <w:tcPr>
            <w:tcW w:w="2977" w:type="dxa"/>
            <w:vMerge/>
            <w:tcBorders>
              <w:bottom w:val="single" w:sz="4" w:space="0" w:color="auto"/>
            </w:tcBorders>
            <w:vAlign w:val="center"/>
          </w:tcPr>
          <w:p w14:paraId="1F594737" w14:textId="77777777" w:rsidR="003F3B0B" w:rsidRDefault="003F3B0B" w:rsidP="003F3B0B">
            <w:pPr>
              <w:keepNext/>
              <w:suppressAutoHyphens/>
              <w:jc w:val="center"/>
              <w:rPr>
                <w:rFonts w:cs="Arial"/>
                <w:szCs w:val="22"/>
              </w:rPr>
            </w:pPr>
          </w:p>
        </w:tc>
        <w:tc>
          <w:tcPr>
            <w:tcW w:w="2268" w:type="dxa"/>
            <w:tcBorders>
              <w:top w:val="single" w:sz="4" w:space="0" w:color="auto"/>
              <w:bottom w:val="single" w:sz="4" w:space="0" w:color="auto"/>
            </w:tcBorders>
            <w:vAlign w:val="center"/>
          </w:tcPr>
          <w:p w14:paraId="3F0DD422" w14:textId="6EA789D5" w:rsidR="003F3B0B" w:rsidRPr="00384A7E" w:rsidRDefault="003F3B0B" w:rsidP="003F3B0B">
            <w:pPr>
              <w:keepNext/>
              <w:suppressAutoHyphens/>
              <w:jc w:val="center"/>
              <w:rPr>
                <w:rFonts w:cs="Arial"/>
                <w:szCs w:val="22"/>
              </w:rPr>
            </w:pPr>
            <w:r>
              <w:rPr>
                <w:rFonts w:cs="Arial"/>
                <w:szCs w:val="22"/>
              </w:rPr>
              <w:t>51</w:t>
            </w:r>
          </w:p>
        </w:tc>
        <w:tc>
          <w:tcPr>
            <w:tcW w:w="1276" w:type="dxa"/>
            <w:vMerge/>
            <w:vAlign w:val="center"/>
          </w:tcPr>
          <w:p w14:paraId="108FFD50" w14:textId="77777777" w:rsidR="003F3B0B" w:rsidRPr="00384A7E" w:rsidRDefault="003F3B0B" w:rsidP="003F3B0B">
            <w:pPr>
              <w:keepNext/>
              <w:suppressAutoHyphens/>
              <w:jc w:val="center"/>
              <w:rPr>
                <w:rFonts w:cs="Arial"/>
                <w:szCs w:val="22"/>
              </w:rPr>
            </w:pPr>
          </w:p>
        </w:tc>
        <w:tc>
          <w:tcPr>
            <w:tcW w:w="993" w:type="dxa"/>
            <w:vMerge/>
            <w:vAlign w:val="center"/>
          </w:tcPr>
          <w:p w14:paraId="7EF59B2F" w14:textId="77777777" w:rsidR="003F3B0B" w:rsidRPr="00384A7E" w:rsidRDefault="003F3B0B" w:rsidP="003F3B0B">
            <w:pPr>
              <w:keepNext/>
              <w:suppressAutoHyphens/>
              <w:jc w:val="center"/>
              <w:rPr>
                <w:rFonts w:cs="Arial"/>
                <w:szCs w:val="22"/>
              </w:rPr>
            </w:pPr>
          </w:p>
        </w:tc>
      </w:tr>
      <w:tr w:rsidR="003F3B0B" w:rsidRPr="002B11FE" w14:paraId="0D2CDE59" w14:textId="77777777" w:rsidTr="003F3B0B">
        <w:trPr>
          <w:trHeight w:val="340"/>
        </w:trPr>
        <w:tc>
          <w:tcPr>
            <w:tcW w:w="2263" w:type="dxa"/>
            <w:vMerge/>
            <w:vAlign w:val="center"/>
          </w:tcPr>
          <w:p w14:paraId="48E6C8BB" w14:textId="77777777" w:rsidR="003F3B0B" w:rsidRPr="00DC3303" w:rsidRDefault="003F3B0B" w:rsidP="003F3B0B">
            <w:pPr>
              <w:keepNext/>
              <w:suppressAutoHyphens/>
              <w:ind w:firstLine="312"/>
              <w:rPr>
                <w:rFonts w:cs="Arial"/>
                <w:szCs w:val="22"/>
              </w:rPr>
            </w:pPr>
          </w:p>
        </w:tc>
        <w:tc>
          <w:tcPr>
            <w:tcW w:w="2977" w:type="dxa"/>
            <w:vMerge w:val="restart"/>
            <w:tcBorders>
              <w:top w:val="single" w:sz="4" w:space="0" w:color="auto"/>
            </w:tcBorders>
            <w:vAlign w:val="center"/>
          </w:tcPr>
          <w:p w14:paraId="7673FB5B" w14:textId="16331799" w:rsidR="003F3B0B" w:rsidRPr="00DC3303" w:rsidRDefault="003F3B0B" w:rsidP="003F3B0B">
            <w:pPr>
              <w:keepNext/>
              <w:suppressAutoHyphens/>
              <w:jc w:val="center"/>
              <w:rPr>
                <w:rFonts w:cs="Arial"/>
                <w:szCs w:val="22"/>
              </w:rPr>
            </w:pPr>
            <w:r>
              <w:rPr>
                <w:rFonts w:cs="Arial"/>
                <w:szCs w:val="22"/>
              </w:rPr>
              <w:t>Контактное</w:t>
            </w:r>
          </w:p>
        </w:tc>
        <w:tc>
          <w:tcPr>
            <w:tcW w:w="2268" w:type="dxa"/>
            <w:vAlign w:val="center"/>
          </w:tcPr>
          <w:p w14:paraId="5A7ECF86" w14:textId="083B868F" w:rsidR="003F3B0B" w:rsidRDefault="003F3B0B" w:rsidP="003F3B0B">
            <w:pPr>
              <w:keepNext/>
              <w:suppressAutoHyphens/>
              <w:jc w:val="center"/>
              <w:rPr>
                <w:rFonts w:cs="Arial"/>
                <w:szCs w:val="22"/>
              </w:rPr>
            </w:pPr>
            <w:r>
              <w:rPr>
                <w:rFonts w:cs="Arial"/>
                <w:szCs w:val="22"/>
              </w:rPr>
              <w:t>51</w:t>
            </w:r>
          </w:p>
        </w:tc>
        <w:tc>
          <w:tcPr>
            <w:tcW w:w="1276" w:type="dxa"/>
            <w:vMerge w:val="restart"/>
            <w:vAlign w:val="center"/>
          </w:tcPr>
          <w:p w14:paraId="4DEC3AD8" w14:textId="11C7C89F" w:rsidR="003F3B0B" w:rsidRDefault="003F3B0B" w:rsidP="003F3B0B">
            <w:pPr>
              <w:keepNext/>
              <w:suppressAutoHyphens/>
              <w:jc w:val="center"/>
              <w:rPr>
                <w:rFonts w:cs="Arial"/>
                <w:szCs w:val="22"/>
              </w:rPr>
            </w:pPr>
            <w:r>
              <w:rPr>
                <w:rFonts w:cs="Arial"/>
                <w:szCs w:val="22"/>
              </w:rPr>
              <w:t>124 000</w:t>
            </w:r>
          </w:p>
        </w:tc>
        <w:tc>
          <w:tcPr>
            <w:tcW w:w="993" w:type="dxa"/>
            <w:vMerge w:val="restart"/>
            <w:vAlign w:val="center"/>
          </w:tcPr>
          <w:p w14:paraId="7A9A5146" w14:textId="1655E5AD" w:rsidR="003F3B0B" w:rsidRPr="00384A7E" w:rsidRDefault="003F3B0B" w:rsidP="003F3B0B">
            <w:pPr>
              <w:keepNext/>
              <w:suppressAutoHyphens/>
              <w:jc w:val="center"/>
              <w:rPr>
                <w:rFonts w:cs="Arial"/>
                <w:szCs w:val="22"/>
              </w:rPr>
            </w:pPr>
            <w:r>
              <w:rPr>
                <w:rFonts w:cs="Arial"/>
                <w:szCs w:val="22"/>
              </w:rPr>
              <w:t>1,034</w:t>
            </w:r>
          </w:p>
        </w:tc>
      </w:tr>
      <w:tr w:rsidR="003F3B0B" w:rsidRPr="002B11FE" w14:paraId="078160EF" w14:textId="77777777" w:rsidTr="005E0DEC">
        <w:trPr>
          <w:trHeight w:val="60"/>
        </w:trPr>
        <w:tc>
          <w:tcPr>
            <w:tcW w:w="2263" w:type="dxa"/>
            <w:vMerge/>
            <w:vAlign w:val="center"/>
          </w:tcPr>
          <w:p w14:paraId="774DAEF7" w14:textId="77777777" w:rsidR="003F3B0B" w:rsidRPr="00DC3303" w:rsidRDefault="003F3B0B" w:rsidP="003F3B0B">
            <w:pPr>
              <w:keepNext/>
              <w:suppressAutoHyphens/>
              <w:ind w:firstLine="312"/>
              <w:rPr>
                <w:rFonts w:cs="Arial"/>
                <w:szCs w:val="22"/>
              </w:rPr>
            </w:pPr>
          </w:p>
        </w:tc>
        <w:tc>
          <w:tcPr>
            <w:tcW w:w="2977" w:type="dxa"/>
            <w:vMerge/>
            <w:vAlign w:val="center"/>
          </w:tcPr>
          <w:p w14:paraId="7A3E440B" w14:textId="77777777" w:rsidR="003F3B0B" w:rsidRDefault="003F3B0B" w:rsidP="003F3B0B">
            <w:pPr>
              <w:keepNext/>
              <w:suppressAutoHyphens/>
              <w:ind w:firstLine="312"/>
              <w:rPr>
                <w:rFonts w:cs="Arial"/>
                <w:szCs w:val="22"/>
              </w:rPr>
            </w:pPr>
          </w:p>
        </w:tc>
        <w:tc>
          <w:tcPr>
            <w:tcW w:w="2268" w:type="dxa"/>
            <w:vAlign w:val="center"/>
          </w:tcPr>
          <w:p w14:paraId="41C56630" w14:textId="653E5CB4" w:rsidR="003F3B0B" w:rsidRDefault="003F3B0B" w:rsidP="003F3B0B">
            <w:pPr>
              <w:keepNext/>
              <w:suppressAutoHyphens/>
              <w:jc w:val="center"/>
              <w:rPr>
                <w:rFonts w:cs="Arial"/>
                <w:szCs w:val="22"/>
              </w:rPr>
            </w:pPr>
            <w:r>
              <w:rPr>
                <w:rFonts w:cs="Arial"/>
                <w:szCs w:val="22"/>
              </w:rPr>
              <w:t>59</w:t>
            </w:r>
          </w:p>
        </w:tc>
        <w:tc>
          <w:tcPr>
            <w:tcW w:w="1276" w:type="dxa"/>
            <w:vMerge/>
            <w:vAlign w:val="center"/>
          </w:tcPr>
          <w:p w14:paraId="4CEE1395" w14:textId="77777777" w:rsidR="003F3B0B" w:rsidRDefault="003F3B0B" w:rsidP="003F3B0B">
            <w:pPr>
              <w:keepNext/>
              <w:suppressAutoHyphens/>
              <w:jc w:val="center"/>
              <w:rPr>
                <w:rFonts w:cs="Arial"/>
                <w:szCs w:val="22"/>
              </w:rPr>
            </w:pPr>
          </w:p>
        </w:tc>
        <w:tc>
          <w:tcPr>
            <w:tcW w:w="993" w:type="dxa"/>
            <w:vMerge/>
            <w:vAlign w:val="center"/>
          </w:tcPr>
          <w:p w14:paraId="6472144B" w14:textId="77777777" w:rsidR="003F3B0B" w:rsidRPr="00384A7E" w:rsidRDefault="003F3B0B" w:rsidP="003F3B0B">
            <w:pPr>
              <w:keepNext/>
              <w:suppressAutoHyphens/>
              <w:jc w:val="center"/>
              <w:rPr>
                <w:rFonts w:cs="Arial"/>
                <w:szCs w:val="22"/>
              </w:rPr>
            </w:pPr>
          </w:p>
        </w:tc>
      </w:tr>
    </w:tbl>
    <w:p w14:paraId="3B278398" w14:textId="30D3F4D7" w:rsidR="002973D7" w:rsidRPr="002B11FE" w:rsidRDefault="002973D7" w:rsidP="002973D7">
      <w:pPr>
        <w:keepNext/>
        <w:spacing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5</w:t>
      </w:r>
      <w:r w:rsidRPr="00D036B6">
        <w:rPr>
          <w:rFonts w:cs="Arial"/>
          <w:sz w:val="20"/>
        </w:rPr>
        <w:t xml:space="preserve">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3397"/>
        <w:gridCol w:w="3686"/>
        <w:gridCol w:w="1559"/>
        <w:gridCol w:w="1134"/>
      </w:tblGrid>
      <w:tr w:rsidR="00582A08" w:rsidRPr="002B11FE" w14:paraId="550A3C59" w14:textId="77777777" w:rsidTr="0081191F">
        <w:trPr>
          <w:trHeight w:val="196"/>
        </w:trPr>
        <w:tc>
          <w:tcPr>
            <w:tcW w:w="7083" w:type="dxa"/>
            <w:gridSpan w:val="2"/>
            <w:vAlign w:val="center"/>
          </w:tcPr>
          <w:p w14:paraId="1B58AC7C" w14:textId="594DEA7E" w:rsidR="00582A08" w:rsidRPr="00704E18" w:rsidRDefault="00EA2410" w:rsidP="00EA2410">
            <w:pPr>
              <w:keepNext/>
              <w:suppressAutoHyphens/>
              <w:jc w:val="center"/>
              <w:rPr>
                <w:rFonts w:cs="Arial"/>
                <w:sz w:val="22"/>
                <w:szCs w:val="22"/>
              </w:rPr>
            </w:pPr>
            <w:r>
              <w:rPr>
                <w:rFonts w:cs="Arial"/>
                <w:sz w:val="22"/>
              </w:rPr>
              <w:t>Р</w:t>
            </w:r>
            <w:r w:rsidRPr="002973D7">
              <w:rPr>
                <w:rFonts w:cs="Arial"/>
                <w:sz w:val="22"/>
              </w:rPr>
              <w:t>оликовы</w:t>
            </w:r>
            <w:r>
              <w:rPr>
                <w:rFonts w:cs="Arial"/>
                <w:sz w:val="22"/>
              </w:rPr>
              <w:t>й</w:t>
            </w:r>
            <w:r w:rsidRPr="002973D7">
              <w:rPr>
                <w:rFonts w:cs="Arial"/>
                <w:sz w:val="22"/>
              </w:rPr>
              <w:t xml:space="preserve"> сферически</w:t>
            </w:r>
            <w:r>
              <w:rPr>
                <w:rFonts w:cs="Arial"/>
                <w:sz w:val="22"/>
              </w:rPr>
              <w:t>й</w:t>
            </w:r>
            <w:r w:rsidRPr="002973D7">
              <w:rPr>
                <w:rFonts w:cs="Arial"/>
                <w:sz w:val="22"/>
              </w:rPr>
              <w:t xml:space="preserve"> двухрядны</w:t>
            </w:r>
            <w:r>
              <w:rPr>
                <w:rFonts w:cs="Arial"/>
                <w:sz w:val="22"/>
              </w:rPr>
              <w:t>й</w:t>
            </w:r>
            <w:r w:rsidRPr="002973D7">
              <w:rPr>
                <w:rFonts w:cs="Arial"/>
                <w:sz w:val="22"/>
              </w:rPr>
              <w:t xml:space="preserve"> </w:t>
            </w:r>
            <w:r>
              <w:rPr>
                <w:rFonts w:cs="Arial"/>
                <w:sz w:val="22"/>
              </w:rPr>
              <w:t>п</w:t>
            </w:r>
            <w:r w:rsidRPr="002973D7">
              <w:rPr>
                <w:rFonts w:cs="Arial"/>
                <w:sz w:val="22"/>
              </w:rPr>
              <w:t>одшипник</w:t>
            </w:r>
          </w:p>
        </w:tc>
        <w:tc>
          <w:tcPr>
            <w:tcW w:w="1559" w:type="dxa"/>
            <w:vMerge w:val="restart"/>
            <w:vAlign w:val="center"/>
          </w:tcPr>
          <w:p w14:paraId="33DDE27F" w14:textId="77777777" w:rsidR="00582A08" w:rsidRPr="00266783" w:rsidRDefault="00582A08" w:rsidP="00D5741C">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6246E69F" w14:textId="77777777" w:rsidR="00582A08" w:rsidRPr="00266783" w:rsidRDefault="00582A08" w:rsidP="00D5741C">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582A08" w:rsidRPr="002B11FE" w14:paraId="40AFA58C" w14:textId="77777777" w:rsidTr="009F3FB2">
        <w:trPr>
          <w:trHeight w:val="196"/>
        </w:trPr>
        <w:tc>
          <w:tcPr>
            <w:tcW w:w="3397" w:type="dxa"/>
            <w:vAlign w:val="center"/>
          </w:tcPr>
          <w:p w14:paraId="586FCBD5" w14:textId="765C35A3" w:rsidR="00582A08" w:rsidRDefault="00582A08" w:rsidP="00D5741C">
            <w:pPr>
              <w:keepNext/>
              <w:suppressAutoHyphens/>
              <w:jc w:val="center"/>
              <w:rPr>
                <w:rFonts w:cs="Arial"/>
                <w:sz w:val="22"/>
                <w:szCs w:val="22"/>
              </w:rPr>
            </w:pPr>
            <w:r>
              <w:rPr>
                <w:rFonts w:cs="Arial"/>
                <w:sz w:val="22"/>
                <w:szCs w:val="22"/>
              </w:rPr>
              <w:t>Сепаратор</w:t>
            </w:r>
          </w:p>
        </w:tc>
        <w:tc>
          <w:tcPr>
            <w:tcW w:w="3686" w:type="dxa"/>
            <w:vAlign w:val="center"/>
          </w:tcPr>
          <w:p w14:paraId="273FCEDF" w14:textId="51FCBBAC" w:rsidR="00582A08" w:rsidRDefault="00582A08" w:rsidP="00D5741C">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vAlign w:val="center"/>
          </w:tcPr>
          <w:p w14:paraId="55F00ABD" w14:textId="77777777" w:rsidR="00582A08" w:rsidRPr="00461F73" w:rsidRDefault="00582A08" w:rsidP="00D5741C">
            <w:pPr>
              <w:keepNext/>
              <w:suppressAutoHyphens/>
              <w:jc w:val="center"/>
              <w:rPr>
                <w:rFonts w:cs="Arial"/>
                <w:i/>
                <w:color w:val="000000" w:themeColor="text1"/>
                <w:lang w:val="en-US"/>
              </w:rPr>
            </w:pPr>
          </w:p>
        </w:tc>
        <w:tc>
          <w:tcPr>
            <w:tcW w:w="1134" w:type="dxa"/>
            <w:vMerge/>
            <w:vAlign w:val="center"/>
          </w:tcPr>
          <w:p w14:paraId="74D8EAAB" w14:textId="77777777" w:rsidR="00582A08" w:rsidRDefault="00582A08" w:rsidP="00D5741C">
            <w:pPr>
              <w:keepNext/>
              <w:suppressAutoHyphens/>
              <w:jc w:val="center"/>
              <w:rPr>
                <w:rFonts w:cs="Arial"/>
                <w:i/>
                <w:color w:val="000000" w:themeColor="text1"/>
                <w:lang w:val="en-US"/>
              </w:rPr>
            </w:pPr>
          </w:p>
        </w:tc>
      </w:tr>
      <w:tr w:rsidR="002973D7" w:rsidRPr="002B11FE" w14:paraId="0C4A9776" w14:textId="77777777" w:rsidTr="005E0DEC">
        <w:trPr>
          <w:trHeight w:val="40"/>
        </w:trPr>
        <w:tc>
          <w:tcPr>
            <w:tcW w:w="3397" w:type="dxa"/>
            <w:vMerge w:val="restart"/>
            <w:tcBorders>
              <w:top w:val="double" w:sz="4" w:space="0" w:color="auto"/>
            </w:tcBorders>
            <w:vAlign w:val="center"/>
          </w:tcPr>
          <w:p w14:paraId="04BA1354" w14:textId="014F79A1" w:rsidR="002973D7" w:rsidRPr="00226F52" w:rsidRDefault="002973D7" w:rsidP="009A7A19">
            <w:pPr>
              <w:keepNext/>
              <w:suppressAutoHyphens/>
              <w:rPr>
                <w:rFonts w:cs="Arial"/>
                <w:szCs w:val="22"/>
              </w:rPr>
            </w:pPr>
            <w:r w:rsidRPr="002973D7">
              <w:rPr>
                <w:rFonts w:cs="Arial"/>
                <w:szCs w:val="22"/>
              </w:rPr>
              <w:t>Цельный гребенчатый</w:t>
            </w:r>
            <w:r w:rsidR="009A7A19">
              <w:rPr>
                <w:rFonts w:cs="Arial"/>
                <w:szCs w:val="22"/>
              </w:rPr>
              <w:t>,</w:t>
            </w:r>
            <w:r w:rsidRPr="002973D7">
              <w:rPr>
                <w:rFonts w:cs="Arial"/>
                <w:szCs w:val="22"/>
              </w:rPr>
              <w:t xml:space="preserve"> </w:t>
            </w:r>
            <w:r w:rsidR="009A7A19">
              <w:rPr>
                <w:rFonts w:cs="Arial"/>
                <w:szCs w:val="22"/>
              </w:rPr>
              <w:t>изготовленный</w:t>
            </w:r>
            <w:r w:rsidRPr="002973D7">
              <w:rPr>
                <w:rFonts w:cs="Arial"/>
                <w:szCs w:val="22"/>
              </w:rPr>
              <w:t xml:space="preserve"> из латуни, </w:t>
            </w:r>
            <w:r w:rsidR="008C1EFF">
              <w:rPr>
                <w:rFonts w:cs="Arial"/>
                <w:szCs w:val="22"/>
              </w:rPr>
              <w:t>направляемый бортиками внутреннего кольца</w:t>
            </w:r>
          </w:p>
        </w:tc>
        <w:tc>
          <w:tcPr>
            <w:tcW w:w="3686" w:type="dxa"/>
            <w:tcBorders>
              <w:top w:val="double" w:sz="4" w:space="0" w:color="auto"/>
              <w:bottom w:val="single" w:sz="4" w:space="0" w:color="auto"/>
            </w:tcBorders>
            <w:vAlign w:val="center"/>
          </w:tcPr>
          <w:p w14:paraId="71842DB1" w14:textId="5015537F" w:rsidR="002973D7" w:rsidRPr="00384A7E" w:rsidRDefault="002973D7" w:rsidP="00D5741C">
            <w:pPr>
              <w:keepNext/>
              <w:suppressAutoHyphens/>
              <w:jc w:val="center"/>
              <w:rPr>
                <w:rFonts w:cs="Arial"/>
                <w:szCs w:val="22"/>
              </w:rPr>
            </w:pPr>
            <w:r>
              <w:rPr>
                <w:rFonts w:cs="Arial"/>
                <w:szCs w:val="22"/>
              </w:rPr>
              <w:t>05</w:t>
            </w:r>
          </w:p>
        </w:tc>
        <w:tc>
          <w:tcPr>
            <w:tcW w:w="1559" w:type="dxa"/>
            <w:vMerge w:val="restart"/>
            <w:tcBorders>
              <w:top w:val="double" w:sz="4" w:space="0" w:color="auto"/>
            </w:tcBorders>
            <w:vAlign w:val="center"/>
          </w:tcPr>
          <w:p w14:paraId="76D9D7A2" w14:textId="4588DC27" w:rsidR="002973D7" w:rsidRPr="00384A7E" w:rsidRDefault="002973D7" w:rsidP="009A7A19">
            <w:pPr>
              <w:keepNext/>
              <w:suppressAutoHyphens/>
              <w:jc w:val="right"/>
              <w:rPr>
                <w:rFonts w:cs="Arial"/>
                <w:szCs w:val="22"/>
              </w:rPr>
            </w:pPr>
            <w:r>
              <w:rPr>
                <w:rFonts w:cs="Arial"/>
                <w:szCs w:val="22"/>
              </w:rPr>
              <w:t>2</w:t>
            </w:r>
            <w:r w:rsidR="008A3BF1">
              <w:rPr>
                <w:rFonts w:cs="Arial"/>
                <w:szCs w:val="22"/>
              </w:rPr>
              <w:t xml:space="preserve"> </w:t>
            </w:r>
            <w:r>
              <w:rPr>
                <w:rFonts w:cs="Arial"/>
                <w:szCs w:val="22"/>
              </w:rPr>
              <w:t>800</w:t>
            </w:r>
            <w:r w:rsidR="008A3BF1">
              <w:rPr>
                <w:rFonts w:cs="Arial"/>
                <w:szCs w:val="22"/>
              </w:rPr>
              <w:t xml:space="preserve"> </w:t>
            </w:r>
            <w:r>
              <w:rPr>
                <w:rFonts w:cs="Arial"/>
                <w:szCs w:val="22"/>
              </w:rPr>
              <w:t>000</w:t>
            </w:r>
          </w:p>
        </w:tc>
        <w:tc>
          <w:tcPr>
            <w:tcW w:w="1134" w:type="dxa"/>
            <w:vMerge w:val="restart"/>
            <w:tcBorders>
              <w:top w:val="double" w:sz="4" w:space="0" w:color="auto"/>
            </w:tcBorders>
            <w:vAlign w:val="center"/>
          </w:tcPr>
          <w:p w14:paraId="1E325744" w14:textId="6083E824" w:rsidR="002973D7" w:rsidRPr="00384A7E" w:rsidRDefault="002973D7" w:rsidP="00D5741C">
            <w:pPr>
              <w:keepNext/>
              <w:suppressAutoHyphens/>
              <w:jc w:val="center"/>
              <w:rPr>
                <w:rFonts w:cs="Arial"/>
                <w:szCs w:val="22"/>
              </w:rPr>
            </w:pPr>
            <w:r>
              <w:rPr>
                <w:rFonts w:cs="Arial"/>
                <w:szCs w:val="22"/>
              </w:rPr>
              <w:t>1,3</w:t>
            </w:r>
            <w:r w:rsidR="003E5714">
              <w:rPr>
                <w:rFonts w:cs="Arial"/>
                <w:szCs w:val="22"/>
              </w:rPr>
              <w:t>00</w:t>
            </w:r>
          </w:p>
        </w:tc>
      </w:tr>
      <w:tr w:rsidR="002973D7" w:rsidRPr="002B11FE" w14:paraId="0AD1CA13" w14:textId="77777777" w:rsidTr="005E0DEC">
        <w:trPr>
          <w:trHeight w:val="60"/>
        </w:trPr>
        <w:tc>
          <w:tcPr>
            <w:tcW w:w="3397" w:type="dxa"/>
            <w:vMerge/>
            <w:vAlign w:val="center"/>
          </w:tcPr>
          <w:p w14:paraId="7A50554D" w14:textId="77777777" w:rsidR="002973D7" w:rsidRPr="002973D7" w:rsidRDefault="002973D7" w:rsidP="0071025B">
            <w:pPr>
              <w:keepNext/>
              <w:suppressAutoHyphens/>
              <w:rPr>
                <w:rFonts w:cs="Arial"/>
                <w:szCs w:val="22"/>
              </w:rPr>
            </w:pPr>
          </w:p>
        </w:tc>
        <w:tc>
          <w:tcPr>
            <w:tcW w:w="3686" w:type="dxa"/>
            <w:tcBorders>
              <w:top w:val="single" w:sz="4" w:space="0" w:color="auto"/>
              <w:bottom w:val="single" w:sz="4" w:space="0" w:color="auto"/>
            </w:tcBorders>
            <w:vAlign w:val="center"/>
          </w:tcPr>
          <w:p w14:paraId="76E56122" w14:textId="38AF45FC" w:rsidR="002973D7" w:rsidRPr="00384A7E" w:rsidRDefault="002973D7" w:rsidP="00D5741C">
            <w:pPr>
              <w:keepNext/>
              <w:suppressAutoHyphens/>
              <w:jc w:val="center"/>
              <w:rPr>
                <w:rFonts w:cs="Arial"/>
                <w:szCs w:val="22"/>
              </w:rPr>
            </w:pPr>
            <w:r>
              <w:rPr>
                <w:rFonts w:cs="Arial"/>
                <w:szCs w:val="22"/>
              </w:rPr>
              <w:t>06</w:t>
            </w:r>
          </w:p>
        </w:tc>
        <w:tc>
          <w:tcPr>
            <w:tcW w:w="1559" w:type="dxa"/>
            <w:vMerge/>
            <w:vAlign w:val="center"/>
          </w:tcPr>
          <w:p w14:paraId="58CC406C" w14:textId="77777777" w:rsidR="002973D7" w:rsidRPr="00384A7E" w:rsidRDefault="002973D7" w:rsidP="009A7A19">
            <w:pPr>
              <w:keepNext/>
              <w:suppressAutoHyphens/>
              <w:jc w:val="right"/>
              <w:rPr>
                <w:rFonts w:cs="Arial"/>
                <w:szCs w:val="22"/>
              </w:rPr>
            </w:pPr>
          </w:p>
        </w:tc>
        <w:tc>
          <w:tcPr>
            <w:tcW w:w="1134" w:type="dxa"/>
            <w:vMerge/>
            <w:vAlign w:val="center"/>
          </w:tcPr>
          <w:p w14:paraId="2ED05ECE" w14:textId="77777777" w:rsidR="002973D7" w:rsidRPr="00384A7E" w:rsidRDefault="002973D7" w:rsidP="00D5741C">
            <w:pPr>
              <w:keepNext/>
              <w:suppressAutoHyphens/>
              <w:jc w:val="center"/>
              <w:rPr>
                <w:rFonts w:cs="Arial"/>
                <w:szCs w:val="22"/>
              </w:rPr>
            </w:pPr>
          </w:p>
        </w:tc>
      </w:tr>
      <w:tr w:rsidR="002973D7" w:rsidRPr="002B11FE" w14:paraId="01EA47E6" w14:textId="77777777" w:rsidTr="005E0DEC">
        <w:trPr>
          <w:trHeight w:val="60"/>
        </w:trPr>
        <w:tc>
          <w:tcPr>
            <w:tcW w:w="3397" w:type="dxa"/>
            <w:vMerge/>
            <w:vAlign w:val="center"/>
          </w:tcPr>
          <w:p w14:paraId="2D41E816" w14:textId="77777777" w:rsidR="002973D7" w:rsidRPr="002973D7" w:rsidRDefault="002973D7" w:rsidP="0071025B">
            <w:pPr>
              <w:keepNext/>
              <w:suppressAutoHyphens/>
              <w:rPr>
                <w:rFonts w:cs="Arial"/>
                <w:szCs w:val="22"/>
              </w:rPr>
            </w:pPr>
          </w:p>
        </w:tc>
        <w:tc>
          <w:tcPr>
            <w:tcW w:w="3686" w:type="dxa"/>
            <w:tcBorders>
              <w:top w:val="single" w:sz="4" w:space="0" w:color="auto"/>
              <w:bottom w:val="single" w:sz="4" w:space="0" w:color="auto"/>
            </w:tcBorders>
            <w:vAlign w:val="center"/>
          </w:tcPr>
          <w:p w14:paraId="54715BC6" w14:textId="48E6C5C2" w:rsidR="002973D7" w:rsidRPr="00384A7E" w:rsidRDefault="002973D7" w:rsidP="00D5741C">
            <w:pPr>
              <w:keepNext/>
              <w:suppressAutoHyphens/>
              <w:jc w:val="center"/>
              <w:rPr>
                <w:rFonts w:cs="Arial"/>
                <w:szCs w:val="22"/>
              </w:rPr>
            </w:pPr>
            <w:r>
              <w:rPr>
                <w:rFonts w:cs="Arial"/>
                <w:szCs w:val="22"/>
              </w:rPr>
              <w:t>31</w:t>
            </w:r>
          </w:p>
        </w:tc>
        <w:tc>
          <w:tcPr>
            <w:tcW w:w="1559" w:type="dxa"/>
            <w:vAlign w:val="center"/>
          </w:tcPr>
          <w:p w14:paraId="1BDA9539" w14:textId="4EE6FE50" w:rsidR="002973D7" w:rsidRPr="00384A7E" w:rsidRDefault="009F6CCE" w:rsidP="009A7A19">
            <w:pPr>
              <w:keepNext/>
              <w:suppressAutoHyphens/>
              <w:jc w:val="right"/>
              <w:rPr>
                <w:rFonts w:cs="Arial"/>
                <w:szCs w:val="22"/>
              </w:rPr>
            </w:pPr>
            <w:r>
              <w:rPr>
                <w:rFonts w:cs="Arial"/>
                <w:szCs w:val="22"/>
              </w:rPr>
              <w:t>3</w:t>
            </w:r>
            <w:r w:rsidR="008A3BF1">
              <w:rPr>
                <w:rFonts w:cs="Arial"/>
                <w:szCs w:val="22"/>
              </w:rPr>
              <w:t xml:space="preserve"> </w:t>
            </w:r>
            <w:r>
              <w:rPr>
                <w:rFonts w:cs="Arial"/>
                <w:szCs w:val="22"/>
              </w:rPr>
              <w:t>700</w:t>
            </w:r>
            <w:r w:rsidR="008A3BF1">
              <w:rPr>
                <w:rFonts w:cs="Arial"/>
                <w:szCs w:val="22"/>
              </w:rPr>
              <w:t xml:space="preserve"> </w:t>
            </w:r>
            <w:r>
              <w:rPr>
                <w:rFonts w:cs="Arial"/>
                <w:szCs w:val="22"/>
              </w:rPr>
              <w:t>000</w:t>
            </w:r>
          </w:p>
        </w:tc>
        <w:tc>
          <w:tcPr>
            <w:tcW w:w="1134" w:type="dxa"/>
            <w:vAlign w:val="center"/>
          </w:tcPr>
          <w:p w14:paraId="2B9B5A77" w14:textId="343C4214" w:rsidR="002973D7" w:rsidRPr="00384A7E" w:rsidRDefault="009F6CCE" w:rsidP="00D5741C">
            <w:pPr>
              <w:keepNext/>
              <w:suppressAutoHyphens/>
              <w:jc w:val="center"/>
              <w:rPr>
                <w:rFonts w:cs="Arial"/>
                <w:szCs w:val="22"/>
              </w:rPr>
            </w:pPr>
            <w:r>
              <w:rPr>
                <w:rFonts w:cs="Arial"/>
                <w:szCs w:val="22"/>
              </w:rPr>
              <w:t>1,3</w:t>
            </w:r>
            <w:r w:rsidR="003E5714">
              <w:rPr>
                <w:rFonts w:cs="Arial"/>
                <w:szCs w:val="22"/>
              </w:rPr>
              <w:t>00</w:t>
            </w:r>
          </w:p>
        </w:tc>
      </w:tr>
      <w:tr w:rsidR="009F6CCE" w:rsidRPr="002B11FE" w14:paraId="0716368B" w14:textId="77777777" w:rsidTr="005E0DEC">
        <w:trPr>
          <w:trHeight w:val="60"/>
        </w:trPr>
        <w:tc>
          <w:tcPr>
            <w:tcW w:w="3397" w:type="dxa"/>
            <w:vMerge/>
            <w:vAlign w:val="center"/>
          </w:tcPr>
          <w:p w14:paraId="13D4ECAB" w14:textId="77777777" w:rsidR="009F6CCE" w:rsidRPr="002973D7" w:rsidRDefault="009F6CCE" w:rsidP="0071025B">
            <w:pPr>
              <w:keepNext/>
              <w:suppressAutoHyphens/>
              <w:rPr>
                <w:rFonts w:cs="Arial"/>
                <w:szCs w:val="22"/>
              </w:rPr>
            </w:pPr>
          </w:p>
        </w:tc>
        <w:tc>
          <w:tcPr>
            <w:tcW w:w="3686" w:type="dxa"/>
            <w:tcBorders>
              <w:top w:val="single" w:sz="4" w:space="0" w:color="auto"/>
              <w:bottom w:val="single" w:sz="4" w:space="0" w:color="auto"/>
            </w:tcBorders>
            <w:vAlign w:val="center"/>
          </w:tcPr>
          <w:p w14:paraId="6A8812BE" w14:textId="276C632C" w:rsidR="009F6CCE" w:rsidRPr="00384A7E" w:rsidRDefault="009F6CCE" w:rsidP="00D5741C">
            <w:pPr>
              <w:keepNext/>
              <w:suppressAutoHyphens/>
              <w:jc w:val="center"/>
              <w:rPr>
                <w:rFonts w:cs="Arial"/>
                <w:szCs w:val="22"/>
              </w:rPr>
            </w:pPr>
            <w:r>
              <w:rPr>
                <w:rFonts w:cs="Arial"/>
                <w:szCs w:val="22"/>
              </w:rPr>
              <w:t>32</w:t>
            </w:r>
          </w:p>
        </w:tc>
        <w:tc>
          <w:tcPr>
            <w:tcW w:w="1559" w:type="dxa"/>
            <w:vAlign w:val="center"/>
          </w:tcPr>
          <w:p w14:paraId="014403D4" w14:textId="37BC9E51" w:rsidR="009F6CCE" w:rsidRPr="00384A7E" w:rsidRDefault="009F6CCE" w:rsidP="009A7A19">
            <w:pPr>
              <w:keepNext/>
              <w:suppressAutoHyphens/>
              <w:jc w:val="right"/>
              <w:rPr>
                <w:rFonts w:cs="Arial"/>
                <w:szCs w:val="22"/>
              </w:rPr>
            </w:pPr>
            <w:r>
              <w:rPr>
                <w:rFonts w:cs="Arial"/>
                <w:szCs w:val="22"/>
              </w:rPr>
              <w:t>2</w:t>
            </w:r>
            <w:r w:rsidR="008A3BF1">
              <w:rPr>
                <w:rFonts w:cs="Arial"/>
                <w:szCs w:val="22"/>
              </w:rPr>
              <w:t xml:space="preserve"> </w:t>
            </w:r>
            <w:r>
              <w:rPr>
                <w:rFonts w:cs="Arial"/>
                <w:szCs w:val="22"/>
              </w:rPr>
              <w:t>500</w:t>
            </w:r>
            <w:r w:rsidR="008A3BF1">
              <w:rPr>
                <w:rFonts w:cs="Arial"/>
                <w:szCs w:val="22"/>
              </w:rPr>
              <w:t xml:space="preserve"> </w:t>
            </w:r>
            <w:r>
              <w:rPr>
                <w:rFonts w:cs="Arial"/>
                <w:szCs w:val="22"/>
              </w:rPr>
              <w:t>000</w:t>
            </w:r>
          </w:p>
        </w:tc>
        <w:tc>
          <w:tcPr>
            <w:tcW w:w="1134" w:type="dxa"/>
            <w:vAlign w:val="center"/>
          </w:tcPr>
          <w:p w14:paraId="295398B6" w14:textId="5D3F5592" w:rsidR="009F6CCE" w:rsidRPr="00384A7E" w:rsidRDefault="009F6CCE" w:rsidP="00D5741C">
            <w:pPr>
              <w:keepNext/>
              <w:suppressAutoHyphens/>
              <w:jc w:val="center"/>
              <w:rPr>
                <w:rFonts w:cs="Arial"/>
                <w:szCs w:val="22"/>
              </w:rPr>
            </w:pPr>
            <w:r>
              <w:rPr>
                <w:rFonts w:cs="Arial"/>
                <w:szCs w:val="22"/>
              </w:rPr>
              <w:t>1,3</w:t>
            </w:r>
            <w:r w:rsidR="003E5714">
              <w:rPr>
                <w:rFonts w:cs="Arial"/>
                <w:szCs w:val="22"/>
              </w:rPr>
              <w:t>00</w:t>
            </w:r>
          </w:p>
        </w:tc>
      </w:tr>
      <w:tr w:rsidR="009F6CCE" w:rsidRPr="002B11FE" w14:paraId="4FDB8086" w14:textId="77777777" w:rsidTr="005E0DEC">
        <w:trPr>
          <w:trHeight w:val="60"/>
        </w:trPr>
        <w:tc>
          <w:tcPr>
            <w:tcW w:w="3397" w:type="dxa"/>
            <w:vMerge/>
            <w:vAlign w:val="center"/>
          </w:tcPr>
          <w:p w14:paraId="7A3728DA" w14:textId="77777777" w:rsidR="009F6CCE" w:rsidRPr="002973D7" w:rsidRDefault="009F6CCE" w:rsidP="0071025B">
            <w:pPr>
              <w:keepNext/>
              <w:suppressAutoHyphens/>
              <w:rPr>
                <w:rFonts w:cs="Arial"/>
                <w:szCs w:val="22"/>
              </w:rPr>
            </w:pPr>
          </w:p>
        </w:tc>
        <w:tc>
          <w:tcPr>
            <w:tcW w:w="3686" w:type="dxa"/>
            <w:tcBorders>
              <w:top w:val="single" w:sz="4" w:space="0" w:color="auto"/>
              <w:bottom w:val="single" w:sz="4" w:space="0" w:color="auto"/>
            </w:tcBorders>
            <w:vAlign w:val="center"/>
          </w:tcPr>
          <w:p w14:paraId="31273E27" w14:textId="2D44BBDD" w:rsidR="009F6CCE" w:rsidRPr="00384A7E" w:rsidRDefault="009F6CCE" w:rsidP="00D5741C">
            <w:pPr>
              <w:keepNext/>
              <w:suppressAutoHyphens/>
              <w:jc w:val="center"/>
              <w:rPr>
                <w:rFonts w:cs="Arial"/>
                <w:szCs w:val="22"/>
              </w:rPr>
            </w:pPr>
            <w:r>
              <w:rPr>
                <w:rFonts w:cs="Arial"/>
                <w:szCs w:val="22"/>
              </w:rPr>
              <w:t>37</w:t>
            </w:r>
          </w:p>
        </w:tc>
        <w:tc>
          <w:tcPr>
            <w:tcW w:w="1559" w:type="dxa"/>
            <w:vAlign w:val="center"/>
          </w:tcPr>
          <w:p w14:paraId="49881F48" w14:textId="4D4206D1" w:rsidR="009F6CCE" w:rsidRPr="00384A7E" w:rsidRDefault="009F6CCE" w:rsidP="009A7A19">
            <w:pPr>
              <w:keepNext/>
              <w:suppressAutoHyphens/>
              <w:jc w:val="right"/>
              <w:rPr>
                <w:rFonts w:cs="Arial"/>
                <w:szCs w:val="22"/>
              </w:rPr>
            </w:pPr>
            <w:r>
              <w:rPr>
                <w:rFonts w:cs="Arial"/>
                <w:szCs w:val="22"/>
              </w:rPr>
              <w:t>3</w:t>
            </w:r>
            <w:r w:rsidR="008A3BF1">
              <w:rPr>
                <w:rFonts w:cs="Arial"/>
                <w:szCs w:val="22"/>
              </w:rPr>
              <w:t xml:space="preserve"> </w:t>
            </w:r>
            <w:r>
              <w:rPr>
                <w:rFonts w:cs="Arial"/>
                <w:szCs w:val="22"/>
              </w:rPr>
              <w:t>300</w:t>
            </w:r>
            <w:r w:rsidR="008A3BF1">
              <w:rPr>
                <w:rFonts w:cs="Arial"/>
                <w:szCs w:val="22"/>
              </w:rPr>
              <w:t xml:space="preserve"> </w:t>
            </w:r>
            <w:r>
              <w:rPr>
                <w:rFonts w:cs="Arial"/>
                <w:szCs w:val="22"/>
              </w:rPr>
              <w:t>000</w:t>
            </w:r>
          </w:p>
        </w:tc>
        <w:tc>
          <w:tcPr>
            <w:tcW w:w="1134" w:type="dxa"/>
            <w:vAlign w:val="center"/>
          </w:tcPr>
          <w:p w14:paraId="0624E114" w14:textId="2436CFBC" w:rsidR="009F6CCE" w:rsidRPr="00384A7E" w:rsidRDefault="009F6CCE" w:rsidP="00D5741C">
            <w:pPr>
              <w:keepNext/>
              <w:suppressAutoHyphens/>
              <w:jc w:val="center"/>
              <w:rPr>
                <w:rFonts w:cs="Arial"/>
                <w:szCs w:val="22"/>
              </w:rPr>
            </w:pPr>
            <w:r>
              <w:rPr>
                <w:rFonts w:cs="Arial"/>
                <w:szCs w:val="22"/>
              </w:rPr>
              <w:t>1,3</w:t>
            </w:r>
            <w:r w:rsidR="003E5714">
              <w:rPr>
                <w:rFonts w:cs="Arial"/>
                <w:szCs w:val="22"/>
              </w:rPr>
              <w:t>00</w:t>
            </w:r>
          </w:p>
        </w:tc>
      </w:tr>
      <w:tr w:rsidR="002973D7" w:rsidRPr="002B11FE" w14:paraId="7C307AF1" w14:textId="77777777" w:rsidTr="005E0DEC">
        <w:trPr>
          <w:trHeight w:val="60"/>
        </w:trPr>
        <w:tc>
          <w:tcPr>
            <w:tcW w:w="3397" w:type="dxa"/>
            <w:vMerge/>
            <w:vAlign w:val="center"/>
          </w:tcPr>
          <w:p w14:paraId="32DE80BA" w14:textId="77777777" w:rsidR="002973D7" w:rsidRPr="002973D7" w:rsidRDefault="002973D7" w:rsidP="0071025B">
            <w:pPr>
              <w:keepNext/>
              <w:suppressAutoHyphens/>
              <w:rPr>
                <w:rFonts w:cs="Arial"/>
                <w:szCs w:val="22"/>
              </w:rPr>
            </w:pPr>
          </w:p>
        </w:tc>
        <w:tc>
          <w:tcPr>
            <w:tcW w:w="3686" w:type="dxa"/>
            <w:tcBorders>
              <w:top w:val="single" w:sz="4" w:space="0" w:color="auto"/>
              <w:bottom w:val="single" w:sz="4" w:space="0" w:color="auto"/>
            </w:tcBorders>
            <w:vAlign w:val="center"/>
          </w:tcPr>
          <w:p w14:paraId="1CFD3691" w14:textId="6469FA34" w:rsidR="002973D7" w:rsidRPr="00384A7E" w:rsidRDefault="002973D7" w:rsidP="00D5741C">
            <w:pPr>
              <w:keepNext/>
              <w:suppressAutoHyphens/>
              <w:jc w:val="center"/>
              <w:rPr>
                <w:rFonts w:cs="Arial"/>
                <w:szCs w:val="22"/>
              </w:rPr>
            </w:pPr>
            <w:r>
              <w:rPr>
                <w:rFonts w:cs="Arial"/>
                <w:szCs w:val="22"/>
              </w:rPr>
              <w:t>3</w:t>
            </w:r>
            <w:r w:rsidR="009F6CCE">
              <w:rPr>
                <w:rFonts w:cs="Arial"/>
                <w:szCs w:val="22"/>
              </w:rPr>
              <w:t>9</w:t>
            </w:r>
          </w:p>
        </w:tc>
        <w:tc>
          <w:tcPr>
            <w:tcW w:w="1559" w:type="dxa"/>
            <w:vAlign w:val="center"/>
          </w:tcPr>
          <w:p w14:paraId="392307BB" w14:textId="76C477D1" w:rsidR="002973D7" w:rsidRPr="00384A7E" w:rsidRDefault="009F6CCE" w:rsidP="009A7A19">
            <w:pPr>
              <w:keepNext/>
              <w:suppressAutoHyphens/>
              <w:jc w:val="right"/>
              <w:rPr>
                <w:rFonts w:cs="Arial"/>
                <w:szCs w:val="22"/>
              </w:rPr>
            </w:pPr>
            <w:r>
              <w:rPr>
                <w:rFonts w:cs="Arial"/>
                <w:szCs w:val="22"/>
              </w:rPr>
              <w:t>3</w:t>
            </w:r>
            <w:r w:rsidR="008A3BF1">
              <w:rPr>
                <w:rFonts w:cs="Arial"/>
                <w:szCs w:val="22"/>
              </w:rPr>
              <w:t xml:space="preserve"> </w:t>
            </w:r>
            <w:r>
              <w:rPr>
                <w:rFonts w:cs="Arial"/>
                <w:szCs w:val="22"/>
              </w:rPr>
              <w:t>7</w:t>
            </w:r>
            <w:r w:rsidR="002973D7">
              <w:rPr>
                <w:rFonts w:cs="Arial"/>
                <w:szCs w:val="22"/>
              </w:rPr>
              <w:t>00</w:t>
            </w:r>
            <w:r w:rsidR="008A3BF1">
              <w:rPr>
                <w:rFonts w:cs="Arial"/>
                <w:szCs w:val="22"/>
              </w:rPr>
              <w:t xml:space="preserve"> </w:t>
            </w:r>
            <w:r w:rsidR="002973D7">
              <w:rPr>
                <w:rFonts w:cs="Arial"/>
                <w:szCs w:val="22"/>
              </w:rPr>
              <w:t>000</w:t>
            </w:r>
          </w:p>
        </w:tc>
        <w:tc>
          <w:tcPr>
            <w:tcW w:w="1134" w:type="dxa"/>
            <w:vAlign w:val="center"/>
          </w:tcPr>
          <w:p w14:paraId="0FEC6D79" w14:textId="15468371" w:rsidR="002973D7" w:rsidRPr="00384A7E" w:rsidRDefault="002973D7" w:rsidP="00D5741C">
            <w:pPr>
              <w:keepNext/>
              <w:suppressAutoHyphens/>
              <w:jc w:val="center"/>
              <w:rPr>
                <w:rFonts w:cs="Arial"/>
                <w:szCs w:val="22"/>
              </w:rPr>
            </w:pPr>
            <w:r>
              <w:rPr>
                <w:rFonts w:cs="Arial"/>
                <w:szCs w:val="22"/>
              </w:rPr>
              <w:t>1,3</w:t>
            </w:r>
            <w:r w:rsidR="003E5714">
              <w:rPr>
                <w:rFonts w:cs="Arial"/>
                <w:szCs w:val="22"/>
              </w:rPr>
              <w:t>00</w:t>
            </w:r>
          </w:p>
        </w:tc>
      </w:tr>
      <w:tr w:rsidR="002973D7" w:rsidRPr="002B11FE" w14:paraId="5206153C" w14:textId="77777777" w:rsidTr="009F3FB2">
        <w:trPr>
          <w:trHeight w:val="340"/>
        </w:trPr>
        <w:tc>
          <w:tcPr>
            <w:tcW w:w="3397" w:type="dxa"/>
            <w:vMerge/>
            <w:vAlign w:val="center"/>
          </w:tcPr>
          <w:p w14:paraId="6AE97465" w14:textId="77777777" w:rsidR="002973D7" w:rsidRPr="002973D7" w:rsidRDefault="002973D7" w:rsidP="0071025B">
            <w:pPr>
              <w:keepNext/>
              <w:suppressAutoHyphens/>
              <w:rPr>
                <w:rFonts w:cs="Arial"/>
                <w:szCs w:val="22"/>
              </w:rPr>
            </w:pPr>
          </w:p>
        </w:tc>
        <w:tc>
          <w:tcPr>
            <w:tcW w:w="3686" w:type="dxa"/>
            <w:tcBorders>
              <w:top w:val="single" w:sz="4" w:space="0" w:color="auto"/>
              <w:bottom w:val="single" w:sz="4" w:space="0" w:color="auto"/>
            </w:tcBorders>
            <w:vAlign w:val="center"/>
          </w:tcPr>
          <w:p w14:paraId="192348D8" w14:textId="59573292" w:rsidR="002973D7" w:rsidRPr="00384A7E" w:rsidRDefault="002973D7" w:rsidP="00D5741C">
            <w:pPr>
              <w:keepNext/>
              <w:suppressAutoHyphens/>
              <w:jc w:val="center"/>
              <w:rPr>
                <w:rFonts w:cs="Arial"/>
                <w:szCs w:val="22"/>
              </w:rPr>
            </w:pPr>
            <w:r>
              <w:rPr>
                <w:rFonts w:cs="Arial"/>
                <w:szCs w:val="22"/>
              </w:rPr>
              <w:t>41</w:t>
            </w:r>
          </w:p>
        </w:tc>
        <w:tc>
          <w:tcPr>
            <w:tcW w:w="1559" w:type="dxa"/>
            <w:vAlign w:val="center"/>
          </w:tcPr>
          <w:p w14:paraId="79AE4D93" w14:textId="03A8A5B0" w:rsidR="002973D7" w:rsidRPr="00384A7E" w:rsidRDefault="002973D7" w:rsidP="009A7A19">
            <w:pPr>
              <w:keepNext/>
              <w:suppressAutoHyphens/>
              <w:jc w:val="right"/>
              <w:rPr>
                <w:rFonts w:cs="Arial"/>
                <w:szCs w:val="22"/>
              </w:rPr>
            </w:pPr>
            <w:r>
              <w:rPr>
                <w:rFonts w:cs="Arial"/>
                <w:szCs w:val="22"/>
              </w:rPr>
              <w:t>1</w:t>
            </w:r>
            <w:r w:rsidR="008A3BF1">
              <w:rPr>
                <w:rFonts w:cs="Arial"/>
                <w:szCs w:val="22"/>
              </w:rPr>
              <w:t xml:space="preserve"> </w:t>
            </w:r>
            <w:r>
              <w:rPr>
                <w:rFonts w:cs="Arial"/>
                <w:szCs w:val="22"/>
              </w:rPr>
              <w:t>500</w:t>
            </w:r>
            <w:r w:rsidR="008A3BF1">
              <w:rPr>
                <w:rFonts w:cs="Arial"/>
                <w:szCs w:val="22"/>
              </w:rPr>
              <w:t xml:space="preserve"> </w:t>
            </w:r>
            <w:r>
              <w:rPr>
                <w:rFonts w:cs="Arial"/>
                <w:szCs w:val="22"/>
              </w:rPr>
              <w:t>000</w:t>
            </w:r>
          </w:p>
        </w:tc>
        <w:tc>
          <w:tcPr>
            <w:tcW w:w="1134" w:type="dxa"/>
            <w:vAlign w:val="center"/>
          </w:tcPr>
          <w:p w14:paraId="2EE2E8B4" w14:textId="075B9D66" w:rsidR="002973D7" w:rsidRPr="00384A7E" w:rsidRDefault="002973D7" w:rsidP="00D5741C">
            <w:pPr>
              <w:keepNext/>
              <w:suppressAutoHyphens/>
              <w:jc w:val="center"/>
              <w:rPr>
                <w:rFonts w:cs="Arial"/>
                <w:szCs w:val="22"/>
              </w:rPr>
            </w:pPr>
            <w:r>
              <w:rPr>
                <w:rFonts w:cs="Arial"/>
                <w:szCs w:val="22"/>
              </w:rPr>
              <w:t>1,2</w:t>
            </w:r>
            <w:r w:rsidR="003E5714">
              <w:rPr>
                <w:rFonts w:cs="Arial"/>
                <w:szCs w:val="22"/>
              </w:rPr>
              <w:t>00</w:t>
            </w:r>
          </w:p>
        </w:tc>
      </w:tr>
      <w:tr w:rsidR="002973D7" w:rsidRPr="002B11FE" w14:paraId="2627961D" w14:textId="77777777" w:rsidTr="005E0DEC">
        <w:trPr>
          <w:trHeight w:val="60"/>
        </w:trPr>
        <w:tc>
          <w:tcPr>
            <w:tcW w:w="3397" w:type="dxa"/>
            <w:vMerge/>
            <w:vAlign w:val="center"/>
          </w:tcPr>
          <w:p w14:paraId="4E698273" w14:textId="77777777" w:rsidR="002973D7" w:rsidRPr="002973D7" w:rsidRDefault="002973D7" w:rsidP="0071025B">
            <w:pPr>
              <w:keepNext/>
              <w:suppressAutoHyphens/>
              <w:rPr>
                <w:rFonts w:cs="Arial"/>
                <w:szCs w:val="22"/>
              </w:rPr>
            </w:pPr>
          </w:p>
        </w:tc>
        <w:tc>
          <w:tcPr>
            <w:tcW w:w="3686" w:type="dxa"/>
            <w:tcBorders>
              <w:top w:val="single" w:sz="4" w:space="0" w:color="auto"/>
              <w:bottom w:val="single" w:sz="4" w:space="0" w:color="auto"/>
            </w:tcBorders>
            <w:vAlign w:val="center"/>
          </w:tcPr>
          <w:p w14:paraId="40BE65F2" w14:textId="242DA7BD" w:rsidR="002973D7" w:rsidRPr="00384A7E" w:rsidRDefault="002973D7" w:rsidP="00D5741C">
            <w:pPr>
              <w:keepNext/>
              <w:suppressAutoHyphens/>
              <w:jc w:val="center"/>
              <w:rPr>
                <w:rFonts w:cs="Arial"/>
                <w:szCs w:val="22"/>
              </w:rPr>
            </w:pPr>
            <w:r>
              <w:rPr>
                <w:rFonts w:cs="Arial"/>
                <w:szCs w:val="22"/>
              </w:rPr>
              <w:t>47</w:t>
            </w:r>
          </w:p>
        </w:tc>
        <w:tc>
          <w:tcPr>
            <w:tcW w:w="1559" w:type="dxa"/>
            <w:vAlign w:val="center"/>
          </w:tcPr>
          <w:p w14:paraId="6359CB88" w14:textId="449CEFE7" w:rsidR="002973D7" w:rsidRPr="00384A7E" w:rsidRDefault="009F6CCE" w:rsidP="009A7A19">
            <w:pPr>
              <w:keepNext/>
              <w:suppressAutoHyphens/>
              <w:jc w:val="right"/>
              <w:rPr>
                <w:rFonts w:cs="Arial"/>
                <w:szCs w:val="22"/>
              </w:rPr>
            </w:pPr>
            <w:r>
              <w:rPr>
                <w:rFonts w:cs="Arial"/>
                <w:szCs w:val="22"/>
              </w:rPr>
              <w:t>1</w:t>
            </w:r>
            <w:r w:rsidR="008A3BF1">
              <w:rPr>
                <w:rFonts w:cs="Arial"/>
                <w:szCs w:val="22"/>
              </w:rPr>
              <w:t xml:space="preserve"> </w:t>
            </w:r>
            <w:r>
              <w:rPr>
                <w:rFonts w:cs="Arial"/>
                <w:szCs w:val="22"/>
              </w:rPr>
              <w:t>400</w:t>
            </w:r>
            <w:r w:rsidR="008A3BF1">
              <w:rPr>
                <w:rFonts w:cs="Arial"/>
                <w:szCs w:val="22"/>
              </w:rPr>
              <w:t xml:space="preserve"> </w:t>
            </w:r>
            <w:r>
              <w:rPr>
                <w:rFonts w:cs="Arial"/>
                <w:szCs w:val="22"/>
              </w:rPr>
              <w:t>000</w:t>
            </w:r>
          </w:p>
        </w:tc>
        <w:tc>
          <w:tcPr>
            <w:tcW w:w="1134" w:type="dxa"/>
            <w:vAlign w:val="center"/>
          </w:tcPr>
          <w:p w14:paraId="06E1F95A" w14:textId="446F6274" w:rsidR="002973D7" w:rsidRPr="00384A7E" w:rsidRDefault="009F6CCE" w:rsidP="00D5741C">
            <w:pPr>
              <w:keepNext/>
              <w:suppressAutoHyphens/>
              <w:jc w:val="center"/>
              <w:rPr>
                <w:rFonts w:cs="Arial"/>
                <w:szCs w:val="22"/>
              </w:rPr>
            </w:pPr>
            <w:r>
              <w:rPr>
                <w:rFonts w:cs="Arial"/>
                <w:szCs w:val="22"/>
              </w:rPr>
              <w:t>1,2</w:t>
            </w:r>
            <w:r w:rsidR="003E5714">
              <w:rPr>
                <w:rFonts w:cs="Arial"/>
                <w:szCs w:val="22"/>
              </w:rPr>
              <w:t>00</w:t>
            </w:r>
          </w:p>
        </w:tc>
      </w:tr>
      <w:tr w:rsidR="002973D7" w:rsidRPr="002B11FE" w14:paraId="64F9A68B" w14:textId="77777777" w:rsidTr="005E0DEC">
        <w:trPr>
          <w:trHeight w:val="340"/>
        </w:trPr>
        <w:tc>
          <w:tcPr>
            <w:tcW w:w="3397" w:type="dxa"/>
            <w:vMerge/>
            <w:tcBorders>
              <w:bottom w:val="nil"/>
            </w:tcBorders>
            <w:vAlign w:val="center"/>
          </w:tcPr>
          <w:p w14:paraId="57B694A6" w14:textId="77777777" w:rsidR="002973D7" w:rsidRPr="002973D7" w:rsidRDefault="002973D7" w:rsidP="0071025B">
            <w:pPr>
              <w:keepNext/>
              <w:suppressAutoHyphens/>
              <w:rPr>
                <w:rFonts w:cs="Arial"/>
                <w:szCs w:val="22"/>
              </w:rPr>
            </w:pPr>
          </w:p>
        </w:tc>
        <w:tc>
          <w:tcPr>
            <w:tcW w:w="3686" w:type="dxa"/>
            <w:tcBorders>
              <w:top w:val="single" w:sz="4" w:space="0" w:color="auto"/>
              <w:bottom w:val="nil"/>
            </w:tcBorders>
            <w:vAlign w:val="center"/>
          </w:tcPr>
          <w:p w14:paraId="12719467" w14:textId="1A819FC4" w:rsidR="002973D7" w:rsidRPr="00384A7E" w:rsidRDefault="002973D7" w:rsidP="00D5741C">
            <w:pPr>
              <w:keepNext/>
              <w:suppressAutoHyphens/>
              <w:jc w:val="center"/>
              <w:rPr>
                <w:rFonts w:cs="Arial"/>
                <w:szCs w:val="22"/>
              </w:rPr>
            </w:pPr>
            <w:r>
              <w:rPr>
                <w:rFonts w:cs="Arial"/>
                <w:szCs w:val="22"/>
              </w:rPr>
              <w:t>49</w:t>
            </w:r>
          </w:p>
        </w:tc>
        <w:tc>
          <w:tcPr>
            <w:tcW w:w="1559" w:type="dxa"/>
            <w:tcBorders>
              <w:bottom w:val="nil"/>
            </w:tcBorders>
            <w:vAlign w:val="center"/>
          </w:tcPr>
          <w:p w14:paraId="2A56DCB5" w14:textId="22852223" w:rsidR="002973D7" w:rsidRPr="00384A7E" w:rsidRDefault="009F6CCE" w:rsidP="009A7A19">
            <w:pPr>
              <w:keepNext/>
              <w:suppressAutoHyphens/>
              <w:jc w:val="right"/>
              <w:rPr>
                <w:rFonts w:cs="Arial"/>
                <w:szCs w:val="22"/>
              </w:rPr>
            </w:pPr>
            <w:r>
              <w:rPr>
                <w:rFonts w:cs="Arial"/>
                <w:szCs w:val="22"/>
              </w:rPr>
              <w:t>3</w:t>
            </w:r>
            <w:r w:rsidR="008A3BF1">
              <w:rPr>
                <w:rFonts w:cs="Arial"/>
                <w:szCs w:val="22"/>
              </w:rPr>
              <w:t xml:space="preserve"> </w:t>
            </w:r>
            <w:r>
              <w:rPr>
                <w:rFonts w:cs="Arial"/>
                <w:szCs w:val="22"/>
              </w:rPr>
              <w:t>100</w:t>
            </w:r>
            <w:r w:rsidR="008A3BF1">
              <w:rPr>
                <w:rFonts w:cs="Arial"/>
                <w:szCs w:val="22"/>
              </w:rPr>
              <w:t xml:space="preserve"> </w:t>
            </w:r>
            <w:r>
              <w:rPr>
                <w:rFonts w:cs="Arial"/>
                <w:szCs w:val="22"/>
              </w:rPr>
              <w:t>000</w:t>
            </w:r>
          </w:p>
        </w:tc>
        <w:tc>
          <w:tcPr>
            <w:tcW w:w="1134" w:type="dxa"/>
            <w:tcBorders>
              <w:bottom w:val="nil"/>
            </w:tcBorders>
            <w:vAlign w:val="center"/>
          </w:tcPr>
          <w:p w14:paraId="615DC273" w14:textId="6DEB406B" w:rsidR="002973D7" w:rsidRPr="00384A7E" w:rsidRDefault="009F6CCE" w:rsidP="00D5741C">
            <w:pPr>
              <w:keepNext/>
              <w:suppressAutoHyphens/>
              <w:jc w:val="center"/>
              <w:rPr>
                <w:rFonts w:cs="Arial"/>
                <w:szCs w:val="22"/>
              </w:rPr>
            </w:pPr>
            <w:r>
              <w:rPr>
                <w:rFonts w:cs="Arial"/>
                <w:szCs w:val="22"/>
              </w:rPr>
              <w:t>1,3</w:t>
            </w:r>
            <w:r w:rsidR="003E5714">
              <w:rPr>
                <w:rFonts w:cs="Arial"/>
                <w:szCs w:val="22"/>
              </w:rPr>
              <w:t>00</w:t>
            </w:r>
          </w:p>
        </w:tc>
      </w:tr>
      <w:tr w:rsidR="005E0DEC" w:rsidRPr="002B11FE" w14:paraId="358ACB89" w14:textId="77777777" w:rsidTr="005E0DEC">
        <w:trPr>
          <w:trHeight w:val="340"/>
        </w:trPr>
        <w:tc>
          <w:tcPr>
            <w:tcW w:w="9776" w:type="dxa"/>
            <w:gridSpan w:val="4"/>
            <w:tcBorders>
              <w:top w:val="nil"/>
              <w:left w:val="nil"/>
              <w:bottom w:val="single" w:sz="4" w:space="0" w:color="auto"/>
              <w:right w:val="nil"/>
            </w:tcBorders>
          </w:tcPr>
          <w:p w14:paraId="24038179" w14:textId="6E7EA23A" w:rsidR="005E0DEC" w:rsidRPr="005E0DEC" w:rsidRDefault="005E0DEC" w:rsidP="005E0DEC">
            <w:pPr>
              <w:keepNext/>
              <w:suppressAutoHyphens/>
              <w:rPr>
                <w:rFonts w:cs="Arial"/>
                <w:i/>
                <w:szCs w:val="22"/>
              </w:rPr>
            </w:pPr>
            <w:r w:rsidRPr="005E0DEC">
              <w:rPr>
                <w:rFonts w:cs="Arial"/>
                <w:i/>
                <w:sz w:val="22"/>
                <w:szCs w:val="22"/>
              </w:rPr>
              <w:lastRenderedPageBreak/>
              <w:t>Окончание таблицы 5</w:t>
            </w:r>
          </w:p>
        </w:tc>
      </w:tr>
      <w:tr w:rsidR="005E0DEC" w:rsidRPr="002B11FE" w14:paraId="1F326AA9" w14:textId="77777777" w:rsidTr="002A3BF2">
        <w:trPr>
          <w:trHeight w:val="340"/>
        </w:trPr>
        <w:tc>
          <w:tcPr>
            <w:tcW w:w="7083" w:type="dxa"/>
            <w:gridSpan w:val="2"/>
            <w:tcBorders>
              <w:top w:val="single" w:sz="4" w:space="0" w:color="auto"/>
            </w:tcBorders>
          </w:tcPr>
          <w:p w14:paraId="2B570090" w14:textId="2DC64920" w:rsidR="005E0DEC" w:rsidRPr="005E0DEC" w:rsidRDefault="005E0DEC" w:rsidP="005E0DEC">
            <w:pPr>
              <w:keepNext/>
              <w:suppressAutoHyphens/>
              <w:jc w:val="center"/>
              <w:rPr>
                <w:rFonts w:cs="Arial"/>
                <w:sz w:val="22"/>
                <w:szCs w:val="22"/>
              </w:rPr>
            </w:pPr>
            <w:r w:rsidRPr="005E0DEC">
              <w:rPr>
                <w:sz w:val="22"/>
              </w:rPr>
              <w:t>Роликовый сферический двухрядный подшипник</w:t>
            </w:r>
          </w:p>
        </w:tc>
        <w:tc>
          <w:tcPr>
            <w:tcW w:w="1559" w:type="dxa"/>
            <w:vMerge w:val="restart"/>
            <w:vAlign w:val="center"/>
          </w:tcPr>
          <w:p w14:paraId="43BD5D98" w14:textId="2F4E4304" w:rsidR="005E0DEC" w:rsidRDefault="005E0DEC" w:rsidP="005E0DEC">
            <w:pPr>
              <w:keepNext/>
              <w:suppressAutoHyphens/>
              <w:jc w:val="center"/>
              <w:rPr>
                <w:rFonts w:cs="Arial"/>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52BC5C6C" w14:textId="686DBD67" w:rsidR="005E0DEC" w:rsidRDefault="005E0DEC" w:rsidP="005E0DEC">
            <w:pPr>
              <w:keepNext/>
              <w:suppressAutoHyphens/>
              <w:jc w:val="center"/>
              <w:rPr>
                <w:rFonts w:cs="Arial"/>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5E0DEC" w:rsidRPr="002B11FE" w14:paraId="16B36ABD" w14:textId="77777777" w:rsidTr="005E0DEC">
        <w:trPr>
          <w:trHeight w:val="340"/>
        </w:trPr>
        <w:tc>
          <w:tcPr>
            <w:tcW w:w="3397" w:type="dxa"/>
            <w:tcBorders>
              <w:top w:val="single" w:sz="4" w:space="0" w:color="auto"/>
              <w:bottom w:val="double" w:sz="4" w:space="0" w:color="auto"/>
            </w:tcBorders>
          </w:tcPr>
          <w:p w14:paraId="287F63B7" w14:textId="2AF01184" w:rsidR="005E0DEC" w:rsidRPr="005E0DEC" w:rsidRDefault="005E0DEC" w:rsidP="005E0DEC">
            <w:pPr>
              <w:keepNext/>
              <w:suppressAutoHyphens/>
              <w:jc w:val="center"/>
              <w:rPr>
                <w:rFonts w:cs="Arial"/>
                <w:sz w:val="22"/>
                <w:szCs w:val="22"/>
              </w:rPr>
            </w:pPr>
            <w:r w:rsidRPr="005E0DEC">
              <w:rPr>
                <w:sz w:val="22"/>
              </w:rPr>
              <w:t>Сепаратор</w:t>
            </w:r>
          </w:p>
        </w:tc>
        <w:tc>
          <w:tcPr>
            <w:tcW w:w="3686" w:type="dxa"/>
            <w:tcBorders>
              <w:bottom w:val="double" w:sz="4" w:space="0" w:color="auto"/>
            </w:tcBorders>
          </w:tcPr>
          <w:p w14:paraId="3A213621" w14:textId="56DCB3F7" w:rsidR="005E0DEC" w:rsidRPr="005E0DEC" w:rsidRDefault="005E0DEC" w:rsidP="005E0DEC">
            <w:pPr>
              <w:keepNext/>
              <w:suppressAutoHyphens/>
              <w:jc w:val="center"/>
              <w:rPr>
                <w:rFonts w:cs="Arial"/>
                <w:sz w:val="22"/>
                <w:szCs w:val="22"/>
              </w:rPr>
            </w:pPr>
            <w:r w:rsidRPr="005E0DEC">
              <w:rPr>
                <w:sz w:val="22"/>
              </w:rPr>
              <w:t>Размерная серия по ГОСТ 3478</w:t>
            </w:r>
          </w:p>
        </w:tc>
        <w:tc>
          <w:tcPr>
            <w:tcW w:w="1559" w:type="dxa"/>
            <w:vMerge/>
            <w:tcBorders>
              <w:bottom w:val="double" w:sz="4" w:space="0" w:color="auto"/>
            </w:tcBorders>
            <w:vAlign w:val="center"/>
          </w:tcPr>
          <w:p w14:paraId="272650E1" w14:textId="77777777" w:rsidR="005E0DEC" w:rsidRDefault="005E0DEC" w:rsidP="005E0DEC">
            <w:pPr>
              <w:keepNext/>
              <w:suppressAutoHyphens/>
              <w:jc w:val="right"/>
              <w:rPr>
                <w:rFonts w:cs="Arial"/>
                <w:szCs w:val="22"/>
              </w:rPr>
            </w:pPr>
          </w:p>
        </w:tc>
        <w:tc>
          <w:tcPr>
            <w:tcW w:w="1134" w:type="dxa"/>
            <w:vMerge/>
            <w:tcBorders>
              <w:bottom w:val="double" w:sz="4" w:space="0" w:color="auto"/>
            </w:tcBorders>
            <w:vAlign w:val="center"/>
          </w:tcPr>
          <w:p w14:paraId="03F986C2" w14:textId="77777777" w:rsidR="005E0DEC" w:rsidRDefault="005E0DEC" w:rsidP="005E0DEC">
            <w:pPr>
              <w:keepNext/>
              <w:suppressAutoHyphens/>
              <w:jc w:val="center"/>
              <w:rPr>
                <w:rFonts w:cs="Arial"/>
                <w:szCs w:val="22"/>
              </w:rPr>
            </w:pPr>
          </w:p>
        </w:tc>
      </w:tr>
      <w:tr w:rsidR="009F6CCE" w:rsidRPr="002B11FE" w14:paraId="346A285A" w14:textId="77777777" w:rsidTr="005E0DEC">
        <w:trPr>
          <w:trHeight w:val="340"/>
        </w:trPr>
        <w:tc>
          <w:tcPr>
            <w:tcW w:w="3397" w:type="dxa"/>
            <w:vMerge w:val="restart"/>
            <w:tcBorders>
              <w:top w:val="double" w:sz="4" w:space="0" w:color="auto"/>
            </w:tcBorders>
            <w:vAlign w:val="center"/>
          </w:tcPr>
          <w:p w14:paraId="24A12F7C" w14:textId="7A5B867B" w:rsidR="009F6CCE" w:rsidRPr="00DC3303" w:rsidRDefault="009A7A19" w:rsidP="009F3FB2">
            <w:pPr>
              <w:keepNext/>
              <w:suppressAutoHyphens/>
              <w:rPr>
                <w:rFonts w:cs="Arial"/>
                <w:szCs w:val="22"/>
              </w:rPr>
            </w:pPr>
            <w:r>
              <w:rPr>
                <w:rFonts w:cs="Arial"/>
                <w:szCs w:val="22"/>
              </w:rPr>
              <w:t>Цельный гребенчатый, изготовленный</w:t>
            </w:r>
            <w:r w:rsidRPr="002973D7">
              <w:rPr>
                <w:rFonts w:cs="Arial"/>
                <w:szCs w:val="22"/>
              </w:rPr>
              <w:t xml:space="preserve"> из </w:t>
            </w:r>
            <w:r w:rsidR="009F3FB2">
              <w:rPr>
                <w:rFonts w:cs="Arial"/>
                <w:szCs w:val="22"/>
              </w:rPr>
              <w:t>стали</w:t>
            </w:r>
            <w:r w:rsidRPr="002973D7">
              <w:rPr>
                <w:rFonts w:cs="Arial"/>
                <w:szCs w:val="22"/>
              </w:rPr>
              <w:t>,</w:t>
            </w:r>
            <w:r>
              <w:rPr>
                <w:rFonts w:cs="Arial"/>
                <w:szCs w:val="22"/>
              </w:rPr>
              <w:t xml:space="preserve"> </w:t>
            </w:r>
            <w:r w:rsidR="008C1EFF">
              <w:rPr>
                <w:rFonts w:cs="Arial"/>
                <w:szCs w:val="22"/>
              </w:rPr>
              <w:t>направляемый бортиками внутреннего кольца</w:t>
            </w:r>
          </w:p>
        </w:tc>
        <w:tc>
          <w:tcPr>
            <w:tcW w:w="3686" w:type="dxa"/>
            <w:tcBorders>
              <w:top w:val="double" w:sz="4" w:space="0" w:color="auto"/>
              <w:bottom w:val="single" w:sz="4" w:space="0" w:color="auto"/>
            </w:tcBorders>
            <w:vAlign w:val="center"/>
          </w:tcPr>
          <w:p w14:paraId="56A76291" w14:textId="143C90D4" w:rsidR="009F6CCE" w:rsidRDefault="009F6CCE" w:rsidP="00D5741C">
            <w:pPr>
              <w:keepNext/>
              <w:suppressAutoHyphens/>
              <w:jc w:val="center"/>
              <w:rPr>
                <w:rFonts w:cs="Arial"/>
                <w:szCs w:val="22"/>
              </w:rPr>
            </w:pPr>
            <w:r>
              <w:rPr>
                <w:rFonts w:cs="Arial"/>
                <w:szCs w:val="22"/>
              </w:rPr>
              <w:t>31</w:t>
            </w:r>
          </w:p>
        </w:tc>
        <w:tc>
          <w:tcPr>
            <w:tcW w:w="1559" w:type="dxa"/>
            <w:tcBorders>
              <w:top w:val="double" w:sz="4" w:space="0" w:color="auto"/>
            </w:tcBorders>
            <w:vAlign w:val="center"/>
          </w:tcPr>
          <w:p w14:paraId="6E7D2931" w14:textId="3B1A7A73" w:rsidR="009F6CCE" w:rsidRDefault="009F6CCE" w:rsidP="009A7A19">
            <w:pPr>
              <w:keepNext/>
              <w:suppressAutoHyphens/>
              <w:jc w:val="right"/>
              <w:rPr>
                <w:rFonts w:cs="Arial"/>
                <w:szCs w:val="22"/>
              </w:rPr>
            </w:pPr>
            <w:r>
              <w:rPr>
                <w:rFonts w:cs="Arial"/>
                <w:szCs w:val="22"/>
              </w:rPr>
              <w:t>250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tcBorders>
              <w:top w:val="double" w:sz="4" w:space="0" w:color="auto"/>
            </w:tcBorders>
            <w:vAlign w:val="center"/>
          </w:tcPr>
          <w:p w14:paraId="52A238CE" w14:textId="6AE60A72" w:rsidR="009F6CCE" w:rsidRPr="00384A7E" w:rsidRDefault="009F6CCE" w:rsidP="00D5741C">
            <w:pPr>
              <w:keepNext/>
              <w:suppressAutoHyphens/>
              <w:jc w:val="center"/>
              <w:rPr>
                <w:rFonts w:cs="Arial"/>
                <w:szCs w:val="22"/>
              </w:rPr>
            </w:pPr>
            <w:r>
              <w:rPr>
                <w:rFonts w:cs="Arial"/>
                <w:szCs w:val="22"/>
              </w:rPr>
              <w:t>1,895</w:t>
            </w:r>
          </w:p>
        </w:tc>
      </w:tr>
      <w:tr w:rsidR="009F6CCE" w:rsidRPr="002B11FE" w14:paraId="2186F7ED" w14:textId="77777777" w:rsidTr="009F3FB2">
        <w:trPr>
          <w:trHeight w:val="340"/>
        </w:trPr>
        <w:tc>
          <w:tcPr>
            <w:tcW w:w="3397" w:type="dxa"/>
            <w:vMerge/>
            <w:vAlign w:val="center"/>
          </w:tcPr>
          <w:p w14:paraId="4E662BDB" w14:textId="77777777" w:rsidR="009F6CCE" w:rsidRPr="002973D7" w:rsidRDefault="009F6CCE" w:rsidP="0071025B">
            <w:pPr>
              <w:keepNext/>
              <w:suppressAutoHyphens/>
              <w:rPr>
                <w:rFonts w:cs="Arial"/>
                <w:szCs w:val="22"/>
              </w:rPr>
            </w:pPr>
          </w:p>
        </w:tc>
        <w:tc>
          <w:tcPr>
            <w:tcW w:w="3686" w:type="dxa"/>
            <w:tcBorders>
              <w:bottom w:val="single" w:sz="4" w:space="0" w:color="auto"/>
            </w:tcBorders>
            <w:vAlign w:val="center"/>
          </w:tcPr>
          <w:p w14:paraId="40AD5364" w14:textId="6F8F3E89" w:rsidR="009F6CCE" w:rsidRDefault="009F6CCE" w:rsidP="00D5741C">
            <w:pPr>
              <w:keepNext/>
              <w:suppressAutoHyphens/>
              <w:jc w:val="center"/>
              <w:rPr>
                <w:rFonts w:cs="Arial"/>
                <w:szCs w:val="22"/>
              </w:rPr>
            </w:pPr>
            <w:r>
              <w:rPr>
                <w:rFonts w:cs="Arial"/>
                <w:szCs w:val="22"/>
              </w:rPr>
              <w:t>32</w:t>
            </w:r>
          </w:p>
        </w:tc>
        <w:tc>
          <w:tcPr>
            <w:tcW w:w="1559" w:type="dxa"/>
            <w:vAlign w:val="center"/>
          </w:tcPr>
          <w:p w14:paraId="5464ED35" w14:textId="1FECF8EA" w:rsidR="009F6CCE" w:rsidRDefault="009B5B5F" w:rsidP="009A7A19">
            <w:pPr>
              <w:keepNext/>
              <w:suppressAutoHyphens/>
              <w:jc w:val="right"/>
              <w:rPr>
                <w:rFonts w:cs="Arial"/>
                <w:szCs w:val="22"/>
              </w:rPr>
            </w:pPr>
            <w:r>
              <w:rPr>
                <w:rFonts w:cs="Arial"/>
                <w:szCs w:val="22"/>
              </w:rPr>
              <w:t>16</w:t>
            </w:r>
            <w:r w:rsidR="009F6CCE">
              <w:rPr>
                <w:rFonts w:cs="Arial"/>
                <w:szCs w:val="22"/>
              </w:rPr>
              <w:t>0</w:t>
            </w:r>
            <w:r w:rsidR="008A3BF1">
              <w:rPr>
                <w:rFonts w:cs="Arial"/>
                <w:szCs w:val="22"/>
              </w:rPr>
              <w:t xml:space="preserve"> </w:t>
            </w:r>
            <w:r w:rsidR="009F6CCE">
              <w:rPr>
                <w:rFonts w:cs="Arial"/>
                <w:szCs w:val="22"/>
              </w:rPr>
              <w:t>000</w:t>
            </w:r>
            <w:r w:rsidR="008A3BF1">
              <w:rPr>
                <w:rFonts w:cs="Arial"/>
                <w:szCs w:val="22"/>
              </w:rPr>
              <w:t xml:space="preserve"> </w:t>
            </w:r>
            <w:r w:rsidR="009F6CCE">
              <w:rPr>
                <w:rFonts w:cs="Arial"/>
                <w:szCs w:val="22"/>
              </w:rPr>
              <w:t>000</w:t>
            </w:r>
          </w:p>
        </w:tc>
        <w:tc>
          <w:tcPr>
            <w:tcW w:w="1134" w:type="dxa"/>
            <w:vAlign w:val="center"/>
          </w:tcPr>
          <w:p w14:paraId="3EECE7D7" w14:textId="35D47868" w:rsidR="009F6CCE" w:rsidRPr="00384A7E" w:rsidRDefault="009F6CCE" w:rsidP="00D5741C">
            <w:pPr>
              <w:keepNext/>
              <w:suppressAutoHyphens/>
              <w:jc w:val="center"/>
              <w:rPr>
                <w:rFonts w:cs="Arial"/>
                <w:szCs w:val="22"/>
              </w:rPr>
            </w:pPr>
            <w:r>
              <w:rPr>
                <w:rFonts w:cs="Arial"/>
                <w:szCs w:val="22"/>
              </w:rPr>
              <w:t>1,895</w:t>
            </w:r>
          </w:p>
        </w:tc>
      </w:tr>
      <w:tr w:rsidR="009F6CCE" w:rsidRPr="002B11FE" w14:paraId="74CE564F" w14:textId="77777777" w:rsidTr="009F3FB2">
        <w:trPr>
          <w:trHeight w:val="340"/>
        </w:trPr>
        <w:tc>
          <w:tcPr>
            <w:tcW w:w="3397" w:type="dxa"/>
            <w:vMerge/>
            <w:vAlign w:val="center"/>
          </w:tcPr>
          <w:p w14:paraId="51E20A40" w14:textId="77777777" w:rsidR="009F6CCE" w:rsidRPr="002973D7" w:rsidRDefault="009F6CCE" w:rsidP="0071025B">
            <w:pPr>
              <w:keepNext/>
              <w:suppressAutoHyphens/>
              <w:rPr>
                <w:rFonts w:cs="Arial"/>
                <w:szCs w:val="22"/>
              </w:rPr>
            </w:pPr>
          </w:p>
        </w:tc>
        <w:tc>
          <w:tcPr>
            <w:tcW w:w="3686" w:type="dxa"/>
            <w:tcBorders>
              <w:bottom w:val="single" w:sz="4" w:space="0" w:color="auto"/>
            </w:tcBorders>
            <w:vAlign w:val="center"/>
          </w:tcPr>
          <w:p w14:paraId="67B01A35" w14:textId="5720DD9C" w:rsidR="009F6CCE" w:rsidRDefault="009F6CCE" w:rsidP="00D5741C">
            <w:pPr>
              <w:keepNext/>
              <w:suppressAutoHyphens/>
              <w:jc w:val="center"/>
              <w:rPr>
                <w:rFonts w:cs="Arial"/>
                <w:szCs w:val="22"/>
              </w:rPr>
            </w:pPr>
            <w:r>
              <w:rPr>
                <w:rFonts w:cs="Arial"/>
                <w:szCs w:val="22"/>
              </w:rPr>
              <w:t>37</w:t>
            </w:r>
          </w:p>
        </w:tc>
        <w:tc>
          <w:tcPr>
            <w:tcW w:w="1559" w:type="dxa"/>
            <w:vAlign w:val="center"/>
          </w:tcPr>
          <w:p w14:paraId="69EA3EBD" w14:textId="638C6EC1" w:rsidR="009F6CCE" w:rsidRDefault="009B5B5F" w:rsidP="009A7A19">
            <w:pPr>
              <w:keepNext/>
              <w:suppressAutoHyphens/>
              <w:jc w:val="right"/>
              <w:rPr>
                <w:rFonts w:cs="Arial"/>
                <w:szCs w:val="22"/>
              </w:rPr>
            </w:pPr>
            <w:r>
              <w:rPr>
                <w:rFonts w:cs="Arial"/>
                <w:szCs w:val="22"/>
              </w:rPr>
              <w:t>220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Align w:val="center"/>
          </w:tcPr>
          <w:p w14:paraId="5A75D08B" w14:textId="21B68DA3" w:rsidR="009F6CCE" w:rsidRPr="00384A7E" w:rsidRDefault="009B5B5F" w:rsidP="00D5741C">
            <w:pPr>
              <w:keepNext/>
              <w:suppressAutoHyphens/>
              <w:jc w:val="center"/>
              <w:rPr>
                <w:rFonts w:cs="Arial"/>
                <w:szCs w:val="22"/>
              </w:rPr>
            </w:pPr>
            <w:r>
              <w:rPr>
                <w:rFonts w:cs="Arial"/>
                <w:szCs w:val="22"/>
              </w:rPr>
              <w:t>1,895</w:t>
            </w:r>
          </w:p>
        </w:tc>
      </w:tr>
      <w:tr w:rsidR="009F6CCE" w:rsidRPr="002B11FE" w14:paraId="30F31517" w14:textId="77777777" w:rsidTr="009F3FB2">
        <w:trPr>
          <w:trHeight w:val="340"/>
        </w:trPr>
        <w:tc>
          <w:tcPr>
            <w:tcW w:w="3397" w:type="dxa"/>
            <w:vMerge/>
            <w:vAlign w:val="center"/>
          </w:tcPr>
          <w:p w14:paraId="2AD21188" w14:textId="77777777" w:rsidR="009F6CCE" w:rsidRPr="002973D7" w:rsidRDefault="009F6CCE" w:rsidP="0071025B">
            <w:pPr>
              <w:keepNext/>
              <w:suppressAutoHyphens/>
              <w:rPr>
                <w:rFonts w:cs="Arial"/>
                <w:szCs w:val="22"/>
              </w:rPr>
            </w:pPr>
          </w:p>
        </w:tc>
        <w:tc>
          <w:tcPr>
            <w:tcW w:w="3686" w:type="dxa"/>
            <w:tcBorders>
              <w:bottom w:val="single" w:sz="4" w:space="0" w:color="auto"/>
            </w:tcBorders>
            <w:vAlign w:val="center"/>
          </w:tcPr>
          <w:p w14:paraId="57F7598F" w14:textId="1DF67D19" w:rsidR="009F6CCE" w:rsidRDefault="009F6CCE" w:rsidP="00D5741C">
            <w:pPr>
              <w:keepNext/>
              <w:suppressAutoHyphens/>
              <w:jc w:val="center"/>
              <w:rPr>
                <w:rFonts w:cs="Arial"/>
                <w:szCs w:val="22"/>
              </w:rPr>
            </w:pPr>
            <w:r>
              <w:rPr>
                <w:rFonts w:cs="Arial"/>
                <w:szCs w:val="22"/>
              </w:rPr>
              <w:t>38</w:t>
            </w:r>
          </w:p>
        </w:tc>
        <w:tc>
          <w:tcPr>
            <w:tcW w:w="1559" w:type="dxa"/>
            <w:vAlign w:val="center"/>
          </w:tcPr>
          <w:p w14:paraId="4733A3E8" w14:textId="6A936E32" w:rsidR="009F6CCE" w:rsidRDefault="009B5B5F" w:rsidP="009A7A19">
            <w:pPr>
              <w:keepNext/>
              <w:suppressAutoHyphens/>
              <w:jc w:val="right"/>
              <w:rPr>
                <w:rFonts w:cs="Arial"/>
                <w:szCs w:val="22"/>
              </w:rPr>
            </w:pPr>
            <w:r>
              <w:rPr>
                <w:rFonts w:cs="Arial"/>
                <w:szCs w:val="22"/>
              </w:rPr>
              <w:t>200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Align w:val="center"/>
          </w:tcPr>
          <w:p w14:paraId="2323D6C5" w14:textId="7F20C39A" w:rsidR="009F6CCE" w:rsidRPr="00384A7E" w:rsidRDefault="009B5B5F" w:rsidP="00D5741C">
            <w:pPr>
              <w:keepNext/>
              <w:suppressAutoHyphens/>
              <w:jc w:val="center"/>
              <w:rPr>
                <w:rFonts w:cs="Arial"/>
                <w:szCs w:val="22"/>
              </w:rPr>
            </w:pPr>
            <w:r>
              <w:rPr>
                <w:rFonts w:cs="Arial"/>
                <w:szCs w:val="22"/>
              </w:rPr>
              <w:t>1,895</w:t>
            </w:r>
          </w:p>
        </w:tc>
      </w:tr>
      <w:tr w:rsidR="009F6CCE" w:rsidRPr="002B11FE" w14:paraId="14EC5F75" w14:textId="77777777" w:rsidTr="009F3FB2">
        <w:trPr>
          <w:trHeight w:val="340"/>
        </w:trPr>
        <w:tc>
          <w:tcPr>
            <w:tcW w:w="3397" w:type="dxa"/>
            <w:vMerge/>
            <w:vAlign w:val="center"/>
          </w:tcPr>
          <w:p w14:paraId="787CDECE" w14:textId="77777777" w:rsidR="009F6CCE" w:rsidRPr="002973D7" w:rsidRDefault="009F6CCE" w:rsidP="0071025B">
            <w:pPr>
              <w:keepNext/>
              <w:suppressAutoHyphens/>
              <w:rPr>
                <w:rFonts w:cs="Arial"/>
                <w:szCs w:val="22"/>
              </w:rPr>
            </w:pPr>
          </w:p>
        </w:tc>
        <w:tc>
          <w:tcPr>
            <w:tcW w:w="3686" w:type="dxa"/>
            <w:tcBorders>
              <w:bottom w:val="single" w:sz="4" w:space="0" w:color="auto"/>
            </w:tcBorders>
            <w:vAlign w:val="center"/>
          </w:tcPr>
          <w:p w14:paraId="697C81AA" w14:textId="1FB92FFC" w:rsidR="009F6CCE" w:rsidRDefault="009F6CCE" w:rsidP="00D5741C">
            <w:pPr>
              <w:keepNext/>
              <w:suppressAutoHyphens/>
              <w:jc w:val="center"/>
              <w:rPr>
                <w:rFonts w:cs="Arial"/>
                <w:szCs w:val="22"/>
              </w:rPr>
            </w:pPr>
            <w:r>
              <w:rPr>
                <w:rFonts w:cs="Arial"/>
                <w:szCs w:val="22"/>
              </w:rPr>
              <w:t>39</w:t>
            </w:r>
          </w:p>
        </w:tc>
        <w:tc>
          <w:tcPr>
            <w:tcW w:w="1559" w:type="dxa"/>
            <w:vAlign w:val="center"/>
          </w:tcPr>
          <w:p w14:paraId="68874846" w14:textId="3FDCF1B0" w:rsidR="009F6CCE" w:rsidRDefault="009B5B5F" w:rsidP="009A7A19">
            <w:pPr>
              <w:keepNext/>
              <w:suppressAutoHyphens/>
              <w:jc w:val="right"/>
              <w:rPr>
                <w:rFonts w:cs="Arial"/>
                <w:szCs w:val="22"/>
              </w:rPr>
            </w:pPr>
            <w:r>
              <w:rPr>
                <w:rFonts w:cs="Arial"/>
                <w:szCs w:val="22"/>
              </w:rPr>
              <w:t>260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Align w:val="center"/>
          </w:tcPr>
          <w:p w14:paraId="28EC8663" w14:textId="0B20ACF3" w:rsidR="009F6CCE" w:rsidRPr="00384A7E" w:rsidRDefault="009B5B5F" w:rsidP="00D5741C">
            <w:pPr>
              <w:keepNext/>
              <w:suppressAutoHyphens/>
              <w:jc w:val="center"/>
              <w:rPr>
                <w:rFonts w:cs="Arial"/>
                <w:szCs w:val="22"/>
              </w:rPr>
            </w:pPr>
            <w:r>
              <w:rPr>
                <w:rFonts w:cs="Arial"/>
                <w:szCs w:val="22"/>
              </w:rPr>
              <w:t>1,895</w:t>
            </w:r>
          </w:p>
        </w:tc>
      </w:tr>
      <w:tr w:rsidR="009B5B5F" w:rsidRPr="002B11FE" w14:paraId="19DFD4A9" w14:textId="77777777" w:rsidTr="009F3FB2">
        <w:trPr>
          <w:trHeight w:val="340"/>
        </w:trPr>
        <w:tc>
          <w:tcPr>
            <w:tcW w:w="3397" w:type="dxa"/>
            <w:vMerge/>
            <w:vAlign w:val="center"/>
          </w:tcPr>
          <w:p w14:paraId="4B16B6AA" w14:textId="77777777" w:rsidR="009B5B5F" w:rsidRPr="002973D7" w:rsidRDefault="009B5B5F" w:rsidP="0071025B">
            <w:pPr>
              <w:keepNext/>
              <w:suppressAutoHyphens/>
              <w:rPr>
                <w:rFonts w:cs="Arial"/>
                <w:szCs w:val="22"/>
              </w:rPr>
            </w:pPr>
          </w:p>
        </w:tc>
        <w:tc>
          <w:tcPr>
            <w:tcW w:w="3686" w:type="dxa"/>
            <w:tcBorders>
              <w:bottom w:val="single" w:sz="4" w:space="0" w:color="auto"/>
            </w:tcBorders>
            <w:vAlign w:val="center"/>
          </w:tcPr>
          <w:p w14:paraId="416A6336" w14:textId="5DECBA72" w:rsidR="009B5B5F" w:rsidRDefault="009B5B5F" w:rsidP="00D5741C">
            <w:pPr>
              <w:keepNext/>
              <w:suppressAutoHyphens/>
              <w:jc w:val="center"/>
              <w:rPr>
                <w:rFonts w:cs="Arial"/>
                <w:szCs w:val="22"/>
              </w:rPr>
            </w:pPr>
            <w:r>
              <w:rPr>
                <w:rFonts w:cs="Arial"/>
                <w:szCs w:val="22"/>
              </w:rPr>
              <w:t>41</w:t>
            </w:r>
          </w:p>
        </w:tc>
        <w:tc>
          <w:tcPr>
            <w:tcW w:w="1559" w:type="dxa"/>
            <w:vAlign w:val="center"/>
          </w:tcPr>
          <w:p w14:paraId="296CE516" w14:textId="6A740339" w:rsidR="009B5B5F" w:rsidRDefault="009B5B5F" w:rsidP="009A7A19">
            <w:pPr>
              <w:keepNext/>
              <w:suppressAutoHyphens/>
              <w:jc w:val="right"/>
              <w:rPr>
                <w:rFonts w:cs="Arial"/>
                <w:szCs w:val="22"/>
              </w:rPr>
            </w:pPr>
            <w:r>
              <w:rPr>
                <w:rFonts w:cs="Arial"/>
                <w:szCs w:val="22"/>
              </w:rPr>
              <w:t>200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Align w:val="center"/>
          </w:tcPr>
          <w:p w14:paraId="519D47FF" w14:textId="52C68C60" w:rsidR="009B5B5F" w:rsidRPr="00384A7E" w:rsidRDefault="009B5B5F" w:rsidP="00D5741C">
            <w:pPr>
              <w:keepNext/>
              <w:suppressAutoHyphens/>
              <w:jc w:val="center"/>
              <w:rPr>
                <w:rFonts w:cs="Arial"/>
                <w:szCs w:val="22"/>
              </w:rPr>
            </w:pPr>
            <w:r>
              <w:rPr>
                <w:rFonts w:cs="Arial"/>
                <w:szCs w:val="22"/>
              </w:rPr>
              <w:t>1,895</w:t>
            </w:r>
          </w:p>
        </w:tc>
      </w:tr>
      <w:tr w:rsidR="009B5B5F" w:rsidRPr="002B11FE" w14:paraId="2159F477" w14:textId="77777777" w:rsidTr="009F3FB2">
        <w:trPr>
          <w:trHeight w:val="340"/>
        </w:trPr>
        <w:tc>
          <w:tcPr>
            <w:tcW w:w="3397" w:type="dxa"/>
            <w:vMerge/>
            <w:vAlign w:val="center"/>
          </w:tcPr>
          <w:p w14:paraId="3AEE14C3" w14:textId="77777777" w:rsidR="009B5B5F" w:rsidRPr="002973D7" w:rsidRDefault="009B5B5F" w:rsidP="0071025B">
            <w:pPr>
              <w:keepNext/>
              <w:suppressAutoHyphens/>
              <w:rPr>
                <w:rFonts w:cs="Arial"/>
                <w:szCs w:val="22"/>
              </w:rPr>
            </w:pPr>
          </w:p>
        </w:tc>
        <w:tc>
          <w:tcPr>
            <w:tcW w:w="3686" w:type="dxa"/>
            <w:tcBorders>
              <w:bottom w:val="single" w:sz="4" w:space="0" w:color="auto"/>
            </w:tcBorders>
            <w:vAlign w:val="center"/>
          </w:tcPr>
          <w:p w14:paraId="5A9F4D9C" w14:textId="1F257CCD" w:rsidR="009B5B5F" w:rsidRDefault="009B5B5F" w:rsidP="00D5741C">
            <w:pPr>
              <w:keepNext/>
              <w:suppressAutoHyphens/>
              <w:jc w:val="center"/>
              <w:rPr>
                <w:rFonts w:cs="Arial"/>
                <w:szCs w:val="22"/>
              </w:rPr>
            </w:pPr>
            <w:r>
              <w:rPr>
                <w:rFonts w:cs="Arial"/>
                <w:szCs w:val="22"/>
              </w:rPr>
              <w:t>47</w:t>
            </w:r>
          </w:p>
        </w:tc>
        <w:tc>
          <w:tcPr>
            <w:tcW w:w="1559" w:type="dxa"/>
            <w:vAlign w:val="center"/>
          </w:tcPr>
          <w:p w14:paraId="2C715288" w14:textId="705F814F" w:rsidR="009B5B5F" w:rsidRDefault="009B5B5F" w:rsidP="009A7A19">
            <w:pPr>
              <w:keepNext/>
              <w:suppressAutoHyphens/>
              <w:jc w:val="right"/>
              <w:rPr>
                <w:rFonts w:cs="Arial"/>
                <w:szCs w:val="22"/>
              </w:rPr>
            </w:pPr>
            <w:r>
              <w:rPr>
                <w:rFonts w:cs="Arial"/>
                <w:szCs w:val="22"/>
              </w:rPr>
              <w:t>170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Align w:val="center"/>
          </w:tcPr>
          <w:p w14:paraId="127804B9" w14:textId="04724040" w:rsidR="009B5B5F" w:rsidRPr="00384A7E" w:rsidRDefault="009B5B5F" w:rsidP="00D5741C">
            <w:pPr>
              <w:keepNext/>
              <w:suppressAutoHyphens/>
              <w:jc w:val="center"/>
              <w:rPr>
                <w:rFonts w:cs="Arial"/>
                <w:szCs w:val="22"/>
              </w:rPr>
            </w:pPr>
            <w:r>
              <w:rPr>
                <w:rFonts w:cs="Arial"/>
                <w:szCs w:val="22"/>
              </w:rPr>
              <w:t>1,895</w:t>
            </w:r>
          </w:p>
        </w:tc>
      </w:tr>
      <w:tr w:rsidR="009B5B5F" w:rsidRPr="002B11FE" w14:paraId="0DF87A65" w14:textId="77777777" w:rsidTr="009F3FB2">
        <w:trPr>
          <w:trHeight w:val="340"/>
        </w:trPr>
        <w:tc>
          <w:tcPr>
            <w:tcW w:w="3397" w:type="dxa"/>
            <w:vMerge/>
            <w:vAlign w:val="center"/>
          </w:tcPr>
          <w:p w14:paraId="1304491B" w14:textId="77777777" w:rsidR="009B5B5F" w:rsidRPr="002973D7" w:rsidRDefault="009B5B5F" w:rsidP="0071025B">
            <w:pPr>
              <w:keepNext/>
              <w:suppressAutoHyphens/>
              <w:rPr>
                <w:rFonts w:cs="Arial"/>
                <w:szCs w:val="22"/>
              </w:rPr>
            </w:pPr>
          </w:p>
        </w:tc>
        <w:tc>
          <w:tcPr>
            <w:tcW w:w="3686" w:type="dxa"/>
            <w:tcBorders>
              <w:bottom w:val="single" w:sz="4" w:space="0" w:color="auto"/>
            </w:tcBorders>
            <w:vAlign w:val="center"/>
          </w:tcPr>
          <w:p w14:paraId="26755C6A" w14:textId="037EC506" w:rsidR="009B5B5F" w:rsidRDefault="009B5B5F" w:rsidP="00D5741C">
            <w:pPr>
              <w:keepNext/>
              <w:suppressAutoHyphens/>
              <w:jc w:val="center"/>
              <w:rPr>
                <w:rFonts w:cs="Arial"/>
                <w:szCs w:val="22"/>
              </w:rPr>
            </w:pPr>
            <w:r>
              <w:rPr>
                <w:rFonts w:cs="Arial"/>
                <w:szCs w:val="22"/>
              </w:rPr>
              <w:t>48</w:t>
            </w:r>
          </w:p>
        </w:tc>
        <w:tc>
          <w:tcPr>
            <w:tcW w:w="1559" w:type="dxa"/>
            <w:vMerge w:val="restart"/>
            <w:vAlign w:val="center"/>
          </w:tcPr>
          <w:p w14:paraId="7F670C8B" w14:textId="3BA1901F" w:rsidR="009B5B5F" w:rsidRDefault="009B5B5F" w:rsidP="009A7A19">
            <w:pPr>
              <w:keepNext/>
              <w:suppressAutoHyphens/>
              <w:jc w:val="right"/>
              <w:rPr>
                <w:rFonts w:cs="Arial"/>
                <w:szCs w:val="22"/>
              </w:rPr>
            </w:pPr>
            <w:r>
              <w:rPr>
                <w:rFonts w:cs="Arial"/>
                <w:szCs w:val="22"/>
              </w:rPr>
              <w:t>200</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Merge w:val="restart"/>
            <w:vAlign w:val="center"/>
          </w:tcPr>
          <w:p w14:paraId="2F593FFC" w14:textId="1388D15D" w:rsidR="009B5B5F" w:rsidRPr="00384A7E" w:rsidRDefault="009B5B5F" w:rsidP="00D5741C">
            <w:pPr>
              <w:keepNext/>
              <w:suppressAutoHyphens/>
              <w:jc w:val="center"/>
              <w:rPr>
                <w:rFonts w:cs="Arial"/>
                <w:szCs w:val="22"/>
              </w:rPr>
            </w:pPr>
            <w:r>
              <w:rPr>
                <w:rFonts w:cs="Arial"/>
                <w:szCs w:val="22"/>
              </w:rPr>
              <w:t>1,895</w:t>
            </w:r>
          </w:p>
        </w:tc>
      </w:tr>
      <w:tr w:rsidR="009B5B5F" w:rsidRPr="002B11FE" w14:paraId="11089C25" w14:textId="77777777" w:rsidTr="009F3FB2">
        <w:trPr>
          <w:trHeight w:val="340"/>
        </w:trPr>
        <w:tc>
          <w:tcPr>
            <w:tcW w:w="3397" w:type="dxa"/>
            <w:vMerge/>
            <w:tcBorders>
              <w:bottom w:val="single" w:sz="4" w:space="0" w:color="auto"/>
            </w:tcBorders>
            <w:vAlign w:val="center"/>
          </w:tcPr>
          <w:p w14:paraId="107C31FC" w14:textId="77777777" w:rsidR="009B5B5F" w:rsidRPr="002973D7" w:rsidRDefault="009B5B5F" w:rsidP="0071025B">
            <w:pPr>
              <w:keepNext/>
              <w:suppressAutoHyphens/>
              <w:rPr>
                <w:rFonts w:cs="Arial"/>
                <w:szCs w:val="22"/>
              </w:rPr>
            </w:pPr>
          </w:p>
        </w:tc>
        <w:tc>
          <w:tcPr>
            <w:tcW w:w="3686" w:type="dxa"/>
            <w:tcBorders>
              <w:bottom w:val="single" w:sz="4" w:space="0" w:color="auto"/>
            </w:tcBorders>
            <w:vAlign w:val="center"/>
          </w:tcPr>
          <w:p w14:paraId="07965A5B" w14:textId="33D55BDB" w:rsidR="009B5B5F" w:rsidRDefault="009B5B5F" w:rsidP="00D5741C">
            <w:pPr>
              <w:keepNext/>
              <w:suppressAutoHyphens/>
              <w:jc w:val="center"/>
              <w:rPr>
                <w:rFonts w:cs="Arial"/>
                <w:szCs w:val="22"/>
              </w:rPr>
            </w:pPr>
            <w:r>
              <w:rPr>
                <w:rFonts w:cs="Arial"/>
                <w:szCs w:val="22"/>
              </w:rPr>
              <w:t>49</w:t>
            </w:r>
          </w:p>
        </w:tc>
        <w:tc>
          <w:tcPr>
            <w:tcW w:w="1559" w:type="dxa"/>
            <w:vMerge/>
            <w:vAlign w:val="center"/>
          </w:tcPr>
          <w:p w14:paraId="2E150550" w14:textId="77777777" w:rsidR="009B5B5F" w:rsidRDefault="009B5B5F" w:rsidP="009A7A19">
            <w:pPr>
              <w:keepNext/>
              <w:suppressAutoHyphens/>
              <w:jc w:val="right"/>
              <w:rPr>
                <w:rFonts w:cs="Arial"/>
                <w:szCs w:val="22"/>
              </w:rPr>
            </w:pPr>
          </w:p>
        </w:tc>
        <w:tc>
          <w:tcPr>
            <w:tcW w:w="1134" w:type="dxa"/>
            <w:vMerge/>
            <w:vAlign w:val="center"/>
          </w:tcPr>
          <w:p w14:paraId="7779A700" w14:textId="77777777" w:rsidR="009B5B5F" w:rsidRPr="00384A7E" w:rsidRDefault="009B5B5F" w:rsidP="00D5741C">
            <w:pPr>
              <w:keepNext/>
              <w:suppressAutoHyphens/>
              <w:jc w:val="center"/>
              <w:rPr>
                <w:rFonts w:cs="Arial"/>
                <w:szCs w:val="22"/>
              </w:rPr>
            </w:pPr>
          </w:p>
        </w:tc>
      </w:tr>
      <w:tr w:rsidR="009B5B5F" w:rsidRPr="002B11FE" w14:paraId="689D0799" w14:textId="77777777" w:rsidTr="009F3FB2">
        <w:trPr>
          <w:trHeight w:val="340"/>
        </w:trPr>
        <w:tc>
          <w:tcPr>
            <w:tcW w:w="3397" w:type="dxa"/>
            <w:vMerge w:val="restart"/>
            <w:vAlign w:val="center"/>
          </w:tcPr>
          <w:p w14:paraId="679AE5A7" w14:textId="468B1520" w:rsidR="009B5B5F" w:rsidRPr="00226F52" w:rsidRDefault="009A7A19" w:rsidP="009F3FB2">
            <w:pPr>
              <w:keepNext/>
              <w:suppressAutoHyphens/>
              <w:rPr>
                <w:rFonts w:cs="Arial"/>
                <w:szCs w:val="22"/>
              </w:rPr>
            </w:pPr>
            <w:r>
              <w:rPr>
                <w:rFonts w:cs="Arial"/>
                <w:szCs w:val="22"/>
              </w:rPr>
              <w:t>Два</w:t>
            </w:r>
            <w:r w:rsidR="009F3FB2" w:rsidRPr="002973D7">
              <w:rPr>
                <w:rFonts w:cs="Arial"/>
                <w:szCs w:val="22"/>
              </w:rPr>
              <w:t xml:space="preserve"> оконн</w:t>
            </w:r>
            <w:r w:rsidR="009F3FB2">
              <w:rPr>
                <w:rFonts w:cs="Arial"/>
                <w:szCs w:val="22"/>
              </w:rPr>
              <w:t>ых</w:t>
            </w:r>
            <w:r>
              <w:rPr>
                <w:rFonts w:cs="Arial"/>
                <w:szCs w:val="22"/>
              </w:rPr>
              <w:t>, изготовленных из стали</w:t>
            </w:r>
          </w:p>
        </w:tc>
        <w:tc>
          <w:tcPr>
            <w:tcW w:w="3686" w:type="dxa"/>
            <w:vAlign w:val="center"/>
          </w:tcPr>
          <w:p w14:paraId="3C691328" w14:textId="4149CDD3" w:rsidR="009B5B5F" w:rsidRDefault="009B5B5F" w:rsidP="00D5741C">
            <w:pPr>
              <w:keepNext/>
              <w:suppressAutoHyphens/>
              <w:jc w:val="center"/>
              <w:rPr>
                <w:rFonts w:cs="Arial"/>
                <w:szCs w:val="22"/>
              </w:rPr>
            </w:pPr>
            <w:r>
              <w:rPr>
                <w:rFonts w:cs="Arial"/>
                <w:szCs w:val="22"/>
              </w:rPr>
              <w:t>05</w:t>
            </w:r>
          </w:p>
        </w:tc>
        <w:tc>
          <w:tcPr>
            <w:tcW w:w="1559" w:type="dxa"/>
            <w:vAlign w:val="center"/>
          </w:tcPr>
          <w:p w14:paraId="2610B70E" w14:textId="156C212A" w:rsidR="009B5B5F" w:rsidRDefault="0002680D" w:rsidP="009A7A19">
            <w:pPr>
              <w:keepNext/>
              <w:suppressAutoHyphens/>
              <w:jc w:val="right"/>
              <w:rPr>
                <w:rFonts w:cs="Arial"/>
                <w:szCs w:val="22"/>
              </w:rPr>
            </w:pPr>
            <w:r>
              <w:rPr>
                <w:rFonts w:cs="Arial"/>
                <w:szCs w:val="22"/>
              </w:rPr>
              <w:t>1</w:t>
            </w:r>
            <w:r w:rsidR="008A3BF1">
              <w:rPr>
                <w:rFonts w:cs="Arial"/>
                <w:szCs w:val="22"/>
              </w:rPr>
              <w:t xml:space="preserve"> </w:t>
            </w:r>
            <w:r>
              <w:rPr>
                <w:rFonts w:cs="Arial"/>
                <w:szCs w:val="22"/>
              </w:rPr>
              <w:t>080</w:t>
            </w:r>
            <w:r w:rsidR="008A3BF1">
              <w:rPr>
                <w:rFonts w:cs="Arial"/>
                <w:szCs w:val="22"/>
              </w:rPr>
              <w:t xml:space="preserve"> </w:t>
            </w:r>
            <w:r>
              <w:rPr>
                <w:rFonts w:cs="Arial"/>
                <w:szCs w:val="22"/>
              </w:rPr>
              <w:t>000</w:t>
            </w:r>
          </w:p>
        </w:tc>
        <w:tc>
          <w:tcPr>
            <w:tcW w:w="1134" w:type="dxa"/>
            <w:vAlign w:val="center"/>
          </w:tcPr>
          <w:p w14:paraId="6A4B5F89" w14:textId="506AEA46"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693D8A3C" w14:textId="77777777" w:rsidTr="009F3FB2">
        <w:trPr>
          <w:trHeight w:val="340"/>
        </w:trPr>
        <w:tc>
          <w:tcPr>
            <w:tcW w:w="3397" w:type="dxa"/>
            <w:vMerge/>
            <w:vAlign w:val="center"/>
          </w:tcPr>
          <w:p w14:paraId="0B09BA0A" w14:textId="77777777" w:rsidR="009B5B5F" w:rsidRPr="002973D7" w:rsidRDefault="009B5B5F" w:rsidP="00D5741C">
            <w:pPr>
              <w:keepNext/>
              <w:suppressAutoHyphens/>
              <w:ind w:firstLine="312"/>
              <w:rPr>
                <w:rFonts w:cs="Arial"/>
                <w:szCs w:val="22"/>
              </w:rPr>
            </w:pPr>
          </w:p>
        </w:tc>
        <w:tc>
          <w:tcPr>
            <w:tcW w:w="3686" w:type="dxa"/>
            <w:vAlign w:val="center"/>
          </w:tcPr>
          <w:p w14:paraId="0F32CCE8" w14:textId="609DFD1F" w:rsidR="009B5B5F" w:rsidRDefault="009B5B5F" w:rsidP="00D5741C">
            <w:pPr>
              <w:keepNext/>
              <w:suppressAutoHyphens/>
              <w:jc w:val="center"/>
              <w:rPr>
                <w:rFonts w:cs="Arial"/>
                <w:szCs w:val="22"/>
              </w:rPr>
            </w:pPr>
            <w:r>
              <w:rPr>
                <w:rFonts w:cs="Arial"/>
                <w:szCs w:val="22"/>
              </w:rPr>
              <w:t>06</w:t>
            </w:r>
          </w:p>
        </w:tc>
        <w:tc>
          <w:tcPr>
            <w:tcW w:w="1559" w:type="dxa"/>
            <w:vAlign w:val="center"/>
          </w:tcPr>
          <w:p w14:paraId="2AEB8765" w14:textId="54A507D9" w:rsidR="009B5B5F" w:rsidRDefault="0002680D" w:rsidP="009A7A19">
            <w:pPr>
              <w:keepNext/>
              <w:suppressAutoHyphens/>
              <w:jc w:val="right"/>
              <w:rPr>
                <w:rFonts w:cs="Arial"/>
                <w:szCs w:val="22"/>
              </w:rPr>
            </w:pPr>
            <w:r>
              <w:rPr>
                <w:rFonts w:cs="Arial"/>
                <w:szCs w:val="22"/>
              </w:rPr>
              <w:t>830</w:t>
            </w:r>
            <w:r w:rsidR="008A3BF1">
              <w:rPr>
                <w:rFonts w:cs="Arial"/>
                <w:szCs w:val="22"/>
              </w:rPr>
              <w:t xml:space="preserve"> </w:t>
            </w:r>
            <w:r>
              <w:rPr>
                <w:rFonts w:cs="Arial"/>
                <w:szCs w:val="22"/>
              </w:rPr>
              <w:t>000</w:t>
            </w:r>
          </w:p>
        </w:tc>
        <w:tc>
          <w:tcPr>
            <w:tcW w:w="1134" w:type="dxa"/>
            <w:vAlign w:val="center"/>
          </w:tcPr>
          <w:p w14:paraId="28B6007D" w14:textId="49874311"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004E89CB" w14:textId="77777777" w:rsidTr="009F3FB2">
        <w:trPr>
          <w:trHeight w:val="340"/>
        </w:trPr>
        <w:tc>
          <w:tcPr>
            <w:tcW w:w="3397" w:type="dxa"/>
            <w:vMerge/>
            <w:vAlign w:val="center"/>
          </w:tcPr>
          <w:p w14:paraId="78ECFCEE" w14:textId="77777777" w:rsidR="009B5B5F" w:rsidRPr="002973D7" w:rsidRDefault="009B5B5F" w:rsidP="00D5741C">
            <w:pPr>
              <w:keepNext/>
              <w:suppressAutoHyphens/>
              <w:ind w:firstLine="312"/>
              <w:rPr>
                <w:rFonts w:cs="Arial"/>
                <w:szCs w:val="22"/>
              </w:rPr>
            </w:pPr>
          </w:p>
        </w:tc>
        <w:tc>
          <w:tcPr>
            <w:tcW w:w="3686" w:type="dxa"/>
            <w:vAlign w:val="center"/>
          </w:tcPr>
          <w:p w14:paraId="36B02E32" w14:textId="0F343337" w:rsidR="009B5B5F" w:rsidRDefault="0002680D" w:rsidP="00D5741C">
            <w:pPr>
              <w:keepNext/>
              <w:suppressAutoHyphens/>
              <w:jc w:val="center"/>
              <w:rPr>
                <w:rFonts w:cs="Arial"/>
                <w:szCs w:val="22"/>
              </w:rPr>
            </w:pPr>
            <w:r>
              <w:rPr>
                <w:rFonts w:cs="Arial"/>
                <w:szCs w:val="22"/>
              </w:rPr>
              <w:t>13</w:t>
            </w:r>
          </w:p>
        </w:tc>
        <w:tc>
          <w:tcPr>
            <w:tcW w:w="1559" w:type="dxa"/>
            <w:vAlign w:val="center"/>
          </w:tcPr>
          <w:p w14:paraId="1FE91832" w14:textId="00B34A54" w:rsidR="009B5B5F" w:rsidRDefault="0002680D" w:rsidP="009A7A19">
            <w:pPr>
              <w:keepNext/>
              <w:suppressAutoHyphens/>
              <w:jc w:val="right"/>
              <w:rPr>
                <w:rFonts w:cs="Arial"/>
                <w:szCs w:val="22"/>
              </w:rPr>
            </w:pPr>
            <w:r>
              <w:rPr>
                <w:rFonts w:cs="Arial"/>
                <w:szCs w:val="22"/>
              </w:rPr>
              <w:t>770</w:t>
            </w:r>
            <w:r w:rsidR="008A3BF1">
              <w:rPr>
                <w:rFonts w:cs="Arial"/>
                <w:szCs w:val="22"/>
              </w:rPr>
              <w:t xml:space="preserve"> </w:t>
            </w:r>
            <w:r>
              <w:rPr>
                <w:rFonts w:cs="Arial"/>
                <w:szCs w:val="22"/>
              </w:rPr>
              <w:t>000</w:t>
            </w:r>
          </w:p>
        </w:tc>
        <w:tc>
          <w:tcPr>
            <w:tcW w:w="1134" w:type="dxa"/>
            <w:vAlign w:val="center"/>
          </w:tcPr>
          <w:p w14:paraId="4C51FC72" w14:textId="01AC8EA6"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2203EB0A" w14:textId="77777777" w:rsidTr="009F3FB2">
        <w:trPr>
          <w:trHeight w:val="340"/>
        </w:trPr>
        <w:tc>
          <w:tcPr>
            <w:tcW w:w="3397" w:type="dxa"/>
            <w:vMerge/>
            <w:vAlign w:val="center"/>
          </w:tcPr>
          <w:p w14:paraId="6008E532" w14:textId="77777777" w:rsidR="009B5B5F" w:rsidRPr="002973D7" w:rsidRDefault="009B5B5F" w:rsidP="00D5741C">
            <w:pPr>
              <w:keepNext/>
              <w:suppressAutoHyphens/>
              <w:ind w:firstLine="312"/>
              <w:rPr>
                <w:rFonts w:cs="Arial"/>
                <w:szCs w:val="22"/>
              </w:rPr>
            </w:pPr>
          </w:p>
        </w:tc>
        <w:tc>
          <w:tcPr>
            <w:tcW w:w="3686" w:type="dxa"/>
            <w:vAlign w:val="center"/>
          </w:tcPr>
          <w:p w14:paraId="504D8EB3" w14:textId="3273AEC7" w:rsidR="009B5B5F" w:rsidRDefault="0002680D" w:rsidP="00D5741C">
            <w:pPr>
              <w:keepNext/>
              <w:suppressAutoHyphens/>
              <w:jc w:val="center"/>
              <w:rPr>
                <w:rFonts w:cs="Arial"/>
                <w:szCs w:val="22"/>
              </w:rPr>
            </w:pPr>
            <w:r>
              <w:rPr>
                <w:rFonts w:cs="Arial"/>
                <w:szCs w:val="22"/>
              </w:rPr>
              <w:t>31</w:t>
            </w:r>
          </w:p>
        </w:tc>
        <w:tc>
          <w:tcPr>
            <w:tcW w:w="1559" w:type="dxa"/>
            <w:vAlign w:val="center"/>
          </w:tcPr>
          <w:p w14:paraId="4A684198" w14:textId="65220F12" w:rsidR="009B5B5F" w:rsidRDefault="0002680D" w:rsidP="009A7A19">
            <w:pPr>
              <w:keepNext/>
              <w:suppressAutoHyphens/>
              <w:jc w:val="right"/>
              <w:rPr>
                <w:rFonts w:cs="Arial"/>
                <w:szCs w:val="22"/>
              </w:rPr>
            </w:pPr>
            <w:r>
              <w:rPr>
                <w:rFonts w:cs="Arial"/>
                <w:szCs w:val="22"/>
              </w:rPr>
              <w:t>1</w:t>
            </w:r>
            <w:r w:rsidR="008A3BF1">
              <w:rPr>
                <w:rFonts w:cs="Arial"/>
                <w:szCs w:val="22"/>
              </w:rPr>
              <w:t xml:space="preserve"> </w:t>
            </w:r>
            <w:r>
              <w:rPr>
                <w:rFonts w:cs="Arial"/>
                <w:szCs w:val="22"/>
              </w:rPr>
              <w:t>001</w:t>
            </w:r>
            <w:r w:rsidR="008A3BF1">
              <w:rPr>
                <w:rFonts w:cs="Arial"/>
                <w:szCs w:val="22"/>
              </w:rPr>
              <w:t xml:space="preserve"> </w:t>
            </w:r>
            <w:r>
              <w:rPr>
                <w:rFonts w:cs="Arial"/>
                <w:szCs w:val="22"/>
              </w:rPr>
              <w:t>000</w:t>
            </w:r>
          </w:p>
        </w:tc>
        <w:tc>
          <w:tcPr>
            <w:tcW w:w="1134" w:type="dxa"/>
            <w:vAlign w:val="center"/>
          </w:tcPr>
          <w:p w14:paraId="1CA93285" w14:textId="74337216"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22188FCC" w14:textId="77777777" w:rsidTr="009F3FB2">
        <w:trPr>
          <w:trHeight w:val="340"/>
        </w:trPr>
        <w:tc>
          <w:tcPr>
            <w:tcW w:w="3397" w:type="dxa"/>
            <w:vMerge/>
            <w:vAlign w:val="center"/>
          </w:tcPr>
          <w:p w14:paraId="0B5CA67E" w14:textId="77777777" w:rsidR="009B5B5F" w:rsidRPr="002973D7" w:rsidRDefault="009B5B5F" w:rsidP="00D5741C">
            <w:pPr>
              <w:keepNext/>
              <w:suppressAutoHyphens/>
              <w:ind w:firstLine="312"/>
              <w:rPr>
                <w:rFonts w:cs="Arial"/>
                <w:szCs w:val="22"/>
              </w:rPr>
            </w:pPr>
          </w:p>
        </w:tc>
        <w:tc>
          <w:tcPr>
            <w:tcW w:w="3686" w:type="dxa"/>
            <w:vAlign w:val="center"/>
          </w:tcPr>
          <w:p w14:paraId="7C6BEAAA" w14:textId="6E77F77D" w:rsidR="009B5B5F" w:rsidRDefault="0002680D" w:rsidP="00D5741C">
            <w:pPr>
              <w:keepNext/>
              <w:suppressAutoHyphens/>
              <w:jc w:val="center"/>
              <w:rPr>
                <w:rFonts w:cs="Arial"/>
                <w:szCs w:val="22"/>
              </w:rPr>
            </w:pPr>
            <w:r>
              <w:rPr>
                <w:rFonts w:cs="Arial"/>
                <w:szCs w:val="22"/>
              </w:rPr>
              <w:t>32</w:t>
            </w:r>
          </w:p>
        </w:tc>
        <w:tc>
          <w:tcPr>
            <w:tcW w:w="1559" w:type="dxa"/>
            <w:vAlign w:val="center"/>
          </w:tcPr>
          <w:p w14:paraId="5316731E" w14:textId="1E11FDB2" w:rsidR="009B5B5F" w:rsidRDefault="0002680D" w:rsidP="009A7A19">
            <w:pPr>
              <w:keepNext/>
              <w:suppressAutoHyphens/>
              <w:jc w:val="right"/>
              <w:rPr>
                <w:rFonts w:cs="Arial"/>
                <w:szCs w:val="22"/>
              </w:rPr>
            </w:pPr>
            <w:r>
              <w:rPr>
                <w:rFonts w:cs="Arial"/>
                <w:szCs w:val="22"/>
              </w:rPr>
              <w:t>790</w:t>
            </w:r>
            <w:r w:rsidR="008A3BF1">
              <w:rPr>
                <w:rFonts w:cs="Arial"/>
                <w:szCs w:val="22"/>
              </w:rPr>
              <w:t xml:space="preserve"> </w:t>
            </w:r>
            <w:r>
              <w:rPr>
                <w:rFonts w:cs="Arial"/>
                <w:szCs w:val="22"/>
              </w:rPr>
              <w:t>000</w:t>
            </w:r>
          </w:p>
        </w:tc>
        <w:tc>
          <w:tcPr>
            <w:tcW w:w="1134" w:type="dxa"/>
            <w:vAlign w:val="center"/>
          </w:tcPr>
          <w:p w14:paraId="1F4B2D60" w14:textId="239F3A87"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5DE45950" w14:textId="77777777" w:rsidTr="009F3FB2">
        <w:trPr>
          <w:trHeight w:val="340"/>
        </w:trPr>
        <w:tc>
          <w:tcPr>
            <w:tcW w:w="3397" w:type="dxa"/>
            <w:vMerge/>
            <w:vAlign w:val="center"/>
          </w:tcPr>
          <w:p w14:paraId="2351495F" w14:textId="77777777" w:rsidR="009B5B5F" w:rsidRPr="002973D7" w:rsidRDefault="009B5B5F" w:rsidP="00D5741C">
            <w:pPr>
              <w:keepNext/>
              <w:suppressAutoHyphens/>
              <w:ind w:firstLine="312"/>
              <w:rPr>
                <w:rFonts w:cs="Arial"/>
                <w:szCs w:val="22"/>
              </w:rPr>
            </w:pPr>
          </w:p>
        </w:tc>
        <w:tc>
          <w:tcPr>
            <w:tcW w:w="3686" w:type="dxa"/>
            <w:vAlign w:val="center"/>
          </w:tcPr>
          <w:p w14:paraId="00788733" w14:textId="34E003B6" w:rsidR="009B5B5F" w:rsidRDefault="0002680D" w:rsidP="00D5741C">
            <w:pPr>
              <w:keepNext/>
              <w:suppressAutoHyphens/>
              <w:jc w:val="center"/>
              <w:rPr>
                <w:rFonts w:cs="Arial"/>
                <w:szCs w:val="22"/>
              </w:rPr>
            </w:pPr>
            <w:r>
              <w:rPr>
                <w:rFonts w:cs="Arial"/>
                <w:szCs w:val="22"/>
              </w:rPr>
              <w:t>37</w:t>
            </w:r>
          </w:p>
        </w:tc>
        <w:tc>
          <w:tcPr>
            <w:tcW w:w="1559" w:type="dxa"/>
            <w:vAlign w:val="center"/>
          </w:tcPr>
          <w:p w14:paraId="2AE76028" w14:textId="1AA330AE" w:rsidR="009B5B5F" w:rsidRDefault="0002680D" w:rsidP="009A7A19">
            <w:pPr>
              <w:keepNext/>
              <w:suppressAutoHyphens/>
              <w:jc w:val="right"/>
              <w:rPr>
                <w:rFonts w:cs="Arial"/>
                <w:szCs w:val="22"/>
              </w:rPr>
            </w:pPr>
            <w:r>
              <w:rPr>
                <w:rFonts w:cs="Arial"/>
                <w:szCs w:val="22"/>
              </w:rPr>
              <w:t>880</w:t>
            </w:r>
            <w:r w:rsidR="008A3BF1">
              <w:rPr>
                <w:rFonts w:cs="Arial"/>
                <w:szCs w:val="22"/>
              </w:rPr>
              <w:t xml:space="preserve"> </w:t>
            </w:r>
            <w:r>
              <w:rPr>
                <w:rFonts w:cs="Arial"/>
                <w:szCs w:val="22"/>
              </w:rPr>
              <w:t>000</w:t>
            </w:r>
          </w:p>
        </w:tc>
        <w:tc>
          <w:tcPr>
            <w:tcW w:w="1134" w:type="dxa"/>
            <w:vAlign w:val="center"/>
          </w:tcPr>
          <w:p w14:paraId="0960B3F4" w14:textId="17BF8776"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734FE672" w14:textId="77777777" w:rsidTr="009F3FB2">
        <w:trPr>
          <w:trHeight w:val="340"/>
        </w:trPr>
        <w:tc>
          <w:tcPr>
            <w:tcW w:w="3397" w:type="dxa"/>
            <w:vMerge/>
            <w:vAlign w:val="center"/>
          </w:tcPr>
          <w:p w14:paraId="1C434711" w14:textId="77777777" w:rsidR="009B5B5F" w:rsidRPr="002973D7" w:rsidRDefault="009B5B5F" w:rsidP="00D5741C">
            <w:pPr>
              <w:keepNext/>
              <w:suppressAutoHyphens/>
              <w:ind w:firstLine="312"/>
              <w:rPr>
                <w:rFonts w:cs="Arial"/>
                <w:szCs w:val="22"/>
              </w:rPr>
            </w:pPr>
          </w:p>
        </w:tc>
        <w:tc>
          <w:tcPr>
            <w:tcW w:w="3686" w:type="dxa"/>
            <w:vAlign w:val="center"/>
          </w:tcPr>
          <w:p w14:paraId="5C0A0FAC" w14:textId="47C65E99" w:rsidR="009B5B5F" w:rsidRDefault="0002680D" w:rsidP="00D5741C">
            <w:pPr>
              <w:keepNext/>
              <w:suppressAutoHyphens/>
              <w:jc w:val="center"/>
              <w:rPr>
                <w:rFonts w:cs="Arial"/>
                <w:szCs w:val="22"/>
              </w:rPr>
            </w:pPr>
            <w:r>
              <w:rPr>
                <w:rFonts w:cs="Arial"/>
                <w:szCs w:val="22"/>
              </w:rPr>
              <w:t>39</w:t>
            </w:r>
          </w:p>
        </w:tc>
        <w:tc>
          <w:tcPr>
            <w:tcW w:w="1559" w:type="dxa"/>
            <w:vAlign w:val="center"/>
          </w:tcPr>
          <w:p w14:paraId="090811AE" w14:textId="0735C07D" w:rsidR="009B5B5F" w:rsidRDefault="0002680D" w:rsidP="009A7A19">
            <w:pPr>
              <w:keepNext/>
              <w:suppressAutoHyphens/>
              <w:jc w:val="right"/>
              <w:rPr>
                <w:rFonts w:cs="Arial"/>
                <w:szCs w:val="22"/>
              </w:rPr>
            </w:pPr>
            <w:r>
              <w:rPr>
                <w:rFonts w:cs="Arial"/>
                <w:szCs w:val="22"/>
              </w:rPr>
              <w:t>1</w:t>
            </w:r>
            <w:r w:rsidR="008A3BF1">
              <w:rPr>
                <w:rFonts w:cs="Arial"/>
                <w:szCs w:val="22"/>
              </w:rPr>
              <w:t xml:space="preserve"> </w:t>
            </w:r>
            <w:r>
              <w:rPr>
                <w:rFonts w:cs="Arial"/>
                <w:szCs w:val="22"/>
              </w:rPr>
              <w:t>000</w:t>
            </w:r>
            <w:r w:rsidR="008A3BF1">
              <w:rPr>
                <w:rFonts w:cs="Arial"/>
                <w:szCs w:val="22"/>
              </w:rPr>
              <w:t xml:space="preserve"> </w:t>
            </w:r>
            <w:r>
              <w:rPr>
                <w:rFonts w:cs="Arial"/>
                <w:szCs w:val="22"/>
              </w:rPr>
              <w:t>000</w:t>
            </w:r>
          </w:p>
        </w:tc>
        <w:tc>
          <w:tcPr>
            <w:tcW w:w="1134" w:type="dxa"/>
            <w:vAlign w:val="center"/>
          </w:tcPr>
          <w:p w14:paraId="159AEBAC" w14:textId="4518E998"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1D502450" w14:textId="77777777" w:rsidTr="009F3FB2">
        <w:trPr>
          <w:trHeight w:val="340"/>
        </w:trPr>
        <w:tc>
          <w:tcPr>
            <w:tcW w:w="3397" w:type="dxa"/>
            <w:vMerge/>
            <w:vAlign w:val="center"/>
          </w:tcPr>
          <w:p w14:paraId="5B488FC2" w14:textId="77777777" w:rsidR="009B5B5F" w:rsidRPr="002973D7" w:rsidRDefault="009B5B5F" w:rsidP="00D5741C">
            <w:pPr>
              <w:keepNext/>
              <w:suppressAutoHyphens/>
              <w:ind w:firstLine="312"/>
              <w:rPr>
                <w:rFonts w:cs="Arial"/>
                <w:szCs w:val="22"/>
              </w:rPr>
            </w:pPr>
          </w:p>
        </w:tc>
        <w:tc>
          <w:tcPr>
            <w:tcW w:w="3686" w:type="dxa"/>
            <w:vAlign w:val="center"/>
          </w:tcPr>
          <w:p w14:paraId="09BFF87F" w14:textId="09758EAF" w:rsidR="009B5B5F" w:rsidRDefault="0002680D" w:rsidP="00D5741C">
            <w:pPr>
              <w:keepNext/>
              <w:suppressAutoHyphens/>
              <w:jc w:val="center"/>
              <w:rPr>
                <w:rFonts w:cs="Arial"/>
                <w:szCs w:val="22"/>
              </w:rPr>
            </w:pPr>
            <w:r>
              <w:rPr>
                <w:rFonts w:cs="Arial"/>
                <w:szCs w:val="22"/>
              </w:rPr>
              <w:t>41</w:t>
            </w:r>
          </w:p>
        </w:tc>
        <w:tc>
          <w:tcPr>
            <w:tcW w:w="1559" w:type="dxa"/>
            <w:vAlign w:val="center"/>
          </w:tcPr>
          <w:p w14:paraId="24ACCCA5" w14:textId="195C39F3" w:rsidR="009B5B5F" w:rsidRDefault="0002680D" w:rsidP="009A7A19">
            <w:pPr>
              <w:keepNext/>
              <w:suppressAutoHyphens/>
              <w:jc w:val="right"/>
              <w:rPr>
                <w:rFonts w:cs="Arial"/>
                <w:szCs w:val="22"/>
              </w:rPr>
            </w:pPr>
            <w:r>
              <w:rPr>
                <w:rFonts w:cs="Arial"/>
                <w:szCs w:val="22"/>
              </w:rPr>
              <w:t>810</w:t>
            </w:r>
            <w:r w:rsidR="008A3BF1">
              <w:rPr>
                <w:rFonts w:cs="Arial"/>
                <w:szCs w:val="22"/>
              </w:rPr>
              <w:t xml:space="preserve"> </w:t>
            </w:r>
            <w:r>
              <w:rPr>
                <w:rFonts w:cs="Arial"/>
                <w:szCs w:val="22"/>
              </w:rPr>
              <w:t>000</w:t>
            </w:r>
          </w:p>
        </w:tc>
        <w:tc>
          <w:tcPr>
            <w:tcW w:w="1134" w:type="dxa"/>
            <w:vAlign w:val="center"/>
          </w:tcPr>
          <w:p w14:paraId="1433ABBD" w14:textId="6B80620F"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r w:rsidR="009B5B5F" w:rsidRPr="002B11FE" w14:paraId="7E6530B0" w14:textId="77777777" w:rsidTr="009F3FB2">
        <w:trPr>
          <w:trHeight w:val="340"/>
        </w:trPr>
        <w:tc>
          <w:tcPr>
            <w:tcW w:w="3397" w:type="dxa"/>
            <w:vMerge/>
            <w:tcBorders>
              <w:bottom w:val="single" w:sz="4" w:space="0" w:color="auto"/>
            </w:tcBorders>
            <w:vAlign w:val="center"/>
          </w:tcPr>
          <w:p w14:paraId="5D7EE92C" w14:textId="77777777" w:rsidR="009B5B5F" w:rsidRPr="002973D7" w:rsidRDefault="009B5B5F" w:rsidP="00D5741C">
            <w:pPr>
              <w:keepNext/>
              <w:suppressAutoHyphens/>
              <w:ind w:firstLine="312"/>
              <w:rPr>
                <w:rFonts w:cs="Arial"/>
                <w:szCs w:val="22"/>
              </w:rPr>
            </w:pPr>
          </w:p>
        </w:tc>
        <w:tc>
          <w:tcPr>
            <w:tcW w:w="3686" w:type="dxa"/>
            <w:tcBorders>
              <w:bottom w:val="single" w:sz="4" w:space="0" w:color="auto"/>
            </w:tcBorders>
            <w:vAlign w:val="center"/>
          </w:tcPr>
          <w:p w14:paraId="68C420C9" w14:textId="12EE7C3E" w:rsidR="009B5B5F" w:rsidRDefault="0002680D" w:rsidP="00D5741C">
            <w:pPr>
              <w:keepNext/>
              <w:suppressAutoHyphens/>
              <w:jc w:val="center"/>
              <w:rPr>
                <w:rFonts w:cs="Arial"/>
                <w:szCs w:val="22"/>
              </w:rPr>
            </w:pPr>
            <w:r>
              <w:rPr>
                <w:rFonts w:cs="Arial"/>
                <w:szCs w:val="22"/>
              </w:rPr>
              <w:t>47</w:t>
            </w:r>
          </w:p>
        </w:tc>
        <w:tc>
          <w:tcPr>
            <w:tcW w:w="1559" w:type="dxa"/>
            <w:tcBorders>
              <w:bottom w:val="single" w:sz="4" w:space="0" w:color="auto"/>
            </w:tcBorders>
            <w:vAlign w:val="center"/>
          </w:tcPr>
          <w:p w14:paraId="472ABD20" w14:textId="07B2B7E0" w:rsidR="009B5B5F" w:rsidRDefault="0002680D" w:rsidP="009A7A19">
            <w:pPr>
              <w:keepNext/>
              <w:suppressAutoHyphens/>
              <w:jc w:val="right"/>
              <w:rPr>
                <w:rFonts w:cs="Arial"/>
                <w:szCs w:val="22"/>
              </w:rPr>
            </w:pPr>
            <w:r>
              <w:rPr>
                <w:rFonts w:cs="Arial"/>
                <w:szCs w:val="22"/>
              </w:rPr>
              <w:t>710</w:t>
            </w:r>
            <w:r w:rsidR="008A3BF1">
              <w:rPr>
                <w:rFonts w:cs="Arial"/>
                <w:szCs w:val="22"/>
              </w:rPr>
              <w:t xml:space="preserve"> </w:t>
            </w:r>
            <w:r>
              <w:rPr>
                <w:rFonts w:cs="Arial"/>
                <w:szCs w:val="22"/>
              </w:rPr>
              <w:t>000</w:t>
            </w:r>
          </w:p>
        </w:tc>
        <w:tc>
          <w:tcPr>
            <w:tcW w:w="1134" w:type="dxa"/>
            <w:tcBorders>
              <w:bottom w:val="single" w:sz="4" w:space="0" w:color="auto"/>
            </w:tcBorders>
            <w:vAlign w:val="center"/>
          </w:tcPr>
          <w:p w14:paraId="4DA64300" w14:textId="103D7CFD" w:rsidR="009B5B5F" w:rsidRPr="00384A7E" w:rsidRDefault="0002680D" w:rsidP="00D5741C">
            <w:pPr>
              <w:keepNext/>
              <w:suppressAutoHyphens/>
              <w:jc w:val="center"/>
              <w:rPr>
                <w:rFonts w:cs="Arial"/>
                <w:szCs w:val="22"/>
              </w:rPr>
            </w:pPr>
            <w:r>
              <w:rPr>
                <w:rFonts w:cs="Arial"/>
                <w:szCs w:val="22"/>
              </w:rPr>
              <w:t>1,1</w:t>
            </w:r>
            <w:r w:rsidR="003E5714">
              <w:rPr>
                <w:rFonts w:cs="Arial"/>
                <w:szCs w:val="22"/>
              </w:rPr>
              <w:t>00</w:t>
            </w:r>
          </w:p>
        </w:tc>
      </w:tr>
    </w:tbl>
    <w:p w14:paraId="19F87684" w14:textId="486A8112" w:rsidR="00165F3C" w:rsidRDefault="00165F3C"/>
    <w:p w14:paraId="5B0471EB" w14:textId="51AED057" w:rsidR="001C79E3" w:rsidRPr="002B11FE" w:rsidRDefault="001C79E3" w:rsidP="001C79E3">
      <w:pPr>
        <w:keepNext/>
        <w:spacing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6</w:t>
      </w:r>
      <w:r w:rsidRPr="00D036B6">
        <w:rPr>
          <w:rFonts w:cs="Arial"/>
          <w:sz w:val="20"/>
        </w:rPr>
        <w:t xml:space="preserve">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3397"/>
        <w:gridCol w:w="3686"/>
        <w:gridCol w:w="1559"/>
        <w:gridCol w:w="1134"/>
      </w:tblGrid>
      <w:tr w:rsidR="009F3FB2" w:rsidRPr="002B11FE" w14:paraId="6391F49E" w14:textId="77777777" w:rsidTr="0081191F">
        <w:trPr>
          <w:trHeight w:val="196"/>
        </w:trPr>
        <w:tc>
          <w:tcPr>
            <w:tcW w:w="7083" w:type="dxa"/>
            <w:gridSpan w:val="2"/>
            <w:vAlign w:val="center"/>
          </w:tcPr>
          <w:p w14:paraId="0C4449A4" w14:textId="1AA8BE08" w:rsidR="009F3FB2" w:rsidRPr="00704E18" w:rsidRDefault="009F3FB2" w:rsidP="009F3FB2">
            <w:pPr>
              <w:keepNext/>
              <w:suppressAutoHyphens/>
              <w:jc w:val="center"/>
              <w:rPr>
                <w:rFonts w:cs="Arial"/>
                <w:sz w:val="22"/>
                <w:szCs w:val="22"/>
              </w:rPr>
            </w:pPr>
            <w:r>
              <w:rPr>
                <w:rFonts w:cs="Arial"/>
                <w:sz w:val="22"/>
              </w:rPr>
              <w:t>И</w:t>
            </w:r>
            <w:r w:rsidRPr="001C79E3">
              <w:rPr>
                <w:rFonts w:cs="Arial"/>
                <w:sz w:val="22"/>
              </w:rPr>
              <w:t>гольчаты</w:t>
            </w:r>
            <w:r>
              <w:rPr>
                <w:rFonts w:cs="Arial"/>
                <w:sz w:val="22"/>
              </w:rPr>
              <w:t>й</w:t>
            </w:r>
            <w:r w:rsidRPr="001C79E3">
              <w:rPr>
                <w:rFonts w:cs="Arial"/>
                <w:sz w:val="22"/>
              </w:rPr>
              <w:t xml:space="preserve"> однорядны</w:t>
            </w:r>
            <w:r>
              <w:rPr>
                <w:rFonts w:cs="Arial"/>
                <w:sz w:val="22"/>
              </w:rPr>
              <w:t xml:space="preserve">й подшипник </w:t>
            </w:r>
            <w:r w:rsidRPr="001C79E3">
              <w:rPr>
                <w:rFonts w:cs="Arial"/>
                <w:sz w:val="22"/>
              </w:rPr>
              <w:t xml:space="preserve">с </w:t>
            </w:r>
            <w:r>
              <w:rPr>
                <w:rFonts w:cs="Arial"/>
                <w:sz w:val="22"/>
              </w:rPr>
              <w:t xml:space="preserve">кольцами, </w:t>
            </w:r>
            <w:r w:rsidRPr="001C79E3">
              <w:rPr>
                <w:rFonts w:cs="Arial"/>
                <w:sz w:val="22"/>
              </w:rPr>
              <w:t xml:space="preserve">обработанными </w:t>
            </w:r>
            <w:r>
              <w:rPr>
                <w:rFonts w:cs="Arial"/>
                <w:sz w:val="22"/>
              </w:rPr>
              <w:t>резанием</w:t>
            </w:r>
          </w:p>
        </w:tc>
        <w:tc>
          <w:tcPr>
            <w:tcW w:w="1559" w:type="dxa"/>
            <w:vMerge w:val="restart"/>
            <w:vAlign w:val="center"/>
          </w:tcPr>
          <w:p w14:paraId="32C9CFA7" w14:textId="77777777" w:rsidR="009F3FB2" w:rsidRPr="00266783" w:rsidRDefault="009F3FB2" w:rsidP="0071025B">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0330008E" w14:textId="77777777" w:rsidR="009F3FB2" w:rsidRPr="00266783" w:rsidRDefault="009F3FB2" w:rsidP="0071025B">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9F3FB2" w:rsidRPr="002B11FE" w14:paraId="097EF771" w14:textId="77777777" w:rsidTr="009F3FB2">
        <w:trPr>
          <w:trHeight w:val="196"/>
        </w:trPr>
        <w:tc>
          <w:tcPr>
            <w:tcW w:w="3397" w:type="dxa"/>
            <w:vAlign w:val="center"/>
          </w:tcPr>
          <w:p w14:paraId="5603E2DF" w14:textId="2AC406D8" w:rsidR="009F3FB2" w:rsidRDefault="009F3FB2" w:rsidP="0071025B">
            <w:pPr>
              <w:keepNext/>
              <w:suppressAutoHyphens/>
              <w:jc w:val="center"/>
              <w:rPr>
                <w:rFonts w:cs="Arial"/>
                <w:sz w:val="22"/>
                <w:szCs w:val="22"/>
              </w:rPr>
            </w:pPr>
            <w:r>
              <w:rPr>
                <w:rFonts w:cs="Arial"/>
                <w:sz w:val="22"/>
                <w:szCs w:val="22"/>
              </w:rPr>
              <w:t>Сепаратор</w:t>
            </w:r>
          </w:p>
        </w:tc>
        <w:tc>
          <w:tcPr>
            <w:tcW w:w="3686" w:type="dxa"/>
            <w:vAlign w:val="center"/>
          </w:tcPr>
          <w:p w14:paraId="2427475A" w14:textId="134888AE" w:rsidR="009F3FB2" w:rsidRDefault="009F3FB2" w:rsidP="0071025B">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vAlign w:val="center"/>
          </w:tcPr>
          <w:p w14:paraId="11E8FBD9" w14:textId="77777777" w:rsidR="009F3FB2" w:rsidRPr="00461F73" w:rsidRDefault="009F3FB2" w:rsidP="0071025B">
            <w:pPr>
              <w:keepNext/>
              <w:suppressAutoHyphens/>
              <w:jc w:val="center"/>
              <w:rPr>
                <w:rFonts w:cs="Arial"/>
                <w:i/>
                <w:color w:val="000000" w:themeColor="text1"/>
                <w:lang w:val="en-US"/>
              </w:rPr>
            </w:pPr>
          </w:p>
        </w:tc>
        <w:tc>
          <w:tcPr>
            <w:tcW w:w="1134" w:type="dxa"/>
            <w:vMerge/>
            <w:vAlign w:val="center"/>
          </w:tcPr>
          <w:p w14:paraId="3212777E" w14:textId="77777777" w:rsidR="009F3FB2" w:rsidRDefault="009F3FB2" w:rsidP="0071025B">
            <w:pPr>
              <w:keepNext/>
              <w:suppressAutoHyphens/>
              <w:jc w:val="center"/>
              <w:rPr>
                <w:rFonts w:cs="Arial"/>
                <w:i/>
                <w:color w:val="000000" w:themeColor="text1"/>
                <w:lang w:val="en-US"/>
              </w:rPr>
            </w:pPr>
          </w:p>
        </w:tc>
      </w:tr>
      <w:tr w:rsidR="001C79E3" w:rsidRPr="002B11FE" w14:paraId="50E3E636" w14:textId="77777777" w:rsidTr="009F3FB2">
        <w:trPr>
          <w:trHeight w:val="510"/>
        </w:trPr>
        <w:tc>
          <w:tcPr>
            <w:tcW w:w="3397" w:type="dxa"/>
            <w:tcBorders>
              <w:top w:val="double" w:sz="4" w:space="0" w:color="auto"/>
            </w:tcBorders>
            <w:vAlign w:val="center"/>
          </w:tcPr>
          <w:p w14:paraId="7162319B" w14:textId="243F7D65" w:rsidR="001C79E3" w:rsidRPr="00226F52" w:rsidRDefault="001C79E3" w:rsidP="009A7A19">
            <w:pPr>
              <w:keepNext/>
              <w:suppressAutoHyphens/>
              <w:rPr>
                <w:rFonts w:cs="Arial"/>
                <w:szCs w:val="22"/>
              </w:rPr>
            </w:pPr>
            <w:r>
              <w:rPr>
                <w:rFonts w:cs="Arial"/>
                <w:szCs w:val="22"/>
              </w:rPr>
              <w:t>Штампованный</w:t>
            </w:r>
            <w:r w:rsidR="009A7A19">
              <w:rPr>
                <w:rFonts w:cs="Arial"/>
                <w:szCs w:val="22"/>
              </w:rPr>
              <w:t>, изготовленный из</w:t>
            </w:r>
            <w:r>
              <w:rPr>
                <w:rFonts w:cs="Arial"/>
                <w:szCs w:val="22"/>
              </w:rPr>
              <w:t xml:space="preserve"> стал</w:t>
            </w:r>
            <w:r w:rsidR="009A7A19">
              <w:rPr>
                <w:rFonts w:cs="Arial"/>
                <w:szCs w:val="22"/>
              </w:rPr>
              <w:t>и</w:t>
            </w:r>
          </w:p>
        </w:tc>
        <w:tc>
          <w:tcPr>
            <w:tcW w:w="3686" w:type="dxa"/>
            <w:tcBorders>
              <w:top w:val="double" w:sz="4" w:space="0" w:color="auto"/>
            </w:tcBorders>
            <w:vAlign w:val="center"/>
          </w:tcPr>
          <w:p w14:paraId="6A2B29EB" w14:textId="5B685C1F" w:rsidR="001C79E3" w:rsidRPr="00384A7E" w:rsidRDefault="001C79E3" w:rsidP="00D63E5F">
            <w:pPr>
              <w:keepNext/>
              <w:suppressAutoHyphens/>
              <w:jc w:val="center"/>
              <w:rPr>
                <w:rFonts w:cs="Arial"/>
                <w:szCs w:val="22"/>
              </w:rPr>
            </w:pPr>
            <w:r w:rsidRPr="001C79E3">
              <w:rPr>
                <w:rFonts w:cs="Arial"/>
                <w:szCs w:val="22"/>
              </w:rPr>
              <w:t>Для всех размерных серий</w:t>
            </w:r>
          </w:p>
        </w:tc>
        <w:tc>
          <w:tcPr>
            <w:tcW w:w="1559" w:type="dxa"/>
            <w:tcBorders>
              <w:top w:val="double" w:sz="4" w:space="0" w:color="auto"/>
            </w:tcBorders>
            <w:vAlign w:val="center"/>
          </w:tcPr>
          <w:p w14:paraId="14F41934" w14:textId="7DD4F4E4" w:rsidR="001C79E3" w:rsidRPr="00384A7E" w:rsidRDefault="001C79E3" w:rsidP="0071025B">
            <w:pPr>
              <w:keepNext/>
              <w:suppressAutoHyphens/>
              <w:jc w:val="center"/>
              <w:rPr>
                <w:rFonts w:cs="Arial"/>
                <w:szCs w:val="22"/>
              </w:rPr>
            </w:pPr>
            <w:r>
              <w:rPr>
                <w:rFonts w:cs="Arial"/>
                <w:szCs w:val="22"/>
              </w:rPr>
              <w:t>490</w:t>
            </w:r>
            <w:r w:rsidR="008A3BF1">
              <w:rPr>
                <w:rFonts w:cs="Arial"/>
                <w:szCs w:val="22"/>
              </w:rPr>
              <w:t xml:space="preserve"> </w:t>
            </w:r>
            <w:r>
              <w:rPr>
                <w:rFonts w:cs="Arial"/>
                <w:szCs w:val="22"/>
              </w:rPr>
              <w:t>000</w:t>
            </w:r>
          </w:p>
        </w:tc>
        <w:tc>
          <w:tcPr>
            <w:tcW w:w="1134" w:type="dxa"/>
            <w:tcBorders>
              <w:top w:val="double" w:sz="4" w:space="0" w:color="auto"/>
            </w:tcBorders>
            <w:vAlign w:val="center"/>
          </w:tcPr>
          <w:p w14:paraId="7377AAE4" w14:textId="520D6D63" w:rsidR="001C79E3" w:rsidRPr="00384A7E" w:rsidRDefault="001C79E3" w:rsidP="0071025B">
            <w:pPr>
              <w:keepNext/>
              <w:suppressAutoHyphens/>
              <w:jc w:val="center"/>
              <w:rPr>
                <w:rFonts w:cs="Arial"/>
                <w:szCs w:val="22"/>
              </w:rPr>
            </w:pPr>
            <w:r>
              <w:rPr>
                <w:rFonts w:cs="Arial"/>
                <w:szCs w:val="22"/>
              </w:rPr>
              <w:t>1,02</w:t>
            </w:r>
          </w:p>
        </w:tc>
      </w:tr>
    </w:tbl>
    <w:p w14:paraId="2B4F9ED7" w14:textId="04C87045" w:rsidR="001C79E3" w:rsidRPr="002B11FE" w:rsidRDefault="001C79E3" w:rsidP="00730D45">
      <w:pPr>
        <w:keepNext/>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7</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4248"/>
        <w:gridCol w:w="2837"/>
        <w:gridCol w:w="1558"/>
        <w:gridCol w:w="1133"/>
      </w:tblGrid>
      <w:tr w:rsidR="0081191F" w:rsidRPr="002B11FE" w14:paraId="261FC1A8" w14:textId="77777777" w:rsidTr="0081191F">
        <w:trPr>
          <w:trHeight w:val="196"/>
        </w:trPr>
        <w:tc>
          <w:tcPr>
            <w:tcW w:w="7085" w:type="dxa"/>
            <w:gridSpan w:val="2"/>
            <w:tcBorders>
              <w:bottom w:val="single" w:sz="4" w:space="0" w:color="auto"/>
            </w:tcBorders>
            <w:vAlign w:val="center"/>
          </w:tcPr>
          <w:p w14:paraId="558758DD" w14:textId="1B22A346" w:rsidR="0081191F" w:rsidRPr="00704E18" w:rsidRDefault="0081191F" w:rsidP="0081191F">
            <w:pPr>
              <w:keepNext/>
              <w:suppressAutoHyphens/>
              <w:jc w:val="center"/>
              <w:rPr>
                <w:rFonts w:cs="Arial"/>
                <w:sz w:val="22"/>
                <w:szCs w:val="22"/>
              </w:rPr>
            </w:pPr>
            <w:r>
              <w:rPr>
                <w:rFonts w:cs="Arial"/>
                <w:sz w:val="22"/>
              </w:rPr>
              <w:t xml:space="preserve">Шариковый радиально-упорный </w:t>
            </w:r>
            <w:r w:rsidRPr="001C79E3">
              <w:rPr>
                <w:rFonts w:cs="Arial"/>
                <w:sz w:val="22"/>
              </w:rPr>
              <w:t>однорядны</w:t>
            </w:r>
            <w:r>
              <w:rPr>
                <w:rFonts w:cs="Arial"/>
                <w:sz w:val="22"/>
              </w:rPr>
              <w:t>й подшипник</w:t>
            </w:r>
          </w:p>
        </w:tc>
        <w:tc>
          <w:tcPr>
            <w:tcW w:w="1558" w:type="dxa"/>
            <w:vMerge w:val="restart"/>
            <w:vAlign w:val="center"/>
          </w:tcPr>
          <w:p w14:paraId="4468EAE1" w14:textId="77777777" w:rsidR="0081191F" w:rsidRPr="00266783" w:rsidRDefault="0081191F" w:rsidP="0071025B">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3" w:type="dxa"/>
            <w:vMerge w:val="restart"/>
            <w:vAlign w:val="center"/>
          </w:tcPr>
          <w:p w14:paraId="0807965A" w14:textId="77777777" w:rsidR="0081191F" w:rsidRPr="00266783" w:rsidRDefault="0081191F" w:rsidP="0071025B">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81191F" w:rsidRPr="002B11FE" w14:paraId="6C15B16C" w14:textId="77777777" w:rsidTr="00E9114C">
        <w:trPr>
          <w:trHeight w:val="196"/>
        </w:trPr>
        <w:tc>
          <w:tcPr>
            <w:tcW w:w="4248" w:type="dxa"/>
            <w:tcBorders>
              <w:top w:val="single" w:sz="4" w:space="0" w:color="auto"/>
              <w:bottom w:val="double" w:sz="4" w:space="0" w:color="auto"/>
            </w:tcBorders>
            <w:vAlign w:val="center"/>
          </w:tcPr>
          <w:p w14:paraId="35F828C1" w14:textId="0B3034C5" w:rsidR="0081191F" w:rsidRDefault="0081191F" w:rsidP="0071025B">
            <w:pPr>
              <w:keepNext/>
              <w:suppressAutoHyphens/>
              <w:jc w:val="center"/>
              <w:rPr>
                <w:rFonts w:cs="Arial"/>
                <w:sz w:val="22"/>
                <w:szCs w:val="22"/>
              </w:rPr>
            </w:pPr>
            <w:r>
              <w:rPr>
                <w:rFonts w:cs="Arial"/>
                <w:sz w:val="22"/>
                <w:szCs w:val="22"/>
              </w:rPr>
              <w:t>Сепаратор</w:t>
            </w:r>
          </w:p>
        </w:tc>
        <w:tc>
          <w:tcPr>
            <w:tcW w:w="2837" w:type="dxa"/>
            <w:tcBorders>
              <w:top w:val="single" w:sz="4" w:space="0" w:color="auto"/>
              <w:bottom w:val="double" w:sz="4" w:space="0" w:color="auto"/>
            </w:tcBorders>
            <w:vAlign w:val="center"/>
          </w:tcPr>
          <w:p w14:paraId="5217F69B" w14:textId="14E8F64E" w:rsidR="0081191F" w:rsidRDefault="0081191F" w:rsidP="0071025B">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8" w:type="dxa"/>
            <w:vMerge/>
            <w:tcBorders>
              <w:bottom w:val="double" w:sz="4" w:space="0" w:color="auto"/>
            </w:tcBorders>
            <w:vAlign w:val="center"/>
          </w:tcPr>
          <w:p w14:paraId="7C5C6ACD" w14:textId="77777777" w:rsidR="0081191F" w:rsidRPr="00461F73" w:rsidRDefault="0081191F" w:rsidP="0071025B">
            <w:pPr>
              <w:keepNext/>
              <w:suppressAutoHyphens/>
              <w:jc w:val="center"/>
              <w:rPr>
                <w:rFonts w:cs="Arial"/>
                <w:i/>
                <w:color w:val="000000" w:themeColor="text1"/>
                <w:lang w:val="en-US"/>
              </w:rPr>
            </w:pPr>
          </w:p>
        </w:tc>
        <w:tc>
          <w:tcPr>
            <w:tcW w:w="1133" w:type="dxa"/>
            <w:vMerge/>
            <w:tcBorders>
              <w:bottom w:val="double" w:sz="4" w:space="0" w:color="auto"/>
            </w:tcBorders>
            <w:vAlign w:val="center"/>
          </w:tcPr>
          <w:p w14:paraId="007A3A28" w14:textId="77777777" w:rsidR="0081191F" w:rsidRDefault="0081191F" w:rsidP="0071025B">
            <w:pPr>
              <w:keepNext/>
              <w:suppressAutoHyphens/>
              <w:jc w:val="center"/>
              <w:rPr>
                <w:rFonts w:cs="Arial"/>
                <w:i/>
                <w:color w:val="000000" w:themeColor="text1"/>
                <w:lang w:val="en-US"/>
              </w:rPr>
            </w:pPr>
          </w:p>
        </w:tc>
      </w:tr>
      <w:tr w:rsidR="00444CF9" w:rsidRPr="002B11FE" w14:paraId="0ED97BC5" w14:textId="77777777" w:rsidTr="00E9114C">
        <w:trPr>
          <w:trHeight w:val="409"/>
        </w:trPr>
        <w:tc>
          <w:tcPr>
            <w:tcW w:w="4248" w:type="dxa"/>
            <w:vMerge w:val="restart"/>
            <w:tcBorders>
              <w:top w:val="double" w:sz="4" w:space="0" w:color="auto"/>
            </w:tcBorders>
            <w:vAlign w:val="center"/>
          </w:tcPr>
          <w:p w14:paraId="3227D15E" w14:textId="72E900B1" w:rsidR="00444CF9" w:rsidRDefault="009A7A19" w:rsidP="009A7A19">
            <w:pPr>
              <w:keepNext/>
              <w:suppressAutoHyphens/>
              <w:rPr>
                <w:rFonts w:cs="Arial"/>
                <w:sz w:val="22"/>
                <w:szCs w:val="22"/>
              </w:rPr>
            </w:pPr>
            <w:r>
              <w:rPr>
                <w:rFonts w:cs="Arial"/>
                <w:szCs w:val="22"/>
              </w:rPr>
              <w:t xml:space="preserve">Оконный, изготовленный </w:t>
            </w:r>
            <w:r w:rsidR="00444CF9">
              <w:rPr>
                <w:rFonts w:cs="Arial"/>
                <w:szCs w:val="22"/>
              </w:rPr>
              <w:t>из стеклонаполненного поли</w:t>
            </w:r>
            <w:r w:rsidR="00444CF9" w:rsidRPr="00444CF9">
              <w:rPr>
                <w:rFonts w:cs="Arial"/>
                <w:szCs w:val="22"/>
              </w:rPr>
              <w:t xml:space="preserve">амида, </w:t>
            </w:r>
            <w:r w:rsidR="00B222C4">
              <w:rPr>
                <w:rFonts w:cs="Arial"/>
                <w:szCs w:val="22"/>
              </w:rPr>
              <w:t>направляемый шариками</w:t>
            </w:r>
          </w:p>
        </w:tc>
        <w:tc>
          <w:tcPr>
            <w:tcW w:w="2837" w:type="dxa"/>
            <w:tcBorders>
              <w:top w:val="double" w:sz="4" w:space="0" w:color="auto"/>
            </w:tcBorders>
            <w:vAlign w:val="center"/>
          </w:tcPr>
          <w:p w14:paraId="3C97C802" w14:textId="35ADE557" w:rsidR="00444CF9" w:rsidRPr="00444CF9" w:rsidRDefault="00444CF9" w:rsidP="0071025B">
            <w:pPr>
              <w:keepNext/>
              <w:suppressAutoHyphens/>
              <w:jc w:val="center"/>
              <w:rPr>
                <w:rFonts w:cs="Arial"/>
                <w:szCs w:val="22"/>
              </w:rPr>
            </w:pPr>
            <w:r w:rsidRPr="00444CF9">
              <w:rPr>
                <w:rFonts w:cs="Arial"/>
                <w:szCs w:val="22"/>
              </w:rPr>
              <w:t>02</w:t>
            </w:r>
          </w:p>
        </w:tc>
        <w:tc>
          <w:tcPr>
            <w:tcW w:w="1558" w:type="dxa"/>
            <w:vMerge w:val="restart"/>
            <w:tcBorders>
              <w:top w:val="double" w:sz="4" w:space="0" w:color="auto"/>
            </w:tcBorders>
            <w:vAlign w:val="center"/>
          </w:tcPr>
          <w:p w14:paraId="25E0CBCC" w14:textId="6AEE2EE0" w:rsidR="00444CF9" w:rsidRPr="00444CF9" w:rsidRDefault="00444CF9" w:rsidP="0071025B">
            <w:pPr>
              <w:keepNext/>
              <w:suppressAutoHyphens/>
              <w:jc w:val="center"/>
              <w:rPr>
                <w:rFonts w:cs="Arial"/>
                <w:color w:val="000000" w:themeColor="text1"/>
              </w:rPr>
            </w:pPr>
            <w:r>
              <w:rPr>
                <w:rFonts w:cs="Arial"/>
                <w:color w:val="000000" w:themeColor="text1"/>
              </w:rPr>
              <w:t>630</w:t>
            </w:r>
            <w:r w:rsidR="008A3BF1">
              <w:rPr>
                <w:rFonts w:cs="Arial"/>
                <w:color w:val="000000" w:themeColor="text1"/>
              </w:rPr>
              <w:t xml:space="preserve"> </w:t>
            </w:r>
            <w:r>
              <w:rPr>
                <w:rFonts w:cs="Arial"/>
                <w:color w:val="000000" w:themeColor="text1"/>
              </w:rPr>
              <w:t>000</w:t>
            </w:r>
          </w:p>
        </w:tc>
        <w:tc>
          <w:tcPr>
            <w:tcW w:w="1133" w:type="dxa"/>
            <w:vMerge w:val="restart"/>
            <w:tcBorders>
              <w:top w:val="double" w:sz="4" w:space="0" w:color="auto"/>
            </w:tcBorders>
            <w:vAlign w:val="center"/>
          </w:tcPr>
          <w:p w14:paraId="3BF70722" w14:textId="19A02A26" w:rsidR="00444CF9" w:rsidRPr="00444CF9" w:rsidRDefault="00444CF9" w:rsidP="0071025B">
            <w:pPr>
              <w:keepNext/>
              <w:suppressAutoHyphens/>
              <w:jc w:val="center"/>
              <w:rPr>
                <w:rFonts w:cs="Arial"/>
                <w:color w:val="000000" w:themeColor="text1"/>
              </w:rPr>
            </w:pPr>
            <w:r>
              <w:rPr>
                <w:rFonts w:cs="Arial"/>
                <w:color w:val="000000" w:themeColor="text1"/>
              </w:rPr>
              <w:t>1,02</w:t>
            </w:r>
            <w:r w:rsidR="003E5714">
              <w:rPr>
                <w:rFonts w:cs="Arial"/>
                <w:color w:val="000000" w:themeColor="text1"/>
              </w:rPr>
              <w:t>0</w:t>
            </w:r>
          </w:p>
        </w:tc>
      </w:tr>
      <w:tr w:rsidR="00444CF9" w:rsidRPr="002B11FE" w14:paraId="4089394C" w14:textId="77777777" w:rsidTr="00E9114C">
        <w:trPr>
          <w:trHeight w:val="409"/>
        </w:trPr>
        <w:tc>
          <w:tcPr>
            <w:tcW w:w="4248" w:type="dxa"/>
            <w:vMerge/>
            <w:vAlign w:val="center"/>
          </w:tcPr>
          <w:p w14:paraId="4D120DF1" w14:textId="77777777" w:rsidR="00444CF9" w:rsidRDefault="00444CF9" w:rsidP="00D63E5F">
            <w:pPr>
              <w:keepNext/>
              <w:suppressAutoHyphens/>
              <w:jc w:val="center"/>
              <w:rPr>
                <w:rFonts w:cs="Arial"/>
                <w:sz w:val="22"/>
                <w:szCs w:val="22"/>
              </w:rPr>
            </w:pPr>
          </w:p>
        </w:tc>
        <w:tc>
          <w:tcPr>
            <w:tcW w:w="2837" w:type="dxa"/>
            <w:tcBorders>
              <w:top w:val="single" w:sz="4" w:space="0" w:color="auto"/>
            </w:tcBorders>
            <w:vAlign w:val="center"/>
          </w:tcPr>
          <w:p w14:paraId="48ADAED1" w14:textId="3432997B" w:rsidR="00444CF9" w:rsidRPr="00444CF9" w:rsidRDefault="00444CF9" w:rsidP="0071025B">
            <w:pPr>
              <w:keepNext/>
              <w:suppressAutoHyphens/>
              <w:jc w:val="center"/>
              <w:rPr>
                <w:rFonts w:cs="Arial"/>
                <w:szCs w:val="22"/>
              </w:rPr>
            </w:pPr>
            <w:r w:rsidRPr="00444CF9">
              <w:rPr>
                <w:rFonts w:cs="Arial"/>
                <w:szCs w:val="22"/>
              </w:rPr>
              <w:t>03</w:t>
            </w:r>
          </w:p>
        </w:tc>
        <w:tc>
          <w:tcPr>
            <w:tcW w:w="1558" w:type="dxa"/>
            <w:vMerge/>
            <w:vAlign w:val="center"/>
          </w:tcPr>
          <w:p w14:paraId="4A1860B7" w14:textId="77777777" w:rsidR="00444CF9" w:rsidRPr="00444CF9" w:rsidRDefault="00444CF9" w:rsidP="0071025B">
            <w:pPr>
              <w:keepNext/>
              <w:suppressAutoHyphens/>
              <w:jc w:val="center"/>
              <w:rPr>
                <w:rFonts w:cs="Arial"/>
                <w:i/>
                <w:color w:val="000000" w:themeColor="text1"/>
              </w:rPr>
            </w:pPr>
          </w:p>
        </w:tc>
        <w:tc>
          <w:tcPr>
            <w:tcW w:w="1133" w:type="dxa"/>
            <w:vMerge/>
            <w:vAlign w:val="center"/>
          </w:tcPr>
          <w:p w14:paraId="24432FB0" w14:textId="77777777" w:rsidR="00444CF9" w:rsidRPr="00444CF9" w:rsidRDefault="00444CF9" w:rsidP="0071025B">
            <w:pPr>
              <w:keepNext/>
              <w:suppressAutoHyphens/>
              <w:jc w:val="center"/>
              <w:rPr>
                <w:rFonts w:cs="Arial"/>
                <w:i/>
                <w:color w:val="000000" w:themeColor="text1"/>
              </w:rPr>
            </w:pPr>
          </w:p>
        </w:tc>
      </w:tr>
      <w:tr w:rsidR="00C2029E" w:rsidRPr="002B11FE" w14:paraId="3DEBC643" w14:textId="77777777" w:rsidTr="00E9114C">
        <w:trPr>
          <w:trHeight w:val="409"/>
        </w:trPr>
        <w:tc>
          <w:tcPr>
            <w:tcW w:w="4248" w:type="dxa"/>
            <w:vMerge w:val="restart"/>
            <w:tcBorders>
              <w:top w:val="single" w:sz="4" w:space="0" w:color="auto"/>
            </w:tcBorders>
            <w:vAlign w:val="center"/>
          </w:tcPr>
          <w:p w14:paraId="6E15EDEF" w14:textId="100C85C2" w:rsidR="00C2029E" w:rsidRPr="00444CF9" w:rsidRDefault="00C2029E" w:rsidP="0029167E">
            <w:pPr>
              <w:keepNext/>
              <w:suppressAutoHyphens/>
              <w:rPr>
                <w:rFonts w:cs="Arial"/>
                <w:szCs w:val="22"/>
              </w:rPr>
            </w:pPr>
            <w:r w:rsidRPr="00444CF9">
              <w:rPr>
                <w:rFonts w:cs="Arial"/>
                <w:szCs w:val="22"/>
              </w:rPr>
              <w:t>Штампованный оконный</w:t>
            </w:r>
            <w:r w:rsidR="009A7A19">
              <w:rPr>
                <w:rFonts w:cs="Arial"/>
                <w:szCs w:val="22"/>
              </w:rPr>
              <w:t xml:space="preserve">, изготовленный </w:t>
            </w:r>
            <w:r w:rsidRPr="00444CF9">
              <w:rPr>
                <w:rFonts w:cs="Arial"/>
                <w:szCs w:val="22"/>
              </w:rPr>
              <w:t>из латуни</w:t>
            </w:r>
            <w:r w:rsidR="0029167E" w:rsidRPr="00444CF9">
              <w:rPr>
                <w:rFonts w:cs="Arial"/>
                <w:szCs w:val="22"/>
              </w:rPr>
              <w:t xml:space="preserve"> листово</w:t>
            </w:r>
            <w:r w:rsidR="0029167E">
              <w:rPr>
                <w:rFonts w:cs="Arial"/>
                <w:szCs w:val="22"/>
              </w:rPr>
              <w:t>го проката</w:t>
            </w:r>
            <w:r w:rsidRPr="00444CF9">
              <w:rPr>
                <w:rFonts w:cs="Arial"/>
                <w:szCs w:val="22"/>
              </w:rPr>
              <w:t xml:space="preserve">, </w:t>
            </w:r>
            <w:r w:rsidR="00B222C4">
              <w:rPr>
                <w:rFonts w:cs="Arial"/>
                <w:szCs w:val="22"/>
              </w:rPr>
              <w:t>направляемый шариками</w:t>
            </w:r>
          </w:p>
        </w:tc>
        <w:tc>
          <w:tcPr>
            <w:tcW w:w="2837" w:type="dxa"/>
            <w:tcBorders>
              <w:top w:val="single" w:sz="4" w:space="0" w:color="auto"/>
            </w:tcBorders>
            <w:vAlign w:val="center"/>
          </w:tcPr>
          <w:p w14:paraId="5A55DABD" w14:textId="40FC87AB" w:rsidR="00C2029E" w:rsidRPr="00444CF9" w:rsidRDefault="00C2029E" w:rsidP="0071025B">
            <w:pPr>
              <w:keepNext/>
              <w:suppressAutoHyphens/>
              <w:jc w:val="center"/>
              <w:rPr>
                <w:rFonts w:cs="Arial"/>
                <w:szCs w:val="22"/>
              </w:rPr>
            </w:pPr>
            <w:r>
              <w:rPr>
                <w:rFonts w:cs="Arial"/>
                <w:szCs w:val="22"/>
              </w:rPr>
              <w:t>02</w:t>
            </w:r>
          </w:p>
        </w:tc>
        <w:tc>
          <w:tcPr>
            <w:tcW w:w="1558" w:type="dxa"/>
            <w:vMerge w:val="restart"/>
            <w:tcBorders>
              <w:top w:val="single" w:sz="4" w:space="0" w:color="auto"/>
            </w:tcBorders>
            <w:vAlign w:val="center"/>
          </w:tcPr>
          <w:p w14:paraId="2AB57AAD" w14:textId="69820C6A" w:rsidR="00C2029E" w:rsidRPr="00444CF9" w:rsidRDefault="00C2029E" w:rsidP="0071025B">
            <w:pPr>
              <w:keepNext/>
              <w:suppressAutoHyphens/>
              <w:jc w:val="center"/>
              <w:rPr>
                <w:rFonts w:cs="Arial"/>
                <w:color w:val="000000" w:themeColor="text1"/>
              </w:rPr>
            </w:pPr>
            <w:r w:rsidRPr="00444CF9">
              <w:rPr>
                <w:rFonts w:cs="Arial"/>
                <w:color w:val="000000" w:themeColor="text1"/>
              </w:rPr>
              <w:t>650</w:t>
            </w:r>
            <w:r w:rsidR="008A3BF1">
              <w:rPr>
                <w:rFonts w:cs="Arial"/>
                <w:color w:val="000000" w:themeColor="text1"/>
              </w:rPr>
              <w:t xml:space="preserve"> </w:t>
            </w:r>
            <w:r w:rsidRPr="00444CF9">
              <w:rPr>
                <w:rFonts w:cs="Arial"/>
                <w:color w:val="000000" w:themeColor="text1"/>
              </w:rPr>
              <w:t>000</w:t>
            </w:r>
          </w:p>
        </w:tc>
        <w:tc>
          <w:tcPr>
            <w:tcW w:w="1133" w:type="dxa"/>
            <w:vMerge w:val="restart"/>
            <w:tcBorders>
              <w:top w:val="single" w:sz="4" w:space="0" w:color="auto"/>
            </w:tcBorders>
            <w:vAlign w:val="center"/>
          </w:tcPr>
          <w:p w14:paraId="0F2FF58C" w14:textId="26C0C6F1" w:rsidR="00C2029E" w:rsidRPr="00444CF9" w:rsidRDefault="00C2029E" w:rsidP="0071025B">
            <w:pPr>
              <w:keepNext/>
              <w:suppressAutoHyphens/>
              <w:jc w:val="center"/>
              <w:rPr>
                <w:rFonts w:cs="Arial"/>
                <w:color w:val="000000" w:themeColor="text1"/>
              </w:rPr>
            </w:pPr>
            <w:r>
              <w:rPr>
                <w:rFonts w:cs="Arial"/>
                <w:color w:val="000000" w:themeColor="text1"/>
              </w:rPr>
              <w:t>1,03</w:t>
            </w:r>
            <w:r w:rsidR="003E5714">
              <w:rPr>
                <w:rFonts w:cs="Arial"/>
                <w:color w:val="000000" w:themeColor="text1"/>
              </w:rPr>
              <w:t>0</w:t>
            </w:r>
          </w:p>
        </w:tc>
      </w:tr>
      <w:tr w:rsidR="00C2029E" w:rsidRPr="002B11FE" w14:paraId="4094C35A" w14:textId="77777777" w:rsidTr="00E9114C">
        <w:trPr>
          <w:trHeight w:val="409"/>
        </w:trPr>
        <w:tc>
          <w:tcPr>
            <w:tcW w:w="4248" w:type="dxa"/>
            <w:vMerge/>
            <w:vAlign w:val="center"/>
          </w:tcPr>
          <w:p w14:paraId="66853456" w14:textId="77777777" w:rsidR="00C2029E" w:rsidRDefault="00C2029E" w:rsidP="00D63E5F">
            <w:pPr>
              <w:keepNext/>
              <w:suppressAutoHyphens/>
              <w:jc w:val="center"/>
              <w:rPr>
                <w:rFonts w:cs="Arial"/>
                <w:sz w:val="22"/>
                <w:szCs w:val="22"/>
              </w:rPr>
            </w:pPr>
          </w:p>
        </w:tc>
        <w:tc>
          <w:tcPr>
            <w:tcW w:w="2837" w:type="dxa"/>
            <w:tcBorders>
              <w:top w:val="single" w:sz="4" w:space="0" w:color="auto"/>
            </w:tcBorders>
            <w:vAlign w:val="center"/>
          </w:tcPr>
          <w:p w14:paraId="1F35A4E8" w14:textId="7061F86C" w:rsidR="00C2029E" w:rsidRPr="00444CF9" w:rsidRDefault="00C2029E" w:rsidP="0071025B">
            <w:pPr>
              <w:keepNext/>
              <w:suppressAutoHyphens/>
              <w:jc w:val="center"/>
              <w:rPr>
                <w:rFonts w:cs="Arial"/>
                <w:szCs w:val="22"/>
              </w:rPr>
            </w:pPr>
            <w:r>
              <w:rPr>
                <w:rFonts w:cs="Arial"/>
                <w:szCs w:val="22"/>
              </w:rPr>
              <w:t>03</w:t>
            </w:r>
          </w:p>
        </w:tc>
        <w:tc>
          <w:tcPr>
            <w:tcW w:w="1558" w:type="dxa"/>
            <w:vMerge/>
            <w:vAlign w:val="center"/>
          </w:tcPr>
          <w:p w14:paraId="68040DB4" w14:textId="77777777" w:rsidR="00C2029E" w:rsidRPr="00444CF9" w:rsidRDefault="00C2029E" w:rsidP="0071025B">
            <w:pPr>
              <w:keepNext/>
              <w:suppressAutoHyphens/>
              <w:jc w:val="center"/>
              <w:rPr>
                <w:rFonts w:cs="Arial"/>
                <w:i/>
                <w:color w:val="000000" w:themeColor="text1"/>
              </w:rPr>
            </w:pPr>
          </w:p>
        </w:tc>
        <w:tc>
          <w:tcPr>
            <w:tcW w:w="1133" w:type="dxa"/>
            <w:vMerge/>
            <w:vAlign w:val="center"/>
          </w:tcPr>
          <w:p w14:paraId="7E8E9FC8" w14:textId="77777777" w:rsidR="00C2029E" w:rsidRPr="00444CF9" w:rsidRDefault="00C2029E" w:rsidP="0071025B">
            <w:pPr>
              <w:keepNext/>
              <w:suppressAutoHyphens/>
              <w:jc w:val="center"/>
              <w:rPr>
                <w:rFonts w:cs="Arial"/>
                <w:color w:val="000000" w:themeColor="text1"/>
              </w:rPr>
            </w:pPr>
          </w:p>
        </w:tc>
      </w:tr>
      <w:tr w:rsidR="00444CF9" w:rsidRPr="002B11FE" w14:paraId="025C776B" w14:textId="77777777" w:rsidTr="00E9114C">
        <w:trPr>
          <w:trHeight w:val="409"/>
        </w:trPr>
        <w:tc>
          <w:tcPr>
            <w:tcW w:w="4248" w:type="dxa"/>
            <w:vMerge w:val="restart"/>
            <w:tcBorders>
              <w:top w:val="single" w:sz="4" w:space="0" w:color="auto"/>
            </w:tcBorders>
            <w:vAlign w:val="center"/>
          </w:tcPr>
          <w:p w14:paraId="2B54FE08" w14:textId="3F95E0D5" w:rsidR="00444CF9" w:rsidRPr="00226F52" w:rsidRDefault="00444CF9" w:rsidP="009A7A19">
            <w:pPr>
              <w:keepNext/>
              <w:suppressAutoHyphens/>
              <w:rPr>
                <w:rFonts w:cs="Arial"/>
                <w:szCs w:val="22"/>
              </w:rPr>
            </w:pPr>
            <w:r w:rsidRPr="00444CF9">
              <w:rPr>
                <w:rFonts w:cs="Arial"/>
                <w:szCs w:val="22"/>
              </w:rPr>
              <w:t>Цельный оконный</w:t>
            </w:r>
            <w:r w:rsidR="009A7A19">
              <w:rPr>
                <w:rFonts w:cs="Arial"/>
                <w:szCs w:val="22"/>
              </w:rPr>
              <w:t>,</w:t>
            </w:r>
            <w:r w:rsidRPr="00444CF9">
              <w:rPr>
                <w:rFonts w:cs="Arial"/>
                <w:szCs w:val="22"/>
              </w:rPr>
              <w:t xml:space="preserve"> </w:t>
            </w:r>
            <w:r w:rsidR="009A7A19">
              <w:rPr>
                <w:rFonts w:cs="Arial"/>
                <w:szCs w:val="22"/>
              </w:rPr>
              <w:t>изготовленный</w:t>
            </w:r>
            <w:r w:rsidRPr="00444CF9">
              <w:rPr>
                <w:rFonts w:cs="Arial"/>
                <w:szCs w:val="22"/>
              </w:rPr>
              <w:t xml:space="preserve"> из латуни, </w:t>
            </w:r>
            <w:r w:rsidR="00B222C4">
              <w:rPr>
                <w:rFonts w:cs="Arial"/>
                <w:szCs w:val="22"/>
              </w:rPr>
              <w:t>направляемый шариками</w:t>
            </w:r>
          </w:p>
        </w:tc>
        <w:tc>
          <w:tcPr>
            <w:tcW w:w="2837" w:type="dxa"/>
            <w:tcBorders>
              <w:top w:val="single" w:sz="4" w:space="0" w:color="auto"/>
              <w:bottom w:val="single" w:sz="4" w:space="0" w:color="auto"/>
            </w:tcBorders>
            <w:vAlign w:val="center"/>
          </w:tcPr>
          <w:p w14:paraId="76A254FD" w14:textId="19698925" w:rsidR="00444CF9" w:rsidRPr="00444CF9" w:rsidRDefault="00444CF9" w:rsidP="0071025B">
            <w:pPr>
              <w:keepNext/>
              <w:suppressAutoHyphens/>
              <w:jc w:val="center"/>
              <w:rPr>
                <w:rFonts w:cs="Arial"/>
                <w:szCs w:val="22"/>
              </w:rPr>
            </w:pPr>
            <w:r>
              <w:rPr>
                <w:rFonts w:cs="Arial"/>
                <w:szCs w:val="22"/>
              </w:rPr>
              <w:t>02</w:t>
            </w:r>
          </w:p>
        </w:tc>
        <w:tc>
          <w:tcPr>
            <w:tcW w:w="1558" w:type="dxa"/>
            <w:vMerge w:val="restart"/>
            <w:tcBorders>
              <w:top w:val="single" w:sz="4" w:space="0" w:color="auto"/>
            </w:tcBorders>
            <w:vAlign w:val="center"/>
          </w:tcPr>
          <w:p w14:paraId="4CA3772E" w14:textId="5DB87CAD" w:rsidR="00444CF9" w:rsidRPr="00384A7E" w:rsidRDefault="00C2029E" w:rsidP="0071025B">
            <w:pPr>
              <w:keepNext/>
              <w:suppressAutoHyphens/>
              <w:jc w:val="center"/>
              <w:rPr>
                <w:rFonts w:cs="Arial"/>
                <w:szCs w:val="22"/>
              </w:rPr>
            </w:pPr>
            <w:r>
              <w:rPr>
                <w:rFonts w:cs="Arial"/>
                <w:szCs w:val="22"/>
              </w:rPr>
              <w:t>770</w:t>
            </w:r>
            <w:r w:rsidR="008A3BF1">
              <w:rPr>
                <w:rFonts w:cs="Arial"/>
                <w:szCs w:val="22"/>
              </w:rPr>
              <w:t xml:space="preserve"> </w:t>
            </w:r>
            <w:r>
              <w:rPr>
                <w:rFonts w:cs="Arial"/>
                <w:szCs w:val="22"/>
              </w:rPr>
              <w:t>000</w:t>
            </w:r>
          </w:p>
        </w:tc>
        <w:tc>
          <w:tcPr>
            <w:tcW w:w="1133" w:type="dxa"/>
            <w:vMerge w:val="restart"/>
            <w:tcBorders>
              <w:top w:val="single" w:sz="4" w:space="0" w:color="auto"/>
            </w:tcBorders>
            <w:vAlign w:val="center"/>
          </w:tcPr>
          <w:p w14:paraId="361FF08F" w14:textId="27091D0B" w:rsidR="00444CF9" w:rsidRPr="00444CF9" w:rsidRDefault="00C2029E" w:rsidP="0071025B">
            <w:pPr>
              <w:keepNext/>
              <w:suppressAutoHyphens/>
              <w:jc w:val="center"/>
              <w:rPr>
                <w:rFonts w:cs="Arial"/>
                <w:szCs w:val="22"/>
              </w:rPr>
            </w:pPr>
            <w:r>
              <w:rPr>
                <w:rFonts w:cs="Arial"/>
                <w:szCs w:val="22"/>
              </w:rPr>
              <w:t>1,054</w:t>
            </w:r>
          </w:p>
        </w:tc>
      </w:tr>
      <w:tr w:rsidR="00444CF9" w:rsidRPr="002B11FE" w14:paraId="0B9542C4" w14:textId="77777777" w:rsidTr="00E9114C">
        <w:trPr>
          <w:trHeight w:val="409"/>
        </w:trPr>
        <w:tc>
          <w:tcPr>
            <w:tcW w:w="4248" w:type="dxa"/>
            <w:vMerge/>
            <w:vAlign w:val="center"/>
          </w:tcPr>
          <w:p w14:paraId="3F7AB981" w14:textId="77777777" w:rsidR="00444CF9" w:rsidRPr="00444CF9" w:rsidRDefault="00444CF9" w:rsidP="0071025B">
            <w:pPr>
              <w:keepNext/>
              <w:suppressAutoHyphens/>
              <w:ind w:firstLine="312"/>
              <w:rPr>
                <w:rFonts w:cs="Arial"/>
                <w:szCs w:val="22"/>
              </w:rPr>
            </w:pPr>
          </w:p>
        </w:tc>
        <w:tc>
          <w:tcPr>
            <w:tcW w:w="2837" w:type="dxa"/>
            <w:tcBorders>
              <w:top w:val="single" w:sz="4" w:space="0" w:color="auto"/>
            </w:tcBorders>
            <w:vAlign w:val="center"/>
          </w:tcPr>
          <w:p w14:paraId="622B5F81" w14:textId="20402F89" w:rsidR="00444CF9" w:rsidRPr="00444CF9" w:rsidRDefault="00444CF9" w:rsidP="0071025B">
            <w:pPr>
              <w:keepNext/>
              <w:suppressAutoHyphens/>
              <w:jc w:val="center"/>
              <w:rPr>
                <w:rFonts w:cs="Arial"/>
                <w:szCs w:val="22"/>
              </w:rPr>
            </w:pPr>
            <w:r>
              <w:rPr>
                <w:rFonts w:cs="Arial"/>
                <w:szCs w:val="22"/>
              </w:rPr>
              <w:t>03</w:t>
            </w:r>
          </w:p>
        </w:tc>
        <w:tc>
          <w:tcPr>
            <w:tcW w:w="1558" w:type="dxa"/>
            <w:vMerge/>
            <w:vAlign w:val="center"/>
          </w:tcPr>
          <w:p w14:paraId="34FBC94E" w14:textId="77777777" w:rsidR="00444CF9" w:rsidRPr="00384A7E" w:rsidRDefault="00444CF9" w:rsidP="0071025B">
            <w:pPr>
              <w:keepNext/>
              <w:suppressAutoHyphens/>
              <w:jc w:val="center"/>
              <w:rPr>
                <w:rFonts w:cs="Arial"/>
                <w:szCs w:val="22"/>
              </w:rPr>
            </w:pPr>
          </w:p>
        </w:tc>
        <w:tc>
          <w:tcPr>
            <w:tcW w:w="1133" w:type="dxa"/>
            <w:vMerge/>
            <w:vAlign w:val="center"/>
          </w:tcPr>
          <w:p w14:paraId="3A668F53" w14:textId="77777777" w:rsidR="00444CF9" w:rsidRPr="00384A7E" w:rsidRDefault="00444CF9" w:rsidP="0071025B">
            <w:pPr>
              <w:keepNext/>
              <w:suppressAutoHyphens/>
              <w:jc w:val="center"/>
              <w:rPr>
                <w:rFonts w:cs="Arial"/>
                <w:szCs w:val="22"/>
              </w:rPr>
            </w:pPr>
          </w:p>
        </w:tc>
      </w:tr>
    </w:tbl>
    <w:p w14:paraId="5E0D6C01" w14:textId="71AD151F" w:rsidR="00C2029E" w:rsidRPr="002B11FE" w:rsidRDefault="00C2029E" w:rsidP="008C5C2A">
      <w:pPr>
        <w:keepNext/>
        <w:spacing w:before="120" w:line="360" w:lineRule="auto"/>
        <w:jc w:val="both"/>
        <w:rPr>
          <w:rFonts w:cs="Arial"/>
        </w:rPr>
      </w:pPr>
      <w:r w:rsidRPr="00077D28">
        <w:rPr>
          <w:rFonts w:cs="Arial"/>
          <w:spacing w:val="40"/>
          <w:sz w:val="22"/>
        </w:rPr>
        <w:lastRenderedPageBreak/>
        <w:t>Таблица</w:t>
      </w:r>
      <w:r w:rsidRPr="00D036B6">
        <w:rPr>
          <w:rFonts w:cs="Arial"/>
          <w:sz w:val="22"/>
        </w:rPr>
        <w:t xml:space="preserve"> </w:t>
      </w:r>
      <w:r>
        <w:rPr>
          <w:rFonts w:cs="Arial"/>
          <w:sz w:val="22"/>
        </w:rPr>
        <w:t>8</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4815"/>
        <w:gridCol w:w="2268"/>
        <w:gridCol w:w="1559"/>
        <w:gridCol w:w="1134"/>
      </w:tblGrid>
      <w:tr w:rsidR="0029167E" w:rsidRPr="002B11FE" w14:paraId="61C6BEA0" w14:textId="77777777" w:rsidTr="0051139C">
        <w:trPr>
          <w:trHeight w:val="196"/>
        </w:trPr>
        <w:tc>
          <w:tcPr>
            <w:tcW w:w="7083" w:type="dxa"/>
            <w:gridSpan w:val="2"/>
            <w:tcBorders>
              <w:bottom w:val="single" w:sz="4" w:space="0" w:color="auto"/>
            </w:tcBorders>
            <w:vAlign w:val="center"/>
          </w:tcPr>
          <w:p w14:paraId="321EE80C" w14:textId="716498EB" w:rsidR="0029167E" w:rsidRPr="00704E18" w:rsidRDefault="0029167E" w:rsidP="0029167E">
            <w:pPr>
              <w:keepNext/>
              <w:suppressAutoHyphens/>
              <w:jc w:val="center"/>
              <w:rPr>
                <w:rFonts w:cs="Arial"/>
                <w:sz w:val="22"/>
                <w:szCs w:val="22"/>
              </w:rPr>
            </w:pPr>
            <w:r>
              <w:rPr>
                <w:rFonts w:cs="Arial"/>
                <w:sz w:val="22"/>
              </w:rPr>
              <w:t>Шариковый радиально-упорный двухрядный подшипник</w:t>
            </w:r>
          </w:p>
        </w:tc>
        <w:tc>
          <w:tcPr>
            <w:tcW w:w="1559" w:type="dxa"/>
            <w:vMerge w:val="restart"/>
            <w:vAlign w:val="center"/>
          </w:tcPr>
          <w:p w14:paraId="66B8DD43" w14:textId="77777777" w:rsidR="0029167E" w:rsidRPr="00266783" w:rsidRDefault="0029167E"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5D0D496D" w14:textId="77777777" w:rsidR="0029167E" w:rsidRPr="00266783" w:rsidRDefault="0029167E"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29167E" w:rsidRPr="002B11FE" w14:paraId="07D6926A" w14:textId="77777777" w:rsidTr="0029167E">
        <w:trPr>
          <w:trHeight w:val="196"/>
        </w:trPr>
        <w:tc>
          <w:tcPr>
            <w:tcW w:w="4815" w:type="dxa"/>
            <w:tcBorders>
              <w:top w:val="single" w:sz="4" w:space="0" w:color="auto"/>
              <w:bottom w:val="double" w:sz="4" w:space="0" w:color="auto"/>
            </w:tcBorders>
            <w:vAlign w:val="center"/>
          </w:tcPr>
          <w:p w14:paraId="270C8456" w14:textId="3F250780" w:rsidR="0029167E" w:rsidRDefault="0029167E" w:rsidP="00D63E5F">
            <w:pPr>
              <w:keepNext/>
              <w:suppressAutoHyphens/>
              <w:jc w:val="center"/>
              <w:rPr>
                <w:rFonts w:cs="Arial"/>
                <w:sz w:val="22"/>
                <w:szCs w:val="22"/>
              </w:rPr>
            </w:pPr>
            <w:r>
              <w:rPr>
                <w:rFonts w:cs="Arial"/>
                <w:sz w:val="22"/>
                <w:szCs w:val="22"/>
              </w:rPr>
              <w:t>Сепаратор</w:t>
            </w:r>
          </w:p>
        </w:tc>
        <w:tc>
          <w:tcPr>
            <w:tcW w:w="2268" w:type="dxa"/>
            <w:tcBorders>
              <w:top w:val="single" w:sz="4" w:space="0" w:color="auto"/>
              <w:bottom w:val="double" w:sz="4" w:space="0" w:color="auto"/>
            </w:tcBorders>
            <w:vAlign w:val="center"/>
          </w:tcPr>
          <w:p w14:paraId="4506F0B5" w14:textId="040AD0CB" w:rsidR="0029167E" w:rsidRDefault="0029167E"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tcBorders>
              <w:bottom w:val="double" w:sz="4" w:space="0" w:color="auto"/>
            </w:tcBorders>
            <w:vAlign w:val="center"/>
          </w:tcPr>
          <w:p w14:paraId="364D367B" w14:textId="77777777" w:rsidR="0029167E" w:rsidRPr="00461F73" w:rsidRDefault="0029167E" w:rsidP="00D63E5F">
            <w:pPr>
              <w:keepNext/>
              <w:suppressAutoHyphens/>
              <w:jc w:val="center"/>
              <w:rPr>
                <w:rFonts w:cs="Arial"/>
                <w:i/>
                <w:color w:val="000000" w:themeColor="text1"/>
                <w:lang w:val="en-US"/>
              </w:rPr>
            </w:pPr>
          </w:p>
        </w:tc>
        <w:tc>
          <w:tcPr>
            <w:tcW w:w="1134" w:type="dxa"/>
            <w:vMerge/>
            <w:tcBorders>
              <w:bottom w:val="double" w:sz="4" w:space="0" w:color="auto"/>
            </w:tcBorders>
            <w:vAlign w:val="center"/>
          </w:tcPr>
          <w:p w14:paraId="4B2FE7A5" w14:textId="77777777" w:rsidR="0029167E" w:rsidRDefault="0029167E" w:rsidP="00D63E5F">
            <w:pPr>
              <w:keepNext/>
              <w:suppressAutoHyphens/>
              <w:jc w:val="center"/>
              <w:rPr>
                <w:rFonts w:cs="Arial"/>
                <w:i/>
                <w:color w:val="000000" w:themeColor="text1"/>
                <w:lang w:val="en-US"/>
              </w:rPr>
            </w:pPr>
          </w:p>
        </w:tc>
      </w:tr>
      <w:tr w:rsidR="00C2029E" w:rsidRPr="002B11FE" w14:paraId="5946CBF8" w14:textId="77777777" w:rsidTr="00AF2C6D">
        <w:trPr>
          <w:trHeight w:val="474"/>
        </w:trPr>
        <w:tc>
          <w:tcPr>
            <w:tcW w:w="4815" w:type="dxa"/>
            <w:tcBorders>
              <w:top w:val="double" w:sz="4" w:space="0" w:color="auto"/>
              <w:bottom w:val="single" w:sz="4" w:space="0" w:color="auto"/>
            </w:tcBorders>
            <w:vAlign w:val="center"/>
          </w:tcPr>
          <w:p w14:paraId="208BECC6" w14:textId="04CFF19C" w:rsidR="00C2029E" w:rsidRDefault="00C2029E" w:rsidP="008731CD">
            <w:pPr>
              <w:keepNext/>
              <w:suppressAutoHyphens/>
              <w:rPr>
                <w:rFonts w:cs="Arial"/>
                <w:sz w:val="22"/>
                <w:szCs w:val="22"/>
              </w:rPr>
            </w:pPr>
            <w:r w:rsidRPr="00C2029E">
              <w:rPr>
                <w:rFonts w:cs="Arial"/>
                <w:szCs w:val="22"/>
              </w:rPr>
              <w:t>Литой</w:t>
            </w:r>
            <w:r w:rsidR="00447FAD">
              <w:rPr>
                <w:rFonts w:cs="Arial"/>
                <w:szCs w:val="22"/>
              </w:rPr>
              <w:t xml:space="preserve"> </w:t>
            </w:r>
            <w:r w:rsidR="008731CD" w:rsidRPr="008731CD">
              <w:rPr>
                <w:rFonts w:cs="Arial"/>
                <w:szCs w:val="22"/>
              </w:rPr>
              <w:t>корончатый</w:t>
            </w:r>
            <w:r w:rsidR="00412DE2" w:rsidRPr="008731CD">
              <w:rPr>
                <w:rFonts w:cs="Arial"/>
                <w:szCs w:val="22"/>
              </w:rPr>
              <w:t>,</w:t>
            </w:r>
            <w:r w:rsidRPr="008731CD">
              <w:rPr>
                <w:rFonts w:cs="Arial"/>
                <w:szCs w:val="22"/>
              </w:rPr>
              <w:t xml:space="preserve"> </w:t>
            </w:r>
            <w:r w:rsidR="007808D5" w:rsidRPr="008731CD">
              <w:rPr>
                <w:rFonts w:cs="Arial"/>
                <w:szCs w:val="22"/>
              </w:rPr>
              <w:t>изготовленный</w:t>
            </w:r>
            <w:r w:rsidRPr="008731CD">
              <w:rPr>
                <w:rFonts w:cs="Arial"/>
                <w:szCs w:val="22"/>
              </w:rPr>
              <w:t xml:space="preserve"> </w:t>
            </w:r>
            <w:r w:rsidRPr="00C2029E">
              <w:rPr>
                <w:rFonts w:cs="Arial"/>
                <w:szCs w:val="22"/>
              </w:rPr>
              <w:t xml:space="preserve">из стеклонаполненного полиамида, </w:t>
            </w:r>
            <w:r w:rsidR="00B222C4">
              <w:rPr>
                <w:rFonts w:cs="Arial"/>
                <w:szCs w:val="22"/>
              </w:rPr>
              <w:t>направляемый шариками</w:t>
            </w:r>
          </w:p>
        </w:tc>
        <w:tc>
          <w:tcPr>
            <w:tcW w:w="2268" w:type="dxa"/>
            <w:vMerge w:val="restart"/>
            <w:tcBorders>
              <w:top w:val="double" w:sz="4" w:space="0" w:color="auto"/>
              <w:bottom w:val="single" w:sz="4" w:space="0" w:color="auto"/>
            </w:tcBorders>
            <w:vAlign w:val="center"/>
          </w:tcPr>
          <w:p w14:paraId="330729F1" w14:textId="5CAE5675" w:rsidR="00C2029E" w:rsidRPr="00444CF9" w:rsidRDefault="00C2029E" w:rsidP="00D63E5F">
            <w:pPr>
              <w:keepNext/>
              <w:suppressAutoHyphens/>
              <w:jc w:val="center"/>
              <w:rPr>
                <w:rFonts w:cs="Arial"/>
                <w:szCs w:val="22"/>
              </w:rPr>
            </w:pPr>
            <w:r>
              <w:rPr>
                <w:rFonts w:cs="Arial"/>
                <w:szCs w:val="22"/>
              </w:rPr>
              <w:t>02, 03</w:t>
            </w:r>
          </w:p>
        </w:tc>
        <w:tc>
          <w:tcPr>
            <w:tcW w:w="1559" w:type="dxa"/>
            <w:vMerge w:val="restart"/>
            <w:tcBorders>
              <w:top w:val="double" w:sz="4" w:space="0" w:color="auto"/>
            </w:tcBorders>
            <w:vAlign w:val="center"/>
          </w:tcPr>
          <w:p w14:paraId="34E0DD5D" w14:textId="7F9BBD84" w:rsidR="00C2029E" w:rsidRPr="00444CF9" w:rsidRDefault="00C2029E" w:rsidP="00D63E5F">
            <w:pPr>
              <w:keepNext/>
              <w:suppressAutoHyphens/>
              <w:jc w:val="center"/>
              <w:rPr>
                <w:rFonts w:cs="Arial"/>
                <w:color w:val="000000" w:themeColor="text1"/>
              </w:rPr>
            </w:pPr>
            <w:r>
              <w:rPr>
                <w:rFonts w:cs="Arial"/>
                <w:color w:val="000000" w:themeColor="text1"/>
              </w:rPr>
              <w:t>490</w:t>
            </w:r>
            <w:r w:rsidR="008A3BF1">
              <w:rPr>
                <w:rFonts w:cs="Arial"/>
                <w:color w:val="000000" w:themeColor="text1"/>
              </w:rPr>
              <w:t xml:space="preserve"> </w:t>
            </w:r>
            <w:r>
              <w:rPr>
                <w:rFonts w:cs="Arial"/>
                <w:color w:val="000000" w:themeColor="text1"/>
              </w:rPr>
              <w:t>000</w:t>
            </w:r>
          </w:p>
        </w:tc>
        <w:tc>
          <w:tcPr>
            <w:tcW w:w="1134" w:type="dxa"/>
            <w:vMerge w:val="restart"/>
            <w:tcBorders>
              <w:top w:val="double" w:sz="4" w:space="0" w:color="auto"/>
            </w:tcBorders>
            <w:vAlign w:val="center"/>
          </w:tcPr>
          <w:p w14:paraId="31991852" w14:textId="4FDA6468" w:rsidR="00C2029E" w:rsidRPr="00444CF9" w:rsidRDefault="00C2029E" w:rsidP="00D63E5F">
            <w:pPr>
              <w:keepNext/>
              <w:suppressAutoHyphens/>
              <w:jc w:val="center"/>
              <w:rPr>
                <w:rFonts w:cs="Arial"/>
                <w:color w:val="000000" w:themeColor="text1"/>
              </w:rPr>
            </w:pPr>
            <w:r>
              <w:rPr>
                <w:rFonts w:cs="Arial"/>
                <w:color w:val="000000" w:themeColor="text1"/>
              </w:rPr>
              <w:t>1,02</w:t>
            </w:r>
          </w:p>
        </w:tc>
      </w:tr>
      <w:tr w:rsidR="00C2029E" w:rsidRPr="002B11FE" w14:paraId="417A5FF5" w14:textId="77777777" w:rsidTr="0029167E">
        <w:trPr>
          <w:trHeight w:val="194"/>
        </w:trPr>
        <w:tc>
          <w:tcPr>
            <w:tcW w:w="4815" w:type="dxa"/>
            <w:tcBorders>
              <w:top w:val="single" w:sz="4" w:space="0" w:color="auto"/>
              <w:bottom w:val="single" w:sz="4" w:space="0" w:color="auto"/>
            </w:tcBorders>
            <w:vAlign w:val="center"/>
          </w:tcPr>
          <w:p w14:paraId="60E56AC3" w14:textId="09D1AEB4" w:rsidR="00C2029E" w:rsidRPr="00444CF9" w:rsidRDefault="00C2029E" w:rsidP="008731CD">
            <w:pPr>
              <w:keepNext/>
              <w:suppressAutoHyphens/>
              <w:rPr>
                <w:rFonts w:cs="Arial"/>
                <w:szCs w:val="22"/>
              </w:rPr>
            </w:pPr>
            <w:r w:rsidRPr="00C2029E">
              <w:rPr>
                <w:rFonts w:cs="Arial"/>
                <w:szCs w:val="22"/>
              </w:rPr>
              <w:t>Штампованный</w:t>
            </w:r>
            <w:r w:rsidR="009E4984">
              <w:rPr>
                <w:rFonts w:cs="Arial"/>
                <w:szCs w:val="22"/>
              </w:rPr>
              <w:t>,</w:t>
            </w:r>
            <w:r w:rsidRPr="00C2029E">
              <w:rPr>
                <w:rFonts w:cs="Arial"/>
                <w:szCs w:val="22"/>
              </w:rPr>
              <w:t xml:space="preserve"> </w:t>
            </w:r>
            <w:r w:rsidR="008731CD" w:rsidRPr="008731CD">
              <w:rPr>
                <w:rFonts w:cs="Arial"/>
                <w:szCs w:val="22"/>
              </w:rPr>
              <w:t>корончатый</w:t>
            </w:r>
            <w:r w:rsidRPr="008731CD">
              <w:rPr>
                <w:rFonts w:cs="Arial"/>
                <w:szCs w:val="22"/>
              </w:rPr>
              <w:t xml:space="preserve">, </w:t>
            </w:r>
            <w:r w:rsidR="007808D5" w:rsidRPr="008731CD">
              <w:rPr>
                <w:rFonts w:cs="Arial"/>
                <w:szCs w:val="22"/>
              </w:rPr>
              <w:t xml:space="preserve">изготовленный из стали, </w:t>
            </w:r>
            <w:r w:rsidR="00B222C4" w:rsidRPr="008731CD">
              <w:rPr>
                <w:rFonts w:cs="Arial"/>
                <w:szCs w:val="22"/>
              </w:rPr>
              <w:t xml:space="preserve">направляемый </w:t>
            </w:r>
            <w:r w:rsidR="00B222C4">
              <w:rPr>
                <w:rFonts w:cs="Arial"/>
                <w:szCs w:val="22"/>
              </w:rPr>
              <w:t>шариками</w:t>
            </w:r>
          </w:p>
        </w:tc>
        <w:tc>
          <w:tcPr>
            <w:tcW w:w="2268" w:type="dxa"/>
            <w:vMerge/>
            <w:tcBorders>
              <w:bottom w:val="single" w:sz="4" w:space="0" w:color="auto"/>
            </w:tcBorders>
            <w:vAlign w:val="center"/>
          </w:tcPr>
          <w:p w14:paraId="5C3D938E" w14:textId="46B694C2" w:rsidR="00C2029E" w:rsidRPr="00444CF9" w:rsidRDefault="00C2029E" w:rsidP="00D63E5F">
            <w:pPr>
              <w:keepNext/>
              <w:suppressAutoHyphens/>
              <w:jc w:val="center"/>
              <w:rPr>
                <w:rFonts w:cs="Arial"/>
                <w:szCs w:val="22"/>
              </w:rPr>
            </w:pPr>
          </w:p>
        </w:tc>
        <w:tc>
          <w:tcPr>
            <w:tcW w:w="1559" w:type="dxa"/>
            <w:vMerge/>
            <w:vAlign w:val="center"/>
          </w:tcPr>
          <w:p w14:paraId="41528AD3" w14:textId="2A84E0F3" w:rsidR="00C2029E" w:rsidRPr="00444CF9" w:rsidRDefault="00C2029E" w:rsidP="00D63E5F">
            <w:pPr>
              <w:keepNext/>
              <w:suppressAutoHyphens/>
              <w:jc w:val="center"/>
              <w:rPr>
                <w:rFonts w:cs="Arial"/>
                <w:color w:val="000000" w:themeColor="text1"/>
              </w:rPr>
            </w:pPr>
          </w:p>
        </w:tc>
        <w:tc>
          <w:tcPr>
            <w:tcW w:w="1134" w:type="dxa"/>
            <w:vMerge/>
            <w:vAlign w:val="center"/>
          </w:tcPr>
          <w:p w14:paraId="16A48B22" w14:textId="0FE3A02F" w:rsidR="00C2029E" w:rsidRPr="00444CF9" w:rsidRDefault="00C2029E" w:rsidP="00D63E5F">
            <w:pPr>
              <w:keepNext/>
              <w:suppressAutoHyphens/>
              <w:jc w:val="center"/>
              <w:rPr>
                <w:rFonts w:cs="Arial"/>
                <w:color w:val="000000" w:themeColor="text1"/>
              </w:rPr>
            </w:pPr>
          </w:p>
        </w:tc>
      </w:tr>
      <w:tr w:rsidR="00C2029E" w:rsidRPr="002B11FE" w14:paraId="6B6CC3D4" w14:textId="77777777" w:rsidTr="0029167E">
        <w:trPr>
          <w:trHeight w:val="490"/>
        </w:trPr>
        <w:tc>
          <w:tcPr>
            <w:tcW w:w="4815" w:type="dxa"/>
            <w:tcBorders>
              <w:top w:val="single" w:sz="4" w:space="0" w:color="auto"/>
            </w:tcBorders>
            <w:vAlign w:val="center"/>
          </w:tcPr>
          <w:p w14:paraId="2F1D164A" w14:textId="255CE6E8" w:rsidR="00C2029E" w:rsidRPr="00226F52" w:rsidRDefault="0006347C" w:rsidP="0029167E">
            <w:pPr>
              <w:widowControl w:val="0"/>
              <w:rPr>
                <w:rFonts w:cs="Arial"/>
                <w:szCs w:val="22"/>
              </w:rPr>
            </w:pPr>
            <w:r>
              <w:rPr>
                <w:rFonts w:cs="Arial"/>
                <w:szCs w:val="22"/>
              </w:rPr>
              <w:t>Гребенчатый</w:t>
            </w:r>
            <w:r w:rsidR="0029167E">
              <w:rPr>
                <w:rFonts w:cs="Arial"/>
                <w:szCs w:val="22"/>
              </w:rPr>
              <w:t>, изготовленный из латуни</w:t>
            </w:r>
            <w:r w:rsidR="00C2029E" w:rsidRPr="00C2029E">
              <w:rPr>
                <w:rFonts w:cs="Arial"/>
                <w:szCs w:val="22"/>
              </w:rPr>
              <w:t xml:space="preserve">, </w:t>
            </w:r>
            <w:r w:rsidR="008C1EFF">
              <w:rPr>
                <w:rFonts w:cs="Arial"/>
                <w:szCs w:val="22"/>
              </w:rPr>
              <w:t>направляемый бортиками наружного кольца</w:t>
            </w:r>
          </w:p>
        </w:tc>
        <w:tc>
          <w:tcPr>
            <w:tcW w:w="2268" w:type="dxa"/>
            <w:vMerge/>
            <w:vAlign w:val="center"/>
          </w:tcPr>
          <w:p w14:paraId="09ECD985" w14:textId="6B6BE69E" w:rsidR="00C2029E" w:rsidRPr="00444CF9" w:rsidRDefault="00C2029E" w:rsidP="00D477B6">
            <w:pPr>
              <w:widowControl w:val="0"/>
              <w:jc w:val="center"/>
              <w:rPr>
                <w:rFonts w:cs="Arial"/>
                <w:szCs w:val="22"/>
              </w:rPr>
            </w:pPr>
          </w:p>
        </w:tc>
        <w:tc>
          <w:tcPr>
            <w:tcW w:w="1559" w:type="dxa"/>
            <w:vMerge/>
            <w:vAlign w:val="center"/>
          </w:tcPr>
          <w:p w14:paraId="5E61857A" w14:textId="7093A69E" w:rsidR="00C2029E" w:rsidRPr="00384A7E" w:rsidRDefault="00C2029E" w:rsidP="00D477B6">
            <w:pPr>
              <w:widowControl w:val="0"/>
              <w:jc w:val="center"/>
              <w:rPr>
                <w:rFonts w:cs="Arial"/>
                <w:szCs w:val="22"/>
              </w:rPr>
            </w:pPr>
          </w:p>
        </w:tc>
        <w:tc>
          <w:tcPr>
            <w:tcW w:w="1134" w:type="dxa"/>
            <w:vMerge/>
            <w:vAlign w:val="center"/>
          </w:tcPr>
          <w:p w14:paraId="5E4A8212" w14:textId="6C64C2D7" w:rsidR="00C2029E" w:rsidRPr="00444CF9" w:rsidRDefault="00C2029E" w:rsidP="00D477B6">
            <w:pPr>
              <w:widowControl w:val="0"/>
              <w:jc w:val="center"/>
              <w:rPr>
                <w:rFonts w:cs="Arial"/>
                <w:szCs w:val="22"/>
              </w:rPr>
            </w:pPr>
          </w:p>
        </w:tc>
      </w:tr>
    </w:tbl>
    <w:p w14:paraId="76FADE25" w14:textId="57351499" w:rsidR="00C2029E" w:rsidRPr="002B11FE" w:rsidRDefault="00C2029E" w:rsidP="008C5C2A">
      <w:pPr>
        <w:widowControl w:val="0"/>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9</w:t>
      </w:r>
    </w:p>
    <w:tbl>
      <w:tblPr>
        <w:tblStyle w:val="a3"/>
        <w:tblW w:w="9781" w:type="dxa"/>
        <w:tblInd w:w="-5" w:type="dxa"/>
        <w:tblLayout w:type="fixed"/>
        <w:tblLook w:val="04A0" w:firstRow="1" w:lastRow="0" w:firstColumn="1" w:lastColumn="0" w:noHBand="0" w:noVBand="1"/>
      </w:tblPr>
      <w:tblGrid>
        <w:gridCol w:w="4962"/>
        <w:gridCol w:w="2126"/>
        <w:gridCol w:w="1559"/>
        <w:gridCol w:w="1134"/>
      </w:tblGrid>
      <w:tr w:rsidR="00C257C5" w:rsidRPr="002B11FE" w14:paraId="1A2EAF4D" w14:textId="77777777" w:rsidTr="0051139C">
        <w:trPr>
          <w:trHeight w:val="196"/>
        </w:trPr>
        <w:tc>
          <w:tcPr>
            <w:tcW w:w="7088" w:type="dxa"/>
            <w:gridSpan w:val="2"/>
            <w:vAlign w:val="center"/>
          </w:tcPr>
          <w:p w14:paraId="756ACCCA" w14:textId="146C2929" w:rsidR="00C257C5" w:rsidRPr="00704E18" w:rsidRDefault="00C257C5" w:rsidP="00C257C5">
            <w:pPr>
              <w:widowControl w:val="0"/>
              <w:suppressAutoHyphens/>
              <w:jc w:val="center"/>
              <w:rPr>
                <w:rFonts w:cs="Arial"/>
                <w:sz w:val="22"/>
                <w:szCs w:val="22"/>
              </w:rPr>
            </w:pPr>
            <w:r>
              <w:rPr>
                <w:rFonts w:cs="Arial"/>
                <w:sz w:val="22"/>
              </w:rPr>
              <w:t xml:space="preserve">Шариковый радиально-упорный двухрядный подшипник с защитными шайбами </w:t>
            </w:r>
          </w:p>
        </w:tc>
        <w:tc>
          <w:tcPr>
            <w:tcW w:w="1559" w:type="dxa"/>
            <w:vMerge w:val="restart"/>
            <w:vAlign w:val="center"/>
          </w:tcPr>
          <w:p w14:paraId="1D3F463D" w14:textId="77777777" w:rsidR="00C257C5" w:rsidRPr="00266783" w:rsidRDefault="00C257C5" w:rsidP="00D477B6">
            <w:pPr>
              <w:widowControl w:val="0"/>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1F765885" w14:textId="77777777" w:rsidR="00C257C5" w:rsidRPr="00266783" w:rsidRDefault="00C257C5" w:rsidP="00D477B6">
            <w:pPr>
              <w:widowControl w:val="0"/>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C257C5" w:rsidRPr="002B11FE" w14:paraId="31AA066A" w14:textId="77777777" w:rsidTr="00C257C5">
        <w:trPr>
          <w:trHeight w:val="196"/>
        </w:trPr>
        <w:tc>
          <w:tcPr>
            <w:tcW w:w="4962" w:type="dxa"/>
            <w:vAlign w:val="center"/>
          </w:tcPr>
          <w:p w14:paraId="4EFE70AF" w14:textId="7582A011" w:rsidR="00C257C5" w:rsidRDefault="00C257C5" w:rsidP="00D477B6">
            <w:pPr>
              <w:widowControl w:val="0"/>
              <w:jc w:val="center"/>
              <w:rPr>
                <w:rFonts w:cs="Arial"/>
                <w:sz w:val="22"/>
                <w:szCs w:val="22"/>
              </w:rPr>
            </w:pPr>
            <w:r>
              <w:rPr>
                <w:rFonts w:cs="Arial"/>
                <w:sz w:val="22"/>
                <w:szCs w:val="22"/>
              </w:rPr>
              <w:t>Сепаратор</w:t>
            </w:r>
          </w:p>
        </w:tc>
        <w:tc>
          <w:tcPr>
            <w:tcW w:w="2126" w:type="dxa"/>
            <w:vAlign w:val="center"/>
          </w:tcPr>
          <w:p w14:paraId="62501593" w14:textId="3EAE4905" w:rsidR="00C257C5" w:rsidRDefault="00C257C5" w:rsidP="00D477B6">
            <w:pPr>
              <w:widowControl w:val="0"/>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vAlign w:val="center"/>
          </w:tcPr>
          <w:p w14:paraId="355885C4" w14:textId="77777777" w:rsidR="00C257C5" w:rsidRPr="00461F73" w:rsidRDefault="00C257C5" w:rsidP="00D477B6">
            <w:pPr>
              <w:widowControl w:val="0"/>
              <w:jc w:val="center"/>
              <w:rPr>
                <w:rFonts w:cs="Arial"/>
                <w:i/>
                <w:color w:val="000000" w:themeColor="text1"/>
                <w:lang w:val="en-US"/>
              </w:rPr>
            </w:pPr>
          </w:p>
        </w:tc>
        <w:tc>
          <w:tcPr>
            <w:tcW w:w="1134" w:type="dxa"/>
            <w:vMerge/>
            <w:vAlign w:val="center"/>
          </w:tcPr>
          <w:p w14:paraId="2010701F" w14:textId="77777777" w:rsidR="00C257C5" w:rsidRDefault="00C257C5" w:rsidP="00D477B6">
            <w:pPr>
              <w:widowControl w:val="0"/>
              <w:jc w:val="center"/>
              <w:rPr>
                <w:rFonts w:cs="Arial"/>
                <w:i/>
                <w:color w:val="000000" w:themeColor="text1"/>
                <w:lang w:val="en-US"/>
              </w:rPr>
            </w:pPr>
          </w:p>
        </w:tc>
      </w:tr>
      <w:tr w:rsidR="00B16059" w:rsidRPr="002B11FE" w14:paraId="11106C17" w14:textId="77777777" w:rsidTr="008731CD">
        <w:trPr>
          <w:trHeight w:val="690"/>
        </w:trPr>
        <w:tc>
          <w:tcPr>
            <w:tcW w:w="4962" w:type="dxa"/>
            <w:tcBorders>
              <w:top w:val="double" w:sz="4" w:space="0" w:color="auto"/>
            </w:tcBorders>
            <w:vAlign w:val="center"/>
          </w:tcPr>
          <w:p w14:paraId="0C07CD4E" w14:textId="4A0933A7" w:rsidR="00B16059" w:rsidRPr="00226F52" w:rsidRDefault="00B16059" w:rsidP="00447FAD">
            <w:pPr>
              <w:widowControl w:val="0"/>
              <w:rPr>
                <w:rFonts w:cs="Arial"/>
                <w:szCs w:val="22"/>
              </w:rPr>
            </w:pPr>
            <w:r w:rsidRPr="008731CD">
              <w:rPr>
                <w:rFonts w:cs="Arial"/>
                <w:szCs w:val="22"/>
              </w:rPr>
              <w:t>Штампованный</w:t>
            </w:r>
            <w:r w:rsidR="00447FAD" w:rsidRPr="008731CD">
              <w:rPr>
                <w:rFonts w:cs="Arial"/>
                <w:szCs w:val="22"/>
              </w:rPr>
              <w:t xml:space="preserve"> </w:t>
            </w:r>
            <w:r w:rsidR="008731CD" w:rsidRPr="008731CD">
              <w:rPr>
                <w:rFonts w:cs="Arial"/>
                <w:szCs w:val="22"/>
              </w:rPr>
              <w:t>корончатый</w:t>
            </w:r>
            <w:r w:rsidRPr="008731CD">
              <w:rPr>
                <w:rFonts w:cs="Arial"/>
                <w:szCs w:val="22"/>
              </w:rPr>
              <w:t xml:space="preserve">, </w:t>
            </w:r>
            <w:r w:rsidR="007808D5" w:rsidRPr="008731CD">
              <w:rPr>
                <w:rFonts w:cs="Arial"/>
                <w:szCs w:val="22"/>
              </w:rPr>
              <w:t xml:space="preserve">изготовленный </w:t>
            </w:r>
            <w:r w:rsidR="007808D5">
              <w:rPr>
                <w:rFonts w:cs="Arial"/>
                <w:szCs w:val="22"/>
              </w:rPr>
              <w:t xml:space="preserve">из стали, </w:t>
            </w:r>
            <w:r w:rsidR="00B222C4">
              <w:rPr>
                <w:rFonts w:cs="Arial"/>
                <w:szCs w:val="22"/>
              </w:rPr>
              <w:t>направляемый шариками</w:t>
            </w:r>
          </w:p>
        </w:tc>
        <w:tc>
          <w:tcPr>
            <w:tcW w:w="2126" w:type="dxa"/>
            <w:tcBorders>
              <w:top w:val="double" w:sz="4" w:space="0" w:color="auto"/>
            </w:tcBorders>
            <w:vAlign w:val="center"/>
          </w:tcPr>
          <w:p w14:paraId="225BE2E2" w14:textId="42F3A3F4" w:rsidR="00B16059" w:rsidRPr="00384A7E" w:rsidRDefault="00B16059" w:rsidP="00D477B6">
            <w:pPr>
              <w:widowControl w:val="0"/>
              <w:jc w:val="center"/>
              <w:rPr>
                <w:rFonts w:cs="Arial"/>
                <w:szCs w:val="22"/>
              </w:rPr>
            </w:pPr>
            <w:r>
              <w:rPr>
                <w:rFonts w:cs="Arial"/>
                <w:szCs w:val="22"/>
              </w:rPr>
              <w:t>02, 03</w:t>
            </w:r>
          </w:p>
        </w:tc>
        <w:tc>
          <w:tcPr>
            <w:tcW w:w="1559" w:type="dxa"/>
            <w:tcBorders>
              <w:top w:val="double" w:sz="4" w:space="0" w:color="auto"/>
            </w:tcBorders>
            <w:vAlign w:val="center"/>
          </w:tcPr>
          <w:p w14:paraId="3A1BBEC2" w14:textId="28003972" w:rsidR="00B16059" w:rsidRPr="00384A7E" w:rsidRDefault="00B16059" w:rsidP="00D477B6">
            <w:pPr>
              <w:widowControl w:val="0"/>
              <w:jc w:val="center"/>
              <w:rPr>
                <w:rFonts w:cs="Arial"/>
                <w:szCs w:val="22"/>
              </w:rPr>
            </w:pPr>
            <w:r>
              <w:rPr>
                <w:rFonts w:cs="Arial"/>
                <w:szCs w:val="22"/>
              </w:rPr>
              <w:t>350</w:t>
            </w:r>
            <w:r w:rsidR="008A3BF1">
              <w:rPr>
                <w:rFonts w:cs="Arial"/>
                <w:szCs w:val="22"/>
              </w:rPr>
              <w:t xml:space="preserve"> </w:t>
            </w:r>
            <w:r>
              <w:rPr>
                <w:rFonts w:cs="Arial"/>
                <w:szCs w:val="22"/>
              </w:rPr>
              <w:t>000</w:t>
            </w:r>
          </w:p>
        </w:tc>
        <w:tc>
          <w:tcPr>
            <w:tcW w:w="1134" w:type="dxa"/>
            <w:tcBorders>
              <w:top w:val="double" w:sz="4" w:space="0" w:color="auto"/>
            </w:tcBorders>
            <w:vAlign w:val="center"/>
          </w:tcPr>
          <w:p w14:paraId="5571FD54" w14:textId="76369BB5" w:rsidR="00B16059" w:rsidRPr="00384A7E" w:rsidRDefault="00B16059" w:rsidP="00D477B6">
            <w:pPr>
              <w:widowControl w:val="0"/>
              <w:jc w:val="center"/>
              <w:rPr>
                <w:rFonts w:cs="Arial"/>
                <w:szCs w:val="22"/>
              </w:rPr>
            </w:pPr>
            <w:r>
              <w:rPr>
                <w:rFonts w:cs="Arial"/>
                <w:szCs w:val="22"/>
              </w:rPr>
              <w:t>1,01</w:t>
            </w:r>
          </w:p>
        </w:tc>
      </w:tr>
    </w:tbl>
    <w:p w14:paraId="1C3D7BF1" w14:textId="308EB6AD" w:rsidR="00C2029E" w:rsidRPr="002B11FE" w:rsidRDefault="00C2029E" w:rsidP="00AC6987">
      <w:pPr>
        <w:keepNext/>
        <w:widowControl w:val="0"/>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10</w:t>
      </w:r>
    </w:p>
    <w:tbl>
      <w:tblPr>
        <w:tblStyle w:val="a3"/>
        <w:tblW w:w="9781" w:type="dxa"/>
        <w:tblInd w:w="-5" w:type="dxa"/>
        <w:tblLayout w:type="fixed"/>
        <w:tblLook w:val="04A0" w:firstRow="1" w:lastRow="0" w:firstColumn="1" w:lastColumn="0" w:noHBand="0" w:noVBand="1"/>
      </w:tblPr>
      <w:tblGrid>
        <w:gridCol w:w="4962"/>
        <w:gridCol w:w="2126"/>
        <w:gridCol w:w="1559"/>
        <w:gridCol w:w="1134"/>
      </w:tblGrid>
      <w:tr w:rsidR="00AC6987" w:rsidRPr="002B11FE" w14:paraId="78A395DB" w14:textId="77777777" w:rsidTr="00AC6987">
        <w:trPr>
          <w:trHeight w:val="196"/>
        </w:trPr>
        <w:tc>
          <w:tcPr>
            <w:tcW w:w="7088" w:type="dxa"/>
            <w:gridSpan w:val="2"/>
            <w:tcBorders>
              <w:bottom w:val="single" w:sz="4" w:space="0" w:color="auto"/>
            </w:tcBorders>
            <w:vAlign w:val="center"/>
          </w:tcPr>
          <w:p w14:paraId="108556FA" w14:textId="261DCE6B" w:rsidR="00AC6987" w:rsidRPr="00704E18" w:rsidRDefault="00AC6987" w:rsidP="00AC6987">
            <w:pPr>
              <w:keepNext/>
              <w:widowControl w:val="0"/>
              <w:suppressAutoHyphens/>
              <w:jc w:val="center"/>
              <w:rPr>
                <w:rFonts w:cs="Arial"/>
                <w:sz w:val="22"/>
                <w:szCs w:val="22"/>
              </w:rPr>
            </w:pPr>
            <w:r>
              <w:rPr>
                <w:rFonts w:cs="Arial"/>
                <w:sz w:val="22"/>
              </w:rPr>
              <w:t>Шариковый четырехконтактный подшипник</w:t>
            </w:r>
          </w:p>
        </w:tc>
        <w:tc>
          <w:tcPr>
            <w:tcW w:w="1559" w:type="dxa"/>
            <w:vMerge w:val="restart"/>
            <w:vAlign w:val="center"/>
          </w:tcPr>
          <w:p w14:paraId="66666765" w14:textId="77777777" w:rsidR="00AC6987" w:rsidRPr="00266783" w:rsidRDefault="00AC6987" w:rsidP="00AC6987">
            <w:pPr>
              <w:keepNext/>
              <w:widowControl w:val="0"/>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01997ED6" w14:textId="77777777" w:rsidR="00AC6987" w:rsidRPr="00266783" w:rsidRDefault="00AC6987" w:rsidP="00AC6987">
            <w:pPr>
              <w:keepNext/>
              <w:widowControl w:val="0"/>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AC6987" w:rsidRPr="002B11FE" w14:paraId="3AE22BFF" w14:textId="77777777" w:rsidTr="00AC6987">
        <w:trPr>
          <w:trHeight w:val="196"/>
        </w:trPr>
        <w:tc>
          <w:tcPr>
            <w:tcW w:w="4962" w:type="dxa"/>
            <w:tcBorders>
              <w:top w:val="single" w:sz="4" w:space="0" w:color="auto"/>
              <w:bottom w:val="double" w:sz="4" w:space="0" w:color="auto"/>
            </w:tcBorders>
            <w:vAlign w:val="center"/>
          </w:tcPr>
          <w:p w14:paraId="195D504A" w14:textId="38AA5B32" w:rsidR="00AC6987" w:rsidRDefault="00AC6987" w:rsidP="00D477B6">
            <w:pPr>
              <w:widowControl w:val="0"/>
              <w:suppressAutoHyphens/>
              <w:jc w:val="center"/>
              <w:rPr>
                <w:rFonts w:cs="Arial"/>
                <w:sz w:val="22"/>
                <w:szCs w:val="22"/>
              </w:rPr>
            </w:pPr>
            <w:r>
              <w:rPr>
                <w:rFonts w:cs="Arial"/>
                <w:sz w:val="22"/>
                <w:szCs w:val="22"/>
              </w:rPr>
              <w:t>Сепаратор</w:t>
            </w:r>
          </w:p>
        </w:tc>
        <w:tc>
          <w:tcPr>
            <w:tcW w:w="2126" w:type="dxa"/>
            <w:tcBorders>
              <w:top w:val="single" w:sz="4" w:space="0" w:color="auto"/>
              <w:bottom w:val="double" w:sz="4" w:space="0" w:color="auto"/>
            </w:tcBorders>
            <w:vAlign w:val="center"/>
          </w:tcPr>
          <w:p w14:paraId="4B0855ED" w14:textId="5135BB47" w:rsidR="00AC6987" w:rsidRDefault="00AC6987" w:rsidP="00D477B6">
            <w:pPr>
              <w:widowControl w:val="0"/>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tcBorders>
              <w:bottom w:val="double" w:sz="4" w:space="0" w:color="auto"/>
            </w:tcBorders>
            <w:vAlign w:val="center"/>
          </w:tcPr>
          <w:p w14:paraId="19D5363F" w14:textId="77777777" w:rsidR="00AC6987" w:rsidRPr="00461F73" w:rsidRDefault="00AC6987" w:rsidP="00D477B6">
            <w:pPr>
              <w:widowControl w:val="0"/>
              <w:suppressAutoHyphens/>
              <w:jc w:val="center"/>
              <w:rPr>
                <w:rFonts w:cs="Arial"/>
                <w:i/>
                <w:color w:val="000000" w:themeColor="text1"/>
                <w:lang w:val="en-US"/>
              </w:rPr>
            </w:pPr>
          </w:p>
        </w:tc>
        <w:tc>
          <w:tcPr>
            <w:tcW w:w="1134" w:type="dxa"/>
            <w:vMerge/>
            <w:tcBorders>
              <w:bottom w:val="double" w:sz="4" w:space="0" w:color="auto"/>
            </w:tcBorders>
            <w:vAlign w:val="center"/>
          </w:tcPr>
          <w:p w14:paraId="238EDDDD" w14:textId="77777777" w:rsidR="00AC6987" w:rsidRDefault="00AC6987" w:rsidP="00D477B6">
            <w:pPr>
              <w:widowControl w:val="0"/>
              <w:suppressAutoHyphens/>
              <w:jc w:val="center"/>
              <w:rPr>
                <w:rFonts w:cs="Arial"/>
                <w:i/>
                <w:color w:val="000000" w:themeColor="text1"/>
                <w:lang w:val="en-US"/>
              </w:rPr>
            </w:pPr>
          </w:p>
        </w:tc>
      </w:tr>
      <w:tr w:rsidR="00C2029E" w:rsidRPr="002B11FE" w14:paraId="23B253CB" w14:textId="77777777" w:rsidTr="00AC6987">
        <w:trPr>
          <w:trHeight w:val="156"/>
        </w:trPr>
        <w:tc>
          <w:tcPr>
            <w:tcW w:w="4962" w:type="dxa"/>
            <w:tcBorders>
              <w:top w:val="double" w:sz="4" w:space="0" w:color="auto"/>
              <w:bottom w:val="single" w:sz="4" w:space="0" w:color="auto"/>
            </w:tcBorders>
            <w:vAlign w:val="center"/>
          </w:tcPr>
          <w:p w14:paraId="36B8E2A7" w14:textId="00AC7844" w:rsidR="00C2029E" w:rsidRDefault="00C2029E" w:rsidP="00412DE2">
            <w:pPr>
              <w:widowControl w:val="0"/>
              <w:suppressAutoHyphens/>
              <w:rPr>
                <w:rFonts w:cs="Arial"/>
                <w:sz w:val="22"/>
                <w:szCs w:val="22"/>
              </w:rPr>
            </w:pPr>
            <w:r w:rsidRPr="00C2029E">
              <w:rPr>
                <w:rFonts w:cs="Arial"/>
                <w:szCs w:val="22"/>
              </w:rPr>
              <w:t>Цельный</w:t>
            </w:r>
            <w:r w:rsidR="00412DE2">
              <w:rPr>
                <w:rFonts w:cs="Arial"/>
                <w:szCs w:val="22"/>
              </w:rPr>
              <w:t>,</w:t>
            </w:r>
            <w:r w:rsidRPr="00C2029E">
              <w:rPr>
                <w:rFonts w:cs="Arial"/>
                <w:szCs w:val="22"/>
              </w:rPr>
              <w:t xml:space="preserve"> </w:t>
            </w:r>
            <w:r w:rsidR="00412DE2">
              <w:rPr>
                <w:rFonts w:cs="Arial"/>
                <w:szCs w:val="22"/>
              </w:rPr>
              <w:t>изготовленный из латуни</w:t>
            </w:r>
            <w:r w:rsidRPr="00C2029E">
              <w:rPr>
                <w:rFonts w:cs="Arial"/>
                <w:szCs w:val="22"/>
              </w:rPr>
              <w:t xml:space="preserve">, </w:t>
            </w:r>
            <w:r w:rsidR="008C1EFF">
              <w:rPr>
                <w:rFonts w:cs="Arial"/>
                <w:szCs w:val="22"/>
              </w:rPr>
              <w:t>направляемый бортиками наружного кольца</w:t>
            </w:r>
          </w:p>
        </w:tc>
        <w:tc>
          <w:tcPr>
            <w:tcW w:w="2126" w:type="dxa"/>
            <w:vMerge w:val="restart"/>
            <w:tcBorders>
              <w:top w:val="double" w:sz="4" w:space="0" w:color="auto"/>
              <w:bottom w:val="single" w:sz="4" w:space="0" w:color="auto"/>
            </w:tcBorders>
            <w:vAlign w:val="center"/>
          </w:tcPr>
          <w:p w14:paraId="6DDBFBDA" w14:textId="77777777" w:rsidR="00C2029E" w:rsidRPr="00444CF9" w:rsidRDefault="00C2029E" w:rsidP="00D477B6">
            <w:pPr>
              <w:widowControl w:val="0"/>
              <w:suppressAutoHyphens/>
              <w:jc w:val="center"/>
              <w:rPr>
                <w:rFonts w:cs="Arial"/>
                <w:szCs w:val="22"/>
              </w:rPr>
            </w:pPr>
            <w:r>
              <w:rPr>
                <w:rFonts w:cs="Arial"/>
                <w:szCs w:val="22"/>
              </w:rPr>
              <w:t>02, 03</w:t>
            </w:r>
          </w:p>
        </w:tc>
        <w:tc>
          <w:tcPr>
            <w:tcW w:w="1559" w:type="dxa"/>
            <w:vMerge w:val="restart"/>
            <w:tcBorders>
              <w:top w:val="double" w:sz="4" w:space="0" w:color="auto"/>
            </w:tcBorders>
            <w:vAlign w:val="center"/>
          </w:tcPr>
          <w:p w14:paraId="2B59DC92" w14:textId="10857E92" w:rsidR="00C2029E" w:rsidRPr="00444CF9" w:rsidRDefault="00B60F41" w:rsidP="00D477B6">
            <w:pPr>
              <w:widowControl w:val="0"/>
              <w:suppressAutoHyphens/>
              <w:jc w:val="center"/>
              <w:rPr>
                <w:rFonts w:cs="Arial"/>
                <w:color w:val="000000" w:themeColor="text1"/>
              </w:rPr>
            </w:pPr>
            <w:r>
              <w:rPr>
                <w:rFonts w:cs="Arial"/>
                <w:color w:val="000000" w:themeColor="text1"/>
              </w:rPr>
              <w:t>96</w:t>
            </w:r>
            <w:r w:rsidR="00C2029E">
              <w:rPr>
                <w:rFonts w:cs="Arial"/>
                <w:color w:val="000000" w:themeColor="text1"/>
              </w:rPr>
              <w:t>0</w:t>
            </w:r>
            <w:r w:rsidR="008A3BF1">
              <w:rPr>
                <w:rFonts w:cs="Arial"/>
                <w:color w:val="000000" w:themeColor="text1"/>
              </w:rPr>
              <w:t xml:space="preserve"> </w:t>
            </w:r>
            <w:r w:rsidR="00C2029E">
              <w:rPr>
                <w:rFonts w:cs="Arial"/>
                <w:color w:val="000000" w:themeColor="text1"/>
              </w:rPr>
              <w:t>000</w:t>
            </w:r>
          </w:p>
        </w:tc>
        <w:tc>
          <w:tcPr>
            <w:tcW w:w="1134" w:type="dxa"/>
            <w:vMerge w:val="restart"/>
            <w:tcBorders>
              <w:top w:val="double" w:sz="4" w:space="0" w:color="auto"/>
            </w:tcBorders>
            <w:vAlign w:val="center"/>
          </w:tcPr>
          <w:p w14:paraId="316FA8FA" w14:textId="77777777" w:rsidR="00C2029E" w:rsidRPr="00444CF9" w:rsidRDefault="00C2029E" w:rsidP="00D477B6">
            <w:pPr>
              <w:widowControl w:val="0"/>
              <w:suppressAutoHyphens/>
              <w:jc w:val="center"/>
              <w:rPr>
                <w:rFonts w:cs="Arial"/>
                <w:color w:val="000000" w:themeColor="text1"/>
              </w:rPr>
            </w:pPr>
            <w:r>
              <w:rPr>
                <w:rFonts w:cs="Arial"/>
                <w:color w:val="000000" w:themeColor="text1"/>
              </w:rPr>
              <w:t>1,02</w:t>
            </w:r>
          </w:p>
        </w:tc>
      </w:tr>
      <w:tr w:rsidR="00C2029E" w:rsidRPr="002B11FE" w14:paraId="2C7E086A" w14:textId="77777777" w:rsidTr="00AC6987">
        <w:trPr>
          <w:trHeight w:val="440"/>
        </w:trPr>
        <w:tc>
          <w:tcPr>
            <w:tcW w:w="4962" w:type="dxa"/>
            <w:tcBorders>
              <w:top w:val="single" w:sz="4" w:space="0" w:color="auto"/>
            </w:tcBorders>
            <w:vAlign w:val="center"/>
          </w:tcPr>
          <w:p w14:paraId="0B45457A" w14:textId="3AA3B4E1" w:rsidR="00C2029E" w:rsidRPr="00444CF9" w:rsidRDefault="00C2029E" w:rsidP="00412DE2">
            <w:pPr>
              <w:widowControl w:val="0"/>
              <w:suppressAutoHyphens/>
              <w:rPr>
                <w:rFonts w:cs="Arial"/>
                <w:szCs w:val="22"/>
              </w:rPr>
            </w:pPr>
            <w:r w:rsidRPr="00C2029E">
              <w:rPr>
                <w:rFonts w:cs="Arial"/>
                <w:szCs w:val="22"/>
              </w:rPr>
              <w:t>Литой</w:t>
            </w:r>
            <w:r w:rsidR="00412DE2">
              <w:rPr>
                <w:rFonts w:cs="Arial"/>
                <w:szCs w:val="22"/>
              </w:rPr>
              <w:t>, изготовленный из стек</w:t>
            </w:r>
            <w:r w:rsidRPr="00C2029E">
              <w:rPr>
                <w:rFonts w:cs="Arial"/>
                <w:szCs w:val="22"/>
              </w:rPr>
              <w:t xml:space="preserve">лонаполненного полиамида, </w:t>
            </w:r>
            <w:r w:rsidR="008C1EFF">
              <w:rPr>
                <w:rFonts w:cs="Arial"/>
                <w:szCs w:val="22"/>
              </w:rPr>
              <w:t>направляемый бортиками наружного кольца</w:t>
            </w:r>
          </w:p>
        </w:tc>
        <w:tc>
          <w:tcPr>
            <w:tcW w:w="2126" w:type="dxa"/>
            <w:vMerge/>
            <w:tcBorders>
              <w:bottom w:val="single" w:sz="4" w:space="0" w:color="auto"/>
            </w:tcBorders>
            <w:vAlign w:val="center"/>
          </w:tcPr>
          <w:p w14:paraId="7B870BAB" w14:textId="77777777" w:rsidR="00C2029E" w:rsidRPr="00444CF9" w:rsidRDefault="00C2029E" w:rsidP="00D477B6">
            <w:pPr>
              <w:widowControl w:val="0"/>
              <w:suppressAutoHyphens/>
              <w:jc w:val="center"/>
              <w:rPr>
                <w:rFonts w:cs="Arial"/>
                <w:szCs w:val="22"/>
              </w:rPr>
            </w:pPr>
          </w:p>
        </w:tc>
        <w:tc>
          <w:tcPr>
            <w:tcW w:w="1559" w:type="dxa"/>
            <w:vMerge/>
            <w:vAlign w:val="center"/>
          </w:tcPr>
          <w:p w14:paraId="06D7A1BA" w14:textId="77777777" w:rsidR="00C2029E" w:rsidRPr="00444CF9" w:rsidRDefault="00C2029E" w:rsidP="00D477B6">
            <w:pPr>
              <w:widowControl w:val="0"/>
              <w:suppressAutoHyphens/>
              <w:jc w:val="center"/>
              <w:rPr>
                <w:rFonts w:cs="Arial"/>
                <w:color w:val="000000" w:themeColor="text1"/>
              </w:rPr>
            </w:pPr>
          </w:p>
        </w:tc>
        <w:tc>
          <w:tcPr>
            <w:tcW w:w="1134" w:type="dxa"/>
            <w:vMerge/>
            <w:vAlign w:val="center"/>
          </w:tcPr>
          <w:p w14:paraId="196400C3" w14:textId="77777777" w:rsidR="00C2029E" w:rsidRPr="00444CF9" w:rsidRDefault="00C2029E" w:rsidP="00D477B6">
            <w:pPr>
              <w:widowControl w:val="0"/>
              <w:suppressAutoHyphens/>
              <w:jc w:val="center"/>
              <w:rPr>
                <w:rFonts w:cs="Arial"/>
                <w:color w:val="000000" w:themeColor="text1"/>
              </w:rPr>
            </w:pPr>
          </w:p>
        </w:tc>
      </w:tr>
    </w:tbl>
    <w:p w14:paraId="33A56B43" w14:textId="7332F96E" w:rsidR="00B60F41" w:rsidRPr="002B11FE" w:rsidRDefault="00B60F41" w:rsidP="00995BD0">
      <w:pPr>
        <w:keepNext/>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 xml:space="preserve">11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4957"/>
        <w:gridCol w:w="2126"/>
        <w:gridCol w:w="1559"/>
        <w:gridCol w:w="1134"/>
      </w:tblGrid>
      <w:tr w:rsidR="00447FAD" w:rsidRPr="002B11FE" w14:paraId="3DEBDF6E" w14:textId="77777777" w:rsidTr="008C1EFF">
        <w:trPr>
          <w:trHeight w:val="196"/>
        </w:trPr>
        <w:tc>
          <w:tcPr>
            <w:tcW w:w="7083" w:type="dxa"/>
            <w:gridSpan w:val="2"/>
            <w:tcBorders>
              <w:bottom w:val="single" w:sz="4" w:space="0" w:color="auto"/>
            </w:tcBorders>
            <w:vAlign w:val="center"/>
          </w:tcPr>
          <w:p w14:paraId="57790BC6" w14:textId="0E76C0D7" w:rsidR="00447FAD" w:rsidRPr="00704E18" w:rsidRDefault="00447FAD" w:rsidP="00447FAD">
            <w:pPr>
              <w:keepNext/>
              <w:suppressAutoHyphens/>
              <w:jc w:val="center"/>
              <w:rPr>
                <w:rFonts w:cs="Arial"/>
                <w:sz w:val="22"/>
                <w:szCs w:val="22"/>
              </w:rPr>
            </w:pPr>
            <w:r>
              <w:rPr>
                <w:rFonts w:cs="Arial"/>
                <w:sz w:val="22"/>
              </w:rPr>
              <w:t>Конический однорядный подшипник</w:t>
            </w:r>
          </w:p>
        </w:tc>
        <w:tc>
          <w:tcPr>
            <w:tcW w:w="1559" w:type="dxa"/>
            <w:vMerge w:val="restart"/>
            <w:vAlign w:val="center"/>
          </w:tcPr>
          <w:p w14:paraId="59C58DC2" w14:textId="77777777" w:rsidR="00447FAD" w:rsidRPr="00266783" w:rsidRDefault="00447FAD"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0ADC3BB9" w14:textId="77777777" w:rsidR="00447FAD" w:rsidRPr="00266783" w:rsidRDefault="00447FAD"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447FAD" w:rsidRPr="002B11FE" w14:paraId="3F705C05" w14:textId="77777777" w:rsidTr="008C1EFF">
        <w:trPr>
          <w:trHeight w:val="196"/>
        </w:trPr>
        <w:tc>
          <w:tcPr>
            <w:tcW w:w="4957" w:type="dxa"/>
            <w:tcBorders>
              <w:top w:val="single" w:sz="4" w:space="0" w:color="auto"/>
              <w:bottom w:val="double" w:sz="4" w:space="0" w:color="auto"/>
            </w:tcBorders>
            <w:vAlign w:val="center"/>
          </w:tcPr>
          <w:p w14:paraId="7CC0CF7F" w14:textId="4539DFB9" w:rsidR="00447FAD" w:rsidRDefault="00447FAD" w:rsidP="00D63E5F">
            <w:pPr>
              <w:keepNext/>
              <w:suppressAutoHyphens/>
              <w:jc w:val="center"/>
              <w:rPr>
                <w:rFonts w:cs="Arial"/>
                <w:sz w:val="22"/>
                <w:szCs w:val="22"/>
              </w:rPr>
            </w:pPr>
            <w:r>
              <w:rPr>
                <w:rFonts w:cs="Arial"/>
                <w:sz w:val="22"/>
                <w:szCs w:val="22"/>
              </w:rPr>
              <w:t>Сепаратор</w:t>
            </w:r>
          </w:p>
        </w:tc>
        <w:tc>
          <w:tcPr>
            <w:tcW w:w="2126" w:type="dxa"/>
            <w:tcBorders>
              <w:top w:val="single" w:sz="4" w:space="0" w:color="auto"/>
              <w:bottom w:val="double" w:sz="4" w:space="0" w:color="auto"/>
            </w:tcBorders>
            <w:vAlign w:val="center"/>
          </w:tcPr>
          <w:p w14:paraId="79BFDE49" w14:textId="4AAE18FA" w:rsidR="00447FAD" w:rsidRDefault="00447FAD"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tcBorders>
              <w:bottom w:val="double" w:sz="4" w:space="0" w:color="auto"/>
            </w:tcBorders>
            <w:vAlign w:val="center"/>
          </w:tcPr>
          <w:p w14:paraId="50BF9B97" w14:textId="77777777" w:rsidR="00447FAD" w:rsidRPr="00461F73" w:rsidRDefault="00447FAD" w:rsidP="00D63E5F">
            <w:pPr>
              <w:keepNext/>
              <w:suppressAutoHyphens/>
              <w:jc w:val="center"/>
              <w:rPr>
                <w:rFonts w:cs="Arial"/>
                <w:i/>
                <w:color w:val="000000" w:themeColor="text1"/>
                <w:lang w:val="en-US"/>
              </w:rPr>
            </w:pPr>
          </w:p>
        </w:tc>
        <w:tc>
          <w:tcPr>
            <w:tcW w:w="1134" w:type="dxa"/>
            <w:vMerge/>
            <w:tcBorders>
              <w:bottom w:val="double" w:sz="4" w:space="0" w:color="auto"/>
            </w:tcBorders>
            <w:vAlign w:val="center"/>
          </w:tcPr>
          <w:p w14:paraId="61C0E079" w14:textId="77777777" w:rsidR="00447FAD" w:rsidRDefault="00447FAD" w:rsidP="00D63E5F">
            <w:pPr>
              <w:keepNext/>
              <w:suppressAutoHyphens/>
              <w:jc w:val="center"/>
              <w:rPr>
                <w:rFonts w:cs="Arial"/>
                <w:i/>
                <w:color w:val="000000" w:themeColor="text1"/>
                <w:lang w:val="en-US"/>
              </w:rPr>
            </w:pPr>
          </w:p>
        </w:tc>
      </w:tr>
      <w:tr w:rsidR="00B60F41" w:rsidRPr="002B11FE" w14:paraId="49FBAB14" w14:textId="77777777" w:rsidTr="008C1EFF">
        <w:trPr>
          <w:trHeight w:val="177"/>
        </w:trPr>
        <w:tc>
          <w:tcPr>
            <w:tcW w:w="4957" w:type="dxa"/>
            <w:tcBorders>
              <w:top w:val="double" w:sz="4" w:space="0" w:color="auto"/>
              <w:bottom w:val="single" w:sz="4" w:space="0" w:color="auto"/>
            </w:tcBorders>
            <w:vAlign w:val="center"/>
          </w:tcPr>
          <w:p w14:paraId="1CE753C8" w14:textId="55E53950" w:rsidR="00B60F41" w:rsidRDefault="00B60F41" w:rsidP="00412DE2">
            <w:pPr>
              <w:keepNext/>
              <w:suppressAutoHyphens/>
              <w:rPr>
                <w:rFonts w:cs="Arial"/>
                <w:sz w:val="22"/>
                <w:szCs w:val="22"/>
              </w:rPr>
            </w:pPr>
            <w:r w:rsidRPr="00B60F41">
              <w:rPr>
                <w:rFonts w:cs="Arial"/>
                <w:szCs w:val="22"/>
              </w:rPr>
              <w:t>Штампованный оконный</w:t>
            </w:r>
            <w:r w:rsidR="00412DE2">
              <w:rPr>
                <w:rFonts w:cs="Arial"/>
                <w:szCs w:val="22"/>
              </w:rPr>
              <w:t xml:space="preserve">, изготовленный из стали </w:t>
            </w:r>
          </w:p>
        </w:tc>
        <w:tc>
          <w:tcPr>
            <w:tcW w:w="2126" w:type="dxa"/>
            <w:vMerge w:val="restart"/>
            <w:tcBorders>
              <w:top w:val="double" w:sz="4" w:space="0" w:color="auto"/>
              <w:bottom w:val="single" w:sz="4" w:space="0" w:color="auto"/>
            </w:tcBorders>
            <w:vAlign w:val="center"/>
          </w:tcPr>
          <w:p w14:paraId="7185EACE" w14:textId="49570918" w:rsidR="00B60F41" w:rsidRPr="00444CF9" w:rsidRDefault="00B60F41" w:rsidP="00D63E5F">
            <w:pPr>
              <w:keepNext/>
              <w:suppressAutoHyphens/>
              <w:jc w:val="center"/>
              <w:rPr>
                <w:rFonts w:cs="Arial"/>
                <w:szCs w:val="22"/>
              </w:rPr>
            </w:pPr>
            <w:r>
              <w:rPr>
                <w:rFonts w:cs="Arial"/>
                <w:szCs w:val="22"/>
              </w:rPr>
              <w:t>Для всех размерных серий</w:t>
            </w:r>
          </w:p>
        </w:tc>
        <w:tc>
          <w:tcPr>
            <w:tcW w:w="1559" w:type="dxa"/>
            <w:vMerge w:val="restart"/>
            <w:tcBorders>
              <w:top w:val="double" w:sz="4" w:space="0" w:color="auto"/>
            </w:tcBorders>
            <w:vAlign w:val="center"/>
          </w:tcPr>
          <w:p w14:paraId="398DE828" w14:textId="1E6605A0" w:rsidR="00B60F41" w:rsidRPr="00444CF9" w:rsidRDefault="00B60F41" w:rsidP="00D63E5F">
            <w:pPr>
              <w:keepNext/>
              <w:suppressAutoHyphens/>
              <w:jc w:val="center"/>
              <w:rPr>
                <w:rFonts w:cs="Arial"/>
                <w:color w:val="000000" w:themeColor="text1"/>
              </w:rPr>
            </w:pPr>
            <w:r>
              <w:rPr>
                <w:rFonts w:cs="Arial"/>
                <w:color w:val="000000" w:themeColor="text1"/>
              </w:rPr>
              <w:t>550</w:t>
            </w:r>
            <w:r w:rsidR="008A3BF1">
              <w:rPr>
                <w:rFonts w:cs="Arial"/>
                <w:color w:val="000000" w:themeColor="text1"/>
              </w:rPr>
              <w:t xml:space="preserve"> </w:t>
            </w:r>
            <w:r>
              <w:rPr>
                <w:rFonts w:cs="Arial"/>
                <w:color w:val="000000" w:themeColor="text1"/>
              </w:rPr>
              <w:t>000</w:t>
            </w:r>
          </w:p>
        </w:tc>
        <w:tc>
          <w:tcPr>
            <w:tcW w:w="1134" w:type="dxa"/>
            <w:vMerge w:val="restart"/>
            <w:tcBorders>
              <w:top w:val="double" w:sz="4" w:space="0" w:color="auto"/>
            </w:tcBorders>
            <w:vAlign w:val="center"/>
          </w:tcPr>
          <w:p w14:paraId="1410222C" w14:textId="46B9AA08" w:rsidR="00B60F41" w:rsidRPr="00444CF9" w:rsidRDefault="00B60F41" w:rsidP="00D63E5F">
            <w:pPr>
              <w:keepNext/>
              <w:suppressAutoHyphens/>
              <w:jc w:val="center"/>
              <w:rPr>
                <w:rFonts w:cs="Arial"/>
                <w:color w:val="000000" w:themeColor="text1"/>
              </w:rPr>
            </w:pPr>
            <w:r>
              <w:rPr>
                <w:rFonts w:cs="Arial"/>
                <w:color w:val="000000" w:themeColor="text1"/>
              </w:rPr>
              <w:t>1,03</w:t>
            </w:r>
          </w:p>
        </w:tc>
      </w:tr>
      <w:tr w:rsidR="00B60F41" w:rsidRPr="002B11FE" w14:paraId="4B00653B" w14:textId="77777777" w:rsidTr="008C1EFF">
        <w:trPr>
          <w:trHeight w:val="333"/>
        </w:trPr>
        <w:tc>
          <w:tcPr>
            <w:tcW w:w="4957" w:type="dxa"/>
            <w:tcBorders>
              <w:top w:val="single" w:sz="4" w:space="0" w:color="auto"/>
              <w:bottom w:val="single" w:sz="4" w:space="0" w:color="auto"/>
            </w:tcBorders>
            <w:vAlign w:val="center"/>
          </w:tcPr>
          <w:p w14:paraId="56DF07D7" w14:textId="337E0974" w:rsidR="00B60F41" w:rsidRPr="00444CF9" w:rsidRDefault="00B60F41" w:rsidP="00412DE2">
            <w:pPr>
              <w:keepNext/>
              <w:suppressAutoHyphens/>
              <w:rPr>
                <w:rFonts w:cs="Arial"/>
                <w:szCs w:val="22"/>
              </w:rPr>
            </w:pPr>
            <w:r w:rsidRPr="00B60F41">
              <w:rPr>
                <w:rFonts w:cs="Arial"/>
                <w:szCs w:val="22"/>
              </w:rPr>
              <w:t>Литой оконный</w:t>
            </w:r>
            <w:r w:rsidR="00412DE2">
              <w:rPr>
                <w:rFonts w:cs="Arial"/>
                <w:szCs w:val="22"/>
              </w:rPr>
              <w:t>,</w:t>
            </w:r>
            <w:r w:rsidRPr="00B60F41">
              <w:rPr>
                <w:rFonts w:cs="Arial"/>
                <w:szCs w:val="22"/>
              </w:rPr>
              <w:t xml:space="preserve"> </w:t>
            </w:r>
            <w:r w:rsidR="00412DE2">
              <w:rPr>
                <w:rFonts w:cs="Arial"/>
                <w:szCs w:val="22"/>
              </w:rPr>
              <w:t>изготовленный</w:t>
            </w:r>
            <w:r w:rsidRPr="00B60F41">
              <w:rPr>
                <w:rFonts w:cs="Arial"/>
                <w:szCs w:val="22"/>
              </w:rPr>
              <w:t xml:space="preserve"> из стеклонаполненного полиамида, </w:t>
            </w:r>
            <w:r w:rsidR="008C1EFF">
              <w:rPr>
                <w:rFonts w:cs="Arial"/>
                <w:szCs w:val="22"/>
              </w:rPr>
              <w:t>направляемый роликами</w:t>
            </w:r>
          </w:p>
        </w:tc>
        <w:tc>
          <w:tcPr>
            <w:tcW w:w="2126" w:type="dxa"/>
            <w:vMerge/>
            <w:tcBorders>
              <w:bottom w:val="single" w:sz="4" w:space="0" w:color="auto"/>
            </w:tcBorders>
            <w:vAlign w:val="center"/>
          </w:tcPr>
          <w:p w14:paraId="453C9A52" w14:textId="77777777" w:rsidR="00B60F41" w:rsidRPr="00444CF9" w:rsidRDefault="00B60F41" w:rsidP="00D63E5F">
            <w:pPr>
              <w:keepNext/>
              <w:suppressAutoHyphens/>
              <w:jc w:val="center"/>
              <w:rPr>
                <w:rFonts w:cs="Arial"/>
                <w:szCs w:val="22"/>
              </w:rPr>
            </w:pPr>
          </w:p>
        </w:tc>
        <w:tc>
          <w:tcPr>
            <w:tcW w:w="1559" w:type="dxa"/>
            <w:vMerge/>
            <w:vAlign w:val="center"/>
          </w:tcPr>
          <w:p w14:paraId="40F9261D" w14:textId="77777777" w:rsidR="00B60F41" w:rsidRPr="00444CF9" w:rsidRDefault="00B60F41" w:rsidP="00D63E5F">
            <w:pPr>
              <w:keepNext/>
              <w:suppressAutoHyphens/>
              <w:jc w:val="center"/>
              <w:rPr>
                <w:rFonts w:cs="Arial"/>
                <w:color w:val="000000" w:themeColor="text1"/>
              </w:rPr>
            </w:pPr>
          </w:p>
        </w:tc>
        <w:tc>
          <w:tcPr>
            <w:tcW w:w="1134" w:type="dxa"/>
            <w:vMerge/>
            <w:vAlign w:val="center"/>
          </w:tcPr>
          <w:p w14:paraId="3137F6B6" w14:textId="77777777" w:rsidR="00B60F41" w:rsidRPr="00444CF9" w:rsidRDefault="00B60F41" w:rsidP="00D63E5F">
            <w:pPr>
              <w:keepNext/>
              <w:suppressAutoHyphens/>
              <w:jc w:val="center"/>
              <w:rPr>
                <w:rFonts w:cs="Arial"/>
                <w:color w:val="000000" w:themeColor="text1"/>
              </w:rPr>
            </w:pPr>
          </w:p>
        </w:tc>
      </w:tr>
      <w:tr w:rsidR="00B60F41" w:rsidRPr="002B11FE" w14:paraId="27043DB3" w14:textId="77777777" w:rsidTr="008C1EFF">
        <w:trPr>
          <w:trHeight w:val="60"/>
        </w:trPr>
        <w:tc>
          <w:tcPr>
            <w:tcW w:w="4957" w:type="dxa"/>
            <w:tcBorders>
              <w:top w:val="single" w:sz="4" w:space="0" w:color="auto"/>
            </w:tcBorders>
            <w:vAlign w:val="center"/>
          </w:tcPr>
          <w:p w14:paraId="69385C5A" w14:textId="15A86247" w:rsidR="00B60F41" w:rsidRPr="00226F52" w:rsidRDefault="00B60F41" w:rsidP="00412DE2">
            <w:pPr>
              <w:keepNext/>
              <w:suppressAutoHyphens/>
              <w:rPr>
                <w:rFonts w:cs="Arial"/>
                <w:szCs w:val="22"/>
              </w:rPr>
            </w:pPr>
            <w:r w:rsidRPr="00B60F41">
              <w:rPr>
                <w:rFonts w:cs="Arial"/>
                <w:szCs w:val="22"/>
              </w:rPr>
              <w:t>Составной с распорками</w:t>
            </w:r>
          </w:p>
        </w:tc>
        <w:tc>
          <w:tcPr>
            <w:tcW w:w="2126" w:type="dxa"/>
            <w:vMerge/>
            <w:vAlign w:val="center"/>
          </w:tcPr>
          <w:p w14:paraId="323BD352" w14:textId="77777777" w:rsidR="00B60F41" w:rsidRPr="00444CF9" w:rsidRDefault="00B60F41" w:rsidP="00D63E5F">
            <w:pPr>
              <w:keepNext/>
              <w:suppressAutoHyphens/>
              <w:jc w:val="center"/>
              <w:rPr>
                <w:rFonts w:cs="Arial"/>
                <w:szCs w:val="22"/>
              </w:rPr>
            </w:pPr>
          </w:p>
        </w:tc>
        <w:tc>
          <w:tcPr>
            <w:tcW w:w="1559" w:type="dxa"/>
            <w:vMerge/>
            <w:vAlign w:val="center"/>
          </w:tcPr>
          <w:p w14:paraId="3C26B679" w14:textId="77777777" w:rsidR="00B60F41" w:rsidRPr="00384A7E" w:rsidRDefault="00B60F41" w:rsidP="00D63E5F">
            <w:pPr>
              <w:keepNext/>
              <w:suppressAutoHyphens/>
              <w:jc w:val="center"/>
              <w:rPr>
                <w:rFonts w:cs="Arial"/>
                <w:szCs w:val="22"/>
              </w:rPr>
            </w:pPr>
          </w:p>
        </w:tc>
        <w:tc>
          <w:tcPr>
            <w:tcW w:w="1134" w:type="dxa"/>
            <w:vMerge/>
            <w:vAlign w:val="center"/>
          </w:tcPr>
          <w:p w14:paraId="343316F3" w14:textId="77777777" w:rsidR="00B60F41" w:rsidRPr="00444CF9" w:rsidRDefault="00B60F41" w:rsidP="00D63E5F">
            <w:pPr>
              <w:keepNext/>
              <w:suppressAutoHyphens/>
              <w:jc w:val="center"/>
              <w:rPr>
                <w:rFonts w:cs="Arial"/>
                <w:szCs w:val="22"/>
              </w:rPr>
            </w:pPr>
          </w:p>
        </w:tc>
      </w:tr>
    </w:tbl>
    <w:p w14:paraId="4BB0EA41" w14:textId="4C61B7E9" w:rsidR="00D245B1" w:rsidRDefault="00D245B1" w:rsidP="00D245B1">
      <w:pPr>
        <w:spacing w:before="120" w:line="360" w:lineRule="auto"/>
        <w:jc w:val="both"/>
        <w:rPr>
          <w:rFonts w:cs="Arial"/>
          <w:spacing w:val="40"/>
          <w:sz w:val="22"/>
        </w:rPr>
      </w:pPr>
    </w:p>
    <w:p w14:paraId="5BD93A89" w14:textId="284FDE00" w:rsidR="00D245B1" w:rsidRDefault="00D245B1" w:rsidP="00D245B1">
      <w:pPr>
        <w:spacing w:before="120" w:line="360" w:lineRule="auto"/>
        <w:jc w:val="both"/>
        <w:rPr>
          <w:rFonts w:cs="Arial"/>
          <w:spacing w:val="40"/>
          <w:sz w:val="22"/>
        </w:rPr>
      </w:pPr>
    </w:p>
    <w:p w14:paraId="1B046385" w14:textId="77777777" w:rsidR="008731CD" w:rsidRDefault="008731CD" w:rsidP="00D245B1">
      <w:pPr>
        <w:spacing w:before="120" w:line="360" w:lineRule="auto"/>
        <w:jc w:val="both"/>
        <w:rPr>
          <w:rFonts w:cs="Arial"/>
          <w:spacing w:val="40"/>
          <w:sz w:val="22"/>
        </w:rPr>
      </w:pPr>
    </w:p>
    <w:p w14:paraId="3FCC8E5C" w14:textId="3C27533C" w:rsidR="00B60F41" w:rsidRPr="002B11FE" w:rsidRDefault="00B60F41" w:rsidP="008C5C2A">
      <w:pPr>
        <w:keepNext/>
        <w:spacing w:before="120" w:line="360" w:lineRule="auto"/>
        <w:jc w:val="both"/>
        <w:rPr>
          <w:rFonts w:cs="Arial"/>
        </w:rPr>
      </w:pPr>
      <w:r w:rsidRPr="00077D28">
        <w:rPr>
          <w:rFonts w:cs="Arial"/>
          <w:spacing w:val="40"/>
          <w:sz w:val="22"/>
        </w:rPr>
        <w:lastRenderedPageBreak/>
        <w:t>Таблица</w:t>
      </w:r>
      <w:r w:rsidRPr="00D036B6">
        <w:rPr>
          <w:rFonts w:cs="Arial"/>
          <w:sz w:val="22"/>
        </w:rPr>
        <w:t xml:space="preserve"> </w:t>
      </w:r>
      <w:r>
        <w:rPr>
          <w:rFonts w:cs="Arial"/>
          <w:sz w:val="22"/>
        </w:rPr>
        <w:t xml:space="preserve">12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3539"/>
        <w:gridCol w:w="3546"/>
        <w:gridCol w:w="1558"/>
        <w:gridCol w:w="1133"/>
      </w:tblGrid>
      <w:tr w:rsidR="00447FAD" w:rsidRPr="002B11FE" w14:paraId="0E2C3C83" w14:textId="77777777" w:rsidTr="0051139C">
        <w:trPr>
          <w:trHeight w:val="196"/>
        </w:trPr>
        <w:tc>
          <w:tcPr>
            <w:tcW w:w="7085" w:type="dxa"/>
            <w:gridSpan w:val="2"/>
            <w:tcBorders>
              <w:bottom w:val="single" w:sz="4" w:space="0" w:color="auto"/>
            </w:tcBorders>
            <w:vAlign w:val="center"/>
          </w:tcPr>
          <w:p w14:paraId="75F4962F" w14:textId="33D22A51" w:rsidR="00447FAD" w:rsidRPr="00704E18" w:rsidRDefault="00447FAD" w:rsidP="00447FAD">
            <w:pPr>
              <w:keepNext/>
              <w:suppressAutoHyphens/>
              <w:jc w:val="center"/>
              <w:rPr>
                <w:rFonts w:cs="Arial"/>
                <w:sz w:val="22"/>
                <w:szCs w:val="22"/>
              </w:rPr>
            </w:pPr>
            <w:r>
              <w:rPr>
                <w:rFonts w:cs="Arial"/>
                <w:sz w:val="22"/>
              </w:rPr>
              <w:t>Шариковый</w:t>
            </w:r>
            <w:r w:rsidRPr="00B60F41">
              <w:rPr>
                <w:rFonts w:cs="Arial"/>
                <w:sz w:val="22"/>
              </w:rPr>
              <w:t xml:space="preserve"> упорны</w:t>
            </w:r>
            <w:r>
              <w:rPr>
                <w:rFonts w:cs="Arial"/>
                <w:sz w:val="22"/>
              </w:rPr>
              <w:t xml:space="preserve">й </w:t>
            </w:r>
            <w:r w:rsidRPr="00B60F41">
              <w:rPr>
                <w:rFonts w:cs="Arial"/>
                <w:sz w:val="22"/>
              </w:rPr>
              <w:t>одинарны</w:t>
            </w:r>
            <w:r>
              <w:rPr>
                <w:rFonts w:cs="Arial"/>
                <w:sz w:val="22"/>
              </w:rPr>
              <w:t>й</w:t>
            </w:r>
            <w:r w:rsidRPr="00B60F41">
              <w:rPr>
                <w:rFonts w:cs="Arial"/>
                <w:sz w:val="22"/>
              </w:rPr>
              <w:t xml:space="preserve"> и двойн</w:t>
            </w:r>
            <w:r>
              <w:rPr>
                <w:rFonts w:cs="Arial"/>
                <w:sz w:val="22"/>
              </w:rPr>
              <w:t>ой</w:t>
            </w:r>
            <w:r w:rsidRPr="00B60F41">
              <w:rPr>
                <w:rFonts w:cs="Arial"/>
                <w:sz w:val="22"/>
              </w:rPr>
              <w:t xml:space="preserve"> </w:t>
            </w:r>
            <w:r>
              <w:rPr>
                <w:rFonts w:cs="Arial"/>
                <w:sz w:val="22"/>
              </w:rPr>
              <w:t>п</w:t>
            </w:r>
            <w:r w:rsidRPr="00B60F41">
              <w:rPr>
                <w:rFonts w:cs="Arial"/>
                <w:sz w:val="22"/>
              </w:rPr>
              <w:t>одшипник</w:t>
            </w:r>
          </w:p>
        </w:tc>
        <w:tc>
          <w:tcPr>
            <w:tcW w:w="1558" w:type="dxa"/>
            <w:vMerge w:val="restart"/>
            <w:vAlign w:val="center"/>
          </w:tcPr>
          <w:p w14:paraId="43326DDA" w14:textId="77777777" w:rsidR="00447FAD" w:rsidRPr="00266783" w:rsidRDefault="00447FAD"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3" w:type="dxa"/>
            <w:vMerge w:val="restart"/>
            <w:vAlign w:val="center"/>
          </w:tcPr>
          <w:p w14:paraId="00AD29E1" w14:textId="77777777" w:rsidR="00447FAD" w:rsidRPr="00266783" w:rsidRDefault="00447FAD"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447FAD" w:rsidRPr="002B11FE" w14:paraId="188C4B72" w14:textId="77777777" w:rsidTr="00447FAD">
        <w:trPr>
          <w:trHeight w:val="196"/>
        </w:trPr>
        <w:tc>
          <w:tcPr>
            <w:tcW w:w="3539" w:type="dxa"/>
            <w:tcBorders>
              <w:top w:val="single" w:sz="4" w:space="0" w:color="auto"/>
              <w:bottom w:val="double" w:sz="4" w:space="0" w:color="auto"/>
            </w:tcBorders>
            <w:vAlign w:val="center"/>
          </w:tcPr>
          <w:p w14:paraId="45584296" w14:textId="52DD1377" w:rsidR="00447FAD" w:rsidRDefault="00447FAD" w:rsidP="00D63E5F">
            <w:pPr>
              <w:keepNext/>
              <w:suppressAutoHyphens/>
              <w:jc w:val="center"/>
              <w:rPr>
                <w:rFonts w:cs="Arial"/>
                <w:sz w:val="22"/>
                <w:szCs w:val="22"/>
              </w:rPr>
            </w:pPr>
            <w:r>
              <w:rPr>
                <w:rFonts w:cs="Arial"/>
                <w:sz w:val="22"/>
                <w:szCs w:val="22"/>
              </w:rPr>
              <w:t>Сепаратор</w:t>
            </w:r>
          </w:p>
        </w:tc>
        <w:tc>
          <w:tcPr>
            <w:tcW w:w="3546" w:type="dxa"/>
            <w:tcBorders>
              <w:top w:val="single" w:sz="4" w:space="0" w:color="auto"/>
              <w:bottom w:val="double" w:sz="4" w:space="0" w:color="auto"/>
            </w:tcBorders>
            <w:vAlign w:val="center"/>
          </w:tcPr>
          <w:p w14:paraId="08FDF9F4" w14:textId="295B7613" w:rsidR="00447FAD" w:rsidRDefault="00447FAD"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8" w:type="dxa"/>
            <w:vMerge/>
            <w:tcBorders>
              <w:bottom w:val="double" w:sz="4" w:space="0" w:color="auto"/>
            </w:tcBorders>
            <w:vAlign w:val="center"/>
          </w:tcPr>
          <w:p w14:paraId="126AB500" w14:textId="77777777" w:rsidR="00447FAD" w:rsidRPr="00461F73" w:rsidRDefault="00447FAD" w:rsidP="00D63E5F">
            <w:pPr>
              <w:keepNext/>
              <w:suppressAutoHyphens/>
              <w:jc w:val="center"/>
              <w:rPr>
                <w:rFonts w:cs="Arial"/>
                <w:i/>
                <w:color w:val="000000" w:themeColor="text1"/>
                <w:lang w:val="en-US"/>
              </w:rPr>
            </w:pPr>
          </w:p>
        </w:tc>
        <w:tc>
          <w:tcPr>
            <w:tcW w:w="1133" w:type="dxa"/>
            <w:vMerge/>
            <w:tcBorders>
              <w:bottom w:val="double" w:sz="4" w:space="0" w:color="auto"/>
            </w:tcBorders>
            <w:vAlign w:val="center"/>
          </w:tcPr>
          <w:p w14:paraId="22AE6CAF" w14:textId="77777777" w:rsidR="00447FAD" w:rsidRDefault="00447FAD" w:rsidP="00D63E5F">
            <w:pPr>
              <w:keepNext/>
              <w:suppressAutoHyphens/>
              <w:jc w:val="center"/>
              <w:rPr>
                <w:rFonts w:cs="Arial"/>
                <w:i/>
                <w:color w:val="000000" w:themeColor="text1"/>
                <w:lang w:val="en-US"/>
              </w:rPr>
            </w:pPr>
          </w:p>
        </w:tc>
      </w:tr>
      <w:tr w:rsidR="00B60F41" w:rsidRPr="002B11FE" w14:paraId="25BCC1B6" w14:textId="77777777" w:rsidTr="00447FAD">
        <w:trPr>
          <w:trHeight w:val="340"/>
        </w:trPr>
        <w:tc>
          <w:tcPr>
            <w:tcW w:w="3539" w:type="dxa"/>
            <w:vMerge w:val="restart"/>
            <w:tcBorders>
              <w:top w:val="double" w:sz="4" w:space="0" w:color="auto"/>
            </w:tcBorders>
            <w:vAlign w:val="center"/>
          </w:tcPr>
          <w:p w14:paraId="521A21AA" w14:textId="6B7B37EA" w:rsidR="00B60F41" w:rsidRDefault="00B60F41" w:rsidP="00D63E5F">
            <w:pPr>
              <w:keepNext/>
              <w:suppressAutoHyphens/>
              <w:rPr>
                <w:rFonts w:cs="Arial"/>
                <w:sz w:val="22"/>
                <w:szCs w:val="22"/>
              </w:rPr>
            </w:pPr>
            <w:r w:rsidRPr="00B60F41">
              <w:rPr>
                <w:rFonts w:cs="Arial"/>
                <w:szCs w:val="22"/>
              </w:rPr>
              <w:t xml:space="preserve">Цельный стальной, </w:t>
            </w:r>
            <w:r w:rsidR="00B222C4">
              <w:rPr>
                <w:rFonts w:cs="Arial"/>
                <w:szCs w:val="22"/>
              </w:rPr>
              <w:t>направляемый шариками</w:t>
            </w:r>
          </w:p>
        </w:tc>
        <w:tc>
          <w:tcPr>
            <w:tcW w:w="3546" w:type="dxa"/>
            <w:tcBorders>
              <w:top w:val="double" w:sz="4" w:space="0" w:color="auto"/>
              <w:bottom w:val="single" w:sz="4" w:space="0" w:color="auto"/>
            </w:tcBorders>
            <w:vAlign w:val="center"/>
          </w:tcPr>
          <w:p w14:paraId="4F8A6550" w14:textId="62BFFB8C" w:rsidR="00B60F41" w:rsidRPr="00444CF9" w:rsidRDefault="00B60F41" w:rsidP="00D63E5F">
            <w:pPr>
              <w:keepNext/>
              <w:suppressAutoHyphens/>
              <w:jc w:val="center"/>
              <w:rPr>
                <w:rFonts w:cs="Arial"/>
                <w:szCs w:val="22"/>
              </w:rPr>
            </w:pPr>
            <w:r>
              <w:rPr>
                <w:rFonts w:cs="Arial"/>
                <w:szCs w:val="22"/>
              </w:rPr>
              <w:t>01</w:t>
            </w:r>
          </w:p>
        </w:tc>
        <w:tc>
          <w:tcPr>
            <w:tcW w:w="1558" w:type="dxa"/>
            <w:tcBorders>
              <w:top w:val="double" w:sz="4" w:space="0" w:color="auto"/>
            </w:tcBorders>
            <w:vAlign w:val="center"/>
          </w:tcPr>
          <w:p w14:paraId="0B5D9B76" w14:textId="4605182A" w:rsidR="00B60F41" w:rsidRPr="00444CF9" w:rsidRDefault="00B60F41" w:rsidP="00D63E5F">
            <w:pPr>
              <w:keepNext/>
              <w:suppressAutoHyphens/>
              <w:jc w:val="center"/>
              <w:rPr>
                <w:rFonts w:cs="Arial"/>
                <w:color w:val="000000" w:themeColor="text1"/>
              </w:rPr>
            </w:pPr>
            <w:r>
              <w:rPr>
                <w:rFonts w:cs="Arial"/>
                <w:color w:val="000000" w:themeColor="text1"/>
              </w:rPr>
              <w:t>460</w:t>
            </w:r>
            <w:r w:rsidR="008A3BF1">
              <w:rPr>
                <w:rFonts w:cs="Arial"/>
                <w:color w:val="000000" w:themeColor="text1"/>
              </w:rPr>
              <w:t xml:space="preserve"> </w:t>
            </w:r>
            <w:r>
              <w:rPr>
                <w:rFonts w:cs="Arial"/>
                <w:color w:val="000000" w:themeColor="text1"/>
              </w:rPr>
              <w:t>000</w:t>
            </w:r>
          </w:p>
        </w:tc>
        <w:tc>
          <w:tcPr>
            <w:tcW w:w="1133" w:type="dxa"/>
            <w:tcBorders>
              <w:top w:val="double" w:sz="4" w:space="0" w:color="auto"/>
            </w:tcBorders>
            <w:vAlign w:val="center"/>
          </w:tcPr>
          <w:p w14:paraId="2121B8D7" w14:textId="74239969" w:rsidR="00B60F41" w:rsidRPr="00444CF9" w:rsidRDefault="00B60F41" w:rsidP="00D63E5F">
            <w:pPr>
              <w:keepNext/>
              <w:suppressAutoHyphens/>
              <w:jc w:val="center"/>
              <w:rPr>
                <w:rFonts w:cs="Arial"/>
                <w:color w:val="000000" w:themeColor="text1"/>
              </w:rPr>
            </w:pPr>
            <w:r>
              <w:rPr>
                <w:rFonts w:cs="Arial"/>
                <w:color w:val="000000" w:themeColor="text1"/>
              </w:rPr>
              <w:t>1,013</w:t>
            </w:r>
          </w:p>
        </w:tc>
      </w:tr>
      <w:tr w:rsidR="00B60F41" w:rsidRPr="002B11FE" w14:paraId="213CD656" w14:textId="77777777" w:rsidTr="00447FAD">
        <w:trPr>
          <w:trHeight w:val="340"/>
        </w:trPr>
        <w:tc>
          <w:tcPr>
            <w:tcW w:w="3539" w:type="dxa"/>
            <w:vMerge/>
            <w:tcBorders>
              <w:bottom w:val="single" w:sz="4" w:space="0" w:color="auto"/>
            </w:tcBorders>
            <w:vAlign w:val="center"/>
          </w:tcPr>
          <w:p w14:paraId="284F51AD" w14:textId="77777777" w:rsidR="00B60F41" w:rsidRPr="00B60F41" w:rsidRDefault="00B60F41" w:rsidP="00D63E5F">
            <w:pPr>
              <w:keepNext/>
              <w:suppressAutoHyphens/>
              <w:rPr>
                <w:rFonts w:cs="Arial"/>
                <w:szCs w:val="22"/>
              </w:rPr>
            </w:pPr>
          </w:p>
        </w:tc>
        <w:tc>
          <w:tcPr>
            <w:tcW w:w="3546" w:type="dxa"/>
            <w:tcBorders>
              <w:top w:val="single" w:sz="4" w:space="0" w:color="auto"/>
              <w:bottom w:val="single" w:sz="4" w:space="0" w:color="auto"/>
            </w:tcBorders>
            <w:vAlign w:val="center"/>
          </w:tcPr>
          <w:p w14:paraId="05FD30D8" w14:textId="3F3DB39E" w:rsidR="00B60F41" w:rsidRPr="00444CF9" w:rsidRDefault="00B60F41" w:rsidP="00D63E5F">
            <w:pPr>
              <w:keepNext/>
              <w:suppressAutoHyphens/>
              <w:jc w:val="center"/>
              <w:rPr>
                <w:rFonts w:cs="Arial"/>
                <w:szCs w:val="22"/>
              </w:rPr>
            </w:pPr>
            <w:r>
              <w:rPr>
                <w:rFonts w:cs="Arial"/>
                <w:szCs w:val="22"/>
              </w:rPr>
              <w:t>02</w:t>
            </w:r>
          </w:p>
        </w:tc>
        <w:tc>
          <w:tcPr>
            <w:tcW w:w="1558" w:type="dxa"/>
            <w:vAlign w:val="center"/>
          </w:tcPr>
          <w:p w14:paraId="5D477D86" w14:textId="6DBDC55D" w:rsidR="00B60F41" w:rsidRPr="00444CF9" w:rsidRDefault="00B60F41" w:rsidP="00D63E5F">
            <w:pPr>
              <w:keepNext/>
              <w:suppressAutoHyphens/>
              <w:jc w:val="center"/>
              <w:rPr>
                <w:rFonts w:cs="Arial"/>
                <w:color w:val="000000" w:themeColor="text1"/>
              </w:rPr>
            </w:pPr>
            <w:r>
              <w:rPr>
                <w:rFonts w:cs="Arial"/>
                <w:color w:val="000000" w:themeColor="text1"/>
              </w:rPr>
              <w:t>610</w:t>
            </w:r>
            <w:r w:rsidR="008A3BF1">
              <w:rPr>
                <w:rFonts w:cs="Arial"/>
                <w:color w:val="000000" w:themeColor="text1"/>
              </w:rPr>
              <w:t xml:space="preserve"> </w:t>
            </w:r>
            <w:r>
              <w:rPr>
                <w:rFonts w:cs="Arial"/>
                <w:color w:val="000000" w:themeColor="text1"/>
              </w:rPr>
              <w:t>000</w:t>
            </w:r>
          </w:p>
        </w:tc>
        <w:tc>
          <w:tcPr>
            <w:tcW w:w="1133" w:type="dxa"/>
            <w:vAlign w:val="center"/>
          </w:tcPr>
          <w:p w14:paraId="1AA75A38" w14:textId="367F4C40" w:rsidR="00B60F41" w:rsidRPr="00444CF9" w:rsidRDefault="00B60F41" w:rsidP="00D63E5F">
            <w:pPr>
              <w:keepNext/>
              <w:suppressAutoHyphens/>
              <w:jc w:val="center"/>
              <w:rPr>
                <w:rFonts w:cs="Arial"/>
                <w:color w:val="000000" w:themeColor="text1"/>
              </w:rPr>
            </w:pPr>
            <w:r>
              <w:rPr>
                <w:rFonts w:cs="Arial"/>
                <w:color w:val="000000" w:themeColor="text1"/>
              </w:rPr>
              <w:t>1,108</w:t>
            </w:r>
          </w:p>
        </w:tc>
      </w:tr>
      <w:tr w:rsidR="00B60F41" w:rsidRPr="002B11FE" w14:paraId="1F07E94A" w14:textId="77777777" w:rsidTr="00447FAD">
        <w:trPr>
          <w:trHeight w:val="340"/>
        </w:trPr>
        <w:tc>
          <w:tcPr>
            <w:tcW w:w="3539" w:type="dxa"/>
            <w:vMerge w:val="restart"/>
            <w:tcBorders>
              <w:top w:val="single" w:sz="4" w:space="0" w:color="auto"/>
            </w:tcBorders>
            <w:vAlign w:val="center"/>
          </w:tcPr>
          <w:p w14:paraId="55602008" w14:textId="7DBE7B29" w:rsidR="00B60F41" w:rsidRPr="00444CF9" w:rsidRDefault="00B60F41" w:rsidP="00D63E5F">
            <w:pPr>
              <w:keepNext/>
              <w:suppressAutoHyphens/>
              <w:rPr>
                <w:rFonts w:cs="Arial"/>
                <w:szCs w:val="22"/>
              </w:rPr>
            </w:pPr>
            <w:r w:rsidRPr="00B60F41">
              <w:rPr>
                <w:rFonts w:cs="Arial"/>
                <w:szCs w:val="22"/>
              </w:rPr>
              <w:t xml:space="preserve">Цельный латунный, </w:t>
            </w:r>
            <w:r w:rsidR="00B222C4">
              <w:rPr>
                <w:rFonts w:cs="Arial"/>
                <w:szCs w:val="22"/>
              </w:rPr>
              <w:t>направляемый шариками</w:t>
            </w:r>
          </w:p>
        </w:tc>
        <w:tc>
          <w:tcPr>
            <w:tcW w:w="3546" w:type="dxa"/>
            <w:tcBorders>
              <w:bottom w:val="single" w:sz="4" w:space="0" w:color="auto"/>
            </w:tcBorders>
            <w:vAlign w:val="center"/>
          </w:tcPr>
          <w:p w14:paraId="63B9C698" w14:textId="1B07D161" w:rsidR="00B60F41" w:rsidRPr="00444CF9" w:rsidRDefault="00F175A6" w:rsidP="00D63E5F">
            <w:pPr>
              <w:keepNext/>
              <w:suppressAutoHyphens/>
              <w:jc w:val="center"/>
              <w:rPr>
                <w:rFonts w:cs="Arial"/>
                <w:szCs w:val="22"/>
              </w:rPr>
            </w:pPr>
            <w:r>
              <w:rPr>
                <w:rFonts w:cs="Arial"/>
                <w:szCs w:val="22"/>
              </w:rPr>
              <w:t>01</w:t>
            </w:r>
          </w:p>
        </w:tc>
        <w:tc>
          <w:tcPr>
            <w:tcW w:w="1558" w:type="dxa"/>
            <w:vAlign w:val="center"/>
          </w:tcPr>
          <w:p w14:paraId="6904A070" w14:textId="05B5F1EF" w:rsidR="00B60F41" w:rsidRPr="00444CF9" w:rsidRDefault="00F175A6" w:rsidP="00D63E5F">
            <w:pPr>
              <w:keepNext/>
              <w:suppressAutoHyphens/>
              <w:jc w:val="center"/>
              <w:rPr>
                <w:rFonts w:cs="Arial"/>
                <w:color w:val="000000" w:themeColor="text1"/>
              </w:rPr>
            </w:pPr>
            <w:r>
              <w:rPr>
                <w:rFonts w:cs="Arial"/>
                <w:color w:val="000000" w:themeColor="text1"/>
              </w:rPr>
              <w:t>580</w:t>
            </w:r>
            <w:r w:rsidR="008A3BF1">
              <w:rPr>
                <w:rFonts w:cs="Arial"/>
                <w:color w:val="000000" w:themeColor="text1"/>
              </w:rPr>
              <w:t xml:space="preserve"> </w:t>
            </w:r>
            <w:r>
              <w:rPr>
                <w:rFonts w:cs="Arial"/>
                <w:color w:val="000000" w:themeColor="text1"/>
              </w:rPr>
              <w:t>000</w:t>
            </w:r>
          </w:p>
        </w:tc>
        <w:tc>
          <w:tcPr>
            <w:tcW w:w="1133" w:type="dxa"/>
            <w:vAlign w:val="center"/>
          </w:tcPr>
          <w:p w14:paraId="718BE61D" w14:textId="6BD9EC14" w:rsidR="00B60F41" w:rsidRPr="00444CF9" w:rsidRDefault="00F175A6" w:rsidP="00D63E5F">
            <w:pPr>
              <w:keepNext/>
              <w:suppressAutoHyphens/>
              <w:jc w:val="center"/>
              <w:rPr>
                <w:rFonts w:cs="Arial"/>
                <w:color w:val="000000" w:themeColor="text1"/>
              </w:rPr>
            </w:pPr>
            <w:r>
              <w:rPr>
                <w:rFonts w:cs="Arial"/>
                <w:color w:val="000000" w:themeColor="text1"/>
              </w:rPr>
              <w:t>1,059</w:t>
            </w:r>
          </w:p>
        </w:tc>
      </w:tr>
      <w:tr w:rsidR="00B60F41" w:rsidRPr="002B11FE" w14:paraId="6C588930" w14:textId="77777777" w:rsidTr="00447FAD">
        <w:trPr>
          <w:trHeight w:val="340"/>
        </w:trPr>
        <w:tc>
          <w:tcPr>
            <w:tcW w:w="3539" w:type="dxa"/>
            <w:vMerge/>
            <w:vAlign w:val="center"/>
          </w:tcPr>
          <w:p w14:paraId="7518F9C0" w14:textId="77777777" w:rsidR="00B60F41" w:rsidRPr="00B60F41" w:rsidRDefault="00B60F41" w:rsidP="00D63E5F">
            <w:pPr>
              <w:keepNext/>
              <w:suppressAutoHyphens/>
              <w:ind w:firstLine="312"/>
              <w:rPr>
                <w:rFonts w:cs="Arial"/>
                <w:szCs w:val="22"/>
              </w:rPr>
            </w:pPr>
          </w:p>
        </w:tc>
        <w:tc>
          <w:tcPr>
            <w:tcW w:w="3546" w:type="dxa"/>
            <w:tcBorders>
              <w:bottom w:val="single" w:sz="4" w:space="0" w:color="auto"/>
            </w:tcBorders>
            <w:vAlign w:val="center"/>
          </w:tcPr>
          <w:p w14:paraId="5A323C13" w14:textId="3BBE693B" w:rsidR="00B60F41" w:rsidRPr="00444CF9" w:rsidRDefault="00F175A6" w:rsidP="00D63E5F">
            <w:pPr>
              <w:keepNext/>
              <w:suppressAutoHyphens/>
              <w:jc w:val="center"/>
              <w:rPr>
                <w:rFonts w:cs="Arial"/>
                <w:szCs w:val="22"/>
              </w:rPr>
            </w:pPr>
            <w:r>
              <w:rPr>
                <w:rFonts w:cs="Arial"/>
                <w:szCs w:val="22"/>
              </w:rPr>
              <w:t>02</w:t>
            </w:r>
          </w:p>
        </w:tc>
        <w:tc>
          <w:tcPr>
            <w:tcW w:w="1558" w:type="dxa"/>
            <w:vAlign w:val="center"/>
          </w:tcPr>
          <w:p w14:paraId="54379286" w14:textId="63F561B7" w:rsidR="00B60F41" w:rsidRPr="00444CF9" w:rsidRDefault="00F175A6" w:rsidP="00D63E5F">
            <w:pPr>
              <w:keepNext/>
              <w:suppressAutoHyphens/>
              <w:jc w:val="center"/>
              <w:rPr>
                <w:rFonts w:cs="Arial"/>
                <w:color w:val="000000" w:themeColor="text1"/>
              </w:rPr>
            </w:pPr>
            <w:r>
              <w:rPr>
                <w:rFonts w:cs="Arial"/>
                <w:color w:val="000000" w:themeColor="text1"/>
              </w:rPr>
              <w:t>490</w:t>
            </w:r>
            <w:r w:rsidR="008A3BF1">
              <w:rPr>
                <w:rFonts w:cs="Arial"/>
                <w:color w:val="000000" w:themeColor="text1"/>
              </w:rPr>
              <w:t xml:space="preserve"> </w:t>
            </w:r>
            <w:r>
              <w:rPr>
                <w:rFonts w:cs="Arial"/>
                <w:color w:val="000000" w:themeColor="text1"/>
              </w:rPr>
              <w:t>000</w:t>
            </w:r>
          </w:p>
        </w:tc>
        <w:tc>
          <w:tcPr>
            <w:tcW w:w="1133" w:type="dxa"/>
            <w:vAlign w:val="center"/>
          </w:tcPr>
          <w:p w14:paraId="72FCEE8D" w14:textId="69467A67" w:rsidR="00B60F41" w:rsidRPr="00444CF9" w:rsidRDefault="00F175A6" w:rsidP="00D63E5F">
            <w:pPr>
              <w:keepNext/>
              <w:suppressAutoHyphens/>
              <w:jc w:val="center"/>
              <w:rPr>
                <w:rFonts w:cs="Arial"/>
                <w:color w:val="000000" w:themeColor="text1"/>
              </w:rPr>
            </w:pPr>
            <w:r>
              <w:rPr>
                <w:rFonts w:cs="Arial"/>
                <w:color w:val="000000" w:themeColor="text1"/>
              </w:rPr>
              <w:t>1,075</w:t>
            </w:r>
          </w:p>
        </w:tc>
      </w:tr>
      <w:tr w:rsidR="00B60F41" w:rsidRPr="002B11FE" w14:paraId="21B1B044" w14:textId="77777777" w:rsidTr="00447FAD">
        <w:trPr>
          <w:trHeight w:val="340"/>
        </w:trPr>
        <w:tc>
          <w:tcPr>
            <w:tcW w:w="3539" w:type="dxa"/>
            <w:vMerge/>
            <w:vAlign w:val="center"/>
          </w:tcPr>
          <w:p w14:paraId="1B93DAEB" w14:textId="77777777" w:rsidR="00B60F41" w:rsidRPr="00B60F41" w:rsidRDefault="00B60F41" w:rsidP="00D63E5F">
            <w:pPr>
              <w:keepNext/>
              <w:suppressAutoHyphens/>
              <w:ind w:firstLine="312"/>
              <w:rPr>
                <w:rFonts w:cs="Arial"/>
                <w:szCs w:val="22"/>
              </w:rPr>
            </w:pPr>
          </w:p>
        </w:tc>
        <w:tc>
          <w:tcPr>
            <w:tcW w:w="3546" w:type="dxa"/>
            <w:tcBorders>
              <w:bottom w:val="single" w:sz="4" w:space="0" w:color="auto"/>
            </w:tcBorders>
            <w:vAlign w:val="center"/>
          </w:tcPr>
          <w:p w14:paraId="1242332E" w14:textId="2F0E59D6" w:rsidR="00B60F41" w:rsidRPr="00444CF9" w:rsidRDefault="00F175A6" w:rsidP="00D63E5F">
            <w:pPr>
              <w:keepNext/>
              <w:suppressAutoHyphens/>
              <w:jc w:val="center"/>
              <w:rPr>
                <w:rFonts w:cs="Arial"/>
                <w:szCs w:val="22"/>
              </w:rPr>
            </w:pPr>
            <w:r>
              <w:rPr>
                <w:rFonts w:cs="Arial"/>
                <w:szCs w:val="22"/>
              </w:rPr>
              <w:t>03</w:t>
            </w:r>
          </w:p>
        </w:tc>
        <w:tc>
          <w:tcPr>
            <w:tcW w:w="1558" w:type="dxa"/>
            <w:vAlign w:val="center"/>
          </w:tcPr>
          <w:p w14:paraId="10B21BF8" w14:textId="03A142CA" w:rsidR="00B60F41" w:rsidRPr="00444CF9" w:rsidRDefault="00F175A6" w:rsidP="00D63E5F">
            <w:pPr>
              <w:keepNext/>
              <w:suppressAutoHyphens/>
              <w:jc w:val="center"/>
              <w:rPr>
                <w:rFonts w:cs="Arial"/>
                <w:color w:val="000000" w:themeColor="text1"/>
              </w:rPr>
            </w:pPr>
            <w:r>
              <w:rPr>
                <w:rFonts w:cs="Arial"/>
                <w:color w:val="000000" w:themeColor="text1"/>
              </w:rPr>
              <w:t>290</w:t>
            </w:r>
            <w:r w:rsidR="008A3BF1">
              <w:rPr>
                <w:rFonts w:cs="Arial"/>
                <w:color w:val="000000" w:themeColor="text1"/>
              </w:rPr>
              <w:t xml:space="preserve"> </w:t>
            </w:r>
            <w:r>
              <w:rPr>
                <w:rFonts w:cs="Arial"/>
                <w:color w:val="000000" w:themeColor="text1"/>
              </w:rPr>
              <w:t>000</w:t>
            </w:r>
          </w:p>
        </w:tc>
        <w:tc>
          <w:tcPr>
            <w:tcW w:w="1133" w:type="dxa"/>
            <w:vAlign w:val="center"/>
          </w:tcPr>
          <w:p w14:paraId="1BE7ABAC" w14:textId="089E0C79" w:rsidR="00B60F41" w:rsidRPr="00444CF9" w:rsidRDefault="00F175A6" w:rsidP="00D63E5F">
            <w:pPr>
              <w:keepNext/>
              <w:suppressAutoHyphens/>
              <w:jc w:val="center"/>
              <w:rPr>
                <w:rFonts w:cs="Arial"/>
                <w:color w:val="000000" w:themeColor="text1"/>
              </w:rPr>
            </w:pPr>
            <w:r>
              <w:rPr>
                <w:rFonts w:cs="Arial"/>
                <w:color w:val="000000" w:themeColor="text1"/>
              </w:rPr>
              <w:t>1,027</w:t>
            </w:r>
          </w:p>
        </w:tc>
      </w:tr>
      <w:tr w:rsidR="00B60F41" w:rsidRPr="002B11FE" w14:paraId="5C8A80A6" w14:textId="77777777" w:rsidTr="00447FAD">
        <w:trPr>
          <w:trHeight w:val="340"/>
        </w:trPr>
        <w:tc>
          <w:tcPr>
            <w:tcW w:w="3539" w:type="dxa"/>
            <w:vMerge/>
            <w:tcBorders>
              <w:bottom w:val="single" w:sz="4" w:space="0" w:color="auto"/>
            </w:tcBorders>
            <w:vAlign w:val="center"/>
          </w:tcPr>
          <w:p w14:paraId="38C3DED2" w14:textId="77777777" w:rsidR="00B60F41" w:rsidRPr="00B60F41" w:rsidRDefault="00B60F41" w:rsidP="00D63E5F">
            <w:pPr>
              <w:keepNext/>
              <w:suppressAutoHyphens/>
              <w:ind w:firstLine="312"/>
              <w:rPr>
                <w:rFonts w:cs="Arial"/>
                <w:szCs w:val="22"/>
              </w:rPr>
            </w:pPr>
          </w:p>
        </w:tc>
        <w:tc>
          <w:tcPr>
            <w:tcW w:w="3546" w:type="dxa"/>
            <w:tcBorders>
              <w:bottom w:val="single" w:sz="4" w:space="0" w:color="auto"/>
            </w:tcBorders>
            <w:vAlign w:val="center"/>
          </w:tcPr>
          <w:p w14:paraId="4D47E805" w14:textId="1D7CDEF6" w:rsidR="00B60F41" w:rsidRPr="00444CF9" w:rsidRDefault="00F175A6" w:rsidP="00D63E5F">
            <w:pPr>
              <w:keepNext/>
              <w:suppressAutoHyphens/>
              <w:jc w:val="center"/>
              <w:rPr>
                <w:rFonts w:cs="Arial"/>
                <w:szCs w:val="22"/>
              </w:rPr>
            </w:pPr>
            <w:r>
              <w:rPr>
                <w:rFonts w:cs="Arial"/>
                <w:szCs w:val="22"/>
              </w:rPr>
              <w:t>04</w:t>
            </w:r>
          </w:p>
        </w:tc>
        <w:tc>
          <w:tcPr>
            <w:tcW w:w="1558" w:type="dxa"/>
            <w:vAlign w:val="center"/>
          </w:tcPr>
          <w:p w14:paraId="5A9CD777" w14:textId="0E808110" w:rsidR="00B60F41" w:rsidRPr="00444CF9" w:rsidRDefault="00F175A6" w:rsidP="00D63E5F">
            <w:pPr>
              <w:keepNext/>
              <w:suppressAutoHyphens/>
              <w:jc w:val="center"/>
              <w:rPr>
                <w:rFonts w:cs="Arial"/>
                <w:color w:val="000000" w:themeColor="text1"/>
              </w:rPr>
            </w:pPr>
            <w:r>
              <w:rPr>
                <w:rFonts w:cs="Arial"/>
                <w:color w:val="000000" w:themeColor="text1"/>
              </w:rPr>
              <w:t>270</w:t>
            </w:r>
            <w:r w:rsidR="008A3BF1">
              <w:rPr>
                <w:rFonts w:cs="Arial"/>
                <w:color w:val="000000" w:themeColor="text1"/>
              </w:rPr>
              <w:t xml:space="preserve"> </w:t>
            </w:r>
            <w:r>
              <w:rPr>
                <w:rFonts w:cs="Arial"/>
                <w:color w:val="000000" w:themeColor="text1"/>
              </w:rPr>
              <w:t>000</w:t>
            </w:r>
          </w:p>
        </w:tc>
        <w:tc>
          <w:tcPr>
            <w:tcW w:w="1133" w:type="dxa"/>
            <w:vAlign w:val="center"/>
          </w:tcPr>
          <w:p w14:paraId="4E02CD4A" w14:textId="36756DD5" w:rsidR="00B60F41" w:rsidRPr="00444CF9" w:rsidRDefault="00F175A6" w:rsidP="00D63E5F">
            <w:pPr>
              <w:keepNext/>
              <w:suppressAutoHyphens/>
              <w:jc w:val="center"/>
              <w:rPr>
                <w:rFonts w:cs="Arial"/>
                <w:color w:val="000000" w:themeColor="text1"/>
              </w:rPr>
            </w:pPr>
            <w:r>
              <w:rPr>
                <w:rFonts w:cs="Arial"/>
                <w:color w:val="000000" w:themeColor="text1"/>
              </w:rPr>
              <w:t>1,05</w:t>
            </w:r>
            <w:r w:rsidR="003E5714">
              <w:rPr>
                <w:rFonts w:cs="Arial"/>
                <w:color w:val="000000" w:themeColor="text1"/>
              </w:rPr>
              <w:t>0</w:t>
            </w:r>
          </w:p>
        </w:tc>
      </w:tr>
      <w:tr w:rsidR="00F175A6" w:rsidRPr="002B11FE" w14:paraId="5ACB182A" w14:textId="77777777" w:rsidTr="00447FAD">
        <w:trPr>
          <w:trHeight w:val="340"/>
        </w:trPr>
        <w:tc>
          <w:tcPr>
            <w:tcW w:w="3539" w:type="dxa"/>
            <w:vMerge w:val="restart"/>
            <w:tcBorders>
              <w:top w:val="single" w:sz="4" w:space="0" w:color="auto"/>
            </w:tcBorders>
            <w:vAlign w:val="center"/>
          </w:tcPr>
          <w:p w14:paraId="0D8D6E03" w14:textId="68119E23" w:rsidR="00F175A6" w:rsidRPr="00226F52" w:rsidRDefault="00F175A6" w:rsidP="00D63E5F">
            <w:pPr>
              <w:keepNext/>
              <w:suppressAutoHyphens/>
              <w:rPr>
                <w:rFonts w:cs="Arial"/>
                <w:szCs w:val="22"/>
              </w:rPr>
            </w:pPr>
            <w:r w:rsidRPr="00B60F41">
              <w:rPr>
                <w:rFonts w:cs="Arial"/>
                <w:szCs w:val="22"/>
              </w:rPr>
              <w:t xml:space="preserve">Штампованный стальной, </w:t>
            </w:r>
            <w:r w:rsidR="00B222C4">
              <w:rPr>
                <w:rFonts w:cs="Arial"/>
                <w:szCs w:val="22"/>
              </w:rPr>
              <w:t>направляемый шариками</w:t>
            </w:r>
          </w:p>
        </w:tc>
        <w:tc>
          <w:tcPr>
            <w:tcW w:w="3546" w:type="dxa"/>
            <w:vAlign w:val="center"/>
          </w:tcPr>
          <w:p w14:paraId="05C2306D" w14:textId="2D413FA0" w:rsidR="00F175A6" w:rsidRPr="00444CF9" w:rsidRDefault="00F175A6" w:rsidP="00D63E5F">
            <w:pPr>
              <w:keepNext/>
              <w:suppressAutoHyphens/>
              <w:jc w:val="center"/>
              <w:rPr>
                <w:rFonts w:cs="Arial"/>
                <w:szCs w:val="22"/>
              </w:rPr>
            </w:pPr>
            <w:r>
              <w:rPr>
                <w:rFonts w:cs="Arial"/>
                <w:szCs w:val="22"/>
              </w:rPr>
              <w:t>01</w:t>
            </w:r>
          </w:p>
        </w:tc>
        <w:tc>
          <w:tcPr>
            <w:tcW w:w="1558" w:type="dxa"/>
            <w:vAlign w:val="center"/>
          </w:tcPr>
          <w:p w14:paraId="05C87615" w14:textId="3F2585F3" w:rsidR="00F175A6" w:rsidRPr="00384A7E" w:rsidRDefault="00F175A6" w:rsidP="00D63E5F">
            <w:pPr>
              <w:keepNext/>
              <w:suppressAutoHyphens/>
              <w:jc w:val="center"/>
              <w:rPr>
                <w:rFonts w:cs="Arial"/>
                <w:szCs w:val="22"/>
              </w:rPr>
            </w:pPr>
            <w:r>
              <w:rPr>
                <w:rFonts w:cs="Arial"/>
                <w:szCs w:val="22"/>
              </w:rPr>
              <w:t>120</w:t>
            </w:r>
            <w:r w:rsidR="008A3BF1">
              <w:rPr>
                <w:rFonts w:cs="Arial"/>
                <w:szCs w:val="22"/>
              </w:rPr>
              <w:t xml:space="preserve"> </w:t>
            </w:r>
            <w:r>
              <w:rPr>
                <w:rFonts w:cs="Arial"/>
                <w:szCs w:val="22"/>
              </w:rPr>
              <w:t>000</w:t>
            </w:r>
          </w:p>
        </w:tc>
        <w:tc>
          <w:tcPr>
            <w:tcW w:w="1133" w:type="dxa"/>
            <w:vAlign w:val="center"/>
          </w:tcPr>
          <w:p w14:paraId="7666A4BF" w14:textId="6F9067BF" w:rsidR="00F175A6" w:rsidRPr="00444CF9" w:rsidRDefault="00F175A6" w:rsidP="00D63E5F">
            <w:pPr>
              <w:keepNext/>
              <w:suppressAutoHyphens/>
              <w:jc w:val="center"/>
              <w:rPr>
                <w:rFonts w:cs="Arial"/>
                <w:szCs w:val="22"/>
              </w:rPr>
            </w:pPr>
            <w:r>
              <w:rPr>
                <w:rFonts w:cs="Arial"/>
                <w:szCs w:val="22"/>
              </w:rPr>
              <w:t>0,75</w:t>
            </w:r>
            <w:r w:rsidR="003E5714">
              <w:rPr>
                <w:rFonts w:cs="Arial"/>
                <w:szCs w:val="22"/>
              </w:rPr>
              <w:t>0</w:t>
            </w:r>
          </w:p>
        </w:tc>
      </w:tr>
      <w:tr w:rsidR="00F175A6" w:rsidRPr="002B11FE" w14:paraId="1E1DE03F" w14:textId="77777777" w:rsidTr="00447FAD">
        <w:trPr>
          <w:trHeight w:val="340"/>
        </w:trPr>
        <w:tc>
          <w:tcPr>
            <w:tcW w:w="3539" w:type="dxa"/>
            <w:vMerge/>
            <w:vAlign w:val="center"/>
          </w:tcPr>
          <w:p w14:paraId="4F5A0D8C" w14:textId="77777777" w:rsidR="00F175A6" w:rsidRPr="00B60F41" w:rsidRDefault="00F175A6" w:rsidP="00D63E5F">
            <w:pPr>
              <w:keepNext/>
              <w:suppressAutoHyphens/>
              <w:ind w:firstLine="312"/>
              <w:rPr>
                <w:rFonts w:cs="Arial"/>
                <w:szCs w:val="22"/>
              </w:rPr>
            </w:pPr>
          </w:p>
        </w:tc>
        <w:tc>
          <w:tcPr>
            <w:tcW w:w="3546" w:type="dxa"/>
            <w:vAlign w:val="center"/>
          </w:tcPr>
          <w:p w14:paraId="4CC684DB" w14:textId="32748A7F" w:rsidR="00F175A6" w:rsidRPr="00444CF9" w:rsidRDefault="00F175A6" w:rsidP="00D63E5F">
            <w:pPr>
              <w:keepNext/>
              <w:suppressAutoHyphens/>
              <w:jc w:val="center"/>
              <w:rPr>
                <w:rFonts w:cs="Arial"/>
                <w:szCs w:val="22"/>
              </w:rPr>
            </w:pPr>
            <w:r>
              <w:rPr>
                <w:rFonts w:cs="Arial"/>
                <w:szCs w:val="22"/>
              </w:rPr>
              <w:t>02</w:t>
            </w:r>
          </w:p>
        </w:tc>
        <w:tc>
          <w:tcPr>
            <w:tcW w:w="1558" w:type="dxa"/>
            <w:vAlign w:val="center"/>
          </w:tcPr>
          <w:p w14:paraId="76E3ACF5" w14:textId="203CA2E4" w:rsidR="00F175A6" w:rsidRPr="00384A7E" w:rsidRDefault="00F175A6" w:rsidP="00D63E5F">
            <w:pPr>
              <w:keepNext/>
              <w:suppressAutoHyphens/>
              <w:jc w:val="center"/>
              <w:rPr>
                <w:rFonts w:cs="Arial"/>
                <w:szCs w:val="22"/>
              </w:rPr>
            </w:pPr>
            <w:r>
              <w:rPr>
                <w:rFonts w:cs="Arial"/>
                <w:szCs w:val="22"/>
              </w:rPr>
              <w:t>140</w:t>
            </w:r>
            <w:r w:rsidR="008A3BF1">
              <w:rPr>
                <w:rFonts w:cs="Arial"/>
                <w:szCs w:val="22"/>
              </w:rPr>
              <w:t xml:space="preserve"> </w:t>
            </w:r>
            <w:r>
              <w:rPr>
                <w:rFonts w:cs="Arial"/>
                <w:szCs w:val="22"/>
              </w:rPr>
              <w:t>000</w:t>
            </w:r>
          </w:p>
        </w:tc>
        <w:tc>
          <w:tcPr>
            <w:tcW w:w="1133" w:type="dxa"/>
            <w:vAlign w:val="center"/>
          </w:tcPr>
          <w:p w14:paraId="176F2652" w14:textId="49CDE385" w:rsidR="00F175A6" w:rsidRPr="00444CF9" w:rsidRDefault="00F175A6" w:rsidP="00D63E5F">
            <w:pPr>
              <w:keepNext/>
              <w:suppressAutoHyphens/>
              <w:jc w:val="center"/>
              <w:rPr>
                <w:rFonts w:cs="Arial"/>
                <w:szCs w:val="22"/>
              </w:rPr>
            </w:pPr>
            <w:r>
              <w:rPr>
                <w:rFonts w:cs="Arial"/>
                <w:szCs w:val="22"/>
              </w:rPr>
              <w:t>0,84</w:t>
            </w:r>
            <w:r w:rsidR="003E5714">
              <w:rPr>
                <w:rFonts w:cs="Arial"/>
                <w:szCs w:val="22"/>
              </w:rPr>
              <w:t>0</w:t>
            </w:r>
          </w:p>
        </w:tc>
      </w:tr>
      <w:tr w:rsidR="00F175A6" w:rsidRPr="002B11FE" w14:paraId="2A8EAAA7" w14:textId="77777777" w:rsidTr="00447FAD">
        <w:trPr>
          <w:trHeight w:val="340"/>
        </w:trPr>
        <w:tc>
          <w:tcPr>
            <w:tcW w:w="3539" w:type="dxa"/>
            <w:vMerge/>
            <w:vAlign w:val="center"/>
          </w:tcPr>
          <w:p w14:paraId="7B309D29" w14:textId="77777777" w:rsidR="00F175A6" w:rsidRPr="00B60F41" w:rsidRDefault="00F175A6" w:rsidP="00D63E5F">
            <w:pPr>
              <w:keepNext/>
              <w:suppressAutoHyphens/>
              <w:ind w:firstLine="312"/>
              <w:rPr>
                <w:rFonts w:cs="Arial"/>
                <w:szCs w:val="22"/>
              </w:rPr>
            </w:pPr>
          </w:p>
        </w:tc>
        <w:tc>
          <w:tcPr>
            <w:tcW w:w="3546" w:type="dxa"/>
            <w:vAlign w:val="center"/>
          </w:tcPr>
          <w:p w14:paraId="130A2AA7" w14:textId="028F5110" w:rsidR="00F175A6" w:rsidRPr="00444CF9" w:rsidRDefault="00F175A6" w:rsidP="00D63E5F">
            <w:pPr>
              <w:keepNext/>
              <w:suppressAutoHyphens/>
              <w:jc w:val="center"/>
              <w:rPr>
                <w:rFonts w:cs="Arial"/>
                <w:szCs w:val="22"/>
              </w:rPr>
            </w:pPr>
            <w:r>
              <w:rPr>
                <w:rFonts w:cs="Arial"/>
                <w:szCs w:val="22"/>
              </w:rPr>
              <w:t>03</w:t>
            </w:r>
          </w:p>
        </w:tc>
        <w:tc>
          <w:tcPr>
            <w:tcW w:w="1558" w:type="dxa"/>
            <w:vAlign w:val="center"/>
          </w:tcPr>
          <w:p w14:paraId="08130CC8" w14:textId="47D2523F" w:rsidR="00F175A6" w:rsidRPr="00384A7E" w:rsidRDefault="00F175A6" w:rsidP="00D63E5F">
            <w:pPr>
              <w:keepNext/>
              <w:suppressAutoHyphens/>
              <w:jc w:val="center"/>
              <w:rPr>
                <w:rFonts w:cs="Arial"/>
                <w:szCs w:val="22"/>
              </w:rPr>
            </w:pPr>
            <w:r>
              <w:rPr>
                <w:rFonts w:cs="Arial"/>
                <w:szCs w:val="22"/>
              </w:rPr>
              <w:t>180</w:t>
            </w:r>
            <w:r w:rsidR="008A3BF1">
              <w:rPr>
                <w:rFonts w:cs="Arial"/>
                <w:szCs w:val="22"/>
              </w:rPr>
              <w:t xml:space="preserve"> </w:t>
            </w:r>
            <w:r>
              <w:rPr>
                <w:rFonts w:cs="Arial"/>
                <w:szCs w:val="22"/>
              </w:rPr>
              <w:t>000</w:t>
            </w:r>
          </w:p>
        </w:tc>
        <w:tc>
          <w:tcPr>
            <w:tcW w:w="1133" w:type="dxa"/>
            <w:vAlign w:val="center"/>
          </w:tcPr>
          <w:p w14:paraId="5DDE0C67" w14:textId="3F312BE0" w:rsidR="00F175A6" w:rsidRPr="00444CF9" w:rsidRDefault="00F175A6" w:rsidP="00D63E5F">
            <w:pPr>
              <w:keepNext/>
              <w:suppressAutoHyphens/>
              <w:jc w:val="center"/>
              <w:rPr>
                <w:rFonts w:cs="Arial"/>
                <w:szCs w:val="22"/>
              </w:rPr>
            </w:pPr>
            <w:r>
              <w:rPr>
                <w:rFonts w:cs="Arial"/>
                <w:szCs w:val="22"/>
              </w:rPr>
              <w:t>0,95</w:t>
            </w:r>
            <w:r w:rsidR="003E5714">
              <w:rPr>
                <w:rFonts w:cs="Arial"/>
                <w:szCs w:val="22"/>
              </w:rPr>
              <w:t>0</w:t>
            </w:r>
          </w:p>
        </w:tc>
      </w:tr>
      <w:tr w:rsidR="00F175A6" w:rsidRPr="002B11FE" w14:paraId="182144D3" w14:textId="77777777" w:rsidTr="00447FAD">
        <w:trPr>
          <w:trHeight w:val="340"/>
        </w:trPr>
        <w:tc>
          <w:tcPr>
            <w:tcW w:w="3539" w:type="dxa"/>
            <w:vMerge/>
            <w:vAlign w:val="center"/>
          </w:tcPr>
          <w:p w14:paraId="2807C1F8" w14:textId="77777777" w:rsidR="00F175A6" w:rsidRPr="00B60F41" w:rsidRDefault="00F175A6" w:rsidP="00D63E5F">
            <w:pPr>
              <w:keepNext/>
              <w:suppressAutoHyphens/>
              <w:ind w:firstLine="312"/>
              <w:rPr>
                <w:rFonts w:cs="Arial"/>
                <w:szCs w:val="22"/>
              </w:rPr>
            </w:pPr>
          </w:p>
        </w:tc>
        <w:tc>
          <w:tcPr>
            <w:tcW w:w="3546" w:type="dxa"/>
            <w:vAlign w:val="center"/>
          </w:tcPr>
          <w:p w14:paraId="4CA91FA9" w14:textId="1BE1A838" w:rsidR="00F175A6" w:rsidRPr="00444CF9" w:rsidRDefault="00F175A6" w:rsidP="00D63E5F">
            <w:pPr>
              <w:keepNext/>
              <w:suppressAutoHyphens/>
              <w:jc w:val="center"/>
              <w:rPr>
                <w:rFonts w:cs="Arial"/>
                <w:szCs w:val="22"/>
              </w:rPr>
            </w:pPr>
            <w:r>
              <w:rPr>
                <w:rFonts w:cs="Arial"/>
                <w:szCs w:val="22"/>
              </w:rPr>
              <w:t>04</w:t>
            </w:r>
          </w:p>
        </w:tc>
        <w:tc>
          <w:tcPr>
            <w:tcW w:w="1558" w:type="dxa"/>
            <w:vAlign w:val="center"/>
          </w:tcPr>
          <w:p w14:paraId="0F3064B3" w14:textId="3A30FF49" w:rsidR="00F175A6" w:rsidRPr="00384A7E" w:rsidRDefault="00F175A6" w:rsidP="00D63E5F">
            <w:pPr>
              <w:keepNext/>
              <w:suppressAutoHyphens/>
              <w:jc w:val="center"/>
              <w:rPr>
                <w:rFonts w:cs="Arial"/>
                <w:szCs w:val="22"/>
              </w:rPr>
            </w:pPr>
            <w:r>
              <w:rPr>
                <w:rFonts w:cs="Arial"/>
                <w:szCs w:val="22"/>
              </w:rPr>
              <w:t>200</w:t>
            </w:r>
            <w:r w:rsidR="008A3BF1">
              <w:rPr>
                <w:rFonts w:cs="Arial"/>
                <w:szCs w:val="22"/>
              </w:rPr>
              <w:t xml:space="preserve"> </w:t>
            </w:r>
            <w:r>
              <w:rPr>
                <w:rFonts w:cs="Arial"/>
                <w:szCs w:val="22"/>
              </w:rPr>
              <w:t>000</w:t>
            </w:r>
          </w:p>
        </w:tc>
        <w:tc>
          <w:tcPr>
            <w:tcW w:w="1133" w:type="dxa"/>
            <w:vAlign w:val="center"/>
          </w:tcPr>
          <w:p w14:paraId="4E93D362" w14:textId="17DC9DF9" w:rsidR="00F175A6" w:rsidRPr="00444CF9" w:rsidRDefault="00F175A6" w:rsidP="00D63E5F">
            <w:pPr>
              <w:keepNext/>
              <w:suppressAutoHyphens/>
              <w:jc w:val="center"/>
              <w:rPr>
                <w:rFonts w:cs="Arial"/>
                <w:szCs w:val="22"/>
              </w:rPr>
            </w:pPr>
            <w:r>
              <w:rPr>
                <w:rFonts w:cs="Arial"/>
                <w:szCs w:val="22"/>
              </w:rPr>
              <w:t>0,981</w:t>
            </w:r>
          </w:p>
        </w:tc>
      </w:tr>
    </w:tbl>
    <w:p w14:paraId="0BB240CB" w14:textId="36552299" w:rsidR="00B907F5" w:rsidRPr="00412DE2" w:rsidRDefault="00B907F5" w:rsidP="008C5C2A">
      <w:pPr>
        <w:keepNext/>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13</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4815"/>
        <w:gridCol w:w="2268"/>
        <w:gridCol w:w="1559"/>
        <w:gridCol w:w="1134"/>
      </w:tblGrid>
      <w:tr w:rsidR="00447FAD" w:rsidRPr="002B11FE" w14:paraId="43BF9A04" w14:textId="77777777" w:rsidTr="003C49E8">
        <w:trPr>
          <w:trHeight w:val="132"/>
        </w:trPr>
        <w:tc>
          <w:tcPr>
            <w:tcW w:w="7083" w:type="dxa"/>
            <w:gridSpan w:val="2"/>
            <w:tcBorders>
              <w:bottom w:val="single" w:sz="4" w:space="0" w:color="auto"/>
            </w:tcBorders>
            <w:vAlign w:val="center"/>
          </w:tcPr>
          <w:p w14:paraId="696E154A" w14:textId="1CF090FE" w:rsidR="00447FAD" w:rsidRPr="00704E18" w:rsidRDefault="00447FAD" w:rsidP="00447FAD">
            <w:pPr>
              <w:keepNext/>
              <w:suppressAutoHyphens/>
              <w:jc w:val="center"/>
              <w:rPr>
                <w:rFonts w:cs="Arial"/>
                <w:sz w:val="22"/>
                <w:szCs w:val="22"/>
              </w:rPr>
            </w:pPr>
            <w:r w:rsidRPr="00447FAD">
              <w:rPr>
                <w:rFonts w:cs="Arial"/>
                <w:sz w:val="22"/>
              </w:rPr>
              <w:t>Упорный цилиндрический одинарный подшипник</w:t>
            </w:r>
          </w:p>
        </w:tc>
        <w:tc>
          <w:tcPr>
            <w:tcW w:w="1559" w:type="dxa"/>
            <w:vMerge w:val="restart"/>
            <w:vAlign w:val="center"/>
          </w:tcPr>
          <w:p w14:paraId="3F33A91A" w14:textId="77777777" w:rsidR="00447FAD" w:rsidRPr="00266783" w:rsidRDefault="00447FAD"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3BEB0F88" w14:textId="77777777" w:rsidR="00447FAD" w:rsidRPr="00266783" w:rsidRDefault="00447FAD"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447FAD" w:rsidRPr="002B11FE" w14:paraId="2CDDC5C2" w14:textId="77777777" w:rsidTr="00447FAD">
        <w:trPr>
          <w:trHeight w:val="196"/>
        </w:trPr>
        <w:tc>
          <w:tcPr>
            <w:tcW w:w="4815" w:type="dxa"/>
            <w:tcBorders>
              <w:top w:val="single" w:sz="4" w:space="0" w:color="auto"/>
              <w:bottom w:val="double" w:sz="4" w:space="0" w:color="auto"/>
            </w:tcBorders>
            <w:vAlign w:val="center"/>
          </w:tcPr>
          <w:p w14:paraId="4812118B" w14:textId="0C170AE4" w:rsidR="00447FAD" w:rsidRDefault="00447FAD" w:rsidP="00D63E5F">
            <w:pPr>
              <w:keepNext/>
              <w:suppressAutoHyphens/>
              <w:jc w:val="center"/>
              <w:rPr>
                <w:rFonts w:cs="Arial"/>
                <w:sz w:val="22"/>
                <w:szCs w:val="22"/>
              </w:rPr>
            </w:pPr>
            <w:r>
              <w:rPr>
                <w:rFonts w:cs="Arial"/>
                <w:sz w:val="22"/>
                <w:szCs w:val="22"/>
              </w:rPr>
              <w:t>Сепаратор</w:t>
            </w:r>
          </w:p>
        </w:tc>
        <w:tc>
          <w:tcPr>
            <w:tcW w:w="2268" w:type="dxa"/>
            <w:tcBorders>
              <w:top w:val="single" w:sz="4" w:space="0" w:color="auto"/>
              <w:bottom w:val="double" w:sz="4" w:space="0" w:color="auto"/>
            </w:tcBorders>
            <w:vAlign w:val="center"/>
          </w:tcPr>
          <w:p w14:paraId="1DFFF930" w14:textId="565CDEED" w:rsidR="00447FAD" w:rsidRDefault="00447FAD"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tcBorders>
              <w:bottom w:val="double" w:sz="4" w:space="0" w:color="auto"/>
            </w:tcBorders>
            <w:vAlign w:val="center"/>
          </w:tcPr>
          <w:p w14:paraId="000777F7" w14:textId="77777777" w:rsidR="00447FAD" w:rsidRPr="00461F73" w:rsidRDefault="00447FAD" w:rsidP="00D63E5F">
            <w:pPr>
              <w:keepNext/>
              <w:suppressAutoHyphens/>
              <w:jc w:val="center"/>
              <w:rPr>
                <w:rFonts w:cs="Arial"/>
                <w:i/>
                <w:color w:val="000000" w:themeColor="text1"/>
                <w:lang w:val="en-US"/>
              </w:rPr>
            </w:pPr>
          </w:p>
        </w:tc>
        <w:tc>
          <w:tcPr>
            <w:tcW w:w="1134" w:type="dxa"/>
            <w:vMerge/>
            <w:tcBorders>
              <w:bottom w:val="double" w:sz="4" w:space="0" w:color="auto"/>
            </w:tcBorders>
            <w:vAlign w:val="center"/>
          </w:tcPr>
          <w:p w14:paraId="3991E3D2" w14:textId="77777777" w:rsidR="00447FAD" w:rsidRDefault="00447FAD" w:rsidP="00D63E5F">
            <w:pPr>
              <w:keepNext/>
              <w:suppressAutoHyphens/>
              <w:jc w:val="center"/>
              <w:rPr>
                <w:rFonts w:cs="Arial"/>
                <w:i/>
                <w:color w:val="000000" w:themeColor="text1"/>
                <w:lang w:val="en-US"/>
              </w:rPr>
            </w:pPr>
          </w:p>
        </w:tc>
      </w:tr>
      <w:tr w:rsidR="00B907F5" w:rsidRPr="002B11FE" w14:paraId="6BC3B854" w14:textId="77777777" w:rsidTr="00447FAD">
        <w:trPr>
          <w:trHeight w:val="340"/>
        </w:trPr>
        <w:tc>
          <w:tcPr>
            <w:tcW w:w="4815" w:type="dxa"/>
            <w:vMerge w:val="restart"/>
            <w:tcBorders>
              <w:top w:val="double" w:sz="4" w:space="0" w:color="auto"/>
            </w:tcBorders>
            <w:vAlign w:val="center"/>
          </w:tcPr>
          <w:p w14:paraId="28845B7A" w14:textId="60B037CC" w:rsidR="00B907F5" w:rsidRDefault="00412DE2" w:rsidP="00D63E5F">
            <w:pPr>
              <w:keepNext/>
              <w:suppressAutoHyphens/>
              <w:rPr>
                <w:rFonts w:cs="Arial"/>
                <w:sz w:val="22"/>
                <w:szCs w:val="22"/>
              </w:rPr>
            </w:pPr>
            <w:r>
              <w:rPr>
                <w:rFonts w:cs="Arial"/>
                <w:szCs w:val="22"/>
              </w:rPr>
              <w:t xml:space="preserve">Изготовленный </w:t>
            </w:r>
            <w:r w:rsidR="00B907F5" w:rsidRPr="00B907F5">
              <w:rPr>
                <w:rFonts w:cs="Arial"/>
                <w:szCs w:val="22"/>
              </w:rPr>
              <w:t>из стеклонаполненного полиамида</w:t>
            </w:r>
          </w:p>
        </w:tc>
        <w:tc>
          <w:tcPr>
            <w:tcW w:w="2268" w:type="dxa"/>
            <w:tcBorders>
              <w:top w:val="double" w:sz="4" w:space="0" w:color="auto"/>
              <w:bottom w:val="single" w:sz="4" w:space="0" w:color="auto"/>
            </w:tcBorders>
            <w:vAlign w:val="center"/>
          </w:tcPr>
          <w:p w14:paraId="78B630DB" w14:textId="1892DE65" w:rsidR="00B907F5" w:rsidRPr="00444CF9" w:rsidRDefault="008412DC" w:rsidP="00D63E5F">
            <w:pPr>
              <w:keepNext/>
              <w:suppressAutoHyphens/>
              <w:jc w:val="center"/>
              <w:rPr>
                <w:rFonts w:cs="Arial"/>
                <w:szCs w:val="22"/>
              </w:rPr>
            </w:pPr>
            <w:r>
              <w:rPr>
                <w:rFonts w:cs="Arial"/>
                <w:szCs w:val="22"/>
              </w:rPr>
              <w:t>01</w:t>
            </w:r>
          </w:p>
        </w:tc>
        <w:tc>
          <w:tcPr>
            <w:tcW w:w="1559" w:type="dxa"/>
            <w:vMerge w:val="restart"/>
            <w:tcBorders>
              <w:top w:val="double" w:sz="4" w:space="0" w:color="auto"/>
            </w:tcBorders>
            <w:vAlign w:val="center"/>
          </w:tcPr>
          <w:p w14:paraId="007D4417" w14:textId="00316699" w:rsidR="00B907F5" w:rsidRPr="00444CF9" w:rsidRDefault="008412DC" w:rsidP="00D63E5F">
            <w:pPr>
              <w:keepNext/>
              <w:suppressAutoHyphens/>
              <w:jc w:val="center"/>
              <w:rPr>
                <w:rFonts w:cs="Arial"/>
                <w:color w:val="000000" w:themeColor="text1"/>
              </w:rPr>
            </w:pPr>
            <w:r>
              <w:rPr>
                <w:rFonts w:cs="Arial"/>
                <w:color w:val="000000" w:themeColor="text1"/>
              </w:rPr>
              <w:t>110</w:t>
            </w:r>
            <w:r w:rsidR="008A3BF1">
              <w:rPr>
                <w:rFonts w:cs="Arial"/>
                <w:color w:val="000000" w:themeColor="text1"/>
              </w:rPr>
              <w:t xml:space="preserve"> </w:t>
            </w:r>
            <w:r>
              <w:rPr>
                <w:rFonts w:cs="Arial"/>
                <w:color w:val="000000" w:themeColor="text1"/>
              </w:rPr>
              <w:t>000</w:t>
            </w:r>
          </w:p>
        </w:tc>
        <w:tc>
          <w:tcPr>
            <w:tcW w:w="1134" w:type="dxa"/>
            <w:tcBorders>
              <w:top w:val="double" w:sz="4" w:space="0" w:color="auto"/>
            </w:tcBorders>
            <w:vAlign w:val="center"/>
          </w:tcPr>
          <w:p w14:paraId="60A9C3A7" w14:textId="46C279C3" w:rsidR="00B907F5" w:rsidRPr="00444CF9" w:rsidRDefault="008412DC" w:rsidP="00D63E5F">
            <w:pPr>
              <w:keepNext/>
              <w:suppressAutoHyphens/>
              <w:jc w:val="center"/>
              <w:rPr>
                <w:rFonts w:cs="Arial"/>
                <w:color w:val="000000" w:themeColor="text1"/>
              </w:rPr>
            </w:pPr>
            <w:r>
              <w:rPr>
                <w:rFonts w:cs="Arial"/>
                <w:color w:val="000000" w:themeColor="text1"/>
              </w:rPr>
              <w:t>0,80</w:t>
            </w:r>
          </w:p>
        </w:tc>
      </w:tr>
      <w:tr w:rsidR="00B907F5" w:rsidRPr="002B11FE" w14:paraId="705FF4A4" w14:textId="77777777" w:rsidTr="00447FAD">
        <w:trPr>
          <w:trHeight w:val="340"/>
        </w:trPr>
        <w:tc>
          <w:tcPr>
            <w:tcW w:w="4815" w:type="dxa"/>
            <w:vMerge/>
            <w:tcBorders>
              <w:bottom w:val="single" w:sz="4" w:space="0" w:color="auto"/>
            </w:tcBorders>
            <w:vAlign w:val="center"/>
          </w:tcPr>
          <w:p w14:paraId="3BD93D85" w14:textId="77777777" w:rsidR="00B907F5" w:rsidRPr="00B907F5" w:rsidRDefault="00B907F5" w:rsidP="00D63E5F">
            <w:pPr>
              <w:keepNext/>
              <w:suppressAutoHyphens/>
              <w:rPr>
                <w:rFonts w:cs="Arial"/>
                <w:szCs w:val="22"/>
              </w:rPr>
            </w:pPr>
          </w:p>
        </w:tc>
        <w:tc>
          <w:tcPr>
            <w:tcW w:w="2268" w:type="dxa"/>
            <w:tcBorders>
              <w:top w:val="single" w:sz="4" w:space="0" w:color="auto"/>
              <w:bottom w:val="single" w:sz="4" w:space="0" w:color="auto"/>
            </w:tcBorders>
            <w:vAlign w:val="center"/>
          </w:tcPr>
          <w:p w14:paraId="1819F847" w14:textId="6C93B74F" w:rsidR="00B907F5" w:rsidRPr="00444CF9" w:rsidRDefault="008412DC" w:rsidP="00D63E5F">
            <w:pPr>
              <w:keepNext/>
              <w:suppressAutoHyphens/>
              <w:jc w:val="center"/>
              <w:rPr>
                <w:rFonts w:cs="Arial"/>
                <w:szCs w:val="22"/>
              </w:rPr>
            </w:pPr>
            <w:r>
              <w:rPr>
                <w:rFonts w:cs="Arial"/>
                <w:szCs w:val="22"/>
              </w:rPr>
              <w:t>02</w:t>
            </w:r>
          </w:p>
        </w:tc>
        <w:tc>
          <w:tcPr>
            <w:tcW w:w="1559" w:type="dxa"/>
            <w:vMerge/>
            <w:vAlign w:val="center"/>
          </w:tcPr>
          <w:p w14:paraId="375670EB" w14:textId="77777777" w:rsidR="00B907F5" w:rsidRPr="00444CF9" w:rsidRDefault="00B907F5" w:rsidP="00D63E5F">
            <w:pPr>
              <w:keepNext/>
              <w:suppressAutoHyphens/>
              <w:jc w:val="center"/>
              <w:rPr>
                <w:rFonts w:cs="Arial"/>
                <w:color w:val="000000" w:themeColor="text1"/>
              </w:rPr>
            </w:pPr>
          </w:p>
        </w:tc>
        <w:tc>
          <w:tcPr>
            <w:tcW w:w="1134" w:type="dxa"/>
            <w:vAlign w:val="center"/>
          </w:tcPr>
          <w:p w14:paraId="0A36B8E6" w14:textId="62373E25" w:rsidR="00B907F5" w:rsidRPr="00444CF9" w:rsidRDefault="008412DC" w:rsidP="00D63E5F">
            <w:pPr>
              <w:keepNext/>
              <w:suppressAutoHyphens/>
              <w:jc w:val="center"/>
              <w:rPr>
                <w:rFonts w:cs="Arial"/>
                <w:color w:val="000000" w:themeColor="text1"/>
              </w:rPr>
            </w:pPr>
            <w:r>
              <w:rPr>
                <w:rFonts w:cs="Arial"/>
                <w:color w:val="000000" w:themeColor="text1"/>
              </w:rPr>
              <w:t>0,85</w:t>
            </w:r>
          </w:p>
        </w:tc>
      </w:tr>
      <w:tr w:rsidR="00B907F5" w:rsidRPr="002B11FE" w14:paraId="31CA8831" w14:textId="77777777" w:rsidTr="00447FAD">
        <w:trPr>
          <w:trHeight w:val="340"/>
        </w:trPr>
        <w:tc>
          <w:tcPr>
            <w:tcW w:w="4815" w:type="dxa"/>
            <w:vMerge w:val="restart"/>
            <w:tcBorders>
              <w:top w:val="single" w:sz="4" w:space="0" w:color="auto"/>
            </w:tcBorders>
            <w:vAlign w:val="center"/>
          </w:tcPr>
          <w:p w14:paraId="4E8371F0" w14:textId="0C94AB3F" w:rsidR="00B907F5" w:rsidRPr="00444CF9" w:rsidRDefault="00B907F5" w:rsidP="00412DE2">
            <w:pPr>
              <w:keepNext/>
              <w:suppressAutoHyphens/>
              <w:rPr>
                <w:rFonts w:cs="Arial"/>
                <w:szCs w:val="22"/>
              </w:rPr>
            </w:pPr>
            <w:r w:rsidRPr="00B907F5">
              <w:rPr>
                <w:rFonts w:cs="Arial"/>
                <w:szCs w:val="22"/>
              </w:rPr>
              <w:t>Цельный</w:t>
            </w:r>
            <w:r w:rsidR="00412DE2">
              <w:rPr>
                <w:rFonts w:cs="Arial"/>
                <w:szCs w:val="22"/>
              </w:rPr>
              <w:t xml:space="preserve">, изготовленный из </w:t>
            </w:r>
            <w:r w:rsidRPr="00B907F5">
              <w:rPr>
                <w:rFonts w:cs="Arial"/>
                <w:szCs w:val="22"/>
              </w:rPr>
              <w:t>латун</w:t>
            </w:r>
            <w:r w:rsidR="00412DE2">
              <w:rPr>
                <w:rFonts w:cs="Arial"/>
                <w:szCs w:val="22"/>
              </w:rPr>
              <w:t>и</w:t>
            </w:r>
          </w:p>
        </w:tc>
        <w:tc>
          <w:tcPr>
            <w:tcW w:w="2268" w:type="dxa"/>
            <w:vAlign w:val="center"/>
          </w:tcPr>
          <w:p w14:paraId="23B6F51B" w14:textId="38A3712E" w:rsidR="00B907F5" w:rsidRPr="00444CF9" w:rsidRDefault="008412DC" w:rsidP="00D63E5F">
            <w:pPr>
              <w:keepNext/>
              <w:suppressAutoHyphens/>
              <w:jc w:val="center"/>
              <w:rPr>
                <w:rFonts w:cs="Arial"/>
                <w:szCs w:val="22"/>
              </w:rPr>
            </w:pPr>
            <w:r>
              <w:rPr>
                <w:rFonts w:cs="Arial"/>
                <w:szCs w:val="22"/>
              </w:rPr>
              <w:t>01</w:t>
            </w:r>
          </w:p>
        </w:tc>
        <w:tc>
          <w:tcPr>
            <w:tcW w:w="1559" w:type="dxa"/>
            <w:vAlign w:val="center"/>
          </w:tcPr>
          <w:p w14:paraId="3CE5DC62" w14:textId="1DBBDA5C" w:rsidR="00B907F5" w:rsidRPr="00444CF9" w:rsidRDefault="008412DC" w:rsidP="00D63E5F">
            <w:pPr>
              <w:keepNext/>
              <w:suppressAutoHyphens/>
              <w:jc w:val="center"/>
              <w:rPr>
                <w:rFonts w:cs="Arial"/>
                <w:color w:val="000000" w:themeColor="text1"/>
              </w:rPr>
            </w:pPr>
            <w:r>
              <w:rPr>
                <w:rFonts w:cs="Arial"/>
                <w:color w:val="000000" w:themeColor="text1"/>
              </w:rPr>
              <w:t>310</w:t>
            </w:r>
            <w:r w:rsidR="008A3BF1">
              <w:rPr>
                <w:rFonts w:cs="Arial"/>
                <w:color w:val="000000" w:themeColor="text1"/>
              </w:rPr>
              <w:t xml:space="preserve"> </w:t>
            </w:r>
            <w:r>
              <w:rPr>
                <w:rFonts w:cs="Arial"/>
                <w:color w:val="000000" w:themeColor="text1"/>
              </w:rPr>
              <w:t>000</w:t>
            </w:r>
          </w:p>
        </w:tc>
        <w:tc>
          <w:tcPr>
            <w:tcW w:w="1134" w:type="dxa"/>
            <w:vAlign w:val="center"/>
          </w:tcPr>
          <w:p w14:paraId="594471B1" w14:textId="63AD9E98" w:rsidR="00B907F5" w:rsidRPr="00444CF9" w:rsidRDefault="008412DC" w:rsidP="00D63E5F">
            <w:pPr>
              <w:keepNext/>
              <w:suppressAutoHyphens/>
              <w:jc w:val="center"/>
              <w:rPr>
                <w:rFonts w:cs="Arial"/>
                <w:color w:val="000000" w:themeColor="text1"/>
              </w:rPr>
            </w:pPr>
            <w:r>
              <w:rPr>
                <w:rFonts w:cs="Arial"/>
                <w:color w:val="000000" w:themeColor="text1"/>
              </w:rPr>
              <w:t>1,00</w:t>
            </w:r>
          </w:p>
        </w:tc>
      </w:tr>
      <w:tr w:rsidR="00B907F5" w:rsidRPr="002B11FE" w14:paraId="6B09E353" w14:textId="77777777" w:rsidTr="00447FAD">
        <w:trPr>
          <w:trHeight w:val="340"/>
        </w:trPr>
        <w:tc>
          <w:tcPr>
            <w:tcW w:w="4815" w:type="dxa"/>
            <w:vMerge/>
            <w:vAlign w:val="center"/>
          </w:tcPr>
          <w:p w14:paraId="59412B22" w14:textId="77777777" w:rsidR="00B907F5" w:rsidRPr="00B907F5" w:rsidRDefault="00B907F5" w:rsidP="00D63E5F">
            <w:pPr>
              <w:keepNext/>
              <w:suppressAutoHyphens/>
              <w:ind w:firstLine="312"/>
              <w:rPr>
                <w:rFonts w:cs="Arial"/>
                <w:szCs w:val="22"/>
              </w:rPr>
            </w:pPr>
          </w:p>
        </w:tc>
        <w:tc>
          <w:tcPr>
            <w:tcW w:w="2268" w:type="dxa"/>
            <w:tcBorders>
              <w:bottom w:val="single" w:sz="4" w:space="0" w:color="auto"/>
            </w:tcBorders>
            <w:vAlign w:val="center"/>
          </w:tcPr>
          <w:p w14:paraId="3420A0A0" w14:textId="54B4E4DE" w:rsidR="00B907F5" w:rsidRPr="00444CF9" w:rsidRDefault="008412DC" w:rsidP="00D63E5F">
            <w:pPr>
              <w:keepNext/>
              <w:suppressAutoHyphens/>
              <w:jc w:val="center"/>
              <w:rPr>
                <w:rFonts w:cs="Arial"/>
                <w:szCs w:val="22"/>
              </w:rPr>
            </w:pPr>
            <w:r>
              <w:rPr>
                <w:rFonts w:cs="Arial"/>
                <w:szCs w:val="22"/>
              </w:rPr>
              <w:t>02</w:t>
            </w:r>
          </w:p>
        </w:tc>
        <w:tc>
          <w:tcPr>
            <w:tcW w:w="1559" w:type="dxa"/>
            <w:vAlign w:val="center"/>
          </w:tcPr>
          <w:p w14:paraId="62BEFBD4" w14:textId="4C7C4D7D" w:rsidR="00B907F5" w:rsidRPr="00444CF9" w:rsidRDefault="008412DC" w:rsidP="00D63E5F">
            <w:pPr>
              <w:keepNext/>
              <w:suppressAutoHyphens/>
              <w:jc w:val="center"/>
              <w:rPr>
                <w:rFonts w:cs="Arial"/>
                <w:color w:val="000000" w:themeColor="text1"/>
              </w:rPr>
            </w:pPr>
            <w:r>
              <w:rPr>
                <w:rFonts w:cs="Arial"/>
                <w:color w:val="000000" w:themeColor="text1"/>
              </w:rPr>
              <w:t>230</w:t>
            </w:r>
            <w:r w:rsidR="008A3BF1">
              <w:rPr>
                <w:rFonts w:cs="Arial"/>
                <w:color w:val="000000" w:themeColor="text1"/>
              </w:rPr>
              <w:t xml:space="preserve"> </w:t>
            </w:r>
            <w:r>
              <w:rPr>
                <w:rFonts w:cs="Arial"/>
                <w:color w:val="000000" w:themeColor="text1"/>
              </w:rPr>
              <w:t>000</w:t>
            </w:r>
          </w:p>
        </w:tc>
        <w:tc>
          <w:tcPr>
            <w:tcW w:w="1134" w:type="dxa"/>
            <w:vAlign w:val="center"/>
          </w:tcPr>
          <w:p w14:paraId="53CFEED2" w14:textId="32D1A730" w:rsidR="00B907F5" w:rsidRPr="00444CF9" w:rsidRDefault="008412DC" w:rsidP="00D63E5F">
            <w:pPr>
              <w:keepNext/>
              <w:suppressAutoHyphens/>
              <w:jc w:val="center"/>
              <w:rPr>
                <w:rFonts w:cs="Arial"/>
                <w:color w:val="000000" w:themeColor="text1"/>
              </w:rPr>
            </w:pPr>
            <w:r>
              <w:rPr>
                <w:rFonts w:cs="Arial"/>
                <w:color w:val="000000" w:themeColor="text1"/>
              </w:rPr>
              <w:t>1,00</w:t>
            </w:r>
          </w:p>
        </w:tc>
      </w:tr>
    </w:tbl>
    <w:p w14:paraId="216F04F9" w14:textId="0164FE72" w:rsidR="00AA6716" w:rsidRPr="002B11FE" w:rsidRDefault="00AA6716" w:rsidP="008C5C2A">
      <w:pPr>
        <w:keepNext/>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 xml:space="preserve">14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3540"/>
        <w:gridCol w:w="3543"/>
        <w:gridCol w:w="1559"/>
        <w:gridCol w:w="1134"/>
      </w:tblGrid>
      <w:tr w:rsidR="00CD25D5" w:rsidRPr="002B11FE" w14:paraId="19C7EBEB" w14:textId="77777777" w:rsidTr="0051139C">
        <w:trPr>
          <w:trHeight w:val="196"/>
        </w:trPr>
        <w:tc>
          <w:tcPr>
            <w:tcW w:w="7083" w:type="dxa"/>
            <w:gridSpan w:val="2"/>
            <w:tcBorders>
              <w:bottom w:val="single" w:sz="4" w:space="0" w:color="auto"/>
            </w:tcBorders>
            <w:vAlign w:val="center"/>
          </w:tcPr>
          <w:p w14:paraId="1ABDDF91" w14:textId="01EC9DE1" w:rsidR="00CD25D5" w:rsidRPr="00704E18" w:rsidRDefault="00CD25D5" w:rsidP="00C86B86">
            <w:pPr>
              <w:keepNext/>
              <w:suppressAutoHyphens/>
              <w:jc w:val="center"/>
              <w:rPr>
                <w:rFonts w:cs="Arial"/>
                <w:sz w:val="22"/>
                <w:szCs w:val="22"/>
              </w:rPr>
            </w:pPr>
            <w:r w:rsidRPr="00C86B86">
              <w:rPr>
                <w:rFonts w:cs="Arial"/>
                <w:sz w:val="22"/>
              </w:rPr>
              <w:t>Игольчаты</w:t>
            </w:r>
            <w:r w:rsidR="00C86B86" w:rsidRPr="00C86B86">
              <w:rPr>
                <w:rFonts w:cs="Arial"/>
                <w:sz w:val="22"/>
              </w:rPr>
              <w:t>й</w:t>
            </w:r>
            <w:r w:rsidRPr="00C86B86">
              <w:rPr>
                <w:rFonts w:cs="Arial"/>
                <w:sz w:val="22"/>
              </w:rPr>
              <w:t xml:space="preserve"> упорны</w:t>
            </w:r>
            <w:r w:rsidR="00C86B86" w:rsidRPr="00C86B86">
              <w:rPr>
                <w:rFonts w:cs="Arial"/>
                <w:sz w:val="22"/>
              </w:rPr>
              <w:t>й</w:t>
            </w:r>
            <w:r w:rsidRPr="00C86B86">
              <w:rPr>
                <w:rFonts w:cs="Arial"/>
                <w:sz w:val="22"/>
              </w:rPr>
              <w:t xml:space="preserve"> одинарны</w:t>
            </w:r>
            <w:r w:rsidR="00C86B86" w:rsidRPr="00C86B86">
              <w:rPr>
                <w:rFonts w:cs="Arial"/>
                <w:sz w:val="22"/>
              </w:rPr>
              <w:t>й п</w:t>
            </w:r>
            <w:r w:rsidRPr="00C86B86">
              <w:rPr>
                <w:rFonts w:cs="Arial"/>
                <w:sz w:val="22"/>
              </w:rPr>
              <w:t>одшипник</w:t>
            </w:r>
          </w:p>
        </w:tc>
        <w:tc>
          <w:tcPr>
            <w:tcW w:w="1559" w:type="dxa"/>
            <w:vMerge w:val="restart"/>
            <w:vAlign w:val="center"/>
          </w:tcPr>
          <w:p w14:paraId="01368C48" w14:textId="77777777" w:rsidR="00CD25D5" w:rsidRPr="00266783" w:rsidRDefault="00CD25D5"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24B04807" w14:textId="77777777" w:rsidR="00CD25D5" w:rsidRPr="00266783" w:rsidRDefault="00CD25D5"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447FAD" w:rsidRPr="002B11FE" w14:paraId="345112DF" w14:textId="77777777" w:rsidTr="00447FAD">
        <w:trPr>
          <w:trHeight w:val="196"/>
        </w:trPr>
        <w:tc>
          <w:tcPr>
            <w:tcW w:w="3541" w:type="dxa"/>
            <w:tcBorders>
              <w:top w:val="single" w:sz="4" w:space="0" w:color="auto"/>
              <w:bottom w:val="double" w:sz="4" w:space="0" w:color="auto"/>
            </w:tcBorders>
            <w:vAlign w:val="center"/>
          </w:tcPr>
          <w:p w14:paraId="55EF1D38" w14:textId="47F1A18F" w:rsidR="00447FAD" w:rsidRDefault="00447FAD" w:rsidP="00D63E5F">
            <w:pPr>
              <w:keepNext/>
              <w:suppressAutoHyphens/>
              <w:jc w:val="center"/>
              <w:rPr>
                <w:rFonts w:cs="Arial"/>
                <w:sz w:val="22"/>
                <w:szCs w:val="22"/>
              </w:rPr>
            </w:pPr>
            <w:r>
              <w:rPr>
                <w:rFonts w:cs="Arial"/>
                <w:sz w:val="22"/>
                <w:szCs w:val="22"/>
              </w:rPr>
              <w:t>Сепаратор</w:t>
            </w:r>
          </w:p>
        </w:tc>
        <w:tc>
          <w:tcPr>
            <w:tcW w:w="3542" w:type="dxa"/>
            <w:tcBorders>
              <w:top w:val="single" w:sz="4" w:space="0" w:color="auto"/>
              <w:bottom w:val="double" w:sz="4" w:space="0" w:color="auto"/>
            </w:tcBorders>
            <w:vAlign w:val="center"/>
          </w:tcPr>
          <w:p w14:paraId="4D42B818" w14:textId="42202F29" w:rsidR="00447FAD" w:rsidRDefault="00447FAD"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tcBorders>
              <w:bottom w:val="double" w:sz="4" w:space="0" w:color="auto"/>
            </w:tcBorders>
            <w:vAlign w:val="center"/>
          </w:tcPr>
          <w:p w14:paraId="139D4CCF" w14:textId="77777777" w:rsidR="00447FAD" w:rsidRPr="00461F73" w:rsidRDefault="00447FAD" w:rsidP="00D63E5F">
            <w:pPr>
              <w:keepNext/>
              <w:suppressAutoHyphens/>
              <w:jc w:val="center"/>
              <w:rPr>
                <w:rFonts w:cs="Arial"/>
                <w:i/>
                <w:color w:val="000000" w:themeColor="text1"/>
                <w:lang w:val="en-US"/>
              </w:rPr>
            </w:pPr>
          </w:p>
        </w:tc>
        <w:tc>
          <w:tcPr>
            <w:tcW w:w="1134" w:type="dxa"/>
            <w:vMerge/>
            <w:tcBorders>
              <w:bottom w:val="double" w:sz="4" w:space="0" w:color="auto"/>
            </w:tcBorders>
            <w:vAlign w:val="center"/>
          </w:tcPr>
          <w:p w14:paraId="14985DBF" w14:textId="77777777" w:rsidR="00447FAD" w:rsidRDefault="00447FAD" w:rsidP="00D63E5F">
            <w:pPr>
              <w:keepNext/>
              <w:suppressAutoHyphens/>
              <w:jc w:val="center"/>
              <w:rPr>
                <w:rFonts w:cs="Arial"/>
                <w:i/>
                <w:color w:val="000000" w:themeColor="text1"/>
                <w:lang w:val="en-US"/>
              </w:rPr>
            </w:pPr>
          </w:p>
        </w:tc>
      </w:tr>
      <w:tr w:rsidR="00AA6716" w:rsidRPr="002B11FE" w14:paraId="306CB7FA" w14:textId="77777777" w:rsidTr="00266783">
        <w:trPr>
          <w:trHeight w:val="118"/>
        </w:trPr>
        <w:tc>
          <w:tcPr>
            <w:tcW w:w="3539" w:type="dxa"/>
            <w:tcBorders>
              <w:top w:val="double" w:sz="4" w:space="0" w:color="auto"/>
              <w:bottom w:val="single" w:sz="4" w:space="0" w:color="auto"/>
            </w:tcBorders>
            <w:vAlign w:val="center"/>
          </w:tcPr>
          <w:p w14:paraId="25B25E44" w14:textId="3BF71CCB" w:rsidR="00AA6716" w:rsidRDefault="00412DE2" w:rsidP="00570B6F">
            <w:pPr>
              <w:keepNext/>
              <w:suppressAutoHyphens/>
              <w:rPr>
                <w:rFonts w:cs="Arial"/>
                <w:sz w:val="22"/>
                <w:szCs w:val="22"/>
              </w:rPr>
            </w:pPr>
            <w:r>
              <w:rPr>
                <w:rFonts w:cs="Arial"/>
                <w:szCs w:val="22"/>
              </w:rPr>
              <w:t>Изготовленный из стали</w:t>
            </w:r>
          </w:p>
        </w:tc>
        <w:tc>
          <w:tcPr>
            <w:tcW w:w="3544" w:type="dxa"/>
            <w:vMerge w:val="restart"/>
            <w:tcBorders>
              <w:top w:val="double" w:sz="4" w:space="0" w:color="auto"/>
              <w:bottom w:val="single" w:sz="4" w:space="0" w:color="auto"/>
            </w:tcBorders>
            <w:vAlign w:val="center"/>
          </w:tcPr>
          <w:p w14:paraId="46D72843" w14:textId="79B41A16" w:rsidR="00AA6716" w:rsidRPr="00444CF9" w:rsidRDefault="00AA6716" w:rsidP="00570B6F">
            <w:pPr>
              <w:keepNext/>
              <w:suppressAutoHyphens/>
              <w:jc w:val="center"/>
              <w:rPr>
                <w:rFonts w:cs="Arial"/>
                <w:szCs w:val="22"/>
              </w:rPr>
            </w:pPr>
            <w:r w:rsidRPr="00AA6716">
              <w:rPr>
                <w:rFonts w:cs="Arial"/>
                <w:szCs w:val="22"/>
              </w:rPr>
              <w:t>Для всех размерных серий</w:t>
            </w:r>
          </w:p>
        </w:tc>
        <w:tc>
          <w:tcPr>
            <w:tcW w:w="1559" w:type="dxa"/>
            <w:vMerge w:val="restart"/>
            <w:tcBorders>
              <w:top w:val="double" w:sz="4" w:space="0" w:color="auto"/>
            </w:tcBorders>
            <w:vAlign w:val="center"/>
          </w:tcPr>
          <w:p w14:paraId="47307475" w14:textId="6E18FBA7" w:rsidR="00AA6716" w:rsidRPr="00444CF9" w:rsidRDefault="00AA6716" w:rsidP="00D63E5F">
            <w:pPr>
              <w:keepNext/>
              <w:suppressAutoHyphens/>
              <w:jc w:val="center"/>
              <w:rPr>
                <w:rFonts w:cs="Arial"/>
                <w:color w:val="000000" w:themeColor="text1"/>
              </w:rPr>
            </w:pPr>
            <w:r>
              <w:rPr>
                <w:rFonts w:cs="Arial"/>
                <w:color w:val="000000" w:themeColor="text1"/>
              </w:rPr>
              <w:t>75</w:t>
            </w:r>
            <w:r w:rsidR="00412DE2">
              <w:rPr>
                <w:rFonts w:cs="Arial"/>
                <w:color w:val="000000" w:themeColor="text1"/>
              </w:rPr>
              <w:t xml:space="preserve"> </w:t>
            </w:r>
            <w:r>
              <w:rPr>
                <w:rFonts w:cs="Arial"/>
                <w:color w:val="000000" w:themeColor="text1"/>
              </w:rPr>
              <w:t>000</w:t>
            </w:r>
          </w:p>
        </w:tc>
        <w:tc>
          <w:tcPr>
            <w:tcW w:w="1134" w:type="dxa"/>
            <w:vMerge w:val="restart"/>
            <w:tcBorders>
              <w:top w:val="double" w:sz="4" w:space="0" w:color="auto"/>
            </w:tcBorders>
            <w:vAlign w:val="center"/>
          </w:tcPr>
          <w:p w14:paraId="28F0940E" w14:textId="5BCC638B" w:rsidR="00AA6716" w:rsidRPr="00444CF9" w:rsidRDefault="00AA6716" w:rsidP="00D63E5F">
            <w:pPr>
              <w:keepNext/>
              <w:suppressAutoHyphens/>
              <w:jc w:val="center"/>
              <w:rPr>
                <w:rFonts w:cs="Arial"/>
                <w:color w:val="000000" w:themeColor="text1"/>
              </w:rPr>
            </w:pPr>
            <w:r>
              <w:rPr>
                <w:rFonts w:cs="Arial"/>
                <w:color w:val="000000" w:themeColor="text1"/>
              </w:rPr>
              <w:t>0,71</w:t>
            </w:r>
          </w:p>
        </w:tc>
      </w:tr>
      <w:tr w:rsidR="00AA6716" w:rsidRPr="002B11FE" w14:paraId="0005031C" w14:textId="77777777" w:rsidTr="00266783">
        <w:trPr>
          <w:trHeight w:val="56"/>
        </w:trPr>
        <w:tc>
          <w:tcPr>
            <w:tcW w:w="3539" w:type="dxa"/>
            <w:tcBorders>
              <w:top w:val="single" w:sz="4" w:space="0" w:color="auto"/>
            </w:tcBorders>
            <w:vAlign w:val="center"/>
          </w:tcPr>
          <w:p w14:paraId="55DAB1F5" w14:textId="54F53D19" w:rsidR="00AA6716" w:rsidRPr="00444CF9" w:rsidRDefault="00AE679E" w:rsidP="00570B6F">
            <w:pPr>
              <w:keepNext/>
              <w:suppressAutoHyphens/>
              <w:rPr>
                <w:rFonts w:cs="Arial"/>
                <w:szCs w:val="22"/>
              </w:rPr>
            </w:pPr>
            <w:r>
              <w:rPr>
                <w:rFonts w:cs="Arial"/>
                <w:szCs w:val="22"/>
              </w:rPr>
              <w:t>Изготовленный</w:t>
            </w:r>
            <w:r w:rsidR="00AA6716" w:rsidRPr="00AA6716">
              <w:rPr>
                <w:rFonts w:cs="Arial"/>
                <w:szCs w:val="22"/>
              </w:rPr>
              <w:t xml:space="preserve"> из стеклонаполненного полиамида</w:t>
            </w:r>
          </w:p>
        </w:tc>
        <w:tc>
          <w:tcPr>
            <w:tcW w:w="3544" w:type="dxa"/>
            <w:vMerge/>
            <w:tcBorders>
              <w:bottom w:val="single" w:sz="4" w:space="0" w:color="auto"/>
            </w:tcBorders>
            <w:vAlign w:val="center"/>
          </w:tcPr>
          <w:p w14:paraId="41E9F06D" w14:textId="77777777" w:rsidR="00AA6716" w:rsidRPr="00444CF9" w:rsidRDefault="00AA6716" w:rsidP="00D63E5F">
            <w:pPr>
              <w:keepNext/>
              <w:suppressAutoHyphens/>
              <w:jc w:val="center"/>
              <w:rPr>
                <w:rFonts w:cs="Arial"/>
                <w:szCs w:val="22"/>
              </w:rPr>
            </w:pPr>
          </w:p>
        </w:tc>
        <w:tc>
          <w:tcPr>
            <w:tcW w:w="1559" w:type="dxa"/>
            <w:vMerge/>
            <w:vAlign w:val="center"/>
          </w:tcPr>
          <w:p w14:paraId="46B95911" w14:textId="77777777" w:rsidR="00AA6716" w:rsidRPr="00444CF9" w:rsidRDefault="00AA6716" w:rsidP="00D63E5F">
            <w:pPr>
              <w:keepNext/>
              <w:suppressAutoHyphens/>
              <w:jc w:val="center"/>
              <w:rPr>
                <w:rFonts w:cs="Arial"/>
                <w:color w:val="000000" w:themeColor="text1"/>
              </w:rPr>
            </w:pPr>
          </w:p>
        </w:tc>
        <w:tc>
          <w:tcPr>
            <w:tcW w:w="1134" w:type="dxa"/>
            <w:vMerge/>
            <w:vAlign w:val="center"/>
          </w:tcPr>
          <w:p w14:paraId="4F9AC85A" w14:textId="77777777" w:rsidR="00AA6716" w:rsidRPr="00444CF9" w:rsidRDefault="00AA6716" w:rsidP="00D63E5F">
            <w:pPr>
              <w:keepNext/>
              <w:suppressAutoHyphens/>
              <w:jc w:val="center"/>
              <w:rPr>
                <w:rFonts w:cs="Arial"/>
                <w:color w:val="000000" w:themeColor="text1"/>
              </w:rPr>
            </w:pPr>
          </w:p>
        </w:tc>
      </w:tr>
    </w:tbl>
    <w:p w14:paraId="542E1961" w14:textId="3FEAE1A6" w:rsidR="00AA6716" w:rsidRPr="002B11FE" w:rsidRDefault="00AA6716" w:rsidP="004A3EA8">
      <w:pPr>
        <w:keepNext/>
        <w:spacing w:before="120"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 xml:space="preserve">15 </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3256"/>
        <w:gridCol w:w="3827"/>
        <w:gridCol w:w="1559"/>
        <w:gridCol w:w="1134"/>
      </w:tblGrid>
      <w:tr w:rsidR="00C86B86" w:rsidRPr="002B11FE" w14:paraId="20EFA019" w14:textId="77777777" w:rsidTr="00C86B86">
        <w:trPr>
          <w:trHeight w:val="196"/>
        </w:trPr>
        <w:tc>
          <w:tcPr>
            <w:tcW w:w="7083" w:type="dxa"/>
            <w:gridSpan w:val="2"/>
            <w:tcBorders>
              <w:bottom w:val="single" w:sz="4" w:space="0" w:color="auto"/>
            </w:tcBorders>
            <w:vAlign w:val="center"/>
          </w:tcPr>
          <w:p w14:paraId="4CB1A50F" w14:textId="412AC9E5" w:rsidR="00C86B86" w:rsidRPr="00704E18" w:rsidRDefault="00C86B86" w:rsidP="00C86B86">
            <w:pPr>
              <w:keepNext/>
              <w:suppressAutoHyphens/>
              <w:jc w:val="center"/>
              <w:rPr>
                <w:rFonts w:cs="Arial"/>
                <w:sz w:val="22"/>
                <w:szCs w:val="22"/>
              </w:rPr>
            </w:pPr>
            <w:r>
              <w:rPr>
                <w:rFonts w:cs="Arial"/>
                <w:sz w:val="22"/>
              </w:rPr>
              <w:t>Р</w:t>
            </w:r>
            <w:r w:rsidRPr="00AA6716">
              <w:rPr>
                <w:rFonts w:cs="Arial"/>
                <w:sz w:val="22"/>
              </w:rPr>
              <w:t>оликовы</w:t>
            </w:r>
            <w:r>
              <w:rPr>
                <w:rFonts w:cs="Arial"/>
                <w:sz w:val="22"/>
              </w:rPr>
              <w:t>й</w:t>
            </w:r>
            <w:r w:rsidRPr="00AA6716">
              <w:rPr>
                <w:rFonts w:cs="Arial"/>
                <w:sz w:val="22"/>
              </w:rPr>
              <w:t xml:space="preserve"> упорно-радиальные сферически</w:t>
            </w:r>
            <w:r>
              <w:rPr>
                <w:rFonts w:cs="Arial"/>
                <w:sz w:val="22"/>
              </w:rPr>
              <w:t>й</w:t>
            </w:r>
            <w:r w:rsidRPr="00AA6716">
              <w:rPr>
                <w:rFonts w:cs="Arial"/>
                <w:sz w:val="22"/>
              </w:rPr>
              <w:t xml:space="preserve"> </w:t>
            </w:r>
            <w:r>
              <w:rPr>
                <w:rFonts w:cs="Arial"/>
                <w:sz w:val="22"/>
              </w:rPr>
              <w:t>п</w:t>
            </w:r>
            <w:r w:rsidRPr="00AA6716">
              <w:rPr>
                <w:rFonts w:cs="Arial"/>
                <w:sz w:val="22"/>
              </w:rPr>
              <w:t>одшипник</w:t>
            </w:r>
          </w:p>
        </w:tc>
        <w:tc>
          <w:tcPr>
            <w:tcW w:w="1559" w:type="dxa"/>
            <w:vMerge w:val="restart"/>
            <w:vAlign w:val="center"/>
          </w:tcPr>
          <w:p w14:paraId="5616014C" w14:textId="77777777" w:rsidR="00C86B86" w:rsidRPr="00266783" w:rsidRDefault="00C86B86"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1134" w:type="dxa"/>
            <w:vMerge w:val="restart"/>
            <w:vAlign w:val="center"/>
          </w:tcPr>
          <w:p w14:paraId="253C9A13" w14:textId="77777777" w:rsidR="00C86B86" w:rsidRPr="00266783" w:rsidRDefault="00C86B86"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C86B86" w:rsidRPr="002B11FE" w14:paraId="20A0AE3A" w14:textId="77777777" w:rsidTr="00C86B86">
        <w:trPr>
          <w:trHeight w:val="196"/>
        </w:trPr>
        <w:tc>
          <w:tcPr>
            <w:tcW w:w="3256" w:type="dxa"/>
            <w:tcBorders>
              <w:top w:val="single" w:sz="4" w:space="0" w:color="auto"/>
              <w:bottom w:val="double" w:sz="4" w:space="0" w:color="auto"/>
            </w:tcBorders>
            <w:vAlign w:val="center"/>
          </w:tcPr>
          <w:p w14:paraId="51B5702F" w14:textId="004DC5D6" w:rsidR="00C86B86" w:rsidRDefault="00C86B86" w:rsidP="00D63E5F">
            <w:pPr>
              <w:keepNext/>
              <w:suppressAutoHyphens/>
              <w:jc w:val="center"/>
              <w:rPr>
                <w:rFonts w:cs="Arial"/>
                <w:sz w:val="22"/>
                <w:szCs w:val="22"/>
              </w:rPr>
            </w:pPr>
            <w:r>
              <w:rPr>
                <w:rFonts w:cs="Arial"/>
                <w:sz w:val="22"/>
                <w:szCs w:val="22"/>
              </w:rPr>
              <w:t>Сепаратор</w:t>
            </w:r>
          </w:p>
        </w:tc>
        <w:tc>
          <w:tcPr>
            <w:tcW w:w="3827" w:type="dxa"/>
            <w:tcBorders>
              <w:top w:val="single" w:sz="4" w:space="0" w:color="auto"/>
              <w:bottom w:val="double" w:sz="4" w:space="0" w:color="auto"/>
            </w:tcBorders>
            <w:vAlign w:val="center"/>
          </w:tcPr>
          <w:p w14:paraId="1C6798DB" w14:textId="7D9E4E73" w:rsidR="00C86B86" w:rsidRDefault="00C86B86"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559" w:type="dxa"/>
            <w:vMerge/>
            <w:tcBorders>
              <w:bottom w:val="double" w:sz="4" w:space="0" w:color="auto"/>
            </w:tcBorders>
            <w:vAlign w:val="center"/>
          </w:tcPr>
          <w:p w14:paraId="4D5FBF95" w14:textId="77777777" w:rsidR="00C86B86" w:rsidRPr="00461F73" w:rsidRDefault="00C86B86" w:rsidP="00D63E5F">
            <w:pPr>
              <w:keepNext/>
              <w:suppressAutoHyphens/>
              <w:jc w:val="center"/>
              <w:rPr>
                <w:rFonts w:cs="Arial"/>
                <w:i/>
                <w:color w:val="000000" w:themeColor="text1"/>
                <w:lang w:val="en-US"/>
              </w:rPr>
            </w:pPr>
          </w:p>
        </w:tc>
        <w:tc>
          <w:tcPr>
            <w:tcW w:w="1134" w:type="dxa"/>
            <w:vMerge/>
            <w:tcBorders>
              <w:bottom w:val="double" w:sz="4" w:space="0" w:color="auto"/>
            </w:tcBorders>
            <w:vAlign w:val="center"/>
          </w:tcPr>
          <w:p w14:paraId="6D458F8B" w14:textId="77777777" w:rsidR="00C86B86" w:rsidRDefault="00C86B86" w:rsidP="00D63E5F">
            <w:pPr>
              <w:keepNext/>
              <w:suppressAutoHyphens/>
              <w:jc w:val="center"/>
              <w:rPr>
                <w:rFonts w:cs="Arial"/>
                <w:i/>
                <w:color w:val="000000" w:themeColor="text1"/>
                <w:lang w:val="en-US"/>
              </w:rPr>
            </w:pPr>
          </w:p>
        </w:tc>
      </w:tr>
      <w:tr w:rsidR="00AA6716" w:rsidRPr="002B11FE" w14:paraId="0692CCB5" w14:textId="77777777" w:rsidTr="00C86B86">
        <w:trPr>
          <w:trHeight w:val="340"/>
        </w:trPr>
        <w:tc>
          <w:tcPr>
            <w:tcW w:w="3256" w:type="dxa"/>
            <w:vMerge w:val="restart"/>
            <w:tcBorders>
              <w:top w:val="double" w:sz="4" w:space="0" w:color="auto"/>
            </w:tcBorders>
            <w:vAlign w:val="center"/>
          </w:tcPr>
          <w:p w14:paraId="23DDA6B7" w14:textId="0ABBB9A4" w:rsidR="00AA6716" w:rsidRDefault="00AA6716" w:rsidP="00C86B86">
            <w:pPr>
              <w:keepNext/>
              <w:suppressAutoHyphens/>
              <w:rPr>
                <w:rFonts w:cs="Arial"/>
                <w:sz w:val="22"/>
                <w:szCs w:val="22"/>
              </w:rPr>
            </w:pPr>
            <w:r w:rsidRPr="00AA6716">
              <w:rPr>
                <w:rFonts w:cs="Arial"/>
                <w:szCs w:val="22"/>
              </w:rPr>
              <w:t>Штампованный оконный</w:t>
            </w:r>
            <w:r w:rsidR="00AE679E">
              <w:rPr>
                <w:rFonts w:cs="Arial"/>
                <w:szCs w:val="22"/>
              </w:rPr>
              <w:t>,</w:t>
            </w:r>
            <w:r w:rsidRPr="00AA6716">
              <w:rPr>
                <w:rFonts w:cs="Arial"/>
                <w:szCs w:val="22"/>
              </w:rPr>
              <w:t xml:space="preserve"> </w:t>
            </w:r>
            <w:r w:rsidR="00AE679E">
              <w:rPr>
                <w:rFonts w:cs="Arial"/>
                <w:szCs w:val="22"/>
              </w:rPr>
              <w:t>изготовленный из стали</w:t>
            </w:r>
          </w:p>
        </w:tc>
        <w:tc>
          <w:tcPr>
            <w:tcW w:w="3827" w:type="dxa"/>
            <w:tcBorders>
              <w:top w:val="double" w:sz="4" w:space="0" w:color="auto"/>
            </w:tcBorders>
            <w:vAlign w:val="center"/>
          </w:tcPr>
          <w:p w14:paraId="095186D6" w14:textId="5A86117A" w:rsidR="00AA6716" w:rsidRPr="00444CF9" w:rsidRDefault="00AA6716" w:rsidP="00D63E5F">
            <w:pPr>
              <w:keepNext/>
              <w:suppressAutoHyphens/>
              <w:jc w:val="center"/>
              <w:rPr>
                <w:rFonts w:cs="Arial"/>
                <w:szCs w:val="22"/>
              </w:rPr>
            </w:pPr>
            <w:r>
              <w:rPr>
                <w:rFonts w:cs="Arial"/>
                <w:szCs w:val="22"/>
              </w:rPr>
              <w:t>92</w:t>
            </w:r>
          </w:p>
        </w:tc>
        <w:tc>
          <w:tcPr>
            <w:tcW w:w="1559" w:type="dxa"/>
            <w:tcBorders>
              <w:top w:val="double" w:sz="4" w:space="0" w:color="auto"/>
            </w:tcBorders>
            <w:vAlign w:val="center"/>
          </w:tcPr>
          <w:p w14:paraId="17AE76BE" w14:textId="31EDB342" w:rsidR="00AA6716" w:rsidRPr="00444CF9" w:rsidRDefault="00AA6716" w:rsidP="00D63E5F">
            <w:pPr>
              <w:keepNext/>
              <w:suppressAutoHyphens/>
              <w:jc w:val="center"/>
              <w:rPr>
                <w:rFonts w:cs="Arial"/>
                <w:color w:val="000000" w:themeColor="text1"/>
              </w:rPr>
            </w:pPr>
            <w:r>
              <w:rPr>
                <w:rFonts w:cs="Arial"/>
                <w:color w:val="000000" w:themeColor="text1"/>
              </w:rPr>
              <w:t>560</w:t>
            </w:r>
            <w:r w:rsidR="008A3BF1">
              <w:rPr>
                <w:rFonts w:cs="Arial"/>
                <w:color w:val="000000" w:themeColor="text1"/>
              </w:rPr>
              <w:t xml:space="preserve"> </w:t>
            </w:r>
            <w:r>
              <w:rPr>
                <w:rFonts w:cs="Arial"/>
                <w:color w:val="000000" w:themeColor="text1"/>
              </w:rPr>
              <w:t>000</w:t>
            </w:r>
          </w:p>
        </w:tc>
        <w:tc>
          <w:tcPr>
            <w:tcW w:w="1134" w:type="dxa"/>
            <w:tcBorders>
              <w:top w:val="double" w:sz="4" w:space="0" w:color="auto"/>
            </w:tcBorders>
            <w:vAlign w:val="center"/>
          </w:tcPr>
          <w:p w14:paraId="1B0E16F1" w14:textId="175216DF" w:rsidR="00AA6716" w:rsidRPr="00444CF9" w:rsidRDefault="00AA6716" w:rsidP="00D63E5F">
            <w:pPr>
              <w:keepNext/>
              <w:suppressAutoHyphens/>
              <w:jc w:val="center"/>
              <w:rPr>
                <w:rFonts w:cs="Arial"/>
                <w:color w:val="000000" w:themeColor="text1"/>
              </w:rPr>
            </w:pPr>
            <w:r>
              <w:rPr>
                <w:rFonts w:cs="Arial"/>
                <w:color w:val="000000" w:themeColor="text1"/>
              </w:rPr>
              <w:t>1,094</w:t>
            </w:r>
          </w:p>
        </w:tc>
      </w:tr>
      <w:tr w:rsidR="00AA6716" w:rsidRPr="002B11FE" w14:paraId="1536E81B" w14:textId="77777777" w:rsidTr="00C86B86">
        <w:trPr>
          <w:trHeight w:val="340"/>
        </w:trPr>
        <w:tc>
          <w:tcPr>
            <w:tcW w:w="3256" w:type="dxa"/>
            <w:vMerge/>
            <w:vAlign w:val="center"/>
          </w:tcPr>
          <w:p w14:paraId="48A7DA77" w14:textId="77777777" w:rsidR="00AA6716" w:rsidRPr="00AA6716" w:rsidRDefault="00AA6716" w:rsidP="00570B6F">
            <w:pPr>
              <w:keepNext/>
              <w:suppressAutoHyphens/>
              <w:rPr>
                <w:rFonts w:cs="Arial"/>
                <w:szCs w:val="22"/>
              </w:rPr>
            </w:pPr>
          </w:p>
        </w:tc>
        <w:tc>
          <w:tcPr>
            <w:tcW w:w="3827" w:type="dxa"/>
            <w:tcBorders>
              <w:top w:val="single" w:sz="4" w:space="0" w:color="auto"/>
            </w:tcBorders>
            <w:vAlign w:val="center"/>
          </w:tcPr>
          <w:p w14:paraId="6A74F573" w14:textId="6B41BC43" w:rsidR="00AA6716" w:rsidRPr="00444CF9" w:rsidRDefault="00AA6716" w:rsidP="00D63E5F">
            <w:pPr>
              <w:keepNext/>
              <w:suppressAutoHyphens/>
              <w:jc w:val="center"/>
              <w:rPr>
                <w:rFonts w:cs="Arial"/>
                <w:szCs w:val="22"/>
              </w:rPr>
            </w:pPr>
            <w:r>
              <w:rPr>
                <w:rFonts w:cs="Arial"/>
                <w:szCs w:val="22"/>
              </w:rPr>
              <w:t>93</w:t>
            </w:r>
          </w:p>
        </w:tc>
        <w:tc>
          <w:tcPr>
            <w:tcW w:w="1559" w:type="dxa"/>
            <w:vAlign w:val="center"/>
          </w:tcPr>
          <w:p w14:paraId="23F91E09" w14:textId="136AD03B" w:rsidR="00AA6716" w:rsidRPr="00444CF9" w:rsidRDefault="00AA6716" w:rsidP="00D63E5F">
            <w:pPr>
              <w:keepNext/>
              <w:suppressAutoHyphens/>
              <w:jc w:val="center"/>
              <w:rPr>
                <w:rFonts w:cs="Arial"/>
                <w:color w:val="000000" w:themeColor="text1"/>
              </w:rPr>
            </w:pPr>
            <w:r>
              <w:rPr>
                <w:rFonts w:cs="Arial"/>
                <w:color w:val="000000" w:themeColor="text1"/>
              </w:rPr>
              <w:t>240</w:t>
            </w:r>
            <w:r w:rsidR="008A3BF1">
              <w:rPr>
                <w:rFonts w:cs="Arial"/>
                <w:color w:val="000000" w:themeColor="text1"/>
              </w:rPr>
              <w:t xml:space="preserve"> </w:t>
            </w:r>
            <w:r>
              <w:rPr>
                <w:rFonts w:cs="Arial"/>
                <w:color w:val="000000" w:themeColor="text1"/>
              </w:rPr>
              <w:t>000</w:t>
            </w:r>
          </w:p>
        </w:tc>
        <w:tc>
          <w:tcPr>
            <w:tcW w:w="1134" w:type="dxa"/>
            <w:vAlign w:val="center"/>
          </w:tcPr>
          <w:p w14:paraId="27021045" w14:textId="4FB229F0" w:rsidR="00AA6716" w:rsidRPr="00444CF9" w:rsidRDefault="00AA6716" w:rsidP="00D63E5F">
            <w:pPr>
              <w:keepNext/>
              <w:suppressAutoHyphens/>
              <w:jc w:val="center"/>
              <w:rPr>
                <w:rFonts w:cs="Arial"/>
                <w:color w:val="000000" w:themeColor="text1"/>
              </w:rPr>
            </w:pPr>
            <w:r>
              <w:rPr>
                <w:rFonts w:cs="Arial"/>
                <w:color w:val="000000" w:themeColor="text1"/>
              </w:rPr>
              <w:t>0,970</w:t>
            </w:r>
          </w:p>
        </w:tc>
      </w:tr>
      <w:tr w:rsidR="00AA6716" w:rsidRPr="002B11FE" w14:paraId="2BF67D89" w14:textId="77777777" w:rsidTr="00C86B86">
        <w:trPr>
          <w:trHeight w:val="340"/>
        </w:trPr>
        <w:tc>
          <w:tcPr>
            <w:tcW w:w="3256" w:type="dxa"/>
            <w:vMerge/>
            <w:vAlign w:val="center"/>
          </w:tcPr>
          <w:p w14:paraId="767320C2" w14:textId="77777777" w:rsidR="00AA6716" w:rsidRPr="00AA6716" w:rsidRDefault="00AA6716" w:rsidP="00570B6F">
            <w:pPr>
              <w:keepNext/>
              <w:suppressAutoHyphens/>
              <w:rPr>
                <w:rFonts w:cs="Arial"/>
                <w:szCs w:val="22"/>
              </w:rPr>
            </w:pPr>
          </w:p>
        </w:tc>
        <w:tc>
          <w:tcPr>
            <w:tcW w:w="3827" w:type="dxa"/>
            <w:tcBorders>
              <w:top w:val="single" w:sz="4" w:space="0" w:color="auto"/>
            </w:tcBorders>
            <w:vAlign w:val="center"/>
          </w:tcPr>
          <w:p w14:paraId="39BCA139" w14:textId="407588C0" w:rsidR="00AA6716" w:rsidRPr="00444CF9" w:rsidRDefault="00AA6716" w:rsidP="00D63E5F">
            <w:pPr>
              <w:keepNext/>
              <w:suppressAutoHyphens/>
              <w:jc w:val="center"/>
              <w:rPr>
                <w:rFonts w:cs="Arial"/>
                <w:szCs w:val="22"/>
              </w:rPr>
            </w:pPr>
            <w:r>
              <w:rPr>
                <w:rFonts w:cs="Arial"/>
                <w:szCs w:val="22"/>
              </w:rPr>
              <w:t>94</w:t>
            </w:r>
          </w:p>
        </w:tc>
        <w:tc>
          <w:tcPr>
            <w:tcW w:w="1559" w:type="dxa"/>
            <w:vAlign w:val="center"/>
          </w:tcPr>
          <w:p w14:paraId="1481CD2B" w14:textId="7F50E15B" w:rsidR="00AA6716" w:rsidRPr="00444CF9" w:rsidRDefault="00AA6716" w:rsidP="00D63E5F">
            <w:pPr>
              <w:keepNext/>
              <w:suppressAutoHyphens/>
              <w:jc w:val="center"/>
              <w:rPr>
                <w:rFonts w:cs="Arial"/>
                <w:color w:val="000000" w:themeColor="text1"/>
              </w:rPr>
            </w:pPr>
            <w:r>
              <w:rPr>
                <w:rFonts w:cs="Arial"/>
                <w:color w:val="000000" w:themeColor="text1"/>
              </w:rPr>
              <w:t>300</w:t>
            </w:r>
            <w:r w:rsidR="008A3BF1">
              <w:rPr>
                <w:rFonts w:cs="Arial"/>
                <w:color w:val="000000" w:themeColor="text1"/>
              </w:rPr>
              <w:t xml:space="preserve"> </w:t>
            </w:r>
            <w:r>
              <w:rPr>
                <w:rFonts w:cs="Arial"/>
                <w:color w:val="000000" w:themeColor="text1"/>
              </w:rPr>
              <w:t>000</w:t>
            </w:r>
          </w:p>
        </w:tc>
        <w:tc>
          <w:tcPr>
            <w:tcW w:w="1134" w:type="dxa"/>
            <w:vAlign w:val="center"/>
          </w:tcPr>
          <w:p w14:paraId="52A8ACB5" w14:textId="4D098C90" w:rsidR="00AA6716" w:rsidRPr="00444CF9" w:rsidRDefault="00AA6716" w:rsidP="00D63E5F">
            <w:pPr>
              <w:keepNext/>
              <w:suppressAutoHyphens/>
              <w:jc w:val="center"/>
              <w:rPr>
                <w:rFonts w:cs="Arial"/>
                <w:color w:val="000000" w:themeColor="text1"/>
              </w:rPr>
            </w:pPr>
            <w:r>
              <w:rPr>
                <w:rFonts w:cs="Arial"/>
                <w:color w:val="000000" w:themeColor="text1"/>
              </w:rPr>
              <w:t>1,030</w:t>
            </w:r>
          </w:p>
        </w:tc>
      </w:tr>
      <w:tr w:rsidR="00AA6716" w:rsidRPr="002B11FE" w14:paraId="1DE6B2ED" w14:textId="77777777" w:rsidTr="00C86B86">
        <w:trPr>
          <w:trHeight w:val="340"/>
        </w:trPr>
        <w:tc>
          <w:tcPr>
            <w:tcW w:w="3256" w:type="dxa"/>
            <w:vMerge w:val="restart"/>
            <w:tcBorders>
              <w:top w:val="single" w:sz="4" w:space="0" w:color="auto"/>
            </w:tcBorders>
            <w:vAlign w:val="center"/>
          </w:tcPr>
          <w:p w14:paraId="537EAB24" w14:textId="434A2FD3" w:rsidR="00AA6716" w:rsidRPr="00444CF9" w:rsidRDefault="00AA6716" w:rsidP="00AE679E">
            <w:pPr>
              <w:keepNext/>
              <w:suppressAutoHyphens/>
              <w:rPr>
                <w:rFonts w:cs="Arial"/>
                <w:szCs w:val="22"/>
              </w:rPr>
            </w:pPr>
            <w:r w:rsidRPr="00AA6716">
              <w:rPr>
                <w:rFonts w:cs="Arial"/>
                <w:szCs w:val="22"/>
              </w:rPr>
              <w:t>Цельный ма</w:t>
            </w:r>
            <w:r>
              <w:rPr>
                <w:rFonts w:cs="Arial"/>
                <w:szCs w:val="22"/>
              </w:rPr>
              <w:t>с</w:t>
            </w:r>
            <w:r w:rsidRPr="00AA6716">
              <w:rPr>
                <w:rFonts w:cs="Arial"/>
                <w:szCs w:val="22"/>
              </w:rPr>
              <w:t>сивный</w:t>
            </w:r>
            <w:r w:rsidR="00AE679E">
              <w:rPr>
                <w:rFonts w:cs="Arial"/>
                <w:szCs w:val="22"/>
              </w:rPr>
              <w:t>,</w:t>
            </w:r>
            <w:r w:rsidRPr="00AA6716">
              <w:rPr>
                <w:rFonts w:cs="Arial"/>
                <w:szCs w:val="22"/>
              </w:rPr>
              <w:t xml:space="preserve"> </w:t>
            </w:r>
            <w:r w:rsidR="00AE679E">
              <w:rPr>
                <w:rFonts w:cs="Arial"/>
                <w:szCs w:val="22"/>
              </w:rPr>
              <w:t>изготовленный из</w:t>
            </w:r>
            <w:r w:rsidR="00AE679E" w:rsidRPr="00AA6716">
              <w:rPr>
                <w:rFonts w:cs="Arial"/>
                <w:szCs w:val="22"/>
              </w:rPr>
              <w:t xml:space="preserve"> стал</w:t>
            </w:r>
            <w:r w:rsidR="00AE679E">
              <w:rPr>
                <w:rFonts w:cs="Arial"/>
                <w:szCs w:val="22"/>
              </w:rPr>
              <w:t>и</w:t>
            </w:r>
          </w:p>
        </w:tc>
        <w:tc>
          <w:tcPr>
            <w:tcW w:w="3827" w:type="dxa"/>
            <w:vAlign w:val="center"/>
          </w:tcPr>
          <w:p w14:paraId="3D786184" w14:textId="6FD87C4A" w:rsidR="00AA6716" w:rsidRPr="00444CF9" w:rsidRDefault="00AA6716" w:rsidP="00D63E5F">
            <w:pPr>
              <w:keepNext/>
              <w:suppressAutoHyphens/>
              <w:jc w:val="center"/>
              <w:rPr>
                <w:rFonts w:cs="Arial"/>
                <w:szCs w:val="22"/>
              </w:rPr>
            </w:pPr>
            <w:r>
              <w:rPr>
                <w:rFonts w:cs="Arial"/>
                <w:szCs w:val="22"/>
              </w:rPr>
              <w:t>92</w:t>
            </w:r>
          </w:p>
        </w:tc>
        <w:tc>
          <w:tcPr>
            <w:tcW w:w="1559" w:type="dxa"/>
            <w:vAlign w:val="center"/>
          </w:tcPr>
          <w:p w14:paraId="4E41CBD6" w14:textId="377D7182" w:rsidR="00AA6716" w:rsidRPr="00444CF9" w:rsidRDefault="00AA6716" w:rsidP="00D63E5F">
            <w:pPr>
              <w:keepNext/>
              <w:suppressAutoHyphens/>
              <w:jc w:val="center"/>
              <w:rPr>
                <w:rFonts w:cs="Arial"/>
                <w:color w:val="000000" w:themeColor="text1"/>
              </w:rPr>
            </w:pPr>
            <w:r>
              <w:rPr>
                <w:rFonts w:cs="Arial"/>
                <w:color w:val="000000" w:themeColor="text1"/>
              </w:rPr>
              <w:t>560</w:t>
            </w:r>
            <w:r w:rsidR="008A3BF1">
              <w:rPr>
                <w:rFonts w:cs="Arial"/>
                <w:color w:val="000000" w:themeColor="text1"/>
              </w:rPr>
              <w:t xml:space="preserve"> </w:t>
            </w:r>
            <w:r>
              <w:rPr>
                <w:rFonts w:cs="Arial"/>
                <w:color w:val="000000" w:themeColor="text1"/>
              </w:rPr>
              <w:t>000</w:t>
            </w:r>
          </w:p>
        </w:tc>
        <w:tc>
          <w:tcPr>
            <w:tcW w:w="1134" w:type="dxa"/>
            <w:vAlign w:val="center"/>
          </w:tcPr>
          <w:p w14:paraId="4D35A423" w14:textId="623B10BC" w:rsidR="00AA6716" w:rsidRPr="00444CF9" w:rsidRDefault="00AA6716" w:rsidP="00D63E5F">
            <w:pPr>
              <w:keepNext/>
              <w:suppressAutoHyphens/>
              <w:jc w:val="center"/>
              <w:rPr>
                <w:rFonts w:cs="Arial"/>
                <w:color w:val="000000" w:themeColor="text1"/>
              </w:rPr>
            </w:pPr>
            <w:r>
              <w:rPr>
                <w:rFonts w:cs="Arial"/>
                <w:color w:val="000000" w:themeColor="text1"/>
              </w:rPr>
              <w:t>1,094</w:t>
            </w:r>
          </w:p>
        </w:tc>
      </w:tr>
      <w:tr w:rsidR="00AA6716" w:rsidRPr="002B11FE" w14:paraId="531A3383" w14:textId="77777777" w:rsidTr="00C86B86">
        <w:trPr>
          <w:trHeight w:val="340"/>
        </w:trPr>
        <w:tc>
          <w:tcPr>
            <w:tcW w:w="3256" w:type="dxa"/>
            <w:vMerge/>
            <w:vAlign w:val="center"/>
          </w:tcPr>
          <w:p w14:paraId="366AEA44" w14:textId="77777777" w:rsidR="00AA6716" w:rsidRPr="00B907F5" w:rsidRDefault="00AA6716" w:rsidP="00D63E5F">
            <w:pPr>
              <w:keepNext/>
              <w:suppressAutoHyphens/>
              <w:ind w:firstLine="312"/>
              <w:rPr>
                <w:rFonts w:cs="Arial"/>
                <w:szCs w:val="22"/>
              </w:rPr>
            </w:pPr>
          </w:p>
        </w:tc>
        <w:tc>
          <w:tcPr>
            <w:tcW w:w="3827" w:type="dxa"/>
            <w:tcBorders>
              <w:bottom w:val="single" w:sz="4" w:space="0" w:color="auto"/>
            </w:tcBorders>
            <w:vAlign w:val="center"/>
          </w:tcPr>
          <w:p w14:paraId="3EAA0713" w14:textId="289D0816" w:rsidR="00AA6716" w:rsidRPr="00444CF9" w:rsidRDefault="00AA6716" w:rsidP="00D63E5F">
            <w:pPr>
              <w:keepNext/>
              <w:suppressAutoHyphens/>
              <w:jc w:val="center"/>
              <w:rPr>
                <w:rFonts w:cs="Arial"/>
                <w:szCs w:val="22"/>
              </w:rPr>
            </w:pPr>
            <w:r>
              <w:rPr>
                <w:rFonts w:cs="Arial"/>
                <w:szCs w:val="22"/>
              </w:rPr>
              <w:t>93</w:t>
            </w:r>
          </w:p>
        </w:tc>
        <w:tc>
          <w:tcPr>
            <w:tcW w:w="1559" w:type="dxa"/>
            <w:vAlign w:val="center"/>
          </w:tcPr>
          <w:p w14:paraId="1BDE2B9C" w14:textId="268E781D" w:rsidR="00AA6716" w:rsidRPr="00444CF9" w:rsidRDefault="00AA6716" w:rsidP="00D63E5F">
            <w:pPr>
              <w:keepNext/>
              <w:suppressAutoHyphens/>
              <w:jc w:val="center"/>
              <w:rPr>
                <w:rFonts w:cs="Arial"/>
                <w:color w:val="000000" w:themeColor="text1"/>
              </w:rPr>
            </w:pPr>
            <w:r>
              <w:rPr>
                <w:rFonts w:cs="Arial"/>
                <w:color w:val="000000" w:themeColor="text1"/>
              </w:rPr>
              <w:t>580</w:t>
            </w:r>
            <w:r w:rsidR="008A3BF1">
              <w:rPr>
                <w:rFonts w:cs="Arial"/>
                <w:color w:val="000000" w:themeColor="text1"/>
              </w:rPr>
              <w:t xml:space="preserve"> </w:t>
            </w:r>
            <w:r>
              <w:rPr>
                <w:rFonts w:cs="Arial"/>
                <w:color w:val="000000" w:themeColor="text1"/>
              </w:rPr>
              <w:t>000</w:t>
            </w:r>
          </w:p>
        </w:tc>
        <w:tc>
          <w:tcPr>
            <w:tcW w:w="1134" w:type="dxa"/>
            <w:vAlign w:val="center"/>
          </w:tcPr>
          <w:p w14:paraId="353BD2FE" w14:textId="466C8C71" w:rsidR="00AA6716" w:rsidRPr="00444CF9" w:rsidRDefault="00AA6716" w:rsidP="00D63E5F">
            <w:pPr>
              <w:keepNext/>
              <w:suppressAutoHyphens/>
              <w:jc w:val="center"/>
              <w:rPr>
                <w:rFonts w:cs="Arial"/>
                <w:color w:val="000000" w:themeColor="text1"/>
              </w:rPr>
            </w:pPr>
            <w:r>
              <w:rPr>
                <w:rFonts w:cs="Arial"/>
                <w:color w:val="000000" w:themeColor="text1"/>
              </w:rPr>
              <w:t>1,160</w:t>
            </w:r>
          </w:p>
        </w:tc>
      </w:tr>
    </w:tbl>
    <w:p w14:paraId="1219B658" w14:textId="77777777" w:rsidR="00AA6716" w:rsidRDefault="00AA6716" w:rsidP="00AA6716">
      <w:pPr>
        <w:keepNext/>
        <w:spacing w:line="360" w:lineRule="auto"/>
        <w:jc w:val="both"/>
        <w:rPr>
          <w:rFonts w:cs="Arial"/>
          <w:spacing w:val="40"/>
          <w:sz w:val="22"/>
        </w:rPr>
      </w:pPr>
    </w:p>
    <w:p w14:paraId="409C3A30" w14:textId="77777777" w:rsidR="00D245B1" w:rsidRDefault="00D245B1" w:rsidP="00AA6716">
      <w:pPr>
        <w:keepNext/>
        <w:spacing w:line="360" w:lineRule="auto"/>
        <w:jc w:val="both"/>
        <w:rPr>
          <w:rFonts w:cs="Arial"/>
          <w:spacing w:val="40"/>
          <w:sz w:val="22"/>
        </w:rPr>
      </w:pPr>
    </w:p>
    <w:p w14:paraId="435643D9" w14:textId="77777777" w:rsidR="00D245B1" w:rsidRDefault="00D245B1" w:rsidP="00AA6716">
      <w:pPr>
        <w:keepNext/>
        <w:spacing w:line="360" w:lineRule="auto"/>
        <w:jc w:val="both"/>
        <w:rPr>
          <w:rFonts w:cs="Arial"/>
          <w:spacing w:val="40"/>
          <w:sz w:val="22"/>
        </w:rPr>
      </w:pPr>
    </w:p>
    <w:p w14:paraId="70DDC41F" w14:textId="77777777" w:rsidR="00D245B1" w:rsidRDefault="00D245B1" w:rsidP="00D245B1">
      <w:pPr>
        <w:spacing w:line="360" w:lineRule="auto"/>
        <w:jc w:val="both"/>
        <w:rPr>
          <w:rFonts w:cs="Arial"/>
          <w:spacing w:val="40"/>
          <w:sz w:val="22"/>
        </w:rPr>
      </w:pPr>
    </w:p>
    <w:p w14:paraId="0E214889" w14:textId="36803E2B" w:rsidR="00AA6716" w:rsidRPr="002B11FE" w:rsidRDefault="00AA6716" w:rsidP="00D245B1">
      <w:pPr>
        <w:spacing w:line="360" w:lineRule="auto"/>
        <w:jc w:val="both"/>
        <w:rPr>
          <w:rFonts w:cs="Arial"/>
        </w:rPr>
      </w:pPr>
      <w:r w:rsidRPr="00077D28">
        <w:rPr>
          <w:rFonts w:cs="Arial"/>
          <w:spacing w:val="40"/>
          <w:sz w:val="22"/>
        </w:rPr>
        <w:lastRenderedPageBreak/>
        <w:t>Таблица</w:t>
      </w:r>
      <w:r w:rsidRPr="00D036B6">
        <w:rPr>
          <w:rFonts w:cs="Arial"/>
          <w:sz w:val="22"/>
        </w:rPr>
        <w:t xml:space="preserve"> </w:t>
      </w:r>
      <w:r>
        <w:rPr>
          <w:rFonts w:cs="Arial"/>
          <w:sz w:val="22"/>
        </w:rPr>
        <w:t>16</w:t>
      </w:r>
    </w:p>
    <w:tbl>
      <w:tblPr>
        <w:tblStyle w:val="a3"/>
        <w:tblpPr w:leftFromText="180" w:rightFromText="180" w:vertAnchor="text" w:tblpX="-5" w:tblpY="1"/>
        <w:tblOverlap w:val="never"/>
        <w:tblW w:w="9776" w:type="dxa"/>
        <w:tblLayout w:type="fixed"/>
        <w:tblLook w:val="04A0" w:firstRow="1" w:lastRow="0" w:firstColumn="1" w:lastColumn="0" w:noHBand="0" w:noVBand="1"/>
      </w:tblPr>
      <w:tblGrid>
        <w:gridCol w:w="3114"/>
        <w:gridCol w:w="2977"/>
        <w:gridCol w:w="1559"/>
        <w:gridCol w:w="1134"/>
        <w:gridCol w:w="992"/>
      </w:tblGrid>
      <w:tr w:rsidR="00C86B86" w:rsidRPr="002B11FE" w14:paraId="71438830" w14:textId="77777777" w:rsidTr="00295AED">
        <w:trPr>
          <w:trHeight w:val="294"/>
        </w:trPr>
        <w:tc>
          <w:tcPr>
            <w:tcW w:w="6091" w:type="dxa"/>
            <w:gridSpan w:val="2"/>
            <w:vAlign w:val="center"/>
          </w:tcPr>
          <w:p w14:paraId="4A19D831" w14:textId="2591B839" w:rsidR="00C86B86" w:rsidRPr="00704E18" w:rsidRDefault="00C86B86" w:rsidP="00C86B86">
            <w:pPr>
              <w:keepNext/>
              <w:jc w:val="center"/>
              <w:rPr>
                <w:rFonts w:cs="Arial"/>
                <w:sz w:val="22"/>
                <w:szCs w:val="22"/>
              </w:rPr>
            </w:pPr>
            <w:r>
              <w:rPr>
                <w:rFonts w:cs="Arial"/>
                <w:sz w:val="22"/>
              </w:rPr>
              <w:t>К</w:t>
            </w:r>
            <w:r w:rsidRPr="00AA6716">
              <w:rPr>
                <w:rFonts w:cs="Arial"/>
                <w:sz w:val="22"/>
              </w:rPr>
              <w:t>онически</w:t>
            </w:r>
            <w:r>
              <w:rPr>
                <w:rFonts w:cs="Arial"/>
                <w:sz w:val="22"/>
              </w:rPr>
              <w:t>й</w:t>
            </w:r>
            <w:r w:rsidRPr="00AA6716">
              <w:rPr>
                <w:rFonts w:cs="Arial"/>
                <w:sz w:val="22"/>
              </w:rPr>
              <w:t xml:space="preserve"> двухрядны</w:t>
            </w:r>
            <w:r>
              <w:rPr>
                <w:rFonts w:cs="Arial"/>
                <w:sz w:val="22"/>
              </w:rPr>
              <w:t>й</w:t>
            </w:r>
            <w:r w:rsidRPr="00AA6716">
              <w:rPr>
                <w:rFonts w:cs="Arial"/>
                <w:sz w:val="22"/>
              </w:rPr>
              <w:t xml:space="preserve"> </w:t>
            </w:r>
            <w:r>
              <w:rPr>
                <w:rFonts w:cs="Arial"/>
                <w:sz w:val="22"/>
              </w:rPr>
              <w:t>п</w:t>
            </w:r>
            <w:r w:rsidRPr="00AA6716">
              <w:rPr>
                <w:rFonts w:cs="Arial"/>
                <w:sz w:val="22"/>
              </w:rPr>
              <w:t>одшипник</w:t>
            </w:r>
          </w:p>
        </w:tc>
        <w:tc>
          <w:tcPr>
            <w:tcW w:w="1559" w:type="dxa"/>
            <w:vMerge w:val="restart"/>
            <w:vAlign w:val="center"/>
          </w:tcPr>
          <w:p w14:paraId="5C87B421" w14:textId="00BEEA98" w:rsidR="00C86B86" w:rsidRPr="00704E18" w:rsidRDefault="00C86B86" w:rsidP="00D63E5F">
            <w:pPr>
              <w:keepNext/>
              <w:suppressAutoHyphens/>
              <w:jc w:val="center"/>
              <w:rPr>
                <w:rFonts w:cs="Arial"/>
                <w:sz w:val="22"/>
                <w:szCs w:val="22"/>
              </w:rPr>
            </w:pPr>
            <w:r w:rsidRPr="00183381">
              <w:rPr>
                <w:rFonts w:cs="Arial"/>
                <w:sz w:val="22"/>
                <w:szCs w:val="22"/>
              </w:rPr>
              <w:t>Размерная серия</w:t>
            </w:r>
            <w:r>
              <w:rPr>
                <w:rFonts w:cs="Arial"/>
                <w:sz w:val="22"/>
                <w:szCs w:val="22"/>
              </w:rPr>
              <w:t xml:space="preserve"> по ГОСТ 3478</w:t>
            </w:r>
          </w:p>
        </w:tc>
        <w:tc>
          <w:tcPr>
            <w:tcW w:w="1134" w:type="dxa"/>
            <w:vMerge w:val="restart"/>
            <w:vAlign w:val="center"/>
          </w:tcPr>
          <w:p w14:paraId="5D163825" w14:textId="77777777" w:rsidR="00C86B86" w:rsidRPr="00266783" w:rsidRDefault="00C86B86"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0</w:t>
            </w:r>
          </w:p>
        </w:tc>
        <w:tc>
          <w:tcPr>
            <w:tcW w:w="992" w:type="dxa"/>
            <w:vMerge w:val="restart"/>
            <w:vAlign w:val="center"/>
          </w:tcPr>
          <w:p w14:paraId="3874BB55" w14:textId="77777777" w:rsidR="00C86B86" w:rsidRPr="00266783" w:rsidRDefault="00C86B86" w:rsidP="00D63E5F">
            <w:pPr>
              <w:keepNext/>
              <w:suppressAutoHyphens/>
              <w:jc w:val="center"/>
              <w:rPr>
                <w:rFonts w:cs="Arial"/>
                <w:sz w:val="22"/>
                <w:szCs w:val="22"/>
              </w:rPr>
            </w:pPr>
            <w:r w:rsidRPr="00266783">
              <w:rPr>
                <w:rFonts w:cs="Arial"/>
                <w:i/>
                <w:color w:val="000000" w:themeColor="text1"/>
                <w:sz w:val="22"/>
                <w:lang w:val="en-US"/>
              </w:rPr>
              <w:t>k</w:t>
            </w:r>
            <w:r w:rsidRPr="00266783">
              <w:rPr>
                <w:rFonts w:cs="Arial"/>
                <w:color w:val="000000" w:themeColor="text1"/>
                <w:sz w:val="22"/>
                <w:vertAlign w:val="subscript"/>
              </w:rPr>
              <w:t>1</w:t>
            </w:r>
          </w:p>
        </w:tc>
      </w:tr>
      <w:tr w:rsidR="00C86B86" w:rsidRPr="002B11FE" w14:paraId="33EB514A" w14:textId="77777777" w:rsidTr="00295AED">
        <w:trPr>
          <w:trHeight w:val="294"/>
        </w:trPr>
        <w:tc>
          <w:tcPr>
            <w:tcW w:w="3114" w:type="dxa"/>
            <w:vAlign w:val="center"/>
          </w:tcPr>
          <w:p w14:paraId="2C066D1C" w14:textId="2A77B26B" w:rsidR="00C86B86" w:rsidRDefault="00C86B86" w:rsidP="00D63E5F">
            <w:pPr>
              <w:keepNext/>
              <w:suppressAutoHyphens/>
              <w:jc w:val="center"/>
              <w:rPr>
                <w:rFonts w:cs="Arial"/>
                <w:sz w:val="22"/>
                <w:szCs w:val="22"/>
              </w:rPr>
            </w:pPr>
            <w:r>
              <w:rPr>
                <w:rFonts w:cs="Arial"/>
                <w:sz w:val="22"/>
                <w:szCs w:val="22"/>
              </w:rPr>
              <w:t>Сепаратор</w:t>
            </w:r>
          </w:p>
        </w:tc>
        <w:tc>
          <w:tcPr>
            <w:tcW w:w="2977" w:type="dxa"/>
            <w:vAlign w:val="center"/>
          </w:tcPr>
          <w:p w14:paraId="2F61C567" w14:textId="4B6634F7" w:rsidR="00C86B86" w:rsidRDefault="00C86B86" w:rsidP="00D63E5F">
            <w:pPr>
              <w:keepNext/>
              <w:suppressAutoHyphens/>
              <w:jc w:val="center"/>
              <w:rPr>
                <w:rFonts w:cs="Arial"/>
                <w:sz w:val="22"/>
                <w:szCs w:val="22"/>
              </w:rPr>
            </w:pPr>
            <w:r>
              <w:rPr>
                <w:rFonts w:cs="Arial"/>
                <w:sz w:val="22"/>
                <w:szCs w:val="22"/>
              </w:rPr>
              <w:t>Уплотнение</w:t>
            </w:r>
          </w:p>
        </w:tc>
        <w:tc>
          <w:tcPr>
            <w:tcW w:w="1559" w:type="dxa"/>
            <w:vMerge/>
            <w:vAlign w:val="center"/>
          </w:tcPr>
          <w:p w14:paraId="54DECF51" w14:textId="77777777" w:rsidR="00C86B86" w:rsidRPr="00183381" w:rsidRDefault="00C86B86" w:rsidP="00D63E5F">
            <w:pPr>
              <w:keepNext/>
              <w:suppressAutoHyphens/>
              <w:jc w:val="center"/>
              <w:rPr>
                <w:rFonts w:cs="Arial"/>
                <w:sz w:val="22"/>
                <w:szCs w:val="22"/>
              </w:rPr>
            </w:pPr>
          </w:p>
        </w:tc>
        <w:tc>
          <w:tcPr>
            <w:tcW w:w="1134" w:type="dxa"/>
            <w:vMerge/>
            <w:vAlign w:val="center"/>
          </w:tcPr>
          <w:p w14:paraId="02C43A89" w14:textId="77777777" w:rsidR="00C86B86" w:rsidRPr="00461F73" w:rsidRDefault="00C86B86" w:rsidP="00D63E5F">
            <w:pPr>
              <w:keepNext/>
              <w:suppressAutoHyphens/>
              <w:jc w:val="center"/>
              <w:rPr>
                <w:rFonts w:cs="Arial"/>
                <w:i/>
                <w:color w:val="000000" w:themeColor="text1"/>
                <w:lang w:val="en-US"/>
              </w:rPr>
            </w:pPr>
          </w:p>
        </w:tc>
        <w:tc>
          <w:tcPr>
            <w:tcW w:w="992" w:type="dxa"/>
            <w:vMerge/>
            <w:vAlign w:val="center"/>
          </w:tcPr>
          <w:p w14:paraId="3D0640A8" w14:textId="77777777" w:rsidR="00C86B86" w:rsidRDefault="00C86B86" w:rsidP="00D63E5F">
            <w:pPr>
              <w:keepNext/>
              <w:suppressAutoHyphens/>
              <w:jc w:val="center"/>
              <w:rPr>
                <w:rFonts w:cs="Arial"/>
                <w:i/>
                <w:color w:val="000000" w:themeColor="text1"/>
                <w:lang w:val="en-US"/>
              </w:rPr>
            </w:pPr>
          </w:p>
        </w:tc>
      </w:tr>
      <w:tr w:rsidR="00C50B37" w:rsidRPr="002B11FE" w14:paraId="14F633AF" w14:textId="77777777" w:rsidTr="00295AED">
        <w:trPr>
          <w:trHeight w:val="338"/>
        </w:trPr>
        <w:tc>
          <w:tcPr>
            <w:tcW w:w="3114" w:type="dxa"/>
            <w:vMerge w:val="restart"/>
            <w:tcBorders>
              <w:top w:val="double" w:sz="4" w:space="0" w:color="auto"/>
              <w:bottom w:val="single" w:sz="4" w:space="0" w:color="auto"/>
            </w:tcBorders>
            <w:vAlign w:val="center"/>
          </w:tcPr>
          <w:p w14:paraId="46CC913F" w14:textId="7E50D971" w:rsidR="00C50B37" w:rsidRPr="00226F52" w:rsidRDefault="00C50B37" w:rsidP="00CB0A54">
            <w:pPr>
              <w:keepNext/>
              <w:suppressAutoHyphens/>
              <w:rPr>
                <w:rFonts w:cs="Arial"/>
                <w:szCs w:val="22"/>
              </w:rPr>
            </w:pPr>
            <w:r w:rsidRPr="00C50B37">
              <w:rPr>
                <w:rFonts w:cs="Arial"/>
                <w:szCs w:val="22"/>
              </w:rPr>
              <w:t>Два</w:t>
            </w:r>
            <w:r w:rsidR="00CB0A54">
              <w:rPr>
                <w:rFonts w:cs="Arial"/>
                <w:szCs w:val="22"/>
              </w:rPr>
              <w:t>,</w:t>
            </w:r>
            <w:r w:rsidRPr="00C50B37">
              <w:rPr>
                <w:rFonts w:cs="Arial"/>
                <w:szCs w:val="22"/>
              </w:rPr>
              <w:t xml:space="preserve"> </w:t>
            </w:r>
            <w:r w:rsidR="00CB0A54">
              <w:rPr>
                <w:rFonts w:cs="Arial"/>
                <w:szCs w:val="22"/>
              </w:rPr>
              <w:t>изготовленные</w:t>
            </w:r>
            <w:r w:rsidRPr="00C50B37">
              <w:rPr>
                <w:rFonts w:cs="Arial"/>
                <w:szCs w:val="22"/>
              </w:rPr>
              <w:t xml:space="preserve"> из стеклонаполненного полиамида</w:t>
            </w:r>
            <w:r w:rsidR="00CB0A54">
              <w:rPr>
                <w:rFonts w:cs="Arial"/>
                <w:szCs w:val="22"/>
              </w:rPr>
              <w:t>,</w:t>
            </w:r>
            <w:r w:rsidRPr="00C50B37">
              <w:rPr>
                <w:rFonts w:cs="Arial"/>
                <w:szCs w:val="22"/>
              </w:rPr>
              <w:t xml:space="preserve"> или два штампованных</w:t>
            </w:r>
            <w:r w:rsidR="00CB0A54">
              <w:rPr>
                <w:rFonts w:cs="Arial"/>
                <w:szCs w:val="22"/>
              </w:rPr>
              <w:t>, изготовленных из стали</w:t>
            </w:r>
          </w:p>
        </w:tc>
        <w:tc>
          <w:tcPr>
            <w:tcW w:w="2977" w:type="dxa"/>
            <w:tcBorders>
              <w:top w:val="double" w:sz="4" w:space="0" w:color="auto"/>
              <w:bottom w:val="single" w:sz="4" w:space="0" w:color="auto"/>
            </w:tcBorders>
            <w:vAlign w:val="center"/>
          </w:tcPr>
          <w:p w14:paraId="30ED08D0" w14:textId="3BC6DC76" w:rsidR="00C50B37" w:rsidRPr="00384A7E" w:rsidRDefault="00C86B86" w:rsidP="001C0896">
            <w:pPr>
              <w:keepNext/>
              <w:suppressAutoHyphens/>
              <w:jc w:val="center"/>
              <w:rPr>
                <w:rFonts w:cs="Arial"/>
                <w:szCs w:val="22"/>
              </w:rPr>
            </w:pPr>
            <w:r w:rsidRPr="007A36CE">
              <w:rPr>
                <w:rFonts w:cs="Arial"/>
                <w:szCs w:val="22"/>
              </w:rPr>
              <w:t>Не предусмотрено конструкцией</w:t>
            </w:r>
          </w:p>
        </w:tc>
        <w:tc>
          <w:tcPr>
            <w:tcW w:w="1559" w:type="dxa"/>
            <w:vMerge w:val="restart"/>
            <w:tcBorders>
              <w:top w:val="double" w:sz="4" w:space="0" w:color="auto"/>
              <w:bottom w:val="single" w:sz="4" w:space="0" w:color="auto"/>
            </w:tcBorders>
            <w:vAlign w:val="center"/>
          </w:tcPr>
          <w:p w14:paraId="1077CEC2" w14:textId="1DC0CB1B" w:rsidR="00C50B37" w:rsidRPr="00384A7E" w:rsidRDefault="00C50B37" w:rsidP="00D63E5F">
            <w:pPr>
              <w:keepNext/>
              <w:suppressAutoHyphens/>
              <w:jc w:val="center"/>
              <w:rPr>
                <w:rFonts w:cs="Arial"/>
                <w:szCs w:val="22"/>
              </w:rPr>
            </w:pPr>
            <w:r w:rsidRPr="00C50B37">
              <w:rPr>
                <w:rFonts w:cs="Arial"/>
                <w:szCs w:val="22"/>
              </w:rPr>
              <w:t>Для всех размерных серий</w:t>
            </w:r>
          </w:p>
        </w:tc>
        <w:tc>
          <w:tcPr>
            <w:tcW w:w="1134" w:type="dxa"/>
            <w:tcBorders>
              <w:top w:val="double" w:sz="4" w:space="0" w:color="auto"/>
              <w:bottom w:val="single" w:sz="4" w:space="0" w:color="auto"/>
            </w:tcBorders>
            <w:vAlign w:val="center"/>
          </w:tcPr>
          <w:p w14:paraId="5F43AEFC" w14:textId="52E03D5D" w:rsidR="00C50B37" w:rsidRPr="00384A7E" w:rsidRDefault="00C50B37" w:rsidP="00D63E5F">
            <w:pPr>
              <w:keepNext/>
              <w:suppressAutoHyphens/>
              <w:jc w:val="center"/>
              <w:rPr>
                <w:rFonts w:cs="Arial"/>
                <w:szCs w:val="22"/>
              </w:rPr>
            </w:pPr>
            <w:r>
              <w:rPr>
                <w:rFonts w:cs="Arial"/>
                <w:szCs w:val="22"/>
              </w:rPr>
              <w:t>440</w:t>
            </w:r>
            <w:r w:rsidR="008A3BF1">
              <w:rPr>
                <w:rFonts w:cs="Arial"/>
                <w:szCs w:val="22"/>
              </w:rPr>
              <w:t xml:space="preserve"> </w:t>
            </w:r>
            <w:r>
              <w:rPr>
                <w:rFonts w:cs="Arial"/>
                <w:szCs w:val="22"/>
              </w:rPr>
              <w:t>000</w:t>
            </w:r>
          </w:p>
        </w:tc>
        <w:tc>
          <w:tcPr>
            <w:tcW w:w="992" w:type="dxa"/>
            <w:tcBorders>
              <w:top w:val="double" w:sz="4" w:space="0" w:color="auto"/>
              <w:bottom w:val="single" w:sz="4" w:space="0" w:color="auto"/>
            </w:tcBorders>
            <w:vAlign w:val="center"/>
          </w:tcPr>
          <w:p w14:paraId="429CD077" w14:textId="16A2C6D5" w:rsidR="00C50B37" w:rsidRPr="00384A7E" w:rsidRDefault="00C50B37" w:rsidP="00D63E5F">
            <w:pPr>
              <w:keepNext/>
              <w:suppressAutoHyphens/>
              <w:jc w:val="center"/>
              <w:rPr>
                <w:rFonts w:cs="Arial"/>
                <w:szCs w:val="22"/>
              </w:rPr>
            </w:pPr>
            <w:r>
              <w:rPr>
                <w:rFonts w:cs="Arial"/>
                <w:szCs w:val="22"/>
              </w:rPr>
              <w:t>1,030</w:t>
            </w:r>
          </w:p>
        </w:tc>
      </w:tr>
      <w:tr w:rsidR="00C50B37" w:rsidRPr="002B11FE" w14:paraId="7DC5D52D" w14:textId="77777777" w:rsidTr="00295AED">
        <w:trPr>
          <w:trHeight w:val="828"/>
        </w:trPr>
        <w:tc>
          <w:tcPr>
            <w:tcW w:w="3114" w:type="dxa"/>
            <w:vMerge/>
            <w:tcBorders>
              <w:bottom w:val="single" w:sz="4" w:space="0" w:color="auto"/>
            </w:tcBorders>
            <w:vAlign w:val="center"/>
          </w:tcPr>
          <w:p w14:paraId="57948555" w14:textId="389F2ED1" w:rsidR="00C50B37" w:rsidRPr="00DC3303" w:rsidRDefault="00C50B37" w:rsidP="00D63E5F">
            <w:pPr>
              <w:keepNext/>
              <w:suppressAutoHyphens/>
              <w:ind w:firstLine="312"/>
              <w:rPr>
                <w:rFonts w:cs="Arial"/>
                <w:szCs w:val="22"/>
              </w:rPr>
            </w:pPr>
          </w:p>
        </w:tc>
        <w:tc>
          <w:tcPr>
            <w:tcW w:w="2977" w:type="dxa"/>
            <w:tcBorders>
              <w:top w:val="single" w:sz="4" w:space="0" w:color="auto"/>
              <w:bottom w:val="single" w:sz="4" w:space="0" w:color="auto"/>
            </w:tcBorders>
            <w:vAlign w:val="center"/>
          </w:tcPr>
          <w:p w14:paraId="77CBE791" w14:textId="621DEC58" w:rsidR="00C50B37" w:rsidRPr="00D47EB7" w:rsidRDefault="00C50B37" w:rsidP="00D47EB7">
            <w:pPr>
              <w:keepNext/>
              <w:suppressAutoHyphens/>
              <w:jc w:val="center"/>
              <w:rPr>
                <w:rFonts w:cs="Arial"/>
                <w:szCs w:val="22"/>
              </w:rPr>
            </w:pPr>
            <w:r w:rsidRPr="00C50B37">
              <w:rPr>
                <w:rFonts w:cs="Arial"/>
                <w:szCs w:val="22"/>
              </w:rPr>
              <w:t>Контактное</w:t>
            </w:r>
            <w:r w:rsidR="00847A2B" w:rsidRPr="00847A2B">
              <w:rPr>
                <w:rFonts w:cs="Arial"/>
                <w:szCs w:val="22"/>
                <w:vertAlign w:val="superscript"/>
              </w:rPr>
              <w:t>1)</w:t>
            </w:r>
          </w:p>
        </w:tc>
        <w:tc>
          <w:tcPr>
            <w:tcW w:w="1559" w:type="dxa"/>
            <w:vMerge/>
            <w:tcBorders>
              <w:bottom w:val="single" w:sz="4" w:space="0" w:color="auto"/>
            </w:tcBorders>
            <w:vAlign w:val="center"/>
          </w:tcPr>
          <w:p w14:paraId="647F8FC6" w14:textId="0D292F06" w:rsidR="00C50B37" w:rsidRDefault="00C50B37" w:rsidP="00D63E5F">
            <w:pPr>
              <w:keepNext/>
              <w:suppressAutoHyphens/>
              <w:jc w:val="center"/>
              <w:rPr>
                <w:rFonts w:cs="Arial"/>
                <w:szCs w:val="22"/>
              </w:rPr>
            </w:pPr>
          </w:p>
        </w:tc>
        <w:tc>
          <w:tcPr>
            <w:tcW w:w="1134" w:type="dxa"/>
            <w:tcBorders>
              <w:top w:val="single" w:sz="4" w:space="0" w:color="auto"/>
              <w:bottom w:val="single" w:sz="4" w:space="0" w:color="auto"/>
            </w:tcBorders>
            <w:vAlign w:val="center"/>
          </w:tcPr>
          <w:p w14:paraId="0CBB8091" w14:textId="4497AA0D" w:rsidR="00C50B37" w:rsidRDefault="00C50B37" w:rsidP="00D63E5F">
            <w:pPr>
              <w:keepNext/>
              <w:suppressAutoHyphens/>
              <w:jc w:val="center"/>
              <w:rPr>
                <w:rFonts w:cs="Arial"/>
                <w:szCs w:val="22"/>
              </w:rPr>
            </w:pPr>
            <w:r>
              <w:rPr>
                <w:rFonts w:cs="Arial"/>
                <w:szCs w:val="22"/>
              </w:rPr>
              <w:t>300</w:t>
            </w:r>
            <w:r w:rsidR="008A3BF1">
              <w:rPr>
                <w:rFonts w:cs="Arial"/>
                <w:szCs w:val="22"/>
              </w:rPr>
              <w:t xml:space="preserve"> </w:t>
            </w:r>
            <w:r>
              <w:rPr>
                <w:rFonts w:cs="Arial"/>
                <w:szCs w:val="22"/>
              </w:rPr>
              <w:t>000</w:t>
            </w:r>
          </w:p>
        </w:tc>
        <w:tc>
          <w:tcPr>
            <w:tcW w:w="992" w:type="dxa"/>
            <w:tcBorders>
              <w:top w:val="single" w:sz="4" w:space="0" w:color="auto"/>
              <w:bottom w:val="single" w:sz="4" w:space="0" w:color="auto"/>
            </w:tcBorders>
            <w:vAlign w:val="center"/>
          </w:tcPr>
          <w:p w14:paraId="103FE1CB" w14:textId="21518680" w:rsidR="00C50B37" w:rsidRPr="00384A7E" w:rsidRDefault="00C50B37" w:rsidP="00D63E5F">
            <w:pPr>
              <w:keepNext/>
              <w:suppressAutoHyphens/>
              <w:jc w:val="center"/>
              <w:rPr>
                <w:rFonts w:cs="Arial"/>
                <w:szCs w:val="22"/>
              </w:rPr>
            </w:pPr>
            <w:r>
              <w:rPr>
                <w:rFonts w:cs="Arial"/>
                <w:szCs w:val="22"/>
              </w:rPr>
              <w:t>1,055</w:t>
            </w:r>
          </w:p>
        </w:tc>
      </w:tr>
      <w:tr w:rsidR="00C50B37" w:rsidRPr="002B11FE" w14:paraId="7C7D9816" w14:textId="77777777" w:rsidTr="00847A2B">
        <w:trPr>
          <w:trHeight w:val="355"/>
        </w:trPr>
        <w:tc>
          <w:tcPr>
            <w:tcW w:w="3114" w:type="dxa"/>
            <w:vAlign w:val="center"/>
          </w:tcPr>
          <w:p w14:paraId="67DF564F" w14:textId="44D664D5" w:rsidR="00C50B37" w:rsidRPr="00226F52" w:rsidRDefault="00C50B37" w:rsidP="00CB0A54">
            <w:pPr>
              <w:keepNext/>
              <w:suppressAutoHyphens/>
              <w:rPr>
                <w:rFonts w:cs="Arial"/>
                <w:szCs w:val="22"/>
              </w:rPr>
            </w:pPr>
            <w:r w:rsidRPr="00C50B37">
              <w:rPr>
                <w:rFonts w:cs="Arial"/>
                <w:szCs w:val="22"/>
              </w:rPr>
              <w:t>Два составных с распорками</w:t>
            </w:r>
          </w:p>
        </w:tc>
        <w:tc>
          <w:tcPr>
            <w:tcW w:w="2977" w:type="dxa"/>
            <w:tcBorders>
              <w:top w:val="single" w:sz="4" w:space="0" w:color="auto"/>
              <w:bottom w:val="single" w:sz="4" w:space="0" w:color="auto"/>
            </w:tcBorders>
            <w:vAlign w:val="center"/>
          </w:tcPr>
          <w:p w14:paraId="7DFEFB46" w14:textId="7D4B5852" w:rsidR="00C50B37" w:rsidRPr="00384A7E" w:rsidRDefault="00C86B86" w:rsidP="001C0896">
            <w:pPr>
              <w:keepNext/>
              <w:suppressAutoHyphens/>
              <w:jc w:val="center"/>
              <w:rPr>
                <w:rFonts w:cs="Arial"/>
                <w:szCs w:val="22"/>
              </w:rPr>
            </w:pPr>
            <w:r w:rsidRPr="007A36CE">
              <w:rPr>
                <w:rFonts w:cs="Arial"/>
                <w:szCs w:val="22"/>
              </w:rPr>
              <w:t>Не предусмотрено конструкцией</w:t>
            </w:r>
          </w:p>
        </w:tc>
        <w:tc>
          <w:tcPr>
            <w:tcW w:w="1559" w:type="dxa"/>
            <w:vMerge/>
            <w:vAlign w:val="center"/>
          </w:tcPr>
          <w:p w14:paraId="39FA9FD2" w14:textId="3FE15135" w:rsidR="00C50B37" w:rsidRDefault="00C50B37" w:rsidP="00D63E5F">
            <w:pPr>
              <w:keepNext/>
              <w:suppressAutoHyphens/>
              <w:jc w:val="center"/>
              <w:rPr>
                <w:rFonts w:cs="Arial"/>
                <w:szCs w:val="22"/>
              </w:rPr>
            </w:pPr>
          </w:p>
        </w:tc>
        <w:tc>
          <w:tcPr>
            <w:tcW w:w="1134" w:type="dxa"/>
            <w:vAlign w:val="center"/>
          </w:tcPr>
          <w:p w14:paraId="5ED20AA3" w14:textId="0B784DE4" w:rsidR="00C50B37" w:rsidRDefault="00C50B37" w:rsidP="00D63E5F">
            <w:pPr>
              <w:keepNext/>
              <w:suppressAutoHyphens/>
              <w:jc w:val="center"/>
              <w:rPr>
                <w:rFonts w:cs="Arial"/>
                <w:szCs w:val="22"/>
              </w:rPr>
            </w:pPr>
            <w:r>
              <w:rPr>
                <w:rFonts w:cs="Arial"/>
                <w:szCs w:val="22"/>
              </w:rPr>
              <w:t>440</w:t>
            </w:r>
            <w:r w:rsidR="005D1021">
              <w:rPr>
                <w:rFonts w:cs="Arial"/>
                <w:szCs w:val="22"/>
              </w:rPr>
              <w:t xml:space="preserve"> </w:t>
            </w:r>
            <w:r>
              <w:rPr>
                <w:rFonts w:cs="Arial"/>
                <w:szCs w:val="22"/>
              </w:rPr>
              <w:t>000</w:t>
            </w:r>
          </w:p>
        </w:tc>
        <w:tc>
          <w:tcPr>
            <w:tcW w:w="992" w:type="dxa"/>
            <w:vAlign w:val="center"/>
          </w:tcPr>
          <w:p w14:paraId="3AEEF6C4" w14:textId="61967C00" w:rsidR="00C50B37" w:rsidRPr="00384A7E" w:rsidRDefault="00C50B37" w:rsidP="00D63E5F">
            <w:pPr>
              <w:keepNext/>
              <w:suppressAutoHyphens/>
              <w:jc w:val="center"/>
              <w:rPr>
                <w:rFonts w:cs="Arial"/>
                <w:szCs w:val="22"/>
              </w:rPr>
            </w:pPr>
            <w:r>
              <w:rPr>
                <w:rFonts w:cs="Arial"/>
                <w:szCs w:val="22"/>
              </w:rPr>
              <w:t>1,030</w:t>
            </w:r>
          </w:p>
        </w:tc>
      </w:tr>
      <w:tr w:rsidR="00847A2B" w:rsidRPr="002B11FE" w14:paraId="4C0A557A" w14:textId="77777777" w:rsidTr="00847A2B">
        <w:trPr>
          <w:trHeight w:val="355"/>
        </w:trPr>
        <w:tc>
          <w:tcPr>
            <w:tcW w:w="9776" w:type="dxa"/>
            <w:gridSpan w:val="5"/>
            <w:tcBorders>
              <w:bottom w:val="single" w:sz="4" w:space="0" w:color="auto"/>
            </w:tcBorders>
            <w:vAlign w:val="center"/>
          </w:tcPr>
          <w:p w14:paraId="54293606" w14:textId="0BD46E53" w:rsidR="00847A2B" w:rsidRPr="00714411" w:rsidRDefault="00847A2B" w:rsidP="00847A2B">
            <w:pPr>
              <w:keepNext/>
              <w:suppressAutoHyphens/>
              <w:ind w:firstLine="567"/>
              <w:rPr>
                <w:rFonts w:cs="Arial"/>
                <w:sz w:val="22"/>
                <w:szCs w:val="22"/>
                <w:vertAlign w:val="superscript"/>
              </w:rPr>
            </w:pPr>
            <w:r w:rsidRPr="00714411">
              <w:rPr>
                <w:rFonts w:cs="Arial"/>
                <w:sz w:val="22"/>
                <w:szCs w:val="22"/>
                <w:vertAlign w:val="superscript"/>
              </w:rPr>
              <w:t>1)</w:t>
            </w:r>
            <w:r w:rsidRPr="00714411">
              <w:rPr>
                <w:rFonts w:cs="Arial"/>
                <w:sz w:val="22"/>
                <w:szCs w:val="22"/>
              </w:rPr>
              <w:t xml:space="preserve"> При применении в подшипнике пластичного смазочного материала.</w:t>
            </w:r>
          </w:p>
        </w:tc>
      </w:tr>
    </w:tbl>
    <w:p w14:paraId="22F30B4F" w14:textId="35F19BA3" w:rsidR="0019335B" w:rsidRPr="0019335B" w:rsidRDefault="0019335B" w:rsidP="00C86B86">
      <w:pPr>
        <w:suppressAutoHyphens/>
        <w:spacing w:before="120" w:line="360" w:lineRule="auto"/>
        <w:ind w:firstLine="709"/>
        <w:jc w:val="both"/>
        <w:rPr>
          <w:rFonts w:cs="Arial"/>
        </w:rPr>
      </w:pPr>
      <w:r>
        <w:rPr>
          <w:rFonts w:cs="Arial"/>
        </w:rPr>
        <w:t xml:space="preserve">4.4 </w:t>
      </w:r>
      <w:r w:rsidRPr="0019335B">
        <w:rPr>
          <w:rFonts w:cs="Arial"/>
        </w:rPr>
        <w:t xml:space="preserve">Для шариковых упорно-радиальных подшипников предельную частоту вращения рассчитывают </w:t>
      </w:r>
      <w:r w:rsidR="00AB1B7E">
        <w:rPr>
          <w:rFonts w:cs="Arial"/>
        </w:rPr>
        <w:t xml:space="preserve">для </w:t>
      </w:r>
      <w:r w:rsidRPr="0019335B">
        <w:rPr>
          <w:rFonts w:cs="Arial"/>
        </w:rPr>
        <w:t>жидко</w:t>
      </w:r>
      <w:r w:rsidR="00AB1B7E">
        <w:rPr>
          <w:rFonts w:cs="Arial"/>
        </w:rPr>
        <w:t xml:space="preserve">го </w:t>
      </w:r>
      <w:r w:rsidRPr="0019335B">
        <w:rPr>
          <w:rFonts w:cs="Arial"/>
        </w:rPr>
        <w:t>и пластично</w:t>
      </w:r>
      <w:r w:rsidR="00AB1B7E">
        <w:rPr>
          <w:rFonts w:cs="Arial"/>
        </w:rPr>
        <w:t>го смазочного материала</w:t>
      </w:r>
      <w:r w:rsidRPr="0019335B">
        <w:rPr>
          <w:rFonts w:cs="Arial"/>
        </w:rPr>
        <w:t xml:space="preserve">. </w:t>
      </w:r>
    </w:p>
    <w:p w14:paraId="268C31BF" w14:textId="3E076573" w:rsidR="00EB1B53" w:rsidRPr="00EB1B53" w:rsidRDefault="0019335B" w:rsidP="009905A7">
      <w:pPr>
        <w:spacing w:line="360" w:lineRule="auto"/>
        <w:ind w:firstLine="709"/>
        <w:jc w:val="both"/>
        <w:rPr>
          <w:rFonts w:cs="Arial"/>
        </w:rPr>
      </w:pPr>
      <w:r>
        <w:rPr>
          <w:rFonts w:cs="Arial"/>
        </w:rPr>
        <w:t>4</w:t>
      </w:r>
      <w:r w:rsidR="00EB1B53" w:rsidRPr="00EB1B53">
        <w:rPr>
          <w:rFonts w:cs="Arial"/>
        </w:rPr>
        <w:t>.</w:t>
      </w:r>
      <w:r>
        <w:rPr>
          <w:rFonts w:cs="Arial"/>
        </w:rPr>
        <w:t>5</w:t>
      </w:r>
      <w:r w:rsidR="00EB1B53" w:rsidRPr="00EB1B53">
        <w:rPr>
          <w:rFonts w:cs="Arial"/>
        </w:rPr>
        <w:t xml:space="preserve"> Значение предельной частоты вращения шариковых упорно-радиальных подшипников определяют</w:t>
      </w:r>
      <w:r w:rsidR="007E121E" w:rsidRPr="007E121E">
        <w:rPr>
          <w:rFonts w:cs="Arial"/>
        </w:rPr>
        <w:t xml:space="preserve"> </w:t>
      </w:r>
      <w:r w:rsidR="007E121E" w:rsidRPr="00EB1B53">
        <w:rPr>
          <w:rFonts w:cs="Arial"/>
        </w:rPr>
        <w:t>для ж</w:t>
      </w:r>
      <w:r>
        <w:rPr>
          <w:rFonts w:cs="Arial"/>
        </w:rPr>
        <w:t>идкого смазочного материала</w:t>
      </w:r>
      <w:r w:rsidR="009905A7">
        <w:rPr>
          <w:rFonts w:cs="Arial"/>
        </w:rPr>
        <w:t xml:space="preserve"> </w:t>
      </w:r>
      <w:r w:rsidR="007E121E">
        <w:rPr>
          <w:rFonts w:cs="Arial"/>
        </w:rPr>
        <w:t>по формуле</w:t>
      </w:r>
      <w:r w:rsidR="004C2E2D">
        <w:rPr>
          <w:rFonts w:cs="Arial"/>
        </w:rPr>
        <w:t> </w:t>
      </w:r>
      <w:r w:rsidR="00707A3B">
        <w:rPr>
          <w:rFonts w:cs="Arial"/>
        </w:rPr>
        <w:t>(</w:t>
      </w:r>
      <w:r w:rsidR="007E121E">
        <w:rPr>
          <w:rFonts w:cs="Arial"/>
        </w:rPr>
        <w:t>2</w:t>
      </w:r>
      <w:r w:rsidR="00707A3B">
        <w:rPr>
          <w:rFonts w:cs="Arial"/>
        </w:rPr>
        <w:t>)</w:t>
      </w:r>
      <w:r w:rsidR="00570B6F">
        <w:rPr>
          <w:rFonts w:cs="Arial"/>
        </w:rPr>
        <w:t>,</w:t>
      </w:r>
      <w:r w:rsidR="007E121E">
        <w:rPr>
          <w:rFonts w:cs="Arial"/>
        </w:rPr>
        <w:t xml:space="preserve"> для п</w:t>
      </w:r>
      <w:r>
        <w:rPr>
          <w:rFonts w:cs="Arial"/>
        </w:rPr>
        <w:t>ластичного смазочного материала</w:t>
      </w:r>
      <w:r w:rsidR="00570B6F" w:rsidRPr="009C169A">
        <w:rPr>
          <w:rFonts w:cs="Arial"/>
        </w:rPr>
        <w:t xml:space="preserve"> – </w:t>
      </w:r>
      <w:r w:rsidR="007E121E">
        <w:rPr>
          <w:rFonts w:cs="Arial"/>
        </w:rPr>
        <w:t xml:space="preserve">по формуле </w:t>
      </w:r>
      <w:r w:rsidR="00707A3B">
        <w:rPr>
          <w:rFonts w:cs="Arial"/>
        </w:rPr>
        <w:t>(</w:t>
      </w:r>
      <w:r w:rsidR="007E121E">
        <w:rPr>
          <w:rFonts w:cs="Arial"/>
        </w:rPr>
        <w:t>3</w:t>
      </w:r>
      <w:r w:rsidR="00707A3B">
        <w:rPr>
          <w:rFonts w:cs="Arial"/>
        </w:rPr>
        <w:t>)</w:t>
      </w:r>
      <w:r w:rsidR="00570B6F">
        <w:rPr>
          <w:rFonts w:cs="Arial"/>
        </w:rPr>
        <w:t>:</w:t>
      </w:r>
    </w:p>
    <w:p w14:paraId="6B5D2388" w14:textId="734B870A" w:rsidR="00EB1B53" w:rsidRPr="00EB1B53" w:rsidRDefault="006F1FC7" w:rsidP="007459CC">
      <w:pPr>
        <w:spacing w:line="360" w:lineRule="auto"/>
        <w:ind w:firstLine="709"/>
        <w:jc w:val="right"/>
        <w:rPr>
          <w:rFonts w:cs="Arial"/>
        </w:rPr>
      </w:pPr>
      <w:r w:rsidRPr="00FC46BF">
        <w:rPr>
          <w:rFonts w:cs="Arial"/>
          <w:position w:val="-14"/>
        </w:rPr>
        <w:object w:dxaOrig="2079" w:dyaOrig="420" w14:anchorId="32AA4F26">
          <v:shape id="_x0000_i1026" type="#_x0000_t75" style="width:120.75pt;height:24.75pt" o:ole="">
            <v:imagedata r:id="rId16" o:title=""/>
          </v:shape>
          <o:OLEObject Type="Embed" ProgID="Equation.DSMT4" ShapeID="_x0000_i1026" DrawAspect="Content" ObjectID="_1849357168" r:id="rId17"/>
        </w:object>
      </w:r>
      <w:r w:rsidR="00176DB5" w:rsidRPr="00EB1B53">
        <w:rPr>
          <w:rFonts w:cs="Arial"/>
        </w:rPr>
        <w:t>,</w:t>
      </w:r>
      <w:r w:rsidR="007459CC">
        <w:rPr>
          <w:rFonts w:cs="Arial"/>
        </w:rPr>
        <w:tab/>
      </w:r>
      <w:r w:rsidR="00DE1009">
        <w:rPr>
          <w:rFonts w:cs="Arial"/>
        </w:rPr>
        <w:tab/>
      </w:r>
      <w:r w:rsidR="007459CC">
        <w:rPr>
          <w:rFonts w:cs="Arial"/>
        </w:rPr>
        <w:tab/>
      </w:r>
      <w:r w:rsidR="007459CC">
        <w:rPr>
          <w:rFonts w:cs="Arial"/>
        </w:rPr>
        <w:tab/>
      </w:r>
      <w:r w:rsidR="007459CC">
        <w:rPr>
          <w:rFonts w:cs="Arial"/>
        </w:rPr>
        <w:tab/>
      </w:r>
      <w:r w:rsidR="002E6052" w:rsidRPr="00D01C7B">
        <w:rPr>
          <w:rFonts w:cs="Arial"/>
        </w:rPr>
        <w:t>(</w:t>
      </w:r>
      <w:r w:rsidR="00EB1B53" w:rsidRPr="00D01C7B">
        <w:rPr>
          <w:rFonts w:cs="Arial"/>
        </w:rPr>
        <w:t>2)</w:t>
      </w:r>
    </w:p>
    <w:p w14:paraId="6F290C9E" w14:textId="0657D4D6" w:rsidR="00EB1B53" w:rsidRPr="00EB1B53" w:rsidRDefault="006F1FC7" w:rsidP="007459CC">
      <w:pPr>
        <w:spacing w:line="360" w:lineRule="auto"/>
        <w:ind w:firstLine="709"/>
        <w:jc w:val="right"/>
        <w:rPr>
          <w:rFonts w:cs="Arial"/>
        </w:rPr>
      </w:pPr>
      <w:r w:rsidRPr="00FC46BF">
        <w:rPr>
          <w:rFonts w:cs="Arial"/>
          <w:position w:val="-14"/>
        </w:rPr>
        <w:object w:dxaOrig="2140" w:dyaOrig="420" w14:anchorId="4AAB3E92">
          <v:shape id="_x0000_i1027" type="#_x0000_t75" style="width:123pt;height:24.75pt" o:ole="">
            <v:imagedata r:id="rId18" o:title=""/>
          </v:shape>
          <o:OLEObject Type="Embed" ProgID="Equation.DSMT4" ShapeID="_x0000_i1027" DrawAspect="Content" ObjectID="_1849357169" r:id="rId19"/>
        </w:object>
      </w:r>
      <w:r w:rsidR="00EB1B53" w:rsidRPr="00EB1B53">
        <w:rPr>
          <w:rFonts w:cs="Arial"/>
        </w:rPr>
        <w:t>.</w:t>
      </w:r>
      <w:r w:rsidR="00DE1009">
        <w:rPr>
          <w:rFonts w:cs="Arial"/>
        </w:rPr>
        <w:tab/>
      </w:r>
      <w:r w:rsidR="007459CC">
        <w:rPr>
          <w:rFonts w:cs="Arial"/>
        </w:rPr>
        <w:tab/>
      </w:r>
      <w:r w:rsidR="007459CC">
        <w:rPr>
          <w:rFonts w:cs="Arial"/>
        </w:rPr>
        <w:tab/>
      </w:r>
      <w:r w:rsidR="007459CC">
        <w:rPr>
          <w:rFonts w:cs="Arial"/>
        </w:rPr>
        <w:tab/>
      </w:r>
      <w:r w:rsidR="007459CC">
        <w:rPr>
          <w:rFonts w:cs="Arial"/>
        </w:rPr>
        <w:tab/>
      </w:r>
      <w:r w:rsidR="002E6052" w:rsidRPr="00D01C7B">
        <w:rPr>
          <w:rFonts w:cs="Arial"/>
        </w:rPr>
        <w:t>(</w:t>
      </w:r>
      <w:r w:rsidR="00EB1B53" w:rsidRPr="00D01C7B">
        <w:rPr>
          <w:rFonts w:cs="Arial"/>
        </w:rPr>
        <w:t>3)</w:t>
      </w:r>
    </w:p>
    <w:p w14:paraId="2BA90AE1" w14:textId="3DACDCDF" w:rsidR="00AE2729" w:rsidRPr="00AE2729" w:rsidRDefault="0019335B" w:rsidP="00AE2729">
      <w:pPr>
        <w:spacing w:line="360" w:lineRule="auto"/>
        <w:ind w:firstLine="709"/>
        <w:jc w:val="both"/>
        <w:rPr>
          <w:rFonts w:cs="Arial"/>
        </w:rPr>
      </w:pPr>
      <w:r>
        <w:rPr>
          <w:rFonts w:cs="Arial"/>
        </w:rPr>
        <w:t>4</w:t>
      </w:r>
      <w:r w:rsidR="00AE2729">
        <w:rPr>
          <w:rFonts w:cs="Arial"/>
        </w:rPr>
        <w:t>.</w:t>
      </w:r>
      <w:r>
        <w:rPr>
          <w:rFonts w:cs="Arial"/>
        </w:rPr>
        <w:t xml:space="preserve">6 </w:t>
      </w:r>
      <w:r w:rsidR="00924464">
        <w:rPr>
          <w:rFonts w:cs="Arial"/>
        </w:rPr>
        <w:t>Ч</w:t>
      </w:r>
      <w:r w:rsidR="00AE2729" w:rsidRPr="00AE2729">
        <w:rPr>
          <w:rFonts w:cs="Arial"/>
        </w:rPr>
        <w:t>исловое значение предельной частоты вращения</w:t>
      </w:r>
      <w:r w:rsidR="00924464">
        <w:rPr>
          <w:rFonts w:cs="Arial"/>
        </w:rPr>
        <w:t xml:space="preserve">, рассчитанное по </w:t>
      </w:r>
      <w:r>
        <w:rPr>
          <w:rFonts w:cs="Arial"/>
        </w:rPr>
        <w:t>4.</w:t>
      </w:r>
      <w:r w:rsidR="009E11C1">
        <w:rPr>
          <w:rFonts w:cs="Arial"/>
        </w:rPr>
        <w:t>1</w:t>
      </w:r>
      <w:r>
        <w:rPr>
          <w:rFonts w:cs="Arial"/>
        </w:rPr>
        <w:t xml:space="preserve"> и 4.5</w:t>
      </w:r>
      <w:r w:rsidR="00714411">
        <w:rPr>
          <w:rFonts w:cs="Arial"/>
        </w:rPr>
        <w:t>,</w:t>
      </w:r>
      <w:r w:rsidR="00924464" w:rsidRPr="00AE2729">
        <w:rPr>
          <w:rFonts w:cs="Arial"/>
        </w:rPr>
        <w:t xml:space="preserve"> </w:t>
      </w:r>
      <w:r w:rsidR="00AE2729" w:rsidRPr="00AE2729">
        <w:rPr>
          <w:rFonts w:cs="Arial"/>
        </w:rPr>
        <w:t>округляют по правилам округления с точностью, указанной в таблице 17.</w:t>
      </w:r>
    </w:p>
    <w:p w14:paraId="4A7A330A" w14:textId="46AF49A7" w:rsidR="00AE2729" w:rsidRPr="002B11FE" w:rsidRDefault="00AE2729" w:rsidP="00AE2729">
      <w:pPr>
        <w:keepNext/>
        <w:spacing w:line="360" w:lineRule="auto"/>
        <w:jc w:val="both"/>
        <w:rPr>
          <w:rFonts w:cs="Arial"/>
        </w:rPr>
      </w:pPr>
      <w:r w:rsidRPr="00077D28">
        <w:rPr>
          <w:rFonts w:cs="Arial"/>
          <w:spacing w:val="40"/>
          <w:sz w:val="22"/>
        </w:rPr>
        <w:t>Таблица</w:t>
      </w:r>
      <w:r w:rsidRPr="00D036B6">
        <w:rPr>
          <w:rFonts w:cs="Arial"/>
          <w:sz w:val="22"/>
        </w:rPr>
        <w:t xml:space="preserve"> </w:t>
      </w:r>
      <w:r>
        <w:rPr>
          <w:rFonts w:cs="Arial"/>
          <w:sz w:val="22"/>
        </w:rPr>
        <w:t>17</w:t>
      </w:r>
      <w:r w:rsidRPr="00D036B6">
        <w:rPr>
          <w:rFonts w:cs="Arial"/>
          <w:sz w:val="20"/>
        </w:rPr>
        <w:t xml:space="preserve"> </w:t>
      </w:r>
      <w:r w:rsidRPr="00DC3303">
        <w:rPr>
          <w:rFonts w:cs="Arial"/>
          <w:sz w:val="22"/>
        </w:rPr>
        <w:t>–</w:t>
      </w:r>
      <w:r>
        <w:rPr>
          <w:rFonts w:cs="Arial"/>
          <w:sz w:val="22"/>
        </w:rPr>
        <w:t xml:space="preserve"> </w:t>
      </w:r>
      <w:r w:rsidRPr="00AE2729">
        <w:rPr>
          <w:rFonts w:cs="Arial"/>
          <w:sz w:val="22"/>
        </w:rPr>
        <w:t>Округление числовых значений</w:t>
      </w:r>
    </w:p>
    <w:tbl>
      <w:tblPr>
        <w:tblStyle w:val="a3"/>
        <w:tblW w:w="9624" w:type="dxa"/>
        <w:tblInd w:w="-5" w:type="dxa"/>
        <w:tblLayout w:type="fixed"/>
        <w:tblLook w:val="04A0" w:firstRow="1" w:lastRow="0" w:firstColumn="1" w:lastColumn="0" w:noHBand="0" w:noVBand="1"/>
      </w:tblPr>
      <w:tblGrid>
        <w:gridCol w:w="906"/>
        <w:gridCol w:w="1077"/>
        <w:gridCol w:w="709"/>
        <w:gridCol w:w="907"/>
        <w:gridCol w:w="1026"/>
        <w:gridCol w:w="4987"/>
        <w:gridCol w:w="12"/>
      </w:tblGrid>
      <w:tr w:rsidR="00AE2729" w:rsidRPr="002B11FE" w14:paraId="5A970F61" w14:textId="77777777" w:rsidTr="006C2933">
        <w:trPr>
          <w:trHeight w:val="509"/>
        </w:trPr>
        <w:tc>
          <w:tcPr>
            <w:tcW w:w="4627" w:type="dxa"/>
            <w:gridSpan w:val="5"/>
            <w:tcBorders>
              <w:bottom w:val="double" w:sz="4" w:space="0" w:color="auto"/>
            </w:tcBorders>
            <w:vAlign w:val="center"/>
          </w:tcPr>
          <w:p w14:paraId="4D04D9F4" w14:textId="5A411E18" w:rsidR="00AE2729" w:rsidRPr="003A3F95" w:rsidRDefault="007459CC" w:rsidP="00FC46BF">
            <w:pPr>
              <w:keepNext/>
              <w:suppressAutoHyphens/>
              <w:jc w:val="center"/>
              <w:rPr>
                <w:rFonts w:cs="Arial"/>
                <w:sz w:val="22"/>
                <w:szCs w:val="22"/>
              </w:rPr>
            </w:pPr>
            <w:r w:rsidRPr="007459CC">
              <w:rPr>
                <w:rFonts w:cs="Arial"/>
                <w:i/>
                <w:color w:val="000000" w:themeColor="text1"/>
                <w:sz w:val="22"/>
                <w:lang w:val="en-US"/>
              </w:rPr>
              <w:t>n</w:t>
            </w:r>
            <w:r w:rsidRPr="007459CC">
              <w:rPr>
                <w:rFonts w:cs="Arial"/>
                <w:color w:val="000000" w:themeColor="text1"/>
                <w:sz w:val="22"/>
                <w:vertAlign w:val="subscript"/>
                <w:lang w:val="en-US"/>
              </w:rPr>
              <w:t>u</w:t>
            </w:r>
          </w:p>
        </w:tc>
        <w:tc>
          <w:tcPr>
            <w:tcW w:w="4997" w:type="dxa"/>
            <w:gridSpan w:val="2"/>
            <w:tcBorders>
              <w:bottom w:val="double" w:sz="4" w:space="0" w:color="auto"/>
            </w:tcBorders>
            <w:vAlign w:val="center"/>
          </w:tcPr>
          <w:p w14:paraId="4E2A3EE1" w14:textId="37CB5B33" w:rsidR="00AE2729" w:rsidRPr="00704E18" w:rsidRDefault="00AE2729" w:rsidP="00AE2729">
            <w:pPr>
              <w:keepNext/>
              <w:suppressAutoHyphens/>
              <w:jc w:val="center"/>
              <w:rPr>
                <w:rFonts w:cs="Arial"/>
                <w:sz w:val="22"/>
                <w:szCs w:val="22"/>
              </w:rPr>
            </w:pPr>
            <w:r w:rsidRPr="00AE2729">
              <w:rPr>
                <w:rFonts w:cs="Arial"/>
                <w:sz w:val="22"/>
                <w:szCs w:val="22"/>
              </w:rPr>
              <w:t>Точность округления</w:t>
            </w:r>
          </w:p>
        </w:tc>
      </w:tr>
      <w:tr w:rsidR="00D14C5F" w:rsidRPr="002B11FE" w14:paraId="4C951E2E" w14:textId="77777777" w:rsidTr="00924464">
        <w:trPr>
          <w:gridAfter w:val="1"/>
          <w:wAfter w:w="12" w:type="dxa"/>
          <w:trHeight w:val="1127"/>
        </w:trPr>
        <w:tc>
          <w:tcPr>
            <w:tcW w:w="907" w:type="dxa"/>
            <w:tcBorders>
              <w:top w:val="double" w:sz="4" w:space="0" w:color="auto"/>
              <w:right w:val="nil"/>
            </w:tcBorders>
            <w:vAlign w:val="center"/>
          </w:tcPr>
          <w:p w14:paraId="41E41494" w14:textId="77777777" w:rsidR="00D14C5F" w:rsidRDefault="00D14C5F" w:rsidP="006C2933">
            <w:pPr>
              <w:keepNext/>
              <w:suppressAutoHyphens/>
              <w:jc w:val="center"/>
              <w:rPr>
                <w:rFonts w:cs="Arial"/>
                <w:lang w:val="en-US"/>
              </w:rPr>
            </w:pPr>
          </w:p>
          <w:p w14:paraId="2FD67641" w14:textId="77777777" w:rsidR="006C2933" w:rsidRDefault="006C2933" w:rsidP="006C2933">
            <w:pPr>
              <w:keepNext/>
              <w:suppressAutoHyphens/>
              <w:jc w:val="center"/>
              <w:rPr>
                <w:rFonts w:cs="Arial"/>
              </w:rPr>
            </w:pPr>
            <w:r>
              <w:rPr>
                <w:rFonts w:cs="Arial"/>
              </w:rPr>
              <w:t>Св.</w:t>
            </w:r>
          </w:p>
          <w:p w14:paraId="5A6B6ECE" w14:textId="77777777" w:rsidR="006C2933" w:rsidRDefault="006C2933" w:rsidP="006C2933">
            <w:pPr>
              <w:keepNext/>
              <w:suppressAutoHyphens/>
              <w:jc w:val="center"/>
              <w:rPr>
                <w:rFonts w:cs="Arial"/>
              </w:rPr>
            </w:pPr>
            <w:r w:rsidRPr="003E167B">
              <w:rPr>
                <w:rFonts w:cs="Arial"/>
              </w:rPr>
              <w:t>«</w:t>
            </w:r>
          </w:p>
          <w:p w14:paraId="7411C5A0" w14:textId="6F4890FC" w:rsidR="006C2933" w:rsidRPr="006C2933" w:rsidRDefault="006C2933" w:rsidP="006C2933">
            <w:pPr>
              <w:keepNext/>
              <w:suppressAutoHyphens/>
              <w:jc w:val="center"/>
              <w:rPr>
                <w:rFonts w:cs="Arial"/>
              </w:rPr>
            </w:pPr>
            <w:r w:rsidRPr="003E167B">
              <w:rPr>
                <w:rFonts w:cs="Arial"/>
              </w:rPr>
              <w:t>«</w:t>
            </w:r>
          </w:p>
        </w:tc>
        <w:tc>
          <w:tcPr>
            <w:tcW w:w="1078" w:type="dxa"/>
            <w:tcBorders>
              <w:top w:val="double" w:sz="4" w:space="0" w:color="auto"/>
              <w:left w:val="nil"/>
              <w:right w:val="nil"/>
            </w:tcBorders>
            <w:vAlign w:val="center"/>
          </w:tcPr>
          <w:p w14:paraId="68D6E12F" w14:textId="77777777" w:rsidR="00D14C5F" w:rsidRDefault="00D14C5F" w:rsidP="006C2933">
            <w:pPr>
              <w:keepNext/>
              <w:suppressAutoHyphens/>
              <w:ind w:firstLine="312"/>
              <w:jc w:val="right"/>
              <w:rPr>
                <w:rFonts w:cs="Arial"/>
              </w:rPr>
            </w:pPr>
          </w:p>
          <w:p w14:paraId="3F5D5F9E" w14:textId="25B99B90" w:rsidR="006C2933" w:rsidRDefault="006C2933" w:rsidP="006C2933">
            <w:pPr>
              <w:keepNext/>
              <w:suppressAutoHyphens/>
              <w:ind w:right="32"/>
              <w:jc w:val="right"/>
              <w:rPr>
                <w:rFonts w:cs="Arial"/>
              </w:rPr>
            </w:pPr>
            <w:r>
              <w:rPr>
                <w:rFonts w:cs="Arial"/>
              </w:rPr>
              <w:t>100</w:t>
            </w:r>
          </w:p>
          <w:p w14:paraId="5C919A9C" w14:textId="56EC7E04" w:rsidR="006C2933" w:rsidRDefault="006C2933" w:rsidP="006C2933">
            <w:pPr>
              <w:keepNext/>
              <w:suppressAutoHyphens/>
              <w:ind w:right="32"/>
              <w:jc w:val="right"/>
              <w:rPr>
                <w:rFonts w:cs="Arial"/>
              </w:rPr>
            </w:pPr>
            <w:r>
              <w:rPr>
                <w:rFonts w:cs="Arial"/>
              </w:rPr>
              <w:t>1000</w:t>
            </w:r>
          </w:p>
          <w:p w14:paraId="1E1C5430" w14:textId="19D38DE6" w:rsidR="006C2933" w:rsidRPr="003E167B" w:rsidRDefault="006C2933" w:rsidP="006C2933">
            <w:pPr>
              <w:keepNext/>
              <w:suppressAutoHyphens/>
              <w:ind w:right="32"/>
              <w:jc w:val="right"/>
              <w:rPr>
                <w:rFonts w:cs="Arial"/>
              </w:rPr>
            </w:pPr>
            <w:r>
              <w:rPr>
                <w:rFonts w:cs="Arial"/>
              </w:rPr>
              <w:t>10000</w:t>
            </w:r>
          </w:p>
        </w:tc>
        <w:tc>
          <w:tcPr>
            <w:tcW w:w="709" w:type="dxa"/>
            <w:tcBorders>
              <w:top w:val="double" w:sz="4" w:space="0" w:color="auto"/>
              <w:left w:val="nil"/>
              <w:right w:val="nil"/>
            </w:tcBorders>
            <w:vAlign w:val="center"/>
          </w:tcPr>
          <w:p w14:paraId="316E6EBB" w14:textId="77777777" w:rsidR="00D14C5F" w:rsidRDefault="006C2933" w:rsidP="006C2933">
            <w:pPr>
              <w:keepNext/>
              <w:suppressAutoHyphens/>
              <w:ind w:firstLine="27"/>
              <w:jc w:val="center"/>
              <w:rPr>
                <w:rFonts w:cs="Arial"/>
              </w:rPr>
            </w:pPr>
            <w:r>
              <w:rPr>
                <w:rFonts w:cs="Arial"/>
              </w:rPr>
              <w:t>До</w:t>
            </w:r>
          </w:p>
          <w:p w14:paraId="536E84B3" w14:textId="77777777" w:rsidR="006C2933" w:rsidRDefault="006C2933" w:rsidP="006C2933">
            <w:pPr>
              <w:keepNext/>
              <w:suppressAutoHyphens/>
              <w:ind w:firstLine="27"/>
              <w:jc w:val="center"/>
              <w:rPr>
                <w:rFonts w:cs="Arial"/>
              </w:rPr>
            </w:pPr>
            <w:r w:rsidRPr="003E167B">
              <w:rPr>
                <w:rFonts w:cs="Arial"/>
              </w:rPr>
              <w:t>«</w:t>
            </w:r>
          </w:p>
          <w:p w14:paraId="6E92F337" w14:textId="51A84232" w:rsidR="006C2933" w:rsidRDefault="006C2933" w:rsidP="006C2933">
            <w:pPr>
              <w:keepNext/>
              <w:suppressAutoHyphens/>
              <w:ind w:firstLine="27"/>
              <w:jc w:val="center"/>
              <w:rPr>
                <w:rFonts w:cs="Arial"/>
              </w:rPr>
            </w:pPr>
            <w:r w:rsidRPr="003E167B">
              <w:rPr>
                <w:rFonts w:cs="Arial"/>
              </w:rPr>
              <w:t>«</w:t>
            </w:r>
          </w:p>
          <w:p w14:paraId="3FD68589" w14:textId="0DCF8E4E" w:rsidR="006C2933" w:rsidRPr="003E167B" w:rsidRDefault="006C2933" w:rsidP="006C2933">
            <w:pPr>
              <w:keepNext/>
              <w:suppressAutoHyphens/>
              <w:ind w:firstLine="312"/>
              <w:jc w:val="center"/>
              <w:rPr>
                <w:rFonts w:cs="Arial"/>
              </w:rPr>
            </w:pPr>
          </w:p>
        </w:tc>
        <w:tc>
          <w:tcPr>
            <w:tcW w:w="907" w:type="dxa"/>
            <w:tcBorders>
              <w:top w:val="double" w:sz="4" w:space="0" w:color="auto"/>
              <w:left w:val="nil"/>
              <w:right w:val="nil"/>
            </w:tcBorders>
            <w:vAlign w:val="center"/>
          </w:tcPr>
          <w:p w14:paraId="096D9C02" w14:textId="582F4952" w:rsidR="00D14C5F" w:rsidRDefault="006C2933" w:rsidP="006C2933">
            <w:pPr>
              <w:keepNext/>
              <w:suppressAutoHyphens/>
              <w:ind w:hanging="22"/>
              <w:jc w:val="right"/>
              <w:rPr>
                <w:rFonts w:cs="Arial"/>
              </w:rPr>
            </w:pPr>
            <w:r>
              <w:rPr>
                <w:rFonts w:cs="Arial"/>
              </w:rPr>
              <w:t>100</w:t>
            </w:r>
          </w:p>
          <w:p w14:paraId="291CBC43" w14:textId="236D04FC" w:rsidR="006C2933" w:rsidRDefault="006C2933" w:rsidP="006C2933">
            <w:pPr>
              <w:keepNext/>
              <w:suppressAutoHyphens/>
              <w:ind w:hanging="22"/>
              <w:jc w:val="right"/>
              <w:rPr>
                <w:rFonts w:cs="Arial"/>
              </w:rPr>
            </w:pPr>
            <w:r>
              <w:rPr>
                <w:rFonts w:cs="Arial"/>
              </w:rPr>
              <w:t>1000</w:t>
            </w:r>
          </w:p>
          <w:p w14:paraId="2865004E" w14:textId="60D88BE4" w:rsidR="006C2933" w:rsidRDefault="006C2933" w:rsidP="006C2933">
            <w:pPr>
              <w:keepNext/>
              <w:suppressAutoHyphens/>
              <w:ind w:hanging="22"/>
              <w:jc w:val="right"/>
              <w:rPr>
                <w:rFonts w:cs="Arial"/>
              </w:rPr>
            </w:pPr>
            <w:r>
              <w:rPr>
                <w:rFonts w:cs="Arial"/>
              </w:rPr>
              <w:t>10000</w:t>
            </w:r>
          </w:p>
          <w:p w14:paraId="23CDB947" w14:textId="7772C7F3" w:rsidR="006C2933" w:rsidRPr="003E167B" w:rsidRDefault="006C2933" w:rsidP="006C2933">
            <w:pPr>
              <w:keepNext/>
              <w:suppressAutoHyphens/>
              <w:ind w:firstLine="312"/>
              <w:jc w:val="center"/>
              <w:rPr>
                <w:rFonts w:cs="Arial"/>
              </w:rPr>
            </w:pPr>
          </w:p>
        </w:tc>
        <w:tc>
          <w:tcPr>
            <w:tcW w:w="1021" w:type="dxa"/>
            <w:tcBorders>
              <w:top w:val="double" w:sz="4" w:space="0" w:color="auto"/>
              <w:left w:val="nil"/>
            </w:tcBorders>
            <w:vAlign w:val="center"/>
          </w:tcPr>
          <w:p w14:paraId="2C3587AB" w14:textId="77777777" w:rsidR="00D14C5F" w:rsidRDefault="006C2933" w:rsidP="006C2933">
            <w:pPr>
              <w:keepNext/>
              <w:suppressAutoHyphens/>
              <w:jc w:val="center"/>
              <w:rPr>
                <w:rFonts w:cs="Arial"/>
              </w:rPr>
            </w:pPr>
            <w:r>
              <w:rPr>
                <w:rFonts w:cs="Arial"/>
              </w:rPr>
              <w:t>включ.</w:t>
            </w:r>
          </w:p>
          <w:p w14:paraId="77D4E491" w14:textId="77777777" w:rsidR="006C2933" w:rsidRDefault="006C2933" w:rsidP="006C2933">
            <w:pPr>
              <w:keepNext/>
              <w:suppressAutoHyphens/>
              <w:jc w:val="center"/>
              <w:rPr>
                <w:rFonts w:cs="Arial"/>
              </w:rPr>
            </w:pPr>
            <w:r w:rsidRPr="003E167B">
              <w:rPr>
                <w:rFonts w:cs="Arial"/>
              </w:rPr>
              <w:t>«</w:t>
            </w:r>
          </w:p>
          <w:p w14:paraId="0EAC7479" w14:textId="77777777" w:rsidR="006C2933" w:rsidRDefault="006C2933" w:rsidP="006C2933">
            <w:pPr>
              <w:keepNext/>
              <w:suppressAutoHyphens/>
              <w:jc w:val="center"/>
              <w:rPr>
                <w:rFonts w:cs="Arial"/>
              </w:rPr>
            </w:pPr>
            <w:r w:rsidRPr="003E167B">
              <w:rPr>
                <w:rFonts w:cs="Arial"/>
              </w:rPr>
              <w:t>«</w:t>
            </w:r>
          </w:p>
          <w:p w14:paraId="7035E429" w14:textId="6B8CABEC" w:rsidR="006C2933" w:rsidRPr="003E167B" w:rsidRDefault="006C2933" w:rsidP="006C2933">
            <w:pPr>
              <w:keepNext/>
              <w:suppressAutoHyphens/>
              <w:jc w:val="center"/>
              <w:rPr>
                <w:rFonts w:cs="Arial"/>
              </w:rPr>
            </w:pPr>
          </w:p>
        </w:tc>
        <w:tc>
          <w:tcPr>
            <w:tcW w:w="4990" w:type="dxa"/>
            <w:tcBorders>
              <w:top w:val="double" w:sz="4" w:space="0" w:color="auto"/>
              <w:bottom w:val="single" w:sz="4" w:space="0" w:color="auto"/>
            </w:tcBorders>
            <w:vAlign w:val="center"/>
          </w:tcPr>
          <w:p w14:paraId="3BAC4F2A" w14:textId="77777777" w:rsidR="00D14C5F" w:rsidRPr="003E167B" w:rsidRDefault="00D14C5F" w:rsidP="00712120">
            <w:pPr>
              <w:keepNext/>
              <w:suppressAutoHyphens/>
              <w:ind w:right="2160"/>
              <w:jc w:val="right"/>
              <w:rPr>
                <w:rFonts w:cs="Arial"/>
              </w:rPr>
            </w:pPr>
            <w:r w:rsidRPr="003E167B">
              <w:rPr>
                <w:rFonts w:cs="Arial"/>
              </w:rPr>
              <w:t>1</w:t>
            </w:r>
          </w:p>
          <w:p w14:paraId="5C65D6D2" w14:textId="77777777" w:rsidR="00D14C5F" w:rsidRPr="003E167B" w:rsidRDefault="00D14C5F" w:rsidP="00712120">
            <w:pPr>
              <w:keepNext/>
              <w:suppressAutoHyphens/>
              <w:ind w:right="2160"/>
              <w:jc w:val="right"/>
              <w:rPr>
                <w:rFonts w:cs="Arial"/>
              </w:rPr>
            </w:pPr>
            <w:r w:rsidRPr="003E167B">
              <w:rPr>
                <w:rFonts w:cs="Arial"/>
              </w:rPr>
              <w:t>10</w:t>
            </w:r>
          </w:p>
          <w:p w14:paraId="49EF2AF4" w14:textId="77777777" w:rsidR="00D14C5F" w:rsidRPr="003E167B" w:rsidRDefault="00D14C5F" w:rsidP="00712120">
            <w:pPr>
              <w:keepNext/>
              <w:suppressAutoHyphens/>
              <w:ind w:right="2160"/>
              <w:jc w:val="right"/>
              <w:rPr>
                <w:rFonts w:cs="Arial"/>
              </w:rPr>
            </w:pPr>
            <w:r w:rsidRPr="003E167B">
              <w:rPr>
                <w:rFonts w:cs="Arial"/>
              </w:rPr>
              <w:t>100</w:t>
            </w:r>
          </w:p>
          <w:p w14:paraId="5E7EF69F" w14:textId="774FA55C" w:rsidR="00D14C5F" w:rsidRPr="003E167B" w:rsidRDefault="00D14C5F" w:rsidP="00712120">
            <w:pPr>
              <w:keepNext/>
              <w:suppressAutoHyphens/>
              <w:ind w:right="2160"/>
              <w:jc w:val="right"/>
              <w:rPr>
                <w:rFonts w:cs="Arial"/>
              </w:rPr>
            </w:pPr>
            <w:r w:rsidRPr="003E167B">
              <w:rPr>
                <w:rFonts w:cs="Arial"/>
              </w:rPr>
              <w:t>1000</w:t>
            </w:r>
          </w:p>
        </w:tc>
      </w:tr>
    </w:tbl>
    <w:p w14:paraId="3BC91192" w14:textId="6DA991BA" w:rsidR="009F53C9" w:rsidRDefault="009F53C9" w:rsidP="00A06222">
      <w:pPr>
        <w:keepNext/>
        <w:spacing w:line="360" w:lineRule="auto"/>
        <w:jc w:val="both"/>
        <w:rPr>
          <w:rFonts w:cs="Arial"/>
          <w:spacing w:val="40"/>
          <w:sz w:val="22"/>
        </w:rPr>
      </w:pPr>
    </w:p>
    <w:p w14:paraId="4FF4BF28" w14:textId="4698F5B2" w:rsidR="009306CB" w:rsidRPr="00A06222" w:rsidRDefault="00FD5263" w:rsidP="00A06222">
      <w:pPr>
        <w:spacing w:line="360" w:lineRule="auto"/>
        <w:ind w:firstLine="709"/>
        <w:jc w:val="both"/>
        <w:rPr>
          <w:rFonts w:cs="Arial"/>
          <w:b/>
          <w:i/>
          <w:sz w:val="22"/>
        </w:rPr>
      </w:pPr>
      <w:r w:rsidRPr="00ED3C7B">
        <w:rPr>
          <w:rFonts w:cs="Arial"/>
          <w:b/>
          <w:i/>
        </w:rPr>
        <w:t>Пример</w:t>
      </w:r>
      <w:r w:rsidR="00A06222">
        <w:rPr>
          <w:rFonts w:cs="Arial"/>
          <w:b/>
          <w:i/>
          <w:sz w:val="22"/>
        </w:rPr>
        <w:t xml:space="preserve"> –</w:t>
      </w:r>
      <w:r w:rsidRPr="00ED3C7B">
        <w:rPr>
          <w:rFonts w:cs="Arial"/>
          <w:b/>
          <w:i/>
        </w:rPr>
        <w:t xml:space="preserve"> </w:t>
      </w:r>
      <w:r w:rsidR="002A333F" w:rsidRPr="00ED3C7B">
        <w:rPr>
          <w:rFonts w:cs="Arial"/>
          <w:b/>
          <w:i/>
        </w:rPr>
        <w:t xml:space="preserve">Для </w:t>
      </w:r>
      <w:r w:rsidR="009306CB" w:rsidRPr="00ED3C7B">
        <w:rPr>
          <w:rFonts w:cs="Arial"/>
          <w:b/>
          <w:i/>
        </w:rPr>
        <w:t>подшипника 6-12115ЕМУШ1 (</w:t>
      </w:r>
      <w:r w:rsidR="002A333F" w:rsidRPr="00ED3C7B">
        <w:rPr>
          <w:rFonts w:cs="Arial"/>
          <w:b/>
          <w:i/>
        </w:rPr>
        <w:t>цилиндрическ</w:t>
      </w:r>
      <w:r w:rsidR="009306CB" w:rsidRPr="00ED3C7B">
        <w:rPr>
          <w:rFonts w:cs="Arial"/>
          <w:b/>
          <w:i/>
        </w:rPr>
        <w:t>ий</w:t>
      </w:r>
      <w:r w:rsidR="002A333F" w:rsidRPr="00ED3C7B">
        <w:rPr>
          <w:rFonts w:cs="Arial"/>
          <w:b/>
          <w:i/>
        </w:rPr>
        <w:t xml:space="preserve"> однорядн</w:t>
      </w:r>
      <w:r w:rsidR="009306CB" w:rsidRPr="00ED3C7B">
        <w:rPr>
          <w:rFonts w:cs="Arial"/>
          <w:b/>
          <w:i/>
        </w:rPr>
        <w:t xml:space="preserve">ый </w:t>
      </w:r>
      <w:r w:rsidR="002A333F" w:rsidRPr="00ED3C7B">
        <w:rPr>
          <w:rFonts w:cs="Arial"/>
          <w:b/>
          <w:bCs/>
          <w:i/>
          <w:kern w:val="32"/>
          <w:lang w:eastAsia="x-none"/>
        </w:rPr>
        <w:t>с литым сепаратором, изготовленным из стеклонаполненного полиамида, направляемый роликами</w:t>
      </w:r>
      <w:r w:rsidR="009306CB" w:rsidRPr="00ED3C7B">
        <w:rPr>
          <w:rFonts w:cs="Arial"/>
          <w:b/>
          <w:bCs/>
          <w:i/>
          <w:kern w:val="32"/>
          <w:lang w:eastAsia="x-none"/>
        </w:rPr>
        <w:t xml:space="preserve">) </w:t>
      </w:r>
      <w:r w:rsidR="009306CB" w:rsidRPr="00ED3C7B">
        <w:rPr>
          <w:rFonts w:cs="Arial"/>
          <w:b/>
          <w:i/>
        </w:rPr>
        <w:t xml:space="preserve">значение предельной частоты вращения </w:t>
      </w:r>
      <w:r w:rsidR="009306CB" w:rsidRPr="00ED3C7B">
        <w:rPr>
          <w:rFonts w:cs="Arial"/>
          <w:b/>
          <w:i/>
          <w:color w:val="000000" w:themeColor="text1"/>
          <w:lang w:val="en-US"/>
        </w:rPr>
        <w:t>n</w:t>
      </w:r>
      <w:r w:rsidR="009306CB" w:rsidRPr="00ED3C7B">
        <w:rPr>
          <w:rFonts w:cs="Arial"/>
          <w:b/>
          <w:i/>
          <w:color w:val="000000" w:themeColor="text1"/>
          <w:vertAlign w:val="subscript"/>
          <w:lang w:val="en-US"/>
        </w:rPr>
        <w:t>u</w:t>
      </w:r>
      <w:r w:rsidR="009306CB" w:rsidRPr="00ED3C7B">
        <w:rPr>
          <w:rFonts w:cs="Arial"/>
          <w:b/>
          <w:i/>
          <w:color w:val="000000" w:themeColor="text1"/>
        </w:rPr>
        <w:t>,</w:t>
      </w:r>
      <w:r w:rsidR="009306CB" w:rsidRPr="00ED3C7B">
        <w:rPr>
          <w:rFonts w:cs="Arial"/>
          <w:b/>
          <w:i/>
        </w:rPr>
        <w:t xml:space="preserve"> </w:t>
      </w:r>
      <w:r w:rsidR="009306CB" w:rsidRPr="00ED3C7B">
        <w:rPr>
          <w:rFonts w:cs="Arial"/>
          <w:b/>
          <w:i/>
          <w:color w:val="000000" w:themeColor="text1"/>
        </w:rPr>
        <w:t>мин</w:t>
      </w:r>
      <w:r w:rsidR="009306CB" w:rsidRPr="00ED3C7B">
        <w:rPr>
          <w:rFonts w:cs="Arial"/>
          <w:b/>
          <w:i/>
          <w:color w:val="000000" w:themeColor="text1"/>
          <w:vertAlign w:val="superscript"/>
        </w:rPr>
        <w:t>-1</w:t>
      </w:r>
      <w:r w:rsidR="00AE4A72">
        <w:rPr>
          <w:rFonts w:cs="Arial"/>
          <w:b/>
          <w:i/>
          <w:color w:val="000000" w:themeColor="text1"/>
        </w:rPr>
        <w:t>, рассчитанное</w:t>
      </w:r>
      <w:r w:rsidR="009306CB" w:rsidRPr="00ED3C7B">
        <w:rPr>
          <w:rFonts w:cs="Arial"/>
          <w:b/>
          <w:i/>
          <w:color w:val="000000" w:themeColor="text1"/>
        </w:rPr>
        <w:t xml:space="preserve"> по формуле (1), округлено следующим образом:</w:t>
      </w:r>
    </w:p>
    <w:p w14:paraId="7159C860" w14:textId="5C936D86" w:rsidR="009306CB" w:rsidRPr="00ED3C7B" w:rsidRDefault="009306CB" w:rsidP="00A06222">
      <w:pPr>
        <w:spacing w:line="360" w:lineRule="auto"/>
        <w:ind w:firstLine="709"/>
        <w:jc w:val="center"/>
        <w:rPr>
          <w:rFonts w:cs="Arial"/>
          <w:b/>
          <w:i/>
          <w:color w:val="000000" w:themeColor="text1"/>
        </w:rPr>
      </w:pPr>
      <w:r w:rsidRPr="00ED3C7B">
        <w:rPr>
          <w:rFonts w:cs="Arial"/>
          <w:b/>
          <w:color w:val="000000" w:themeColor="text1"/>
          <w:lang w:val="en-US"/>
        </w:rPr>
        <w:t>n</w:t>
      </w:r>
      <w:r w:rsidRPr="00ED3C7B">
        <w:rPr>
          <w:rFonts w:cs="Arial"/>
          <w:b/>
          <w:i/>
          <w:color w:val="000000" w:themeColor="text1"/>
          <w:vertAlign w:val="subscript"/>
          <w:lang w:val="en-US"/>
        </w:rPr>
        <w:t>u</w:t>
      </w:r>
      <w:r w:rsidRPr="00ED3C7B">
        <w:rPr>
          <w:rFonts w:cs="Arial"/>
          <w:b/>
          <w:i/>
          <w:color w:val="000000" w:themeColor="text1"/>
          <w:vertAlign w:val="subscript"/>
        </w:rPr>
        <w:t xml:space="preserve"> </w:t>
      </w:r>
      <w:r w:rsidRPr="00ED3C7B">
        <w:rPr>
          <w:rFonts w:cs="Arial"/>
          <w:b/>
          <w:i/>
          <w:color w:val="000000" w:themeColor="text1"/>
        </w:rPr>
        <w:t xml:space="preserve">= </w:t>
      </w:r>
      <w:r w:rsidR="00ED3C7B" w:rsidRPr="007530DB">
        <w:rPr>
          <w:rFonts w:cs="Arial"/>
          <w:b/>
          <w:i/>
          <w:color w:val="000000" w:themeColor="text1"/>
        </w:rPr>
        <w:t>670</w:t>
      </w:r>
      <w:r w:rsidR="00ED3C7B" w:rsidRPr="00ED3C7B">
        <w:rPr>
          <w:rFonts w:cs="Arial"/>
          <w:b/>
          <w:i/>
          <w:color w:val="000000" w:themeColor="text1"/>
          <w:lang w:val="en-US"/>
        </w:rPr>
        <w:t> </w:t>
      </w:r>
      <w:r w:rsidR="00ED3C7B" w:rsidRPr="007530DB">
        <w:rPr>
          <w:rFonts w:cs="Arial"/>
          <w:b/>
          <w:i/>
          <w:color w:val="000000" w:themeColor="text1"/>
        </w:rPr>
        <w:t>000 · 95</w:t>
      </w:r>
      <w:r w:rsidR="00ED3C7B" w:rsidRPr="007530DB">
        <w:rPr>
          <w:rFonts w:cs="Arial"/>
          <w:b/>
          <w:i/>
          <w:color w:val="000000" w:themeColor="text1"/>
          <w:vertAlign w:val="superscript"/>
        </w:rPr>
        <w:t>−1,016</w:t>
      </w:r>
      <w:r w:rsidR="00ED3C7B" w:rsidRPr="00ED3C7B">
        <w:rPr>
          <w:rFonts w:cs="Arial"/>
          <w:b/>
          <w:i/>
          <w:color w:val="000000" w:themeColor="text1"/>
        </w:rPr>
        <w:t xml:space="preserve"> = 6 557,037 = 6 600.</w:t>
      </w:r>
    </w:p>
    <w:p w14:paraId="1D48837C" w14:textId="076BDC72" w:rsidR="009F53C9" w:rsidRPr="002A333F" w:rsidRDefault="009F53C9" w:rsidP="009306CB">
      <w:pPr>
        <w:spacing w:line="360" w:lineRule="auto"/>
        <w:ind w:firstLine="709"/>
        <w:jc w:val="both"/>
        <w:rPr>
          <w:rFonts w:cs="Arial"/>
          <w:bCs/>
          <w:kern w:val="32"/>
          <w:lang w:eastAsia="x-none"/>
        </w:rPr>
      </w:pPr>
      <w:r w:rsidRPr="002A333F">
        <w:rPr>
          <w:rFonts w:cs="Arial"/>
          <w:bCs/>
          <w:kern w:val="32"/>
          <w:lang w:eastAsia="x-none"/>
        </w:rPr>
        <w:br w:type="page"/>
      </w:r>
    </w:p>
    <w:p w14:paraId="1E270200" w14:textId="6334E313" w:rsidR="00213FE2" w:rsidRPr="00D53CCD" w:rsidRDefault="00213FE2" w:rsidP="004A3EA8">
      <w:pPr>
        <w:pStyle w:val="1"/>
        <w:keepNext w:val="0"/>
        <w:spacing w:before="0" w:after="0" w:line="360" w:lineRule="auto"/>
        <w:ind w:firstLine="0"/>
        <w:jc w:val="center"/>
        <w:rPr>
          <w:rFonts w:cs="Arial"/>
          <w:sz w:val="24"/>
          <w:szCs w:val="24"/>
          <w:lang w:val="ru-RU"/>
        </w:rPr>
      </w:pPr>
      <w:bookmarkStart w:id="29" w:name="_Toc191558468"/>
      <w:bookmarkStart w:id="30" w:name="_Toc194480450"/>
      <w:bookmarkStart w:id="31" w:name="_Toc194500388"/>
      <w:r w:rsidRPr="00D53CCD">
        <w:rPr>
          <w:rFonts w:cs="Arial"/>
          <w:sz w:val="24"/>
          <w:szCs w:val="24"/>
          <w:lang w:val="ru-RU"/>
        </w:rPr>
        <w:lastRenderedPageBreak/>
        <w:t>Приложение А</w:t>
      </w:r>
      <w:bookmarkEnd w:id="29"/>
      <w:bookmarkEnd w:id="30"/>
      <w:bookmarkEnd w:id="31"/>
    </w:p>
    <w:p w14:paraId="7EF8301B" w14:textId="382341DB" w:rsidR="00213FE2" w:rsidRPr="00D53CCD" w:rsidRDefault="00213FE2" w:rsidP="004A3EA8">
      <w:pPr>
        <w:spacing w:line="360" w:lineRule="auto"/>
        <w:jc w:val="center"/>
        <w:rPr>
          <w:b/>
        </w:rPr>
      </w:pPr>
      <w:r w:rsidRPr="00D53CCD">
        <w:rPr>
          <w:b/>
        </w:rPr>
        <w:t>(</w:t>
      </w:r>
      <w:r w:rsidR="009743CD" w:rsidRPr="00D53CCD">
        <w:rPr>
          <w:b/>
        </w:rPr>
        <w:t>справочное</w:t>
      </w:r>
      <w:r w:rsidRPr="00D53CCD">
        <w:rPr>
          <w:b/>
        </w:rPr>
        <w:t>)</w:t>
      </w:r>
    </w:p>
    <w:p w14:paraId="2248F4B3" w14:textId="77777777" w:rsidR="005362A4" w:rsidRPr="00D53CCD" w:rsidRDefault="005362A4" w:rsidP="004A3EA8">
      <w:pPr>
        <w:spacing w:line="360" w:lineRule="auto"/>
        <w:jc w:val="center"/>
      </w:pPr>
    </w:p>
    <w:p w14:paraId="76852A96" w14:textId="5B3C1B00" w:rsidR="00213FE2" w:rsidRPr="00D53CCD" w:rsidRDefault="00921DC5" w:rsidP="004A3EA8">
      <w:pPr>
        <w:spacing w:line="360" w:lineRule="auto"/>
        <w:jc w:val="center"/>
        <w:rPr>
          <w:b/>
        </w:rPr>
      </w:pPr>
      <w:r w:rsidRPr="00921DC5">
        <w:t xml:space="preserve"> </w:t>
      </w:r>
      <w:r w:rsidRPr="00921DC5">
        <w:rPr>
          <w:b/>
        </w:rPr>
        <w:t xml:space="preserve">Метод расчета предельной частоты вращения, применяемый в ранее </w:t>
      </w:r>
      <w:r>
        <w:rPr>
          <w:b/>
        </w:rPr>
        <w:br/>
      </w:r>
      <w:r w:rsidRPr="00921DC5">
        <w:rPr>
          <w:b/>
        </w:rPr>
        <w:t>действующем стандарте</w:t>
      </w:r>
    </w:p>
    <w:p w14:paraId="2B729B26" w14:textId="77777777" w:rsidR="005362A4" w:rsidRPr="00213FE2" w:rsidRDefault="005362A4" w:rsidP="00E5398A">
      <w:pPr>
        <w:spacing w:line="360" w:lineRule="auto"/>
        <w:jc w:val="center"/>
      </w:pPr>
    </w:p>
    <w:p w14:paraId="2E91546A" w14:textId="69C5E8E9" w:rsidR="00B623DA" w:rsidRPr="00E527AD" w:rsidRDefault="003562E1" w:rsidP="00E5398A">
      <w:pPr>
        <w:keepNext/>
        <w:spacing w:line="360" w:lineRule="auto"/>
        <w:ind w:firstLine="709"/>
        <w:jc w:val="both"/>
        <w:rPr>
          <w:rFonts w:cs="Arial"/>
          <w:sz w:val="22"/>
          <w:szCs w:val="22"/>
        </w:rPr>
      </w:pPr>
      <w:r>
        <w:rPr>
          <w:rFonts w:cs="Arial"/>
          <w:sz w:val="22"/>
          <w:szCs w:val="22"/>
        </w:rPr>
        <w:t xml:space="preserve">А.1 </w:t>
      </w:r>
      <w:r w:rsidR="00FF1A92" w:rsidRPr="00E527AD">
        <w:rPr>
          <w:rFonts w:cs="Arial"/>
          <w:sz w:val="22"/>
          <w:szCs w:val="22"/>
        </w:rPr>
        <w:t xml:space="preserve">Данный метод расчета распространяется на шариковые и роликовые </w:t>
      </w:r>
      <w:r w:rsidR="000D414B" w:rsidRPr="00E527AD">
        <w:rPr>
          <w:rFonts w:cs="Arial"/>
          <w:sz w:val="22"/>
          <w:szCs w:val="22"/>
        </w:rPr>
        <w:t xml:space="preserve">подшипники </w:t>
      </w:r>
      <w:r w:rsidR="00FF1A92" w:rsidRPr="00E527AD">
        <w:rPr>
          <w:rFonts w:cs="Arial"/>
          <w:sz w:val="22"/>
          <w:szCs w:val="22"/>
        </w:rPr>
        <w:t xml:space="preserve">общего применения, изготовленные по ГОСТ 520, со стальным штампованным сепаратором, работающие при температуре не </w:t>
      </w:r>
      <w:r w:rsidR="006F1FC7">
        <w:rPr>
          <w:rFonts w:cs="Arial"/>
          <w:sz w:val="22"/>
          <w:szCs w:val="22"/>
        </w:rPr>
        <w:t>более</w:t>
      </w:r>
      <w:r w:rsidR="00FF1A92" w:rsidRPr="00E527AD">
        <w:rPr>
          <w:rFonts w:cs="Arial"/>
          <w:sz w:val="22"/>
          <w:szCs w:val="22"/>
        </w:rPr>
        <w:t xml:space="preserve"> 100 °С.</w:t>
      </w:r>
    </w:p>
    <w:p w14:paraId="026F97CF" w14:textId="0D4212A2" w:rsidR="00FF1A92" w:rsidRPr="00E527AD" w:rsidRDefault="003562E1" w:rsidP="00B623DA">
      <w:pPr>
        <w:keepNext/>
        <w:spacing w:line="360" w:lineRule="auto"/>
        <w:ind w:firstLine="709"/>
        <w:jc w:val="both"/>
        <w:rPr>
          <w:rFonts w:cs="Arial"/>
          <w:sz w:val="22"/>
          <w:szCs w:val="22"/>
        </w:rPr>
      </w:pPr>
      <w:r>
        <w:rPr>
          <w:rFonts w:cs="Arial"/>
          <w:sz w:val="22"/>
          <w:szCs w:val="22"/>
        </w:rPr>
        <w:t xml:space="preserve">А.2 </w:t>
      </w:r>
      <w:r w:rsidR="00FF1A92" w:rsidRPr="00E527AD">
        <w:rPr>
          <w:rFonts w:cs="Arial"/>
          <w:sz w:val="22"/>
          <w:szCs w:val="22"/>
        </w:rPr>
        <w:t xml:space="preserve">Предельную частоту вращения </w:t>
      </w:r>
      <w:r w:rsidR="00FF1A92" w:rsidRPr="00E527AD">
        <w:rPr>
          <w:rFonts w:cs="Arial"/>
          <w:i/>
          <w:color w:val="000000" w:themeColor="text1"/>
          <w:sz w:val="22"/>
          <w:szCs w:val="22"/>
          <w:lang w:val="en-US"/>
        </w:rPr>
        <w:t>n</w:t>
      </w:r>
      <w:r w:rsidR="00FF1A92" w:rsidRPr="00E527AD">
        <w:rPr>
          <w:rFonts w:cs="Arial"/>
          <w:color w:val="000000" w:themeColor="text1"/>
          <w:sz w:val="22"/>
          <w:szCs w:val="22"/>
          <w:vertAlign w:val="subscript"/>
          <w:lang w:val="en-US"/>
        </w:rPr>
        <w:t>u</w:t>
      </w:r>
      <w:r w:rsidR="00FF1A92" w:rsidRPr="00E527AD">
        <w:rPr>
          <w:rFonts w:cs="Arial"/>
          <w:sz w:val="22"/>
          <w:szCs w:val="22"/>
        </w:rPr>
        <w:t>, мин</w:t>
      </w:r>
      <w:r w:rsidR="00FF1A92" w:rsidRPr="00E527AD">
        <w:rPr>
          <w:rFonts w:cs="Arial"/>
          <w:sz w:val="22"/>
          <w:szCs w:val="22"/>
          <w:vertAlign w:val="superscript"/>
        </w:rPr>
        <w:t>-1</w:t>
      </w:r>
      <w:r w:rsidR="00FF1A92" w:rsidRPr="00E527AD">
        <w:rPr>
          <w:rFonts w:cs="Arial"/>
          <w:sz w:val="22"/>
          <w:szCs w:val="22"/>
        </w:rPr>
        <w:t>, вычисляют по формуле</w:t>
      </w:r>
    </w:p>
    <w:p w14:paraId="75AD1561" w14:textId="102F5133" w:rsidR="002E6052" w:rsidRDefault="004216F6" w:rsidP="009743CD">
      <w:pPr>
        <w:spacing w:line="360" w:lineRule="auto"/>
        <w:ind w:left="4253"/>
        <w:rPr>
          <w:rFonts w:cs="Arial"/>
        </w:rPr>
      </w:pPr>
      <w:r w:rsidRPr="002E6052">
        <w:rPr>
          <w:rFonts w:cs="Arial"/>
          <w:position w:val="-34"/>
        </w:rPr>
        <w:object w:dxaOrig="1080" w:dyaOrig="700" w14:anchorId="16E8A275">
          <v:shape id="_x0000_i1028" type="#_x0000_t75" style="width:62.25pt;height:39.75pt" o:ole="">
            <v:imagedata r:id="rId20" o:title=""/>
          </v:shape>
          <o:OLEObject Type="Embed" ProgID="Equation.DSMT4" ShapeID="_x0000_i1028" DrawAspect="Content" ObjectID="_1849357170" r:id="rId21"/>
        </w:object>
      </w:r>
      <w:r w:rsidR="00323E09">
        <w:rPr>
          <w:rFonts w:cs="Arial"/>
        </w:rPr>
        <w:t>,</w:t>
      </w:r>
      <w:r w:rsidR="002E6052">
        <w:rPr>
          <w:rFonts w:cs="Arial"/>
        </w:rPr>
        <w:tab/>
      </w:r>
      <w:r w:rsidR="00DE1009">
        <w:rPr>
          <w:rFonts w:cs="Arial"/>
        </w:rPr>
        <w:tab/>
      </w:r>
      <w:r w:rsidR="009743CD">
        <w:rPr>
          <w:rFonts w:cs="Arial"/>
        </w:rPr>
        <w:tab/>
      </w:r>
      <w:r w:rsidR="002E6052">
        <w:rPr>
          <w:rFonts w:cs="Arial"/>
        </w:rPr>
        <w:tab/>
      </w:r>
      <w:r w:rsidR="002E6052">
        <w:rPr>
          <w:rFonts w:cs="Arial"/>
        </w:rPr>
        <w:tab/>
      </w:r>
      <w:r w:rsidR="00300E86">
        <w:rPr>
          <w:rFonts w:cs="Arial"/>
        </w:rPr>
        <w:t xml:space="preserve">         </w:t>
      </w:r>
      <w:r w:rsidR="002E6052" w:rsidRPr="00EF50A6">
        <w:rPr>
          <w:rFonts w:cs="Arial"/>
          <w:sz w:val="22"/>
          <w:szCs w:val="22"/>
        </w:rPr>
        <w:t>(</w:t>
      </w:r>
      <w:r w:rsidR="00213FE2" w:rsidRPr="00EF50A6">
        <w:rPr>
          <w:rFonts w:cs="Arial"/>
          <w:sz w:val="22"/>
          <w:szCs w:val="22"/>
        </w:rPr>
        <w:t>А.1</w:t>
      </w:r>
      <w:r w:rsidR="002E6052" w:rsidRPr="00EF50A6">
        <w:rPr>
          <w:rFonts w:cs="Arial"/>
          <w:sz w:val="22"/>
          <w:szCs w:val="22"/>
        </w:rPr>
        <w:t>)</w:t>
      </w:r>
    </w:p>
    <w:p w14:paraId="175B81E9" w14:textId="6768CAA8" w:rsidR="003562E1" w:rsidRDefault="00865B6B" w:rsidP="003562E1">
      <w:pPr>
        <w:spacing w:line="360" w:lineRule="auto"/>
        <w:ind w:firstLine="709"/>
        <w:jc w:val="both"/>
        <w:rPr>
          <w:rFonts w:cs="Arial"/>
          <w:spacing w:val="40"/>
          <w:sz w:val="20"/>
          <w:szCs w:val="22"/>
        </w:rPr>
      </w:pPr>
      <w:r w:rsidRPr="00E527AD">
        <w:rPr>
          <w:rFonts w:cs="Arial"/>
          <w:sz w:val="22"/>
          <w:szCs w:val="22"/>
        </w:rPr>
        <w:t>где</w:t>
      </w:r>
      <w:r w:rsidRPr="00E527AD">
        <w:rPr>
          <w:rFonts w:cs="Arial"/>
          <w:spacing w:val="40"/>
          <w:sz w:val="22"/>
          <w:szCs w:val="22"/>
        </w:rPr>
        <w:t xml:space="preserve"> </w:t>
      </w:r>
      <w:r w:rsidR="003D0D29" w:rsidRPr="00E527AD">
        <w:rPr>
          <w:rFonts w:cs="Arial"/>
          <w:i/>
          <w:color w:val="000000" w:themeColor="text1"/>
          <w:sz w:val="22"/>
          <w:szCs w:val="22"/>
          <w:lang w:val="en-US"/>
        </w:rPr>
        <w:t>k</w:t>
      </w:r>
      <w:r w:rsidR="008731CD" w:rsidRPr="008731CD">
        <w:rPr>
          <w:rFonts w:cs="Arial"/>
          <w:color w:val="000000" w:themeColor="text1"/>
          <w:sz w:val="22"/>
          <w:szCs w:val="22"/>
          <w:vertAlign w:val="subscript"/>
          <w:lang w:val="en-US"/>
        </w:rPr>
        <w:t>v</w:t>
      </w:r>
      <w:r w:rsidRPr="00E527AD">
        <w:rPr>
          <w:sz w:val="22"/>
          <w:szCs w:val="22"/>
        </w:rPr>
        <w:t xml:space="preserve"> </w:t>
      </w:r>
      <w:r w:rsidRPr="00BA0301">
        <w:rPr>
          <w:rFonts w:cs="Arial"/>
          <w:color w:val="000000" w:themeColor="text1"/>
          <w:sz w:val="22"/>
          <w:szCs w:val="22"/>
        </w:rPr>
        <w:t>–</w:t>
      </w:r>
      <w:r w:rsidRPr="00E527AD">
        <w:rPr>
          <w:rFonts w:cs="Arial"/>
          <w:i/>
          <w:color w:val="000000" w:themeColor="text1"/>
          <w:sz w:val="22"/>
          <w:szCs w:val="22"/>
        </w:rPr>
        <w:t xml:space="preserve"> </w:t>
      </w:r>
      <w:r w:rsidRPr="00E527AD">
        <w:rPr>
          <w:rFonts w:cs="Arial"/>
          <w:color w:val="000000" w:themeColor="text1"/>
          <w:sz w:val="22"/>
          <w:szCs w:val="22"/>
        </w:rPr>
        <w:t xml:space="preserve">скоростной параметр, </w:t>
      </w:r>
      <w:r w:rsidR="00517682" w:rsidRPr="00E527AD">
        <w:rPr>
          <w:rFonts w:cs="Arial"/>
          <w:sz w:val="22"/>
          <w:szCs w:val="22"/>
        </w:rPr>
        <w:t>мм∙мин</w:t>
      </w:r>
      <w:r w:rsidR="00517682" w:rsidRPr="00E527AD">
        <w:rPr>
          <w:rFonts w:cs="Arial"/>
          <w:sz w:val="22"/>
          <w:szCs w:val="22"/>
          <w:vertAlign w:val="superscript"/>
        </w:rPr>
        <w:t>-1</w:t>
      </w:r>
      <w:r w:rsidR="00517682" w:rsidRPr="00517682">
        <w:rPr>
          <w:rFonts w:cs="Arial"/>
          <w:sz w:val="22"/>
          <w:szCs w:val="22"/>
        </w:rPr>
        <w:t xml:space="preserve">, </w:t>
      </w:r>
      <w:r w:rsidRPr="00E527AD">
        <w:rPr>
          <w:rFonts w:cs="Arial"/>
          <w:color w:val="000000" w:themeColor="text1"/>
          <w:sz w:val="22"/>
          <w:szCs w:val="22"/>
        </w:rPr>
        <w:t xml:space="preserve">наименьшие значения которого в зависимости от типа подшипника и вида смазочного материала приведены в таблице </w:t>
      </w:r>
      <w:r w:rsidR="00501AE5" w:rsidRPr="00E527AD">
        <w:rPr>
          <w:rFonts w:cs="Arial"/>
          <w:color w:val="000000" w:themeColor="text1"/>
          <w:sz w:val="22"/>
          <w:szCs w:val="22"/>
        </w:rPr>
        <w:t>А.1</w:t>
      </w:r>
      <w:r w:rsidR="00033E7B" w:rsidRPr="00E527AD">
        <w:rPr>
          <w:rFonts w:cs="Arial"/>
          <w:sz w:val="22"/>
          <w:szCs w:val="22"/>
        </w:rPr>
        <w:t>.</w:t>
      </w:r>
      <w:r w:rsidR="003562E1" w:rsidRPr="003562E1">
        <w:rPr>
          <w:rFonts w:cs="Arial"/>
          <w:spacing w:val="40"/>
          <w:sz w:val="20"/>
          <w:szCs w:val="22"/>
        </w:rPr>
        <w:t xml:space="preserve"> </w:t>
      </w:r>
    </w:p>
    <w:p w14:paraId="4998AB4F" w14:textId="08AD4549" w:rsidR="00F206B4" w:rsidRPr="00F206B4" w:rsidRDefault="00F206B4" w:rsidP="003562E1">
      <w:pPr>
        <w:spacing w:line="360" w:lineRule="auto"/>
        <w:ind w:firstLine="709"/>
        <w:jc w:val="both"/>
        <w:rPr>
          <w:rFonts w:cs="Arial"/>
          <w:sz w:val="22"/>
          <w:szCs w:val="22"/>
        </w:rPr>
      </w:pPr>
      <w:r w:rsidRPr="00847A2B">
        <w:rPr>
          <w:rFonts w:cs="Arial"/>
          <w:sz w:val="22"/>
          <w:szCs w:val="22"/>
        </w:rPr>
        <w:t xml:space="preserve">Для подшипников сверхлегких и особолегких серий диаметров </w:t>
      </w:r>
      <w:r w:rsidR="00847A2B" w:rsidRPr="00847A2B">
        <w:rPr>
          <w:rFonts w:cs="Arial"/>
          <w:sz w:val="22"/>
          <w:szCs w:val="22"/>
        </w:rPr>
        <w:t xml:space="preserve">значение </w:t>
      </w:r>
      <w:r w:rsidRPr="00847A2B">
        <w:rPr>
          <w:rFonts w:cs="Arial"/>
          <w:sz w:val="22"/>
          <w:szCs w:val="22"/>
        </w:rPr>
        <w:t>предельн</w:t>
      </w:r>
      <w:r w:rsidR="00847A2B" w:rsidRPr="00847A2B">
        <w:rPr>
          <w:rFonts w:cs="Arial"/>
          <w:sz w:val="22"/>
          <w:szCs w:val="22"/>
        </w:rPr>
        <w:t xml:space="preserve">ой </w:t>
      </w:r>
      <w:r w:rsidRPr="00847A2B">
        <w:rPr>
          <w:rFonts w:cs="Arial"/>
          <w:sz w:val="22"/>
          <w:szCs w:val="22"/>
        </w:rPr>
        <w:t>частот</w:t>
      </w:r>
      <w:r w:rsidR="00847A2B" w:rsidRPr="00847A2B">
        <w:rPr>
          <w:rFonts w:cs="Arial"/>
          <w:sz w:val="22"/>
          <w:szCs w:val="22"/>
        </w:rPr>
        <w:t>ы</w:t>
      </w:r>
      <w:r w:rsidRPr="00847A2B">
        <w:rPr>
          <w:rFonts w:cs="Arial"/>
          <w:sz w:val="22"/>
          <w:szCs w:val="22"/>
        </w:rPr>
        <w:t xml:space="preserve"> вращения</w:t>
      </w:r>
      <w:r w:rsidR="00847A2B" w:rsidRPr="00847A2B">
        <w:rPr>
          <w:rFonts w:cs="Arial"/>
          <w:sz w:val="22"/>
          <w:szCs w:val="22"/>
        </w:rPr>
        <w:t xml:space="preserve">, рассчитанное по формуле А.1, увеличивают </w:t>
      </w:r>
      <w:r w:rsidRPr="00847A2B">
        <w:rPr>
          <w:rFonts w:cs="Arial"/>
          <w:sz w:val="22"/>
          <w:szCs w:val="22"/>
        </w:rPr>
        <w:t>на 10 %.</w:t>
      </w:r>
    </w:p>
    <w:p w14:paraId="19E13CCA" w14:textId="6A5AFFA2" w:rsidR="003562E1" w:rsidRPr="003562E1" w:rsidRDefault="00FD210D" w:rsidP="003562E1">
      <w:pPr>
        <w:spacing w:line="360" w:lineRule="auto"/>
        <w:ind w:firstLine="709"/>
        <w:jc w:val="both"/>
        <w:rPr>
          <w:rFonts w:cs="Arial"/>
          <w:color w:val="000000" w:themeColor="text1"/>
          <w:sz w:val="22"/>
          <w:szCs w:val="22"/>
        </w:rPr>
      </w:pPr>
      <w:r>
        <w:rPr>
          <w:rFonts w:cs="Arial"/>
          <w:color w:val="000000" w:themeColor="text1"/>
          <w:sz w:val="22"/>
          <w:szCs w:val="22"/>
        </w:rPr>
        <w:t>Д</w:t>
      </w:r>
      <w:r w:rsidR="003562E1" w:rsidRPr="003562E1">
        <w:rPr>
          <w:rFonts w:cs="Arial"/>
          <w:color w:val="000000" w:themeColor="text1"/>
          <w:sz w:val="22"/>
          <w:szCs w:val="22"/>
        </w:rPr>
        <w:t xml:space="preserve">ля радиально-упорных шариковых подшипников </w:t>
      </w:r>
      <w:r>
        <w:rPr>
          <w:rFonts w:cs="Arial"/>
          <w:color w:val="000000" w:themeColor="text1"/>
          <w:sz w:val="22"/>
          <w:szCs w:val="22"/>
        </w:rPr>
        <w:t xml:space="preserve">с номинальным </w:t>
      </w:r>
      <w:r w:rsidRPr="003562E1">
        <w:rPr>
          <w:rFonts w:cs="Arial"/>
          <w:color w:val="000000" w:themeColor="text1"/>
          <w:sz w:val="22"/>
          <w:szCs w:val="22"/>
        </w:rPr>
        <w:t>угл</w:t>
      </w:r>
      <w:r>
        <w:rPr>
          <w:rFonts w:cs="Arial"/>
          <w:color w:val="000000" w:themeColor="text1"/>
          <w:sz w:val="22"/>
          <w:szCs w:val="22"/>
        </w:rPr>
        <w:t>ом</w:t>
      </w:r>
      <w:r w:rsidRPr="003562E1">
        <w:rPr>
          <w:rFonts w:cs="Arial"/>
          <w:color w:val="000000" w:themeColor="text1"/>
          <w:sz w:val="22"/>
          <w:szCs w:val="22"/>
        </w:rPr>
        <w:t xml:space="preserve"> контакта 36° </w:t>
      </w:r>
      <w:r w:rsidR="003562E1" w:rsidRPr="003562E1">
        <w:rPr>
          <w:rFonts w:cs="Arial"/>
          <w:color w:val="000000" w:themeColor="text1"/>
          <w:sz w:val="22"/>
          <w:szCs w:val="22"/>
        </w:rPr>
        <w:t>скоростной параметр снижается на 25 %.</w:t>
      </w:r>
    </w:p>
    <w:p w14:paraId="18893F41" w14:textId="36DC7AD7" w:rsidR="00A92559" w:rsidRPr="00E527AD" w:rsidRDefault="00A92559" w:rsidP="003562E1">
      <w:pPr>
        <w:spacing w:line="360" w:lineRule="auto"/>
        <w:jc w:val="both"/>
        <w:rPr>
          <w:rFonts w:cs="Arial"/>
          <w:sz w:val="22"/>
          <w:szCs w:val="22"/>
        </w:rPr>
      </w:pPr>
      <w:r w:rsidRPr="009818EC">
        <w:rPr>
          <w:rFonts w:cs="Arial"/>
          <w:spacing w:val="40"/>
          <w:sz w:val="20"/>
          <w:szCs w:val="22"/>
        </w:rPr>
        <w:t>Таблица</w:t>
      </w:r>
      <w:r w:rsidRPr="009818EC">
        <w:rPr>
          <w:rFonts w:cs="Arial"/>
          <w:sz w:val="20"/>
          <w:szCs w:val="22"/>
        </w:rPr>
        <w:t xml:space="preserve"> </w:t>
      </w:r>
      <w:r w:rsidR="00501AE5" w:rsidRPr="009818EC">
        <w:rPr>
          <w:rFonts w:cs="Arial"/>
          <w:sz w:val="20"/>
          <w:szCs w:val="22"/>
        </w:rPr>
        <w:t>А.1</w:t>
      </w:r>
      <w:r w:rsidRPr="009818EC">
        <w:rPr>
          <w:rFonts w:cs="Arial"/>
          <w:sz w:val="20"/>
          <w:szCs w:val="22"/>
        </w:rPr>
        <w:t xml:space="preserve"> </w:t>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r>
      <w:r w:rsidR="003E167B" w:rsidRPr="00E527AD">
        <w:rPr>
          <w:rFonts w:cs="Arial"/>
          <w:sz w:val="22"/>
          <w:szCs w:val="22"/>
        </w:rPr>
        <w:tab/>
        <w:t xml:space="preserve"> </w:t>
      </w:r>
    </w:p>
    <w:tbl>
      <w:tblPr>
        <w:tblStyle w:val="a3"/>
        <w:tblpPr w:leftFromText="180" w:rightFromText="180" w:vertAnchor="text" w:tblpX="-5" w:tblpY="1"/>
        <w:tblOverlap w:val="never"/>
        <w:tblW w:w="9639" w:type="dxa"/>
        <w:tblLayout w:type="fixed"/>
        <w:tblLook w:val="04A0" w:firstRow="1" w:lastRow="0" w:firstColumn="1" w:lastColumn="0" w:noHBand="0" w:noVBand="1"/>
      </w:tblPr>
      <w:tblGrid>
        <w:gridCol w:w="1843"/>
        <w:gridCol w:w="2977"/>
        <w:gridCol w:w="1559"/>
        <w:gridCol w:w="1559"/>
        <w:gridCol w:w="1701"/>
      </w:tblGrid>
      <w:tr w:rsidR="003E167B" w:rsidRPr="00E527AD" w14:paraId="4CF85FD9" w14:textId="77777777" w:rsidTr="00456CCE">
        <w:trPr>
          <w:trHeight w:val="509"/>
        </w:trPr>
        <w:tc>
          <w:tcPr>
            <w:tcW w:w="4820" w:type="dxa"/>
            <w:gridSpan w:val="2"/>
            <w:vMerge w:val="restart"/>
            <w:vAlign w:val="center"/>
          </w:tcPr>
          <w:p w14:paraId="615F2FB6" w14:textId="5D0AD7A4" w:rsidR="003E167B" w:rsidRPr="004A3EA8" w:rsidRDefault="003E167B" w:rsidP="00456CCE">
            <w:pPr>
              <w:keepNext/>
              <w:suppressAutoHyphens/>
              <w:jc w:val="center"/>
              <w:rPr>
                <w:rFonts w:cs="Arial"/>
                <w:sz w:val="20"/>
                <w:szCs w:val="22"/>
              </w:rPr>
            </w:pPr>
            <w:r w:rsidRPr="004A3EA8">
              <w:rPr>
                <w:rFonts w:cs="Arial"/>
                <w:sz w:val="20"/>
                <w:szCs w:val="22"/>
              </w:rPr>
              <w:t>Тип подшипник</w:t>
            </w:r>
            <w:r w:rsidR="00AB17FA" w:rsidRPr="004A3EA8">
              <w:rPr>
                <w:rFonts w:cs="Arial"/>
                <w:sz w:val="20"/>
                <w:szCs w:val="22"/>
              </w:rPr>
              <w:t>а</w:t>
            </w:r>
          </w:p>
        </w:tc>
        <w:tc>
          <w:tcPr>
            <w:tcW w:w="3118" w:type="dxa"/>
            <w:gridSpan w:val="2"/>
            <w:tcBorders>
              <w:bottom w:val="single" w:sz="4" w:space="0" w:color="auto"/>
            </w:tcBorders>
            <w:vAlign w:val="center"/>
          </w:tcPr>
          <w:p w14:paraId="1BB65161" w14:textId="0C339780" w:rsidR="003E167B" w:rsidRPr="00FD210D" w:rsidRDefault="003D0D29" w:rsidP="00456CCE">
            <w:pPr>
              <w:keepNext/>
              <w:suppressAutoHyphens/>
              <w:jc w:val="center"/>
              <w:rPr>
                <w:rFonts w:cs="Arial"/>
                <w:sz w:val="20"/>
                <w:szCs w:val="22"/>
              </w:rPr>
            </w:pPr>
            <w:r w:rsidRPr="00FD210D">
              <w:rPr>
                <w:rFonts w:cs="Arial"/>
                <w:i/>
                <w:color w:val="000000" w:themeColor="text1"/>
                <w:sz w:val="20"/>
                <w:szCs w:val="22"/>
                <w:lang w:val="en-US"/>
              </w:rPr>
              <w:t>k</w:t>
            </w:r>
            <w:r w:rsidR="005B3972" w:rsidRPr="00FD210D">
              <w:rPr>
                <w:rFonts w:cs="Arial"/>
                <w:color w:val="000000" w:themeColor="text1"/>
                <w:sz w:val="20"/>
                <w:szCs w:val="22"/>
              </w:rPr>
              <w:t xml:space="preserve">, </w:t>
            </w:r>
            <w:r w:rsidR="00517682" w:rsidRPr="00FD210D">
              <w:rPr>
                <w:rFonts w:cs="Arial"/>
                <w:sz w:val="20"/>
                <w:szCs w:val="22"/>
              </w:rPr>
              <w:t>мм∙мин</w:t>
            </w:r>
            <w:r w:rsidR="00517682" w:rsidRPr="00FD210D">
              <w:rPr>
                <w:rFonts w:cs="Arial"/>
                <w:sz w:val="20"/>
                <w:szCs w:val="22"/>
                <w:vertAlign w:val="superscript"/>
              </w:rPr>
              <w:t>-1</w:t>
            </w:r>
            <w:r w:rsidR="00517682" w:rsidRPr="00FD210D">
              <w:rPr>
                <w:rFonts w:cs="Arial"/>
                <w:sz w:val="20"/>
                <w:szCs w:val="22"/>
              </w:rPr>
              <w:t>,</w:t>
            </w:r>
            <w:r w:rsidR="00517682" w:rsidRPr="00FD210D">
              <w:rPr>
                <w:rFonts w:cs="Arial"/>
                <w:color w:val="000000" w:themeColor="text1"/>
                <w:sz w:val="20"/>
                <w:szCs w:val="22"/>
              </w:rPr>
              <w:t xml:space="preserve"> </w:t>
            </w:r>
            <w:r w:rsidR="005B3972" w:rsidRPr="00FD210D">
              <w:rPr>
                <w:rFonts w:cs="Arial"/>
                <w:color w:val="000000" w:themeColor="text1"/>
                <w:sz w:val="20"/>
                <w:szCs w:val="22"/>
              </w:rPr>
              <w:t xml:space="preserve">для </w:t>
            </w:r>
            <w:r w:rsidR="00921DC5" w:rsidRPr="00FD210D">
              <w:rPr>
                <w:rFonts w:cs="Arial"/>
                <w:sz w:val="20"/>
                <w:szCs w:val="22"/>
              </w:rPr>
              <w:t>смазочного материала</w:t>
            </w:r>
          </w:p>
        </w:tc>
        <w:tc>
          <w:tcPr>
            <w:tcW w:w="1701" w:type="dxa"/>
            <w:vMerge w:val="restart"/>
            <w:vAlign w:val="center"/>
          </w:tcPr>
          <w:p w14:paraId="3C5CBE2C" w14:textId="71B32540" w:rsidR="003E167B" w:rsidRPr="00E527AD" w:rsidRDefault="00B3777F" w:rsidP="00456CCE">
            <w:pPr>
              <w:pStyle w:val="formattext"/>
              <w:spacing w:before="0" w:beforeAutospacing="0" w:after="0" w:afterAutospacing="0"/>
              <w:jc w:val="center"/>
              <w:rPr>
                <w:rFonts w:cs="Arial"/>
                <w:sz w:val="22"/>
                <w:szCs w:val="22"/>
              </w:rPr>
            </w:pPr>
            <w:r w:rsidRPr="004A3EA8">
              <w:rPr>
                <w:rFonts w:ascii="Arial" w:hAnsi="Arial" w:cs="Arial"/>
                <w:sz w:val="20"/>
                <w:szCs w:val="22"/>
              </w:rPr>
              <w:t>Стандарт</w:t>
            </w:r>
            <w:r w:rsidR="00921DC5" w:rsidRPr="00921DC5">
              <w:rPr>
                <w:rFonts w:ascii="Arial" w:hAnsi="Arial" w:cs="Arial"/>
                <w:sz w:val="20"/>
                <w:szCs w:val="22"/>
              </w:rPr>
              <w:t>, устанавливающий конструктивное исполнение</w:t>
            </w:r>
          </w:p>
        </w:tc>
      </w:tr>
      <w:tr w:rsidR="005B3972" w:rsidRPr="00E527AD" w14:paraId="5A8E24CC" w14:textId="77777777" w:rsidTr="00456CCE">
        <w:trPr>
          <w:trHeight w:val="316"/>
        </w:trPr>
        <w:tc>
          <w:tcPr>
            <w:tcW w:w="4820" w:type="dxa"/>
            <w:gridSpan w:val="2"/>
            <w:vMerge/>
            <w:tcBorders>
              <w:bottom w:val="double" w:sz="4" w:space="0" w:color="auto"/>
            </w:tcBorders>
            <w:vAlign w:val="center"/>
          </w:tcPr>
          <w:p w14:paraId="6764900C" w14:textId="77777777" w:rsidR="005B3972" w:rsidRPr="004A3EA8" w:rsidRDefault="005B3972" w:rsidP="00456CCE">
            <w:pPr>
              <w:keepNext/>
              <w:suppressAutoHyphens/>
              <w:jc w:val="center"/>
              <w:rPr>
                <w:rFonts w:cs="Arial"/>
                <w:sz w:val="20"/>
                <w:szCs w:val="22"/>
              </w:rPr>
            </w:pPr>
          </w:p>
        </w:tc>
        <w:tc>
          <w:tcPr>
            <w:tcW w:w="1559" w:type="dxa"/>
            <w:tcBorders>
              <w:bottom w:val="double" w:sz="4" w:space="0" w:color="auto"/>
            </w:tcBorders>
            <w:vAlign w:val="center"/>
          </w:tcPr>
          <w:p w14:paraId="591B81E8" w14:textId="016BD912" w:rsidR="005B3972" w:rsidRPr="00FD210D" w:rsidRDefault="005B3972" w:rsidP="00456CCE">
            <w:pPr>
              <w:keepNext/>
              <w:suppressAutoHyphens/>
              <w:jc w:val="center"/>
              <w:rPr>
                <w:rFonts w:cs="Arial"/>
                <w:sz w:val="20"/>
                <w:szCs w:val="22"/>
              </w:rPr>
            </w:pPr>
            <w:r w:rsidRPr="00FD210D">
              <w:rPr>
                <w:rFonts w:cs="Arial"/>
                <w:sz w:val="20"/>
                <w:szCs w:val="22"/>
              </w:rPr>
              <w:t>пластично</w:t>
            </w:r>
            <w:r w:rsidR="00921DC5" w:rsidRPr="00FD210D">
              <w:rPr>
                <w:rFonts w:cs="Arial"/>
                <w:sz w:val="20"/>
                <w:szCs w:val="22"/>
              </w:rPr>
              <w:t>го</w:t>
            </w:r>
          </w:p>
        </w:tc>
        <w:tc>
          <w:tcPr>
            <w:tcW w:w="1559" w:type="dxa"/>
            <w:tcBorders>
              <w:bottom w:val="double" w:sz="4" w:space="0" w:color="auto"/>
            </w:tcBorders>
            <w:vAlign w:val="center"/>
          </w:tcPr>
          <w:p w14:paraId="17F6FF31" w14:textId="1CA1649A" w:rsidR="005B3972" w:rsidRPr="00FD210D" w:rsidRDefault="005B3972" w:rsidP="00456CCE">
            <w:pPr>
              <w:keepNext/>
              <w:suppressAutoHyphens/>
              <w:jc w:val="center"/>
              <w:rPr>
                <w:rFonts w:cs="Arial"/>
                <w:sz w:val="20"/>
                <w:szCs w:val="22"/>
              </w:rPr>
            </w:pPr>
            <w:r w:rsidRPr="00FD210D">
              <w:rPr>
                <w:rFonts w:cs="Arial"/>
                <w:sz w:val="20"/>
                <w:szCs w:val="22"/>
              </w:rPr>
              <w:t>жидко</w:t>
            </w:r>
            <w:r w:rsidR="00921DC5" w:rsidRPr="00FD210D">
              <w:rPr>
                <w:rFonts w:cs="Arial"/>
                <w:sz w:val="20"/>
                <w:szCs w:val="22"/>
              </w:rPr>
              <w:t>го</w:t>
            </w:r>
          </w:p>
        </w:tc>
        <w:tc>
          <w:tcPr>
            <w:tcW w:w="1701" w:type="dxa"/>
            <w:vMerge/>
            <w:tcBorders>
              <w:bottom w:val="double" w:sz="4" w:space="0" w:color="auto"/>
            </w:tcBorders>
            <w:vAlign w:val="center"/>
          </w:tcPr>
          <w:p w14:paraId="79A8C4AD" w14:textId="77777777" w:rsidR="005B3972" w:rsidRPr="00E527AD" w:rsidRDefault="005B3972" w:rsidP="00323E09">
            <w:pPr>
              <w:keepNext/>
              <w:suppressAutoHyphens/>
              <w:jc w:val="center"/>
              <w:rPr>
                <w:rFonts w:cs="Arial"/>
                <w:sz w:val="22"/>
                <w:szCs w:val="22"/>
              </w:rPr>
            </w:pPr>
          </w:p>
        </w:tc>
      </w:tr>
      <w:tr w:rsidR="009A0AC9" w:rsidRPr="00E527AD" w14:paraId="0A3E9F2D" w14:textId="77777777" w:rsidTr="00323E09">
        <w:trPr>
          <w:trHeight w:val="116"/>
        </w:trPr>
        <w:tc>
          <w:tcPr>
            <w:tcW w:w="1843" w:type="dxa"/>
            <w:vMerge w:val="restart"/>
            <w:tcBorders>
              <w:top w:val="double" w:sz="4" w:space="0" w:color="auto"/>
            </w:tcBorders>
            <w:vAlign w:val="center"/>
          </w:tcPr>
          <w:p w14:paraId="6F81D4B5" w14:textId="463BE082" w:rsidR="009A0AC9" w:rsidRPr="00E527AD" w:rsidRDefault="009A0AC9" w:rsidP="00323E09">
            <w:pPr>
              <w:keepNext/>
              <w:suppressAutoHyphens/>
              <w:rPr>
                <w:rFonts w:cs="Arial"/>
                <w:sz w:val="22"/>
                <w:szCs w:val="22"/>
              </w:rPr>
            </w:pPr>
            <w:r w:rsidRPr="00E527AD">
              <w:rPr>
                <w:rFonts w:cs="Arial"/>
                <w:sz w:val="22"/>
                <w:szCs w:val="22"/>
              </w:rPr>
              <w:t>Шариковы</w:t>
            </w:r>
            <w:r w:rsidR="00456CCE">
              <w:rPr>
                <w:rFonts w:cs="Arial"/>
                <w:sz w:val="22"/>
                <w:szCs w:val="22"/>
              </w:rPr>
              <w:t>й</w:t>
            </w:r>
          </w:p>
        </w:tc>
        <w:tc>
          <w:tcPr>
            <w:tcW w:w="2977" w:type="dxa"/>
            <w:tcBorders>
              <w:top w:val="double" w:sz="4" w:space="0" w:color="auto"/>
              <w:bottom w:val="single" w:sz="4" w:space="0" w:color="auto"/>
            </w:tcBorders>
            <w:vAlign w:val="center"/>
          </w:tcPr>
          <w:p w14:paraId="62CA0B87" w14:textId="200F77F1" w:rsidR="009A0AC9" w:rsidRPr="00E527AD" w:rsidRDefault="009A0AC9" w:rsidP="00323E09">
            <w:pPr>
              <w:keepNext/>
              <w:suppressAutoHyphens/>
              <w:rPr>
                <w:rFonts w:cs="Arial"/>
                <w:sz w:val="22"/>
                <w:szCs w:val="22"/>
              </w:rPr>
            </w:pPr>
            <w:r w:rsidRPr="00E527AD">
              <w:rPr>
                <w:rFonts w:cs="Arial"/>
                <w:sz w:val="22"/>
                <w:szCs w:val="22"/>
              </w:rPr>
              <w:t>радиальные однорядные</w:t>
            </w:r>
          </w:p>
        </w:tc>
        <w:tc>
          <w:tcPr>
            <w:tcW w:w="1559" w:type="dxa"/>
            <w:vAlign w:val="center"/>
          </w:tcPr>
          <w:p w14:paraId="7B5C95EB" w14:textId="6E6329D2" w:rsidR="009A0AC9" w:rsidRPr="00E527AD" w:rsidRDefault="009A0AC9" w:rsidP="00323E09">
            <w:pPr>
              <w:keepNext/>
              <w:suppressAutoHyphens/>
              <w:jc w:val="center"/>
              <w:rPr>
                <w:rFonts w:cs="Arial"/>
                <w:sz w:val="22"/>
                <w:szCs w:val="22"/>
              </w:rPr>
            </w:pPr>
            <w:r w:rsidRPr="00E527AD">
              <w:rPr>
                <w:rFonts w:cs="Arial"/>
                <w:sz w:val="22"/>
                <w:szCs w:val="22"/>
              </w:rPr>
              <w:t>4,5</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r w:rsidRPr="00E527AD">
              <w:rPr>
                <w:rFonts w:cs="Arial"/>
                <w:sz w:val="22"/>
                <w:szCs w:val="22"/>
              </w:rPr>
              <w:t xml:space="preserve"> </w:t>
            </w:r>
          </w:p>
        </w:tc>
        <w:tc>
          <w:tcPr>
            <w:tcW w:w="1559" w:type="dxa"/>
            <w:vAlign w:val="center"/>
          </w:tcPr>
          <w:p w14:paraId="7C2929E8" w14:textId="0BAEFE9F" w:rsidR="009A0AC9" w:rsidRPr="00E527AD" w:rsidRDefault="009A0AC9" w:rsidP="00323E09">
            <w:pPr>
              <w:keepNext/>
              <w:suppressAutoHyphens/>
              <w:jc w:val="center"/>
              <w:rPr>
                <w:rFonts w:cs="Arial"/>
                <w:color w:val="000000" w:themeColor="text1"/>
                <w:sz w:val="22"/>
                <w:szCs w:val="22"/>
              </w:rPr>
            </w:pPr>
            <w:r w:rsidRPr="00E527AD">
              <w:rPr>
                <w:sz w:val="22"/>
                <w:szCs w:val="22"/>
              </w:rPr>
              <w:t>5,5</w:t>
            </w:r>
            <w:r w:rsidR="00456CCE">
              <w:rPr>
                <w:sz w:val="22"/>
                <w:szCs w:val="22"/>
              </w:rPr>
              <w:t xml:space="preserve"> </w:t>
            </w:r>
            <w:r w:rsidRPr="00E527AD">
              <w:rPr>
                <w:sz w:val="22"/>
                <w:szCs w:val="22"/>
              </w:rPr>
              <w:t>·</w:t>
            </w:r>
            <w:r w:rsidR="00456CCE">
              <w:rPr>
                <w:sz w:val="22"/>
                <w:szCs w:val="22"/>
              </w:rPr>
              <w:t xml:space="preserve"> </w:t>
            </w:r>
            <w:r w:rsidRPr="00E527AD">
              <w:rPr>
                <w:sz w:val="22"/>
                <w:szCs w:val="22"/>
              </w:rPr>
              <w:t>10</w:t>
            </w:r>
            <w:r w:rsidRPr="00E527AD">
              <w:rPr>
                <w:sz w:val="22"/>
                <w:szCs w:val="22"/>
                <w:vertAlign w:val="superscript"/>
              </w:rPr>
              <w:t>5</w:t>
            </w:r>
          </w:p>
        </w:tc>
        <w:tc>
          <w:tcPr>
            <w:tcW w:w="1701" w:type="dxa"/>
            <w:tcBorders>
              <w:top w:val="double" w:sz="4" w:space="0" w:color="auto"/>
            </w:tcBorders>
            <w:vAlign w:val="center"/>
          </w:tcPr>
          <w:p w14:paraId="5239B0C0" w14:textId="60ABDABC" w:rsidR="009A0AC9"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8338</w:t>
            </w:r>
          </w:p>
        </w:tc>
      </w:tr>
      <w:tr w:rsidR="009A0AC9" w:rsidRPr="00E527AD" w14:paraId="3747C2B7" w14:textId="77777777" w:rsidTr="00323E09">
        <w:trPr>
          <w:trHeight w:val="116"/>
        </w:trPr>
        <w:tc>
          <w:tcPr>
            <w:tcW w:w="1843" w:type="dxa"/>
            <w:vMerge/>
            <w:vAlign w:val="center"/>
          </w:tcPr>
          <w:p w14:paraId="54E28724" w14:textId="77777777" w:rsidR="009A0AC9" w:rsidRPr="00E527AD" w:rsidRDefault="009A0AC9" w:rsidP="00323E09">
            <w:pPr>
              <w:keepNext/>
              <w:suppressAutoHyphens/>
              <w:rPr>
                <w:rFonts w:cs="Arial"/>
                <w:sz w:val="22"/>
                <w:szCs w:val="22"/>
              </w:rPr>
            </w:pPr>
          </w:p>
        </w:tc>
        <w:tc>
          <w:tcPr>
            <w:tcW w:w="2977" w:type="dxa"/>
            <w:tcBorders>
              <w:top w:val="single" w:sz="4" w:space="0" w:color="auto"/>
              <w:bottom w:val="single" w:sz="4" w:space="0" w:color="auto"/>
            </w:tcBorders>
            <w:vAlign w:val="center"/>
          </w:tcPr>
          <w:p w14:paraId="1167474C" w14:textId="412CAB42" w:rsidR="009A0AC9" w:rsidRPr="00E527AD" w:rsidRDefault="009A0AC9" w:rsidP="00323E09">
            <w:pPr>
              <w:keepNext/>
              <w:suppressAutoHyphens/>
              <w:rPr>
                <w:rFonts w:cs="Arial"/>
                <w:sz w:val="22"/>
                <w:szCs w:val="22"/>
              </w:rPr>
            </w:pPr>
            <w:r w:rsidRPr="00E527AD">
              <w:rPr>
                <w:rFonts w:cs="Arial"/>
                <w:sz w:val="22"/>
                <w:szCs w:val="22"/>
              </w:rPr>
              <w:t>радиальные однорядные с защитными шайбами</w:t>
            </w:r>
          </w:p>
        </w:tc>
        <w:tc>
          <w:tcPr>
            <w:tcW w:w="1559" w:type="dxa"/>
            <w:vAlign w:val="center"/>
          </w:tcPr>
          <w:p w14:paraId="4226F292" w14:textId="4FB48560" w:rsidR="009A0AC9" w:rsidRPr="00E527AD" w:rsidRDefault="009A0AC9" w:rsidP="00323E09">
            <w:pPr>
              <w:keepNext/>
              <w:suppressAutoHyphens/>
              <w:jc w:val="center"/>
              <w:rPr>
                <w:rFonts w:cs="Arial"/>
                <w:color w:val="000000" w:themeColor="text1"/>
                <w:sz w:val="22"/>
                <w:szCs w:val="22"/>
              </w:rPr>
            </w:pPr>
            <w:r w:rsidRPr="00E527AD">
              <w:rPr>
                <w:rFonts w:cs="Arial"/>
                <w:sz w:val="22"/>
                <w:szCs w:val="22"/>
              </w:rPr>
              <w:t>4,0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6B349B36" w14:textId="39C2F993" w:rsidR="009A0AC9" w:rsidRPr="00E527AD" w:rsidRDefault="00A00E97" w:rsidP="00323E09">
            <w:pPr>
              <w:keepNext/>
              <w:suppressAutoHyphens/>
              <w:jc w:val="center"/>
              <w:rPr>
                <w:rFonts w:cs="Arial"/>
                <w:color w:val="000000" w:themeColor="text1"/>
                <w:sz w:val="22"/>
                <w:szCs w:val="22"/>
              </w:rPr>
            </w:pPr>
            <w:r w:rsidRPr="00E527AD">
              <w:rPr>
                <w:rFonts w:cs="Arial"/>
                <w:color w:val="000000" w:themeColor="text1"/>
                <w:sz w:val="22"/>
                <w:szCs w:val="22"/>
              </w:rPr>
              <w:t>–</w:t>
            </w:r>
          </w:p>
        </w:tc>
        <w:tc>
          <w:tcPr>
            <w:tcW w:w="1701" w:type="dxa"/>
            <w:vAlign w:val="center"/>
          </w:tcPr>
          <w:p w14:paraId="5C334E17" w14:textId="29E1583F" w:rsidR="009A0AC9"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7242</w:t>
            </w:r>
          </w:p>
        </w:tc>
      </w:tr>
      <w:tr w:rsidR="009A0AC9" w:rsidRPr="00E527AD" w14:paraId="0AC52209" w14:textId="77777777" w:rsidTr="00323E09">
        <w:trPr>
          <w:trHeight w:val="116"/>
        </w:trPr>
        <w:tc>
          <w:tcPr>
            <w:tcW w:w="1843" w:type="dxa"/>
            <w:vMerge/>
            <w:vAlign w:val="center"/>
          </w:tcPr>
          <w:p w14:paraId="5705B1B5" w14:textId="77777777" w:rsidR="009A0AC9" w:rsidRPr="00E527AD" w:rsidRDefault="009A0AC9" w:rsidP="00323E09">
            <w:pPr>
              <w:keepNext/>
              <w:suppressAutoHyphens/>
              <w:rPr>
                <w:rFonts w:cs="Arial"/>
                <w:sz w:val="22"/>
                <w:szCs w:val="22"/>
              </w:rPr>
            </w:pPr>
          </w:p>
        </w:tc>
        <w:tc>
          <w:tcPr>
            <w:tcW w:w="2977" w:type="dxa"/>
            <w:tcBorders>
              <w:top w:val="single" w:sz="4" w:space="0" w:color="auto"/>
              <w:bottom w:val="single" w:sz="4" w:space="0" w:color="auto"/>
            </w:tcBorders>
            <w:vAlign w:val="center"/>
          </w:tcPr>
          <w:p w14:paraId="107F54AF" w14:textId="26177E67" w:rsidR="009A0AC9" w:rsidRPr="00E527AD" w:rsidRDefault="009A0AC9" w:rsidP="00323E09">
            <w:pPr>
              <w:keepNext/>
              <w:suppressAutoHyphens/>
              <w:rPr>
                <w:rFonts w:cs="Arial"/>
                <w:sz w:val="22"/>
                <w:szCs w:val="22"/>
              </w:rPr>
            </w:pPr>
            <w:r w:rsidRPr="00E527AD">
              <w:rPr>
                <w:rFonts w:cs="Arial"/>
                <w:sz w:val="22"/>
                <w:szCs w:val="22"/>
              </w:rPr>
              <w:t>радиальные однорядные с уплотнениями</w:t>
            </w:r>
          </w:p>
        </w:tc>
        <w:tc>
          <w:tcPr>
            <w:tcW w:w="1559" w:type="dxa"/>
            <w:vAlign w:val="center"/>
          </w:tcPr>
          <w:p w14:paraId="7FE06E93" w14:textId="2188A6BE" w:rsidR="009A0AC9" w:rsidRPr="00E527AD" w:rsidRDefault="009A0AC9" w:rsidP="00323E09">
            <w:pPr>
              <w:keepNext/>
              <w:suppressAutoHyphens/>
              <w:jc w:val="center"/>
              <w:rPr>
                <w:rFonts w:cs="Arial"/>
                <w:color w:val="000000" w:themeColor="text1"/>
                <w:sz w:val="22"/>
                <w:szCs w:val="22"/>
              </w:rPr>
            </w:pPr>
            <w:r w:rsidRPr="00E527AD">
              <w:rPr>
                <w:rFonts w:cs="Arial"/>
                <w:sz w:val="22"/>
                <w:szCs w:val="22"/>
              </w:rPr>
              <w:t>4,0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5FFEF5A9" w14:textId="4497A391" w:rsidR="009A0AC9" w:rsidRPr="00E527AD" w:rsidRDefault="00A00E97" w:rsidP="00323E09">
            <w:pPr>
              <w:keepNext/>
              <w:suppressAutoHyphens/>
              <w:jc w:val="center"/>
              <w:rPr>
                <w:rFonts w:cs="Arial"/>
                <w:color w:val="000000" w:themeColor="text1"/>
                <w:sz w:val="22"/>
                <w:szCs w:val="22"/>
              </w:rPr>
            </w:pPr>
            <w:r w:rsidRPr="00E527AD">
              <w:rPr>
                <w:rFonts w:cs="Arial"/>
                <w:color w:val="000000" w:themeColor="text1"/>
                <w:sz w:val="22"/>
                <w:szCs w:val="22"/>
              </w:rPr>
              <w:t>–</w:t>
            </w:r>
          </w:p>
        </w:tc>
        <w:tc>
          <w:tcPr>
            <w:tcW w:w="1701" w:type="dxa"/>
            <w:vAlign w:val="center"/>
          </w:tcPr>
          <w:p w14:paraId="532342C3" w14:textId="64438468" w:rsidR="009A0AC9"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8882</w:t>
            </w:r>
          </w:p>
        </w:tc>
      </w:tr>
      <w:tr w:rsidR="009A0AC9" w:rsidRPr="00E527AD" w14:paraId="17DE9143" w14:textId="77777777" w:rsidTr="00323E09">
        <w:trPr>
          <w:trHeight w:val="116"/>
        </w:trPr>
        <w:tc>
          <w:tcPr>
            <w:tcW w:w="1843" w:type="dxa"/>
            <w:vMerge/>
            <w:vAlign w:val="center"/>
          </w:tcPr>
          <w:p w14:paraId="47B77C06" w14:textId="77777777" w:rsidR="009A0AC9" w:rsidRPr="00E527AD" w:rsidRDefault="009A0AC9" w:rsidP="00323E09">
            <w:pPr>
              <w:keepNext/>
              <w:suppressAutoHyphens/>
              <w:rPr>
                <w:rFonts w:cs="Arial"/>
                <w:sz w:val="22"/>
                <w:szCs w:val="22"/>
              </w:rPr>
            </w:pPr>
          </w:p>
        </w:tc>
        <w:tc>
          <w:tcPr>
            <w:tcW w:w="2977" w:type="dxa"/>
            <w:tcBorders>
              <w:top w:val="single" w:sz="4" w:space="0" w:color="auto"/>
              <w:bottom w:val="single" w:sz="4" w:space="0" w:color="auto"/>
            </w:tcBorders>
            <w:vAlign w:val="center"/>
          </w:tcPr>
          <w:p w14:paraId="651DDA54" w14:textId="10DC5F45" w:rsidR="009A0AC9" w:rsidRPr="00E527AD" w:rsidRDefault="009A0AC9" w:rsidP="00323E09">
            <w:pPr>
              <w:keepNext/>
              <w:suppressAutoHyphens/>
              <w:rPr>
                <w:rFonts w:cs="Arial"/>
                <w:sz w:val="22"/>
                <w:szCs w:val="22"/>
              </w:rPr>
            </w:pPr>
            <w:r w:rsidRPr="00456CCE">
              <w:rPr>
                <w:rFonts w:cs="Arial"/>
                <w:sz w:val="22"/>
                <w:szCs w:val="22"/>
              </w:rPr>
              <w:t>радиальные</w:t>
            </w:r>
            <w:r w:rsidRPr="00E527AD">
              <w:rPr>
                <w:rFonts w:cs="Arial"/>
                <w:sz w:val="22"/>
                <w:szCs w:val="22"/>
              </w:rPr>
              <w:t xml:space="preserve"> сферические двухря</w:t>
            </w:r>
            <w:r w:rsidRPr="00456CCE">
              <w:rPr>
                <w:rFonts w:cs="Arial"/>
                <w:sz w:val="22"/>
                <w:szCs w:val="22"/>
              </w:rPr>
              <w:t>дны</w:t>
            </w:r>
            <w:r w:rsidR="00456CCE" w:rsidRPr="00456CCE">
              <w:rPr>
                <w:rFonts w:cs="Arial"/>
                <w:sz w:val="22"/>
                <w:szCs w:val="22"/>
              </w:rPr>
              <w:t>е</w:t>
            </w:r>
          </w:p>
        </w:tc>
        <w:tc>
          <w:tcPr>
            <w:tcW w:w="1559" w:type="dxa"/>
            <w:vAlign w:val="center"/>
          </w:tcPr>
          <w:p w14:paraId="454DB4C9" w14:textId="71660980" w:rsidR="009A0AC9" w:rsidRPr="00E527AD" w:rsidRDefault="009A0AC9" w:rsidP="00323E09">
            <w:pPr>
              <w:keepNext/>
              <w:suppressAutoHyphens/>
              <w:jc w:val="center"/>
              <w:rPr>
                <w:rFonts w:cs="Arial"/>
                <w:color w:val="000000" w:themeColor="text1"/>
                <w:sz w:val="22"/>
                <w:szCs w:val="22"/>
              </w:rPr>
            </w:pPr>
            <w:r w:rsidRPr="00E527AD">
              <w:rPr>
                <w:rFonts w:cs="Arial"/>
                <w:sz w:val="22"/>
                <w:szCs w:val="22"/>
              </w:rPr>
              <w:t>4,0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511D6EEA" w14:textId="169D76B5" w:rsidR="009A0AC9" w:rsidRPr="00E527AD" w:rsidRDefault="00A00E97" w:rsidP="00323E09">
            <w:pPr>
              <w:keepNext/>
              <w:suppressAutoHyphens/>
              <w:jc w:val="center"/>
              <w:rPr>
                <w:rFonts w:cs="Arial"/>
                <w:color w:val="000000" w:themeColor="text1"/>
                <w:sz w:val="22"/>
                <w:szCs w:val="22"/>
              </w:rPr>
            </w:pPr>
            <w:r w:rsidRPr="00E527AD">
              <w:rPr>
                <w:sz w:val="22"/>
                <w:szCs w:val="22"/>
              </w:rPr>
              <w:t>5,5</w:t>
            </w:r>
            <w:r w:rsidR="00456CCE">
              <w:rPr>
                <w:sz w:val="22"/>
                <w:szCs w:val="22"/>
              </w:rPr>
              <w:t xml:space="preserve"> </w:t>
            </w:r>
            <w:r w:rsidRPr="00E527AD">
              <w:rPr>
                <w:sz w:val="22"/>
                <w:szCs w:val="22"/>
              </w:rPr>
              <w:t>·</w:t>
            </w:r>
            <w:r w:rsidR="00456CCE">
              <w:rPr>
                <w:sz w:val="22"/>
                <w:szCs w:val="22"/>
              </w:rPr>
              <w:t xml:space="preserve"> </w:t>
            </w:r>
            <w:r w:rsidRPr="00E527AD">
              <w:rPr>
                <w:sz w:val="22"/>
                <w:szCs w:val="22"/>
              </w:rPr>
              <w:t>10</w:t>
            </w:r>
            <w:r w:rsidRPr="00E527AD">
              <w:rPr>
                <w:sz w:val="22"/>
                <w:szCs w:val="22"/>
                <w:vertAlign w:val="superscript"/>
              </w:rPr>
              <w:t>5</w:t>
            </w:r>
          </w:p>
        </w:tc>
        <w:tc>
          <w:tcPr>
            <w:tcW w:w="1701" w:type="dxa"/>
            <w:vAlign w:val="center"/>
          </w:tcPr>
          <w:p w14:paraId="7134F66C" w14:textId="42149592" w:rsidR="009A0AC9"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28428</w:t>
            </w:r>
          </w:p>
        </w:tc>
      </w:tr>
      <w:tr w:rsidR="009A0AC9" w:rsidRPr="00E527AD" w14:paraId="2498A5E0" w14:textId="77777777" w:rsidTr="00323E09">
        <w:trPr>
          <w:trHeight w:val="116"/>
        </w:trPr>
        <w:tc>
          <w:tcPr>
            <w:tcW w:w="1843" w:type="dxa"/>
            <w:vMerge/>
            <w:vAlign w:val="center"/>
          </w:tcPr>
          <w:p w14:paraId="50776CEA" w14:textId="77777777" w:rsidR="009A0AC9" w:rsidRPr="00E527AD" w:rsidRDefault="009A0AC9" w:rsidP="00323E09">
            <w:pPr>
              <w:keepNext/>
              <w:suppressAutoHyphens/>
              <w:rPr>
                <w:rFonts w:cs="Arial"/>
                <w:sz w:val="22"/>
                <w:szCs w:val="22"/>
              </w:rPr>
            </w:pPr>
          </w:p>
        </w:tc>
        <w:tc>
          <w:tcPr>
            <w:tcW w:w="2977" w:type="dxa"/>
            <w:tcBorders>
              <w:top w:val="single" w:sz="4" w:space="0" w:color="auto"/>
              <w:bottom w:val="single" w:sz="4" w:space="0" w:color="auto"/>
            </w:tcBorders>
            <w:vAlign w:val="center"/>
          </w:tcPr>
          <w:p w14:paraId="109A21FB" w14:textId="7D9FBD76" w:rsidR="009A0AC9" w:rsidRPr="00E527AD" w:rsidRDefault="009A0AC9" w:rsidP="00323E09">
            <w:pPr>
              <w:keepNext/>
              <w:suppressAutoHyphens/>
              <w:rPr>
                <w:rFonts w:cs="Arial"/>
                <w:sz w:val="22"/>
                <w:szCs w:val="22"/>
              </w:rPr>
            </w:pPr>
            <w:r w:rsidRPr="00E527AD">
              <w:rPr>
                <w:rFonts w:cs="Arial"/>
                <w:sz w:val="22"/>
                <w:szCs w:val="22"/>
              </w:rPr>
              <w:t>радиально-упорные однорядные с углом контакта до 26°</w:t>
            </w:r>
          </w:p>
        </w:tc>
        <w:tc>
          <w:tcPr>
            <w:tcW w:w="1559" w:type="dxa"/>
            <w:vAlign w:val="center"/>
          </w:tcPr>
          <w:p w14:paraId="04164CEA" w14:textId="2FB800D5" w:rsidR="009A0AC9" w:rsidRPr="00E527AD" w:rsidRDefault="009A0AC9" w:rsidP="00323E09">
            <w:pPr>
              <w:keepNext/>
              <w:suppressAutoHyphens/>
              <w:jc w:val="center"/>
              <w:rPr>
                <w:rFonts w:cs="Arial"/>
                <w:color w:val="000000" w:themeColor="text1"/>
                <w:sz w:val="22"/>
                <w:szCs w:val="22"/>
              </w:rPr>
            </w:pPr>
            <w:r w:rsidRPr="00E527AD">
              <w:rPr>
                <w:rFonts w:cs="Arial"/>
                <w:sz w:val="22"/>
                <w:szCs w:val="22"/>
              </w:rPr>
              <w:t>4,0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66915F5C" w14:textId="4DE534E5" w:rsidR="009A0AC9" w:rsidRPr="00E527AD" w:rsidRDefault="00A00E97" w:rsidP="00323E09">
            <w:pPr>
              <w:keepNext/>
              <w:suppressAutoHyphens/>
              <w:jc w:val="center"/>
              <w:rPr>
                <w:rFonts w:cs="Arial"/>
                <w:color w:val="000000" w:themeColor="text1"/>
                <w:sz w:val="22"/>
                <w:szCs w:val="22"/>
              </w:rPr>
            </w:pPr>
            <w:r w:rsidRPr="00E527AD">
              <w:rPr>
                <w:sz w:val="22"/>
                <w:szCs w:val="22"/>
              </w:rPr>
              <w:t>5,5</w:t>
            </w:r>
            <w:r w:rsidR="00456CCE">
              <w:rPr>
                <w:sz w:val="22"/>
                <w:szCs w:val="22"/>
              </w:rPr>
              <w:t xml:space="preserve"> </w:t>
            </w:r>
            <w:r w:rsidRPr="00E527AD">
              <w:rPr>
                <w:sz w:val="22"/>
                <w:szCs w:val="22"/>
              </w:rPr>
              <w:t>·</w:t>
            </w:r>
            <w:r w:rsidR="00456CCE">
              <w:rPr>
                <w:sz w:val="22"/>
                <w:szCs w:val="22"/>
              </w:rPr>
              <w:t xml:space="preserve"> </w:t>
            </w:r>
            <w:r w:rsidRPr="00E527AD">
              <w:rPr>
                <w:sz w:val="22"/>
                <w:szCs w:val="22"/>
              </w:rPr>
              <w:t>10</w:t>
            </w:r>
            <w:r w:rsidRPr="00E527AD">
              <w:rPr>
                <w:sz w:val="22"/>
                <w:szCs w:val="22"/>
                <w:vertAlign w:val="superscript"/>
              </w:rPr>
              <w:t>5</w:t>
            </w:r>
          </w:p>
        </w:tc>
        <w:tc>
          <w:tcPr>
            <w:tcW w:w="1701" w:type="dxa"/>
            <w:vAlign w:val="center"/>
          </w:tcPr>
          <w:p w14:paraId="720428A8" w14:textId="6CC09B56" w:rsidR="009A0AC9"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831</w:t>
            </w:r>
          </w:p>
        </w:tc>
      </w:tr>
      <w:tr w:rsidR="009A0AC9" w:rsidRPr="00E527AD" w14:paraId="4B582141" w14:textId="77777777" w:rsidTr="00323E09">
        <w:trPr>
          <w:trHeight w:val="340"/>
        </w:trPr>
        <w:tc>
          <w:tcPr>
            <w:tcW w:w="1843" w:type="dxa"/>
            <w:vMerge/>
            <w:tcBorders>
              <w:bottom w:val="single" w:sz="4" w:space="0" w:color="auto"/>
            </w:tcBorders>
            <w:vAlign w:val="center"/>
          </w:tcPr>
          <w:p w14:paraId="0F204B22" w14:textId="77777777" w:rsidR="009A0AC9" w:rsidRPr="00E527AD" w:rsidRDefault="009A0AC9" w:rsidP="00323E09">
            <w:pPr>
              <w:keepNext/>
              <w:suppressAutoHyphens/>
              <w:rPr>
                <w:rFonts w:cs="Arial"/>
                <w:sz w:val="22"/>
                <w:szCs w:val="22"/>
              </w:rPr>
            </w:pPr>
          </w:p>
        </w:tc>
        <w:tc>
          <w:tcPr>
            <w:tcW w:w="2977" w:type="dxa"/>
            <w:tcBorders>
              <w:top w:val="single" w:sz="4" w:space="0" w:color="auto"/>
              <w:bottom w:val="single" w:sz="4" w:space="0" w:color="auto"/>
            </w:tcBorders>
            <w:vAlign w:val="center"/>
          </w:tcPr>
          <w:p w14:paraId="64EF1923" w14:textId="2CAB10E2" w:rsidR="009A0AC9" w:rsidRPr="00E527AD" w:rsidRDefault="009A0AC9" w:rsidP="00323E09">
            <w:pPr>
              <w:keepNext/>
              <w:suppressAutoHyphens/>
              <w:rPr>
                <w:rFonts w:cs="Arial"/>
                <w:sz w:val="22"/>
                <w:szCs w:val="22"/>
              </w:rPr>
            </w:pPr>
            <w:r w:rsidRPr="00E527AD">
              <w:rPr>
                <w:rFonts w:cs="Arial"/>
                <w:sz w:val="22"/>
                <w:szCs w:val="22"/>
              </w:rPr>
              <w:t>упорные одинарные</w:t>
            </w:r>
          </w:p>
        </w:tc>
        <w:tc>
          <w:tcPr>
            <w:tcW w:w="1559" w:type="dxa"/>
            <w:vAlign w:val="center"/>
          </w:tcPr>
          <w:p w14:paraId="43A43FFC" w14:textId="2AC4144A" w:rsidR="009A0AC9" w:rsidRPr="00E527AD" w:rsidRDefault="00A00E97" w:rsidP="00323E09">
            <w:pPr>
              <w:keepNext/>
              <w:suppressAutoHyphens/>
              <w:jc w:val="center"/>
              <w:rPr>
                <w:rFonts w:cs="Arial"/>
                <w:color w:val="000000" w:themeColor="text1"/>
                <w:sz w:val="22"/>
                <w:szCs w:val="22"/>
              </w:rPr>
            </w:pPr>
            <w:r w:rsidRPr="00E527AD">
              <w:rPr>
                <w:rFonts w:cs="Arial"/>
                <w:sz w:val="22"/>
                <w:szCs w:val="22"/>
              </w:rPr>
              <w:t>1,3</w:t>
            </w:r>
            <w:r w:rsidR="00456CCE">
              <w:rPr>
                <w:rFonts w:cs="Arial"/>
                <w:sz w:val="22"/>
                <w:szCs w:val="22"/>
              </w:rPr>
              <w:t xml:space="preserve"> </w:t>
            </w:r>
            <w:r w:rsidR="009A0AC9" w:rsidRPr="00E527AD">
              <w:rPr>
                <w:rFonts w:cs="Arial"/>
                <w:sz w:val="22"/>
                <w:szCs w:val="22"/>
              </w:rPr>
              <w:t>·</w:t>
            </w:r>
            <w:r w:rsidR="00456CCE">
              <w:rPr>
                <w:rFonts w:cs="Arial"/>
                <w:sz w:val="22"/>
                <w:szCs w:val="22"/>
              </w:rPr>
              <w:t xml:space="preserve"> </w:t>
            </w:r>
            <w:r w:rsidR="009A0AC9" w:rsidRPr="00E527AD">
              <w:rPr>
                <w:rFonts w:cs="Arial"/>
                <w:sz w:val="22"/>
                <w:szCs w:val="22"/>
              </w:rPr>
              <w:t>10</w:t>
            </w:r>
            <w:r w:rsidR="009A0AC9" w:rsidRPr="00E527AD">
              <w:rPr>
                <w:rFonts w:cs="Arial"/>
                <w:sz w:val="22"/>
                <w:szCs w:val="22"/>
                <w:vertAlign w:val="superscript"/>
              </w:rPr>
              <w:t>5</w:t>
            </w:r>
          </w:p>
        </w:tc>
        <w:tc>
          <w:tcPr>
            <w:tcW w:w="1559" w:type="dxa"/>
            <w:vAlign w:val="center"/>
          </w:tcPr>
          <w:p w14:paraId="0F379272" w14:textId="51BB0E49" w:rsidR="009A0AC9" w:rsidRPr="00E527AD" w:rsidRDefault="00A00E97" w:rsidP="00323E09">
            <w:pPr>
              <w:keepNext/>
              <w:suppressAutoHyphens/>
              <w:jc w:val="center"/>
              <w:rPr>
                <w:rFonts w:cs="Arial"/>
                <w:color w:val="000000" w:themeColor="text1"/>
                <w:sz w:val="22"/>
                <w:szCs w:val="22"/>
              </w:rPr>
            </w:pPr>
            <w:r w:rsidRPr="00E527AD">
              <w:rPr>
                <w:sz w:val="22"/>
                <w:szCs w:val="22"/>
              </w:rPr>
              <w:t>1,8</w:t>
            </w:r>
            <w:r w:rsidR="00456CCE">
              <w:rPr>
                <w:sz w:val="22"/>
                <w:szCs w:val="22"/>
              </w:rPr>
              <w:t xml:space="preserve"> </w:t>
            </w:r>
            <w:r w:rsidRPr="00E527AD">
              <w:rPr>
                <w:sz w:val="22"/>
                <w:szCs w:val="22"/>
              </w:rPr>
              <w:t>·</w:t>
            </w:r>
            <w:r w:rsidR="00456CCE">
              <w:rPr>
                <w:sz w:val="22"/>
                <w:szCs w:val="22"/>
              </w:rPr>
              <w:t xml:space="preserve"> </w:t>
            </w:r>
            <w:r w:rsidRPr="00E527AD">
              <w:rPr>
                <w:sz w:val="22"/>
                <w:szCs w:val="22"/>
              </w:rPr>
              <w:t>10</w:t>
            </w:r>
            <w:r w:rsidRPr="00E527AD">
              <w:rPr>
                <w:sz w:val="22"/>
                <w:szCs w:val="22"/>
                <w:vertAlign w:val="superscript"/>
              </w:rPr>
              <w:t>5</w:t>
            </w:r>
          </w:p>
        </w:tc>
        <w:tc>
          <w:tcPr>
            <w:tcW w:w="1701" w:type="dxa"/>
            <w:vAlign w:val="center"/>
          </w:tcPr>
          <w:p w14:paraId="61F9E878" w14:textId="471F98D5" w:rsidR="009A0AC9"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7872</w:t>
            </w:r>
          </w:p>
        </w:tc>
      </w:tr>
      <w:tr w:rsidR="00127EC0" w:rsidRPr="00E527AD" w14:paraId="0D722457" w14:textId="77777777" w:rsidTr="00323E09">
        <w:trPr>
          <w:trHeight w:val="340"/>
        </w:trPr>
        <w:tc>
          <w:tcPr>
            <w:tcW w:w="1843" w:type="dxa"/>
            <w:vMerge w:val="restart"/>
            <w:tcBorders>
              <w:top w:val="single" w:sz="4" w:space="0" w:color="auto"/>
            </w:tcBorders>
            <w:vAlign w:val="center"/>
          </w:tcPr>
          <w:p w14:paraId="1F6D4AA1" w14:textId="78B030CA" w:rsidR="00127EC0" w:rsidRPr="00E527AD" w:rsidRDefault="00456CCE" w:rsidP="00323E09">
            <w:pPr>
              <w:keepNext/>
              <w:suppressAutoHyphens/>
              <w:rPr>
                <w:rFonts w:cs="Arial"/>
                <w:sz w:val="22"/>
                <w:szCs w:val="22"/>
              </w:rPr>
            </w:pPr>
            <w:r>
              <w:rPr>
                <w:rFonts w:cs="Arial"/>
                <w:sz w:val="22"/>
                <w:szCs w:val="22"/>
              </w:rPr>
              <w:t>Роликовый</w:t>
            </w:r>
          </w:p>
        </w:tc>
        <w:tc>
          <w:tcPr>
            <w:tcW w:w="2977" w:type="dxa"/>
            <w:vAlign w:val="center"/>
          </w:tcPr>
          <w:p w14:paraId="3ED4CEB1" w14:textId="49E51EE9" w:rsidR="00127EC0" w:rsidRPr="00FD210D" w:rsidRDefault="00456CCE" w:rsidP="00323E09">
            <w:pPr>
              <w:keepNext/>
              <w:suppressAutoHyphens/>
              <w:rPr>
                <w:rFonts w:cs="Arial"/>
                <w:sz w:val="22"/>
                <w:szCs w:val="22"/>
              </w:rPr>
            </w:pPr>
            <w:r w:rsidRPr="00FD210D">
              <w:rPr>
                <w:rFonts w:cs="Arial"/>
                <w:sz w:val="22"/>
                <w:szCs w:val="22"/>
              </w:rPr>
              <w:t xml:space="preserve">цилиндрические однорядные </w:t>
            </w:r>
          </w:p>
        </w:tc>
        <w:tc>
          <w:tcPr>
            <w:tcW w:w="1559" w:type="dxa"/>
            <w:vAlign w:val="center"/>
          </w:tcPr>
          <w:p w14:paraId="011EB836" w14:textId="5484EB34"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3,5</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050A2BBB" w14:textId="67C9FC85"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4,0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701" w:type="dxa"/>
            <w:vAlign w:val="center"/>
          </w:tcPr>
          <w:p w14:paraId="723C46B9" w14:textId="5ED4F982" w:rsidR="00127EC0" w:rsidRPr="00E527AD" w:rsidRDefault="00092C1A" w:rsidP="00323E09">
            <w:pPr>
              <w:keepNext/>
              <w:suppressAutoHyphens/>
              <w:jc w:val="center"/>
              <w:rPr>
                <w:rFonts w:cs="Arial"/>
                <w:color w:val="000000" w:themeColor="text1"/>
                <w:sz w:val="22"/>
                <w:szCs w:val="22"/>
              </w:rPr>
            </w:pPr>
            <w:r w:rsidRPr="00E527AD">
              <w:rPr>
                <w:rFonts w:cs="Arial"/>
                <w:color w:val="000000" w:themeColor="text1"/>
                <w:sz w:val="22"/>
                <w:szCs w:val="22"/>
              </w:rPr>
              <w:t>ГОСТ 8328</w:t>
            </w:r>
          </w:p>
        </w:tc>
      </w:tr>
      <w:tr w:rsidR="00127EC0" w:rsidRPr="00E527AD" w14:paraId="68A403F8" w14:textId="77777777" w:rsidTr="00323E09">
        <w:trPr>
          <w:trHeight w:val="340"/>
        </w:trPr>
        <w:tc>
          <w:tcPr>
            <w:tcW w:w="1843" w:type="dxa"/>
            <w:vMerge/>
            <w:vAlign w:val="center"/>
          </w:tcPr>
          <w:p w14:paraId="21EB70C2" w14:textId="77777777" w:rsidR="00127EC0" w:rsidRPr="00E527AD" w:rsidRDefault="00127EC0" w:rsidP="00323E09">
            <w:pPr>
              <w:keepNext/>
              <w:suppressAutoHyphens/>
              <w:ind w:firstLine="312"/>
              <w:rPr>
                <w:rFonts w:cs="Arial"/>
                <w:sz w:val="22"/>
                <w:szCs w:val="22"/>
              </w:rPr>
            </w:pPr>
          </w:p>
        </w:tc>
        <w:tc>
          <w:tcPr>
            <w:tcW w:w="2977" w:type="dxa"/>
            <w:vAlign w:val="center"/>
          </w:tcPr>
          <w:p w14:paraId="60517833" w14:textId="5E267DF3" w:rsidR="00127EC0" w:rsidRPr="00FD210D" w:rsidRDefault="00127EC0" w:rsidP="00323E09">
            <w:pPr>
              <w:keepNext/>
              <w:suppressAutoHyphens/>
              <w:rPr>
                <w:rFonts w:cs="Arial"/>
                <w:sz w:val="22"/>
                <w:szCs w:val="22"/>
              </w:rPr>
            </w:pPr>
            <w:r w:rsidRPr="00FD210D">
              <w:rPr>
                <w:rFonts w:cs="Arial"/>
                <w:sz w:val="22"/>
                <w:szCs w:val="22"/>
              </w:rPr>
              <w:t>конические однорядные</w:t>
            </w:r>
          </w:p>
        </w:tc>
        <w:tc>
          <w:tcPr>
            <w:tcW w:w="1559" w:type="dxa"/>
            <w:vAlign w:val="center"/>
          </w:tcPr>
          <w:p w14:paraId="307D1F6F" w14:textId="31CC9F31"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2,5</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4B2BB62C" w14:textId="001F19B1"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3,0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701" w:type="dxa"/>
            <w:vAlign w:val="center"/>
          </w:tcPr>
          <w:p w14:paraId="66F88F72" w14:textId="1ADB37DA" w:rsidR="00127EC0" w:rsidRPr="00E527AD" w:rsidRDefault="00092C1A" w:rsidP="00323E09">
            <w:pPr>
              <w:keepNext/>
              <w:suppressAutoHyphens/>
              <w:jc w:val="center"/>
              <w:rPr>
                <w:rFonts w:cs="Arial"/>
                <w:color w:val="000000" w:themeColor="text1"/>
                <w:sz w:val="22"/>
                <w:szCs w:val="22"/>
              </w:rPr>
            </w:pPr>
            <w:r w:rsidRPr="00E527AD">
              <w:rPr>
                <w:rFonts w:cs="Arial"/>
                <w:sz w:val="22"/>
                <w:szCs w:val="22"/>
              </w:rPr>
              <w:t>ГОСТ 27365</w:t>
            </w:r>
          </w:p>
        </w:tc>
      </w:tr>
      <w:tr w:rsidR="00127EC0" w:rsidRPr="00E527AD" w14:paraId="4134064D" w14:textId="77777777" w:rsidTr="00323E09">
        <w:trPr>
          <w:trHeight w:val="340"/>
        </w:trPr>
        <w:tc>
          <w:tcPr>
            <w:tcW w:w="1843" w:type="dxa"/>
            <w:vMerge/>
            <w:vAlign w:val="center"/>
          </w:tcPr>
          <w:p w14:paraId="77392F16" w14:textId="77777777" w:rsidR="00127EC0" w:rsidRPr="00E527AD" w:rsidRDefault="00127EC0" w:rsidP="00323E09">
            <w:pPr>
              <w:keepNext/>
              <w:suppressAutoHyphens/>
              <w:ind w:firstLine="312"/>
              <w:rPr>
                <w:rFonts w:cs="Arial"/>
                <w:sz w:val="22"/>
                <w:szCs w:val="22"/>
              </w:rPr>
            </w:pPr>
          </w:p>
        </w:tc>
        <w:tc>
          <w:tcPr>
            <w:tcW w:w="2977" w:type="dxa"/>
            <w:vAlign w:val="center"/>
          </w:tcPr>
          <w:p w14:paraId="67D051B5" w14:textId="0D78E4C8" w:rsidR="00127EC0" w:rsidRPr="00FD210D" w:rsidRDefault="00127EC0" w:rsidP="00323E09">
            <w:pPr>
              <w:keepNext/>
              <w:suppressAutoHyphens/>
              <w:rPr>
                <w:rFonts w:cs="Arial"/>
                <w:sz w:val="22"/>
                <w:szCs w:val="22"/>
              </w:rPr>
            </w:pPr>
            <w:r w:rsidRPr="00FD210D">
              <w:rPr>
                <w:rFonts w:cs="Arial"/>
                <w:sz w:val="22"/>
                <w:szCs w:val="22"/>
              </w:rPr>
              <w:t>конические двухрядные</w:t>
            </w:r>
          </w:p>
        </w:tc>
        <w:tc>
          <w:tcPr>
            <w:tcW w:w="1559" w:type="dxa"/>
            <w:vAlign w:val="center"/>
          </w:tcPr>
          <w:p w14:paraId="3DDB6A31" w14:textId="2FDECAE1"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2,0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2585A0AF" w14:textId="3E00E058"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2,5</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701" w:type="dxa"/>
            <w:vAlign w:val="center"/>
          </w:tcPr>
          <w:p w14:paraId="12722CF9" w14:textId="03329783" w:rsidR="00127EC0" w:rsidRPr="00E527AD" w:rsidRDefault="00127EC0" w:rsidP="00323E09">
            <w:pPr>
              <w:keepNext/>
              <w:suppressAutoHyphens/>
              <w:jc w:val="center"/>
              <w:rPr>
                <w:rFonts w:cs="Arial"/>
                <w:color w:val="000000" w:themeColor="text1"/>
                <w:sz w:val="22"/>
                <w:szCs w:val="22"/>
              </w:rPr>
            </w:pPr>
            <w:r w:rsidRPr="00E527AD">
              <w:rPr>
                <w:rFonts w:cs="Arial"/>
                <w:color w:val="000000" w:themeColor="text1"/>
                <w:sz w:val="22"/>
                <w:szCs w:val="22"/>
              </w:rPr>
              <w:t>ГОСТ 6364</w:t>
            </w:r>
          </w:p>
        </w:tc>
      </w:tr>
      <w:tr w:rsidR="00127EC0" w:rsidRPr="00E527AD" w14:paraId="54BE41B4" w14:textId="77777777" w:rsidTr="00323E09">
        <w:trPr>
          <w:trHeight w:val="340"/>
        </w:trPr>
        <w:tc>
          <w:tcPr>
            <w:tcW w:w="1843" w:type="dxa"/>
            <w:vMerge/>
            <w:vAlign w:val="center"/>
          </w:tcPr>
          <w:p w14:paraId="67692A77" w14:textId="77777777" w:rsidR="00127EC0" w:rsidRPr="00E527AD" w:rsidRDefault="00127EC0" w:rsidP="00323E09">
            <w:pPr>
              <w:keepNext/>
              <w:suppressAutoHyphens/>
              <w:ind w:firstLine="312"/>
              <w:rPr>
                <w:rFonts w:cs="Arial"/>
                <w:sz w:val="22"/>
                <w:szCs w:val="22"/>
              </w:rPr>
            </w:pPr>
          </w:p>
        </w:tc>
        <w:tc>
          <w:tcPr>
            <w:tcW w:w="2977" w:type="dxa"/>
            <w:tcBorders>
              <w:bottom w:val="single" w:sz="4" w:space="0" w:color="auto"/>
            </w:tcBorders>
            <w:vAlign w:val="center"/>
          </w:tcPr>
          <w:p w14:paraId="488F12A3" w14:textId="37F87E88" w:rsidR="00127EC0" w:rsidRPr="00FD210D" w:rsidRDefault="00127EC0" w:rsidP="00323E09">
            <w:pPr>
              <w:keepNext/>
              <w:suppressAutoHyphens/>
              <w:rPr>
                <w:rFonts w:cs="Arial"/>
                <w:sz w:val="22"/>
                <w:szCs w:val="22"/>
              </w:rPr>
            </w:pPr>
            <w:r w:rsidRPr="00FD210D">
              <w:rPr>
                <w:rFonts w:cs="Arial"/>
                <w:sz w:val="22"/>
                <w:szCs w:val="22"/>
              </w:rPr>
              <w:t>конические четырехрядные</w:t>
            </w:r>
          </w:p>
        </w:tc>
        <w:tc>
          <w:tcPr>
            <w:tcW w:w="1559" w:type="dxa"/>
            <w:vAlign w:val="center"/>
          </w:tcPr>
          <w:p w14:paraId="33CAD746" w14:textId="0DF3B343"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1,5</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559" w:type="dxa"/>
            <w:vAlign w:val="center"/>
          </w:tcPr>
          <w:p w14:paraId="07B16D07" w14:textId="7B8900A5" w:rsidR="00127EC0" w:rsidRPr="00E527AD" w:rsidRDefault="00127EC0" w:rsidP="00323E09">
            <w:pPr>
              <w:keepNext/>
              <w:suppressAutoHyphens/>
              <w:jc w:val="center"/>
              <w:rPr>
                <w:rFonts w:cs="Arial"/>
                <w:color w:val="000000" w:themeColor="text1"/>
                <w:sz w:val="22"/>
                <w:szCs w:val="22"/>
              </w:rPr>
            </w:pPr>
            <w:r w:rsidRPr="00E527AD">
              <w:rPr>
                <w:rFonts w:cs="Arial"/>
                <w:sz w:val="22"/>
                <w:szCs w:val="22"/>
              </w:rPr>
              <w:t>2,0</w:t>
            </w:r>
            <w:r w:rsidR="00456CCE">
              <w:rPr>
                <w:rFonts w:cs="Arial"/>
                <w:sz w:val="22"/>
                <w:szCs w:val="22"/>
              </w:rPr>
              <w:t xml:space="preserve"> </w:t>
            </w:r>
            <w:r w:rsidRPr="00E527AD">
              <w:rPr>
                <w:rFonts w:cs="Arial"/>
                <w:sz w:val="22"/>
                <w:szCs w:val="22"/>
              </w:rPr>
              <w:t>·</w:t>
            </w:r>
            <w:r w:rsidR="00456CCE">
              <w:rPr>
                <w:rFonts w:cs="Arial"/>
                <w:sz w:val="22"/>
                <w:szCs w:val="22"/>
              </w:rPr>
              <w:t xml:space="preserve"> </w:t>
            </w:r>
            <w:r w:rsidRPr="00E527AD">
              <w:rPr>
                <w:rFonts w:cs="Arial"/>
                <w:sz w:val="22"/>
                <w:szCs w:val="22"/>
              </w:rPr>
              <w:t>10</w:t>
            </w:r>
            <w:r w:rsidRPr="00E527AD">
              <w:rPr>
                <w:rFonts w:cs="Arial"/>
                <w:sz w:val="22"/>
                <w:szCs w:val="22"/>
                <w:vertAlign w:val="superscript"/>
              </w:rPr>
              <w:t>5</w:t>
            </w:r>
          </w:p>
        </w:tc>
        <w:tc>
          <w:tcPr>
            <w:tcW w:w="1701" w:type="dxa"/>
            <w:vAlign w:val="center"/>
          </w:tcPr>
          <w:p w14:paraId="3CB05BCB" w14:textId="0FCB336B" w:rsidR="00127EC0" w:rsidRPr="00E527AD" w:rsidRDefault="00127EC0" w:rsidP="00323E09">
            <w:pPr>
              <w:keepNext/>
              <w:suppressAutoHyphens/>
              <w:jc w:val="center"/>
              <w:rPr>
                <w:rFonts w:cs="Arial"/>
                <w:color w:val="000000" w:themeColor="text1"/>
                <w:sz w:val="22"/>
                <w:szCs w:val="22"/>
              </w:rPr>
            </w:pPr>
            <w:r w:rsidRPr="00E527AD">
              <w:rPr>
                <w:rFonts w:cs="Arial"/>
                <w:color w:val="000000" w:themeColor="text1"/>
                <w:sz w:val="22"/>
                <w:szCs w:val="22"/>
              </w:rPr>
              <w:t>ГОСТ 8419</w:t>
            </w:r>
          </w:p>
        </w:tc>
      </w:tr>
    </w:tbl>
    <w:p w14:paraId="6EE8DE44" w14:textId="77777777" w:rsidR="00A92559" w:rsidRPr="00E527AD" w:rsidRDefault="00A92559" w:rsidP="00A92559">
      <w:pPr>
        <w:keepNext/>
        <w:spacing w:line="360" w:lineRule="auto"/>
        <w:jc w:val="both"/>
        <w:rPr>
          <w:rFonts w:cs="Arial"/>
          <w:spacing w:val="40"/>
          <w:sz w:val="22"/>
          <w:szCs w:val="22"/>
        </w:rPr>
      </w:pPr>
    </w:p>
    <w:p w14:paraId="52B2E132" w14:textId="77777777" w:rsidR="003562E1" w:rsidRDefault="003562E1">
      <w:pPr>
        <w:rPr>
          <w:rFonts w:cs="Arial"/>
          <w:color w:val="000000" w:themeColor="text1"/>
          <w:sz w:val="22"/>
          <w:szCs w:val="22"/>
        </w:rPr>
      </w:pPr>
      <w:r>
        <w:rPr>
          <w:rFonts w:cs="Arial"/>
          <w:color w:val="000000" w:themeColor="text1"/>
          <w:sz w:val="22"/>
          <w:szCs w:val="22"/>
        </w:rPr>
        <w:br w:type="page"/>
      </w:r>
    </w:p>
    <w:p w14:paraId="252BF384" w14:textId="78BCB3BF" w:rsidR="00707A3B" w:rsidRPr="00E527AD" w:rsidRDefault="003562E1" w:rsidP="00707A3B">
      <w:pPr>
        <w:spacing w:line="360" w:lineRule="auto"/>
        <w:ind w:firstLine="709"/>
        <w:jc w:val="both"/>
        <w:rPr>
          <w:rFonts w:cs="Arial"/>
          <w:color w:val="000000" w:themeColor="text1"/>
          <w:sz w:val="22"/>
          <w:szCs w:val="22"/>
        </w:rPr>
      </w:pPr>
      <w:r>
        <w:rPr>
          <w:rFonts w:cs="Arial"/>
          <w:color w:val="000000" w:themeColor="text1"/>
          <w:sz w:val="22"/>
          <w:szCs w:val="22"/>
        </w:rPr>
        <w:lastRenderedPageBreak/>
        <w:t xml:space="preserve">А.3 </w:t>
      </w:r>
      <w:r w:rsidR="00707A3B" w:rsidRPr="00E527AD">
        <w:rPr>
          <w:rFonts w:cs="Arial"/>
          <w:color w:val="000000" w:themeColor="text1"/>
          <w:sz w:val="22"/>
          <w:szCs w:val="22"/>
        </w:rPr>
        <w:t>Коэффициент</w:t>
      </w:r>
      <w:r w:rsidR="00ED3C7B" w:rsidRPr="00ED3C7B">
        <w:rPr>
          <w:rFonts w:cs="Arial"/>
          <w:color w:val="000000" w:themeColor="text1"/>
          <w:sz w:val="22"/>
          <w:szCs w:val="22"/>
        </w:rPr>
        <w:t>, учитывающий влияние воспринимаемой подшипником нагрузки по величине номинального ресурса</w:t>
      </w:r>
      <w:r w:rsidR="00ED3C7B">
        <w:rPr>
          <w:rFonts w:cs="Arial"/>
          <w:color w:val="000000" w:themeColor="text1"/>
          <w:sz w:val="22"/>
          <w:szCs w:val="22"/>
        </w:rPr>
        <w:t>,</w:t>
      </w:r>
      <w:r w:rsidR="00707A3B" w:rsidRPr="00E527AD">
        <w:rPr>
          <w:rFonts w:cs="Arial"/>
          <w:i/>
          <w:color w:val="000000" w:themeColor="text1"/>
          <w:sz w:val="22"/>
          <w:szCs w:val="22"/>
        </w:rPr>
        <w:t xml:space="preserve"> </w:t>
      </w:r>
      <w:r w:rsidR="00707A3B" w:rsidRPr="00E527AD">
        <w:rPr>
          <w:rFonts w:cs="Arial"/>
          <w:i/>
          <w:color w:val="000000" w:themeColor="text1"/>
          <w:sz w:val="22"/>
          <w:szCs w:val="22"/>
          <w:lang w:val="en-US"/>
        </w:rPr>
        <w:t>K</w:t>
      </w:r>
      <w:r w:rsidR="00707A3B" w:rsidRPr="00E527AD">
        <w:rPr>
          <w:rFonts w:cs="Arial"/>
          <w:color w:val="000000" w:themeColor="text1"/>
          <w:sz w:val="22"/>
          <w:szCs w:val="22"/>
        </w:rPr>
        <w:t>, определя</w:t>
      </w:r>
      <w:r w:rsidR="001731C0" w:rsidRPr="00E527AD">
        <w:rPr>
          <w:rFonts w:cs="Arial"/>
          <w:color w:val="000000" w:themeColor="text1"/>
          <w:sz w:val="22"/>
          <w:szCs w:val="22"/>
        </w:rPr>
        <w:t>ют</w:t>
      </w:r>
      <w:r w:rsidR="00707A3B" w:rsidRPr="00E527AD">
        <w:rPr>
          <w:rFonts w:cs="Arial"/>
          <w:color w:val="000000" w:themeColor="text1"/>
          <w:sz w:val="22"/>
          <w:szCs w:val="22"/>
        </w:rPr>
        <w:t xml:space="preserve"> по графику</w:t>
      </w:r>
      <w:r w:rsidR="00A92559" w:rsidRPr="00E527AD">
        <w:rPr>
          <w:rFonts w:cs="Arial"/>
          <w:color w:val="000000" w:themeColor="text1"/>
          <w:sz w:val="22"/>
          <w:szCs w:val="22"/>
        </w:rPr>
        <w:t xml:space="preserve">, </w:t>
      </w:r>
      <w:r w:rsidR="00456CCE">
        <w:rPr>
          <w:rFonts w:cs="Arial"/>
          <w:color w:val="000000" w:themeColor="text1"/>
          <w:sz w:val="22"/>
          <w:szCs w:val="22"/>
        </w:rPr>
        <w:t>приведенному</w:t>
      </w:r>
      <w:r w:rsidR="00A92559" w:rsidRPr="00E527AD">
        <w:rPr>
          <w:rFonts w:cs="Arial"/>
          <w:color w:val="000000" w:themeColor="text1"/>
          <w:sz w:val="22"/>
          <w:szCs w:val="22"/>
        </w:rPr>
        <w:t xml:space="preserve"> </w:t>
      </w:r>
      <w:r w:rsidR="00A92559" w:rsidRPr="00E527AD">
        <w:rPr>
          <w:rFonts w:cs="Arial"/>
          <w:sz w:val="22"/>
          <w:szCs w:val="22"/>
        </w:rPr>
        <w:t xml:space="preserve">на рисунке </w:t>
      </w:r>
      <w:r w:rsidR="008B4013" w:rsidRPr="00E527AD">
        <w:rPr>
          <w:rFonts w:cs="Arial"/>
          <w:sz w:val="22"/>
          <w:szCs w:val="22"/>
        </w:rPr>
        <w:t>А.</w:t>
      </w:r>
      <w:r w:rsidR="00A92559" w:rsidRPr="00E527AD">
        <w:rPr>
          <w:rFonts w:cs="Arial"/>
          <w:sz w:val="22"/>
          <w:szCs w:val="22"/>
        </w:rPr>
        <w:t>1</w:t>
      </w:r>
      <w:r w:rsidR="00707A3B" w:rsidRPr="00E527AD">
        <w:rPr>
          <w:rFonts w:cs="Arial"/>
          <w:color w:val="000000" w:themeColor="text1"/>
          <w:sz w:val="22"/>
          <w:szCs w:val="22"/>
        </w:rPr>
        <w:t xml:space="preserve">. </w:t>
      </w:r>
      <w:r w:rsidR="00B64813">
        <w:rPr>
          <w:rFonts w:cs="Arial"/>
          <w:color w:val="000000" w:themeColor="text1"/>
          <w:sz w:val="22"/>
          <w:szCs w:val="22"/>
        </w:rPr>
        <w:t xml:space="preserve">Номинальный ресурс </w:t>
      </w:r>
      <w:r w:rsidR="00B64813" w:rsidRPr="00B64813">
        <w:rPr>
          <w:rFonts w:cs="Arial"/>
          <w:i/>
          <w:color w:val="000000" w:themeColor="text1"/>
          <w:sz w:val="22"/>
          <w:szCs w:val="22"/>
          <w:lang w:val="en-US"/>
        </w:rPr>
        <w:t>L</w:t>
      </w:r>
      <w:r w:rsidR="00B64813" w:rsidRPr="00AA6298">
        <w:rPr>
          <w:rFonts w:cs="Arial"/>
          <w:color w:val="000000" w:themeColor="text1"/>
          <w:sz w:val="22"/>
          <w:szCs w:val="22"/>
          <w:vertAlign w:val="subscript"/>
        </w:rPr>
        <w:t>10</w:t>
      </w:r>
      <w:r w:rsidR="00B64813" w:rsidRPr="00AA6298">
        <w:rPr>
          <w:rFonts w:cs="Arial"/>
          <w:color w:val="000000" w:themeColor="text1"/>
          <w:sz w:val="22"/>
          <w:szCs w:val="22"/>
        </w:rPr>
        <w:t xml:space="preserve"> </w:t>
      </w:r>
      <w:r w:rsidR="00707A3B" w:rsidRPr="00BA0301">
        <w:rPr>
          <w:rFonts w:cs="Arial"/>
          <w:color w:val="000000" w:themeColor="text1"/>
          <w:sz w:val="22"/>
          <w:szCs w:val="22"/>
        </w:rPr>
        <w:t>–</w:t>
      </w:r>
      <w:r w:rsidR="00707A3B" w:rsidRPr="00E527AD">
        <w:rPr>
          <w:rFonts w:cs="Arial"/>
          <w:color w:val="000000" w:themeColor="text1"/>
          <w:sz w:val="22"/>
          <w:szCs w:val="22"/>
        </w:rPr>
        <w:t xml:space="preserve"> по ГОСТ 18855.</w:t>
      </w:r>
      <w:r w:rsidR="00334309" w:rsidRPr="00E527AD">
        <w:rPr>
          <w:rFonts w:cs="Arial"/>
          <w:color w:val="000000" w:themeColor="text1"/>
          <w:sz w:val="22"/>
          <w:szCs w:val="22"/>
        </w:rPr>
        <w:t xml:space="preserve"> При постоянной частоте вращения</w:t>
      </w:r>
      <w:r w:rsidR="00AA6298" w:rsidRPr="00AA6298">
        <w:rPr>
          <w:rFonts w:cs="Arial"/>
          <w:color w:val="000000" w:themeColor="text1"/>
          <w:sz w:val="22"/>
          <w:szCs w:val="22"/>
        </w:rPr>
        <w:t xml:space="preserve"> </w:t>
      </w:r>
      <w:r w:rsidR="00AA6298">
        <w:rPr>
          <w:rFonts w:cs="Arial"/>
          <w:color w:val="000000" w:themeColor="text1"/>
          <w:sz w:val="22"/>
          <w:szCs w:val="22"/>
        </w:rPr>
        <w:t xml:space="preserve">номинальный </w:t>
      </w:r>
      <w:r w:rsidR="00334309" w:rsidRPr="00E527AD">
        <w:rPr>
          <w:rFonts w:cs="Arial"/>
          <w:color w:val="000000" w:themeColor="text1"/>
          <w:sz w:val="22"/>
          <w:szCs w:val="22"/>
        </w:rPr>
        <w:t>ресурс может быть рассчитан в часах работы по формуле</w:t>
      </w:r>
    </w:p>
    <w:p w14:paraId="70A6141A" w14:textId="77F56D41" w:rsidR="00334309" w:rsidRDefault="00ED3C7B" w:rsidP="00334309">
      <w:pPr>
        <w:spacing w:line="360" w:lineRule="auto"/>
        <w:ind w:firstLine="709"/>
        <w:jc w:val="right"/>
        <w:rPr>
          <w:rFonts w:cs="Arial"/>
        </w:rPr>
      </w:pPr>
      <w:r w:rsidRPr="00ED3C7B">
        <w:rPr>
          <w:rFonts w:cs="Arial"/>
          <w:position w:val="-22"/>
        </w:rPr>
        <w:object w:dxaOrig="1500" w:dyaOrig="639" w14:anchorId="10D258D1">
          <v:shape id="_x0000_i1029" type="#_x0000_t75" style="width:87pt;height:36.75pt" o:ole="">
            <v:imagedata r:id="rId22" o:title=""/>
          </v:shape>
          <o:OLEObject Type="Embed" ProgID="Equation.DSMT4" ShapeID="_x0000_i1029" DrawAspect="Content" ObjectID="_1849357171" r:id="rId23"/>
        </w:object>
      </w:r>
      <w:r w:rsidR="00F32AA2">
        <w:rPr>
          <w:rFonts w:cs="Arial"/>
        </w:rPr>
        <w:t>.</w:t>
      </w:r>
      <w:r w:rsidR="00DA0988">
        <w:rPr>
          <w:rFonts w:cs="Arial"/>
        </w:rPr>
        <w:tab/>
      </w:r>
      <w:r w:rsidR="00DA0988">
        <w:rPr>
          <w:rFonts w:cs="Arial"/>
        </w:rPr>
        <w:tab/>
      </w:r>
      <w:r w:rsidR="00DA0988">
        <w:rPr>
          <w:rFonts w:cs="Arial"/>
        </w:rPr>
        <w:tab/>
      </w:r>
      <w:r w:rsidR="00DA0988">
        <w:rPr>
          <w:rFonts w:cs="Arial"/>
        </w:rPr>
        <w:tab/>
      </w:r>
      <w:r w:rsidR="00DA0988">
        <w:rPr>
          <w:rFonts w:cs="Arial"/>
        </w:rPr>
        <w:tab/>
      </w:r>
      <w:r w:rsidR="00DA0988" w:rsidRPr="00EF50A6">
        <w:rPr>
          <w:rFonts w:cs="Arial"/>
          <w:sz w:val="22"/>
          <w:szCs w:val="22"/>
        </w:rPr>
        <w:t>(</w:t>
      </w:r>
      <w:r w:rsidR="00213FE2" w:rsidRPr="00EF50A6">
        <w:rPr>
          <w:rFonts w:cs="Arial"/>
          <w:sz w:val="22"/>
          <w:szCs w:val="22"/>
        </w:rPr>
        <w:t>А.2</w:t>
      </w:r>
      <w:r w:rsidR="00334309" w:rsidRPr="00EF50A6">
        <w:rPr>
          <w:rFonts w:cs="Arial"/>
          <w:sz w:val="22"/>
          <w:szCs w:val="22"/>
        </w:rPr>
        <w:t>)</w:t>
      </w:r>
    </w:p>
    <w:p w14:paraId="0F627031" w14:textId="1A15470C" w:rsidR="00C214B3" w:rsidRDefault="00A1197C" w:rsidP="0073125A">
      <w:pPr>
        <w:pStyle w:val="topleveltext"/>
        <w:spacing w:before="0" w:beforeAutospacing="0" w:after="0" w:afterAutospacing="0" w:line="360" w:lineRule="auto"/>
        <w:jc w:val="center"/>
      </w:pPr>
      <w:r w:rsidRPr="00A1197C">
        <w:rPr>
          <w:noProof/>
        </w:rPr>
        <w:drawing>
          <wp:inline distT="0" distB="0" distL="0" distR="0" wp14:anchorId="23EC672D" wp14:editId="20BD8652">
            <wp:extent cx="4728949" cy="3160211"/>
            <wp:effectExtent l="0" t="0" r="0" b="2540"/>
            <wp:docPr id="1" name="Рисунок 1" descr="\\msk-dfs\KTD\РП\ОПП_и_С\МГС\Проекты_2024\ГОСТ_20918\Рисунки\Рисунок 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sk-dfs\KTD\РП\ОПП_и_С\МГС\Проекты_2024\ГОСТ_20918\Рисунки\Рисунок 1.tif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40403" cy="3167865"/>
                    </a:xfrm>
                    <a:prstGeom prst="rect">
                      <a:avLst/>
                    </a:prstGeom>
                    <a:noFill/>
                    <a:ln>
                      <a:noFill/>
                    </a:ln>
                  </pic:spPr>
                </pic:pic>
              </a:graphicData>
            </a:graphic>
          </wp:inline>
        </w:drawing>
      </w:r>
    </w:p>
    <w:p w14:paraId="12078B3D" w14:textId="3F5A1484" w:rsidR="004A7311" w:rsidRPr="00BC7171" w:rsidRDefault="004A7311" w:rsidP="00BC182D">
      <w:pPr>
        <w:pStyle w:val="topleveltext"/>
        <w:spacing w:before="0" w:beforeAutospacing="0" w:after="0" w:afterAutospacing="0" w:line="360" w:lineRule="auto"/>
        <w:jc w:val="center"/>
        <w:rPr>
          <w:rFonts w:ascii="Arial" w:hAnsi="Arial" w:cs="Arial"/>
          <w:color w:val="000000" w:themeColor="text1"/>
          <w:sz w:val="22"/>
          <w:szCs w:val="22"/>
          <w:lang w:val="x-none"/>
        </w:rPr>
      </w:pPr>
      <w:r w:rsidRPr="00E527AD">
        <w:rPr>
          <w:rFonts w:ascii="Arial" w:hAnsi="Arial" w:cs="Arial"/>
          <w:color w:val="000000" w:themeColor="text1"/>
          <w:sz w:val="22"/>
          <w:szCs w:val="22"/>
        </w:rPr>
        <w:t xml:space="preserve">Рисунок А.1 </w:t>
      </w:r>
      <w:r w:rsidRPr="00BA0301">
        <w:rPr>
          <w:rFonts w:ascii="Arial" w:hAnsi="Arial" w:cs="Arial"/>
          <w:color w:val="000000" w:themeColor="text1"/>
          <w:sz w:val="22"/>
          <w:szCs w:val="22"/>
        </w:rPr>
        <w:t>–</w:t>
      </w:r>
      <w:r w:rsidRPr="00E527AD">
        <w:rPr>
          <w:rFonts w:ascii="Arial" w:hAnsi="Arial" w:cs="Arial"/>
          <w:color w:val="000000" w:themeColor="text1"/>
          <w:sz w:val="22"/>
          <w:szCs w:val="22"/>
        </w:rPr>
        <w:t xml:space="preserve"> Зависимость коэффициента </w:t>
      </w:r>
      <w:r w:rsidRPr="00E527AD">
        <w:rPr>
          <w:rFonts w:ascii="Arial" w:hAnsi="Arial" w:cs="Arial"/>
          <w:i/>
          <w:color w:val="000000" w:themeColor="text1"/>
          <w:sz w:val="22"/>
          <w:szCs w:val="22"/>
          <w:lang w:val="en-US"/>
        </w:rPr>
        <w:t>K</w:t>
      </w:r>
      <w:r w:rsidRPr="00E527AD">
        <w:rPr>
          <w:rFonts w:ascii="Arial" w:hAnsi="Arial" w:cs="Arial"/>
          <w:color w:val="000000" w:themeColor="text1"/>
          <w:sz w:val="22"/>
          <w:szCs w:val="22"/>
        </w:rPr>
        <w:t xml:space="preserve"> от </w:t>
      </w:r>
      <w:r w:rsidR="00151453" w:rsidRPr="00BC7171">
        <w:rPr>
          <w:rFonts w:ascii="Arial" w:hAnsi="Arial" w:cs="Arial"/>
          <w:color w:val="000000" w:themeColor="text1"/>
          <w:sz w:val="22"/>
          <w:szCs w:val="22"/>
        </w:rPr>
        <w:t>ресурса</w:t>
      </w:r>
      <w:r w:rsidR="00BC7171" w:rsidRPr="00BC7171">
        <w:rPr>
          <w:rFonts w:ascii="Arial" w:hAnsi="Arial" w:cs="Arial"/>
          <w:i/>
          <w:color w:val="000000" w:themeColor="text1"/>
          <w:sz w:val="22"/>
          <w:szCs w:val="22"/>
        </w:rPr>
        <w:t xml:space="preserve"> </w:t>
      </w:r>
      <w:r w:rsidR="00BC7171" w:rsidRPr="00875C0A">
        <w:rPr>
          <w:rFonts w:ascii="Arial" w:hAnsi="Arial" w:cs="Arial"/>
          <w:i/>
          <w:color w:val="000000" w:themeColor="text1"/>
          <w:sz w:val="22"/>
          <w:szCs w:val="22"/>
          <w:lang w:val="en-US"/>
        </w:rPr>
        <w:t>L</w:t>
      </w:r>
      <w:r w:rsidR="00B64813">
        <w:rPr>
          <w:rFonts w:ascii="Arial" w:hAnsi="Arial" w:cs="Arial"/>
          <w:color w:val="000000" w:themeColor="text1"/>
          <w:sz w:val="22"/>
          <w:szCs w:val="22"/>
          <w:vertAlign w:val="subscript"/>
        </w:rPr>
        <w:t>10</w:t>
      </w:r>
      <w:r w:rsidR="00BC7171" w:rsidRPr="00875C0A">
        <w:rPr>
          <w:rFonts w:ascii="Arial" w:hAnsi="Arial" w:cs="Arial"/>
          <w:color w:val="000000" w:themeColor="text1"/>
          <w:sz w:val="22"/>
          <w:szCs w:val="22"/>
          <w:vertAlign w:val="subscript"/>
          <w:lang w:val="en-US"/>
        </w:rPr>
        <w:t>h</w:t>
      </w:r>
      <w:r w:rsidR="00BC7171" w:rsidRPr="00875C0A">
        <w:rPr>
          <w:rStyle w:val="af6"/>
          <w:rFonts w:ascii="Arial" w:hAnsi="Arial"/>
          <w:sz w:val="22"/>
          <w:szCs w:val="22"/>
          <w:lang w:val="x-none" w:eastAsia="x-none"/>
        </w:rPr>
        <w:t xml:space="preserve"> </w:t>
      </w:r>
    </w:p>
    <w:p w14:paraId="6E73C307" w14:textId="28FEBF4B" w:rsidR="00427106" w:rsidRPr="004A7311" w:rsidRDefault="00427106" w:rsidP="00427106">
      <w:pPr>
        <w:pStyle w:val="topleveltext"/>
        <w:ind w:firstLine="709"/>
        <w:rPr>
          <w:rFonts w:ascii="Arial" w:hAnsi="Arial" w:cs="Arial"/>
          <w:color w:val="000000" w:themeColor="text1"/>
        </w:rPr>
      </w:pPr>
    </w:p>
    <w:bookmarkEnd w:id="24"/>
    <w:bookmarkEnd w:id="25"/>
    <w:p w14:paraId="1A5FDB4B" w14:textId="737C4C7F" w:rsidR="0049107C" w:rsidRPr="00AA5C83" w:rsidRDefault="0049107C" w:rsidP="0049107C">
      <w:pPr>
        <w:rPr>
          <w:rFonts w:cs="Arial"/>
          <w:strike/>
          <w:sz w:val="22"/>
          <w:szCs w:val="22"/>
          <w:lang w:val="x-none"/>
        </w:rPr>
      </w:pPr>
      <w:r>
        <w:rPr>
          <w:rFonts w:cs="Arial"/>
          <w:b/>
          <w:strike/>
          <w:sz w:val="22"/>
          <w:szCs w:val="22"/>
          <w:lang w:val="x-none"/>
        </w:rPr>
        <w:br w:type="column"/>
      </w:r>
    </w:p>
    <w:tbl>
      <w:tblPr>
        <w:tblpPr w:leftFromText="180" w:rightFromText="180" w:vertAnchor="text" w:horzAnchor="margin" w:tblpY="294"/>
        <w:tblW w:w="992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77"/>
        <w:gridCol w:w="2160"/>
        <w:gridCol w:w="2063"/>
        <w:gridCol w:w="2623"/>
      </w:tblGrid>
      <w:tr w:rsidR="00FC576C" w:rsidRPr="00AE0163" w14:paraId="3C7E7CEA" w14:textId="77777777" w:rsidTr="002F10A6">
        <w:tc>
          <w:tcPr>
            <w:tcW w:w="3077" w:type="dxa"/>
            <w:tcBorders>
              <w:top w:val="single" w:sz="4" w:space="0" w:color="auto"/>
              <w:left w:val="nil"/>
              <w:bottom w:val="nil"/>
              <w:right w:val="nil"/>
            </w:tcBorders>
          </w:tcPr>
          <w:p w14:paraId="4EDBCE74" w14:textId="3C69BE8B" w:rsidR="00FC576C" w:rsidRPr="00EB1B53" w:rsidRDefault="00FC576C" w:rsidP="006A7188">
            <w:pPr>
              <w:spacing w:line="360" w:lineRule="auto"/>
              <w:rPr>
                <w:rFonts w:cs="Arial"/>
                <w:highlight w:val="yellow"/>
              </w:rPr>
            </w:pPr>
            <w:r w:rsidRPr="00875C0A">
              <w:rPr>
                <w:rFonts w:cs="Arial"/>
              </w:rPr>
              <w:t xml:space="preserve">УДК </w:t>
            </w:r>
            <w:r w:rsidR="0073125A" w:rsidRPr="00875C0A">
              <w:rPr>
                <w:rFonts w:cs="Arial"/>
              </w:rPr>
              <w:t>621.822.6:</w:t>
            </w:r>
            <w:r w:rsidR="006A7188" w:rsidRPr="00875C0A">
              <w:rPr>
                <w:rFonts w:cs="Arial"/>
              </w:rPr>
              <w:t>0</w:t>
            </w:r>
            <w:r w:rsidR="00D02E9C" w:rsidRPr="00875C0A">
              <w:rPr>
                <w:rFonts w:cs="Arial"/>
              </w:rPr>
              <w:t>06.</w:t>
            </w:r>
            <w:r w:rsidR="006A7188" w:rsidRPr="00875C0A">
              <w:rPr>
                <w:rFonts w:cs="Arial"/>
              </w:rPr>
              <w:t>354</w:t>
            </w:r>
          </w:p>
        </w:tc>
        <w:tc>
          <w:tcPr>
            <w:tcW w:w="2160" w:type="dxa"/>
            <w:tcBorders>
              <w:top w:val="single" w:sz="4" w:space="0" w:color="auto"/>
              <w:left w:val="nil"/>
              <w:bottom w:val="nil"/>
              <w:right w:val="nil"/>
            </w:tcBorders>
          </w:tcPr>
          <w:p w14:paraId="618C17AC" w14:textId="2BB60609" w:rsidR="00FC576C" w:rsidRPr="00EB1B53" w:rsidRDefault="00FC576C" w:rsidP="00523970">
            <w:pPr>
              <w:spacing w:line="360" w:lineRule="auto"/>
              <w:rPr>
                <w:rFonts w:cs="Arial"/>
                <w:highlight w:val="yellow"/>
              </w:rPr>
            </w:pPr>
          </w:p>
        </w:tc>
        <w:tc>
          <w:tcPr>
            <w:tcW w:w="2063" w:type="dxa"/>
            <w:tcBorders>
              <w:top w:val="single" w:sz="4" w:space="0" w:color="auto"/>
              <w:left w:val="nil"/>
              <w:bottom w:val="nil"/>
              <w:right w:val="nil"/>
            </w:tcBorders>
          </w:tcPr>
          <w:p w14:paraId="56751207" w14:textId="55A25BAD" w:rsidR="00FC576C" w:rsidRPr="00EB1B53" w:rsidRDefault="00FC576C" w:rsidP="00604FE6">
            <w:pPr>
              <w:spacing w:line="360" w:lineRule="auto"/>
              <w:rPr>
                <w:rFonts w:cs="Arial"/>
                <w:highlight w:val="yellow"/>
              </w:rPr>
            </w:pPr>
          </w:p>
        </w:tc>
        <w:tc>
          <w:tcPr>
            <w:tcW w:w="2623" w:type="dxa"/>
            <w:tcBorders>
              <w:top w:val="single" w:sz="4" w:space="0" w:color="auto"/>
              <w:left w:val="nil"/>
              <w:bottom w:val="nil"/>
              <w:right w:val="nil"/>
            </w:tcBorders>
          </w:tcPr>
          <w:p w14:paraId="644169A3" w14:textId="01322F5F" w:rsidR="00FC576C" w:rsidRPr="00BA0301" w:rsidRDefault="009328BD" w:rsidP="00A0686B">
            <w:pPr>
              <w:spacing w:line="360" w:lineRule="auto"/>
              <w:rPr>
                <w:rFonts w:cs="Arial"/>
              </w:rPr>
            </w:pPr>
            <w:r>
              <w:rPr>
                <w:rFonts w:cs="Arial"/>
              </w:rPr>
              <w:t xml:space="preserve">     </w:t>
            </w:r>
            <w:r w:rsidR="005C0E0C" w:rsidRPr="00BA0301">
              <w:rPr>
                <w:rFonts w:cs="Arial"/>
              </w:rPr>
              <w:t xml:space="preserve"> </w:t>
            </w:r>
            <w:r w:rsidR="002D49D9" w:rsidRPr="00BA0301">
              <w:rPr>
                <w:rFonts w:cs="Arial"/>
              </w:rPr>
              <w:t xml:space="preserve">МКС </w:t>
            </w:r>
            <w:r w:rsidR="00272F21" w:rsidRPr="00BA0301">
              <w:rPr>
                <w:rFonts w:cs="Arial"/>
              </w:rPr>
              <w:t>21.100</w:t>
            </w:r>
            <w:r w:rsidR="005C0E0C" w:rsidRPr="00BA0301">
              <w:rPr>
                <w:rFonts w:cs="Arial"/>
              </w:rPr>
              <w:t>.20</w:t>
            </w:r>
          </w:p>
        </w:tc>
      </w:tr>
      <w:tr w:rsidR="00FC576C" w:rsidRPr="002B11FE" w14:paraId="66ACC57E" w14:textId="77777777" w:rsidTr="002F10A6">
        <w:trPr>
          <w:trHeight w:val="1418"/>
        </w:trPr>
        <w:tc>
          <w:tcPr>
            <w:tcW w:w="9923" w:type="dxa"/>
            <w:gridSpan w:val="4"/>
            <w:tcBorders>
              <w:top w:val="nil"/>
              <w:left w:val="nil"/>
              <w:bottom w:val="single" w:sz="4" w:space="0" w:color="auto"/>
              <w:right w:val="nil"/>
            </w:tcBorders>
          </w:tcPr>
          <w:p w14:paraId="7B32CB43" w14:textId="23CCE266" w:rsidR="00FC576C" w:rsidRPr="00EB1B53" w:rsidRDefault="00FC576C" w:rsidP="0011395E">
            <w:pPr>
              <w:spacing w:line="360" w:lineRule="auto"/>
              <w:rPr>
                <w:rFonts w:cs="Arial"/>
                <w:highlight w:val="yellow"/>
                <w:lang w:val="x-none"/>
              </w:rPr>
            </w:pPr>
            <w:r w:rsidRPr="00C214B3">
              <w:rPr>
                <w:rFonts w:cs="Arial"/>
              </w:rPr>
              <w:t>Ключевые слова: подшипники качения,</w:t>
            </w:r>
            <w:r w:rsidR="00E12E28" w:rsidRPr="00C214B3">
              <w:rPr>
                <w:rFonts w:cs="Arial"/>
              </w:rPr>
              <w:t xml:space="preserve"> </w:t>
            </w:r>
            <w:r w:rsidR="0011395E" w:rsidRPr="00C214B3">
              <w:rPr>
                <w:rFonts w:cs="Arial"/>
              </w:rPr>
              <w:t>метод расчета, предельная частота вращения</w:t>
            </w:r>
          </w:p>
        </w:tc>
      </w:tr>
      <w:tr w:rsidR="00FC576C" w:rsidRPr="002B11FE" w14:paraId="5727F3C9" w14:textId="77777777" w:rsidTr="002F10A6">
        <w:tc>
          <w:tcPr>
            <w:tcW w:w="9923" w:type="dxa"/>
            <w:gridSpan w:val="4"/>
            <w:tcBorders>
              <w:top w:val="single" w:sz="4" w:space="0" w:color="auto"/>
              <w:left w:val="nil"/>
              <w:bottom w:val="nil"/>
              <w:right w:val="nil"/>
            </w:tcBorders>
          </w:tcPr>
          <w:p w14:paraId="0D21723B" w14:textId="77777777" w:rsidR="00FC576C" w:rsidRPr="002B11FE" w:rsidRDefault="00FC576C" w:rsidP="00604FE6">
            <w:pPr>
              <w:spacing w:line="360" w:lineRule="auto"/>
              <w:rPr>
                <w:rFonts w:cs="Arial"/>
              </w:rPr>
            </w:pPr>
          </w:p>
        </w:tc>
      </w:tr>
    </w:tbl>
    <w:p w14:paraId="32C04242" w14:textId="05C7EF58" w:rsidR="001F0EDF" w:rsidRPr="002B11FE" w:rsidRDefault="001F0EDF" w:rsidP="00C550FC">
      <w:pPr>
        <w:spacing w:line="360" w:lineRule="auto"/>
        <w:rPr>
          <w:rFonts w:cs="Arial"/>
        </w:rPr>
      </w:pPr>
    </w:p>
    <w:p w14:paraId="1895867E" w14:textId="77777777" w:rsidR="008F31C8" w:rsidRPr="00424C3B" w:rsidRDefault="008F31C8" w:rsidP="006104BB">
      <w:pPr>
        <w:ind w:firstLine="708"/>
        <w:rPr>
          <w:rFonts w:cs="Arial"/>
        </w:rPr>
      </w:pPr>
    </w:p>
    <w:tbl>
      <w:tblPr>
        <w:tblW w:w="10008" w:type="dxa"/>
        <w:tblBorders>
          <w:top w:val="single" w:sz="4" w:space="0" w:color="auto"/>
          <w:bottom w:val="single" w:sz="4" w:space="0" w:color="auto"/>
        </w:tblBorders>
        <w:tblLook w:val="01E0" w:firstRow="1" w:lastRow="1" w:firstColumn="1" w:lastColumn="1" w:noHBand="0" w:noVBand="0"/>
      </w:tblPr>
      <w:tblGrid>
        <w:gridCol w:w="5070"/>
        <w:gridCol w:w="2693"/>
        <w:gridCol w:w="2245"/>
      </w:tblGrid>
      <w:tr w:rsidR="008F31C8" w:rsidRPr="008F31C8" w14:paraId="0F34CD91" w14:textId="77777777" w:rsidTr="008C5EC8">
        <w:tc>
          <w:tcPr>
            <w:tcW w:w="5070" w:type="dxa"/>
            <w:tcBorders>
              <w:top w:val="nil"/>
              <w:left w:val="nil"/>
              <w:bottom w:val="nil"/>
              <w:right w:val="nil"/>
            </w:tcBorders>
            <w:vAlign w:val="bottom"/>
            <w:hideMark/>
          </w:tcPr>
          <w:p w14:paraId="3B55480C" w14:textId="77777777" w:rsidR="008F31C8" w:rsidRPr="008F31C8" w:rsidRDefault="008F31C8" w:rsidP="008F31C8">
            <w:pPr>
              <w:rPr>
                <w:rFonts w:cs="Arial"/>
              </w:rPr>
            </w:pPr>
            <w:r w:rsidRPr="008F31C8">
              <w:rPr>
                <w:rFonts w:cs="Arial"/>
              </w:rPr>
              <w:t>Руководитель разработки:</w:t>
            </w:r>
          </w:p>
          <w:p w14:paraId="51B9B7A5" w14:textId="77777777" w:rsidR="008F31C8" w:rsidRPr="008F31C8" w:rsidRDefault="008F31C8" w:rsidP="008F31C8">
            <w:pPr>
              <w:suppressAutoHyphens/>
              <w:rPr>
                <w:rFonts w:cs="Arial"/>
              </w:rPr>
            </w:pPr>
            <w:r w:rsidRPr="008F31C8">
              <w:rPr>
                <w:rFonts w:cs="Arial"/>
              </w:rPr>
              <w:t>Заместитель начальника отдела проектирования подшипников и стандартизации КТД</w:t>
            </w:r>
            <w:r w:rsidRPr="008F31C8">
              <w:rPr>
                <w:rFonts w:cs="Arial"/>
              </w:rPr>
              <w:br/>
              <w:t>ОАО «УК ЕПК»</w:t>
            </w:r>
          </w:p>
        </w:tc>
        <w:tc>
          <w:tcPr>
            <w:tcW w:w="2693" w:type="dxa"/>
            <w:tcBorders>
              <w:top w:val="nil"/>
              <w:left w:val="nil"/>
              <w:bottom w:val="single" w:sz="4" w:space="0" w:color="auto"/>
              <w:right w:val="nil"/>
            </w:tcBorders>
            <w:vAlign w:val="bottom"/>
          </w:tcPr>
          <w:p w14:paraId="5CC71320" w14:textId="77777777" w:rsidR="008F31C8" w:rsidRPr="008F31C8" w:rsidRDefault="008F31C8" w:rsidP="008F31C8">
            <w:pPr>
              <w:ind w:left="-108"/>
              <w:rPr>
                <w:rFonts w:cs="Arial"/>
              </w:rPr>
            </w:pPr>
          </w:p>
        </w:tc>
        <w:tc>
          <w:tcPr>
            <w:tcW w:w="2245" w:type="dxa"/>
            <w:tcBorders>
              <w:top w:val="nil"/>
              <w:left w:val="nil"/>
              <w:bottom w:val="nil"/>
              <w:right w:val="nil"/>
            </w:tcBorders>
            <w:vAlign w:val="bottom"/>
            <w:hideMark/>
          </w:tcPr>
          <w:p w14:paraId="5C3598D3" w14:textId="77777777" w:rsidR="008F31C8" w:rsidRPr="008F31C8" w:rsidRDefault="008F31C8" w:rsidP="008F31C8">
            <w:pPr>
              <w:rPr>
                <w:rFonts w:cs="Arial"/>
              </w:rPr>
            </w:pPr>
            <w:r w:rsidRPr="008F31C8">
              <w:rPr>
                <w:rFonts w:cs="Arial"/>
              </w:rPr>
              <w:t>Л.И. Фолманис</w:t>
            </w:r>
          </w:p>
        </w:tc>
      </w:tr>
      <w:tr w:rsidR="008F31C8" w:rsidRPr="008F31C8" w14:paraId="67E462AE" w14:textId="77777777" w:rsidTr="008C5EC8">
        <w:tc>
          <w:tcPr>
            <w:tcW w:w="5070" w:type="dxa"/>
            <w:tcBorders>
              <w:top w:val="nil"/>
              <w:left w:val="nil"/>
              <w:bottom w:val="nil"/>
              <w:right w:val="nil"/>
            </w:tcBorders>
            <w:vAlign w:val="bottom"/>
          </w:tcPr>
          <w:p w14:paraId="77BEF144" w14:textId="77777777" w:rsidR="008F31C8" w:rsidRPr="008F31C8" w:rsidRDefault="008F31C8" w:rsidP="008F31C8">
            <w:pPr>
              <w:rPr>
                <w:rFonts w:cs="Arial"/>
              </w:rPr>
            </w:pPr>
          </w:p>
        </w:tc>
        <w:tc>
          <w:tcPr>
            <w:tcW w:w="2693" w:type="dxa"/>
            <w:tcBorders>
              <w:top w:val="single" w:sz="4" w:space="0" w:color="auto"/>
              <w:left w:val="nil"/>
              <w:bottom w:val="nil"/>
              <w:right w:val="nil"/>
            </w:tcBorders>
            <w:vAlign w:val="bottom"/>
          </w:tcPr>
          <w:p w14:paraId="733AA361" w14:textId="77777777" w:rsidR="008F31C8" w:rsidRPr="008F31C8" w:rsidRDefault="008F31C8" w:rsidP="008F31C8">
            <w:pPr>
              <w:ind w:left="-108"/>
              <w:rPr>
                <w:rFonts w:cs="Arial"/>
              </w:rPr>
            </w:pPr>
          </w:p>
        </w:tc>
        <w:tc>
          <w:tcPr>
            <w:tcW w:w="2245" w:type="dxa"/>
            <w:tcBorders>
              <w:top w:val="nil"/>
              <w:left w:val="nil"/>
              <w:bottom w:val="nil"/>
              <w:right w:val="nil"/>
            </w:tcBorders>
            <w:vAlign w:val="bottom"/>
          </w:tcPr>
          <w:p w14:paraId="2B9AACD0" w14:textId="77777777" w:rsidR="008F31C8" w:rsidRPr="008F31C8" w:rsidRDefault="008F31C8" w:rsidP="008F31C8">
            <w:pPr>
              <w:rPr>
                <w:rFonts w:cs="Arial"/>
              </w:rPr>
            </w:pPr>
          </w:p>
        </w:tc>
      </w:tr>
      <w:tr w:rsidR="008F31C8" w:rsidRPr="008F31C8" w14:paraId="4CB97780" w14:textId="77777777" w:rsidTr="008C5EC8">
        <w:tc>
          <w:tcPr>
            <w:tcW w:w="5070" w:type="dxa"/>
            <w:tcBorders>
              <w:top w:val="nil"/>
              <w:left w:val="nil"/>
              <w:bottom w:val="nil"/>
              <w:right w:val="nil"/>
            </w:tcBorders>
            <w:vAlign w:val="bottom"/>
          </w:tcPr>
          <w:p w14:paraId="3FAA931D" w14:textId="77777777" w:rsidR="008F31C8" w:rsidRPr="008F31C8" w:rsidRDefault="008F31C8" w:rsidP="008F31C8">
            <w:pPr>
              <w:rPr>
                <w:rFonts w:cs="Arial"/>
              </w:rPr>
            </w:pPr>
          </w:p>
        </w:tc>
        <w:tc>
          <w:tcPr>
            <w:tcW w:w="2693" w:type="dxa"/>
            <w:tcBorders>
              <w:top w:val="nil"/>
              <w:left w:val="nil"/>
              <w:bottom w:val="nil"/>
              <w:right w:val="nil"/>
            </w:tcBorders>
            <w:vAlign w:val="bottom"/>
          </w:tcPr>
          <w:p w14:paraId="0DDA9A94" w14:textId="77777777" w:rsidR="008F31C8" w:rsidRPr="008F31C8" w:rsidRDefault="008F31C8" w:rsidP="008F31C8">
            <w:pPr>
              <w:ind w:left="-108"/>
              <w:rPr>
                <w:rFonts w:cs="Arial"/>
              </w:rPr>
            </w:pPr>
          </w:p>
        </w:tc>
        <w:tc>
          <w:tcPr>
            <w:tcW w:w="2245" w:type="dxa"/>
            <w:tcBorders>
              <w:top w:val="nil"/>
              <w:left w:val="nil"/>
              <w:bottom w:val="nil"/>
              <w:right w:val="nil"/>
            </w:tcBorders>
            <w:vAlign w:val="bottom"/>
          </w:tcPr>
          <w:p w14:paraId="1668C77B" w14:textId="77777777" w:rsidR="008F31C8" w:rsidRPr="008F31C8" w:rsidRDefault="008F31C8" w:rsidP="008F31C8">
            <w:pPr>
              <w:rPr>
                <w:rFonts w:cs="Arial"/>
              </w:rPr>
            </w:pPr>
          </w:p>
        </w:tc>
      </w:tr>
      <w:tr w:rsidR="008F31C8" w:rsidRPr="008F31C8" w14:paraId="36A0A959" w14:textId="77777777" w:rsidTr="008C5EC8">
        <w:tc>
          <w:tcPr>
            <w:tcW w:w="5070" w:type="dxa"/>
            <w:tcBorders>
              <w:top w:val="nil"/>
              <w:left w:val="nil"/>
              <w:bottom w:val="nil"/>
              <w:right w:val="nil"/>
            </w:tcBorders>
            <w:vAlign w:val="bottom"/>
            <w:hideMark/>
          </w:tcPr>
          <w:p w14:paraId="022A3DB9" w14:textId="77777777" w:rsidR="008F31C8" w:rsidRPr="008F31C8" w:rsidRDefault="008F31C8" w:rsidP="008F31C8">
            <w:pPr>
              <w:rPr>
                <w:rFonts w:cs="Arial"/>
              </w:rPr>
            </w:pPr>
            <w:r w:rsidRPr="008F31C8">
              <w:rPr>
                <w:rFonts w:cs="Arial"/>
              </w:rPr>
              <w:t>Исполнитель:</w:t>
            </w:r>
          </w:p>
          <w:p w14:paraId="298E9BFA" w14:textId="08FAA91A" w:rsidR="008F31C8" w:rsidRPr="008F31C8" w:rsidRDefault="00295AED" w:rsidP="00C50B37">
            <w:pPr>
              <w:suppressAutoHyphens/>
              <w:rPr>
                <w:rFonts w:cs="Arial"/>
              </w:rPr>
            </w:pPr>
            <w:r>
              <w:rPr>
                <w:rFonts w:cs="Arial"/>
              </w:rPr>
              <w:t>Специалист по стандартизации</w:t>
            </w:r>
            <w:r w:rsidR="008F31C8" w:rsidRPr="008F31C8">
              <w:rPr>
                <w:rFonts w:cs="Arial"/>
              </w:rPr>
              <w:t xml:space="preserve"> отдела проектирования подшипников и стандартизации КТД</w:t>
            </w:r>
            <w:r w:rsidR="008F31C8" w:rsidRPr="008F31C8">
              <w:rPr>
                <w:rFonts w:cs="Arial"/>
              </w:rPr>
              <w:br/>
              <w:t>ОАО «УК ЕПК»</w:t>
            </w:r>
          </w:p>
        </w:tc>
        <w:tc>
          <w:tcPr>
            <w:tcW w:w="2693" w:type="dxa"/>
            <w:tcBorders>
              <w:top w:val="nil"/>
              <w:left w:val="nil"/>
              <w:bottom w:val="single" w:sz="4" w:space="0" w:color="auto"/>
              <w:right w:val="nil"/>
            </w:tcBorders>
            <w:vAlign w:val="bottom"/>
          </w:tcPr>
          <w:p w14:paraId="5F02A162" w14:textId="77777777" w:rsidR="008F31C8" w:rsidRPr="008F31C8" w:rsidRDefault="008F31C8" w:rsidP="008F31C8">
            <w:pPr>
              <w:ind w:left="-108"/>
              <w:rPr>
                <w:rFonts w:cs="Arial"/>
              </w:rPr>
            </w:pPr>
          </w:p>
        </w:tc>
        <w:tc>
          <w:tcPr>
            <w:tcW w:w="2245" w:type="dxa"/>
            <w:tcBorders>
              <w:top w:val="nil"/>
              <w:left w:val="nil"/>
              <w:bottom w:val="nil"/>
              <w:right w:val="nil"/>
            </w:tcBorders>
            <w:vAlign w:val="bottom"/>
            <w:hideMark/>
          </w:tcPr>
          <w:p w14:paraId="02F61C19" w14:textId="2D9CE193" w:rsidR="008F31C8" w:rsidRPr="008F31C8" w:rsidRDefault="00295AED" w:rsidP="00C50B37">
            <w:pPr>
              <w:rPr>
                <w:rFonts w:cs="Arial"/>
              </w:rPr>
            </w:pPr>
            <w:r>
              <w:rPr>
                <w:rFonts w:cs="Arial"/>
              </w:rPr>
              <w:t>Н.И. Шарай</w:t>
            </w:r>
          </w:p>
        </w:tc>
      </w:tr>
      <w:tr w:rsidR="008F31C8" w:rsidRPr="008F31C8" w14:paraId="538B6C16" w14:textId="77777777" w:rsidTr="008C5EC8">
        <w:tc>
          <w:tcPr>
            <w:tcW w:w="5070" w:type="dxa"/>
            <w:tcBorders>
              <w:top w:val="nil"/>
              <w:left w:val="nil"/>
              <w:bottom w:val="nil"/>
              <w:right w:val="nil"/>
            </w:tcBorders>
            <w:vAlign w:val="bottom"/>
          </w:tcPr>
          <w:p w14:paraId="4C8D9300" w14:textId="77777777" w:rsidR="008F31C8" w:rsidRPr="008F31C8" w:rsidRDefault="008F31C8" w:rsidP="008F31C8">
            <w:pPr>
              <w:rPr>
                <w:rFonts w:cs="Arial"/>
              </w:rPr>
            </w:pPr>
          </w:p>
        </w:tc>
        <w:tc>
          <w:tcPr>
            <w:tcW w:w="2693" w:type="dxa"/>
            <w:tcBorders>
              <w:top w:val="single" w:sz="4" w:space="0" w:color="auto"/>
              <w:left w:val="nil"/>
              <w:bottom w:val="nil"/>
              <w:right w:val="nil"/>
            </w:tcBorders>
            <w:vAlign w:val="bottom"/>
          </w:tcPr>
          <w:p w14:paraId="6E4D4568" w14:textId="77777777" w:rsidR="008F31C8" w:rsidRPr="008F31C8" w:rsidRDefault="008F31C8" w:rsidP="008F31C8">
            <w:pPr>
              <w:ind w:left="-108"/>
              <w:rPr>
                <w:rFonts w:cs="Arial"/>
              </w:rPr>
            </w:pPr>
          </w:p>
        </w:tc>
        <w:tc>
          <w:tcPr>
            <w:tcW w:w="2245" w:type="dxa"/>
            <w:tcBorders>
              <w:top w:val="nil"/>
              <w:left w:val="nil"/>
              <w:bottom w:val="nil"/>
              <w:right w:val="nil"/>
            </w:tcBorders>
            <w:vAlign w:val="bottom"/>
          </w:tcPr>
          <w:p w14:paraId="256CA1E4" w14:textId="77777777" w:rsidR="008F31C8" w:rsidRPr="008F31C8" w:rsidRDefault="008F31C8" w:rsidP="008F31C8">
            <w:pPr>
              <w:rPr>
                <w:rFonts w:cs="Arial"/>
              </w:rPr>
            </w:pPr>
          </w:p>
        </w:tc>
      </w:tr>
      <w:tr w:rsidR="008F31C8" w:rsidRPr="008F31C8" w14:paraId="1452AE09" w14:textId="77777777" w:rsidTr="008C5EC8">
        <w:tc>
          <w:tcPr>
            <w:tcW w:w="5070" w:type="dxa"/>
            <w:tcBorders>
              <w:top w:val="nil"/>
              <w:left w:val="nil"/>
              <w:bottom w:val="nil"/>
              <w:right w:val="nil"/>
            </w:tcBorders>
            <w:vAlign w:val="bottom"/>
          </w:tcPr>
          <w:p w14:paraId="26BE740A" w14:textId="77777777" w:rsidR="008F31C8" w:rsidRPr="008F31C8" w:rsidRDefault="008F31C8" w:rsidP="008F31C8">
            <w:pPr>
              <w:rPr>
                <w:rFonts w:cs="Arial"/>
              </w:rPr>
            </w:pPr>
          </w:p>
        </w:tc>
        <w:tc>
          <w:tcPr>
            <w:tcW w:w="2693" w:type="dxa"/>
            <w:tcBorders>
              <w:top w:val="nil"/>
              <w:left w:val="nil"/>
              <w:bottom w:val="nil"/>
              <w:right w:val="nil"/>
            </w:tcBorders>
            <w:vAlign w:val="bottom"/>
          </w:tcPr>
          <w:p w14:paraId="73767A9F" w14:textId="77777777" w:rsidR="008F31C8" w:rsidRPr="008F31C8" w:rsidRDefault="008F31C8" w:rsidP="008F31C8">
            <w:pPr>
              <w:ind w:left="-108"/>
              <w:rPr>
                <w:rFonts w:cs="Arial"/>
              </w:rPr>
            </w:pPr>
          </w:p>
        </w:tc>
        <w:tc>
          <w:tcPr>
            <w:tcW w:w="2245" w:type="dxa"/>
            <w:tcBorders>
              <w:top w:val="nil"/>
              <w:left w:val="nil"/>
              <w:bottom w:val="nil"/>
              <w:right w:val="nil"/>
            </w:tcBorders>
            <w:vAlign w:val="bottom"/>
          </w:tcPr>
          <w:p w14:paraId="234B218C" w14:textId="77777777" w:rsidR="008F31C8" w:rsidRPr="008F31C8" w:rsidRDefault="008F31C8" w:rsidP="008F31C8">
            <w:pPr>
              <w:rPr>
                <w:rFonts w:cs="Arial"/>
              </w:rPr>
            </w:pPr>
          </w:p>
        </w:tc>
      </w:tr>
    </w:tbl>
    <w:p w14:paraId="5608A93B" w14:textId="74165A5D" w:rsidR="006104BB" w:rsidRPr="00424C3B" w:rsidRDefault="006104BB" w:rsidP="006104BB">
      <w:pPr>
        <w:ind w:firstLine="708"/>
        <w:rPr>
          <w:rFonts w:cs="Arial"/>
        </w:rPr>
      </w:pPr>
    </w:p>
    <w:sectPr w:rsidR="006104BB" w:rsidRPr="00424C3B" w:rsidSect="009A5171">
      <w:footerReference w:type="even" r:id="rId25"/>
      <w:footerReference w:type="default" r:id="rId26"/>
      <w:headerReference w:type="first" r:id="rId27"/>
      <w:footerReference w:type="first" r:id="rId28"/>
      <w:pgSz w:w="11906" w:h="16838" w:code="9"/>
      <w:pgMar w:top="1418" w:right="1133" w:bottom="1276" w:left="1134" w:header="709"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372D2" w14:textId="77777777" w:rsidR="00CA5A0F" w:rsidRDefault="00CA5A0F">
      <w:r>
        <w:separator/>
      </w:r>
    </w:p>
  </w:endnote>
  <w:endnote w:type="continuationSeparator" w:id="0">
    <w:p w14:paraId="1E15722D" w14:textId="77777777" w:rsidR="00CA5A0F" w:rsidRDefault="00CA5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OST 2.304-81">
    <w:altName w:val="Arial"/>
    <w:charset w:val="CC"/>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1A1A" w14:textId="44FD7CE2" w:rsidR="00A35034" w:rsidRPr="005277D5" w:rsidRDefault="00A35034" w:rsidP="0039311F">
    <w:pPr>
      <w:pStyle w:val="a6"/>
      <w:rPr>
        <w:sz w:val="22"/>
      </w:rPr>
    </w:pPr>
    <w:r w:rsidRPr="005277D5">
      <w:rPr>
        <w:caps/>
        <w:sz w:val="22"/>
      </w:rPr>
      <w:fldChar w:fldCharType="begin"/>
    </w:r>
    <w:r w:rsidRPr="005277D5">
      <w:rPr>
        <w:caps/>
        <w:sz w:val="22"/>
      </w:rPr>
      <w:instrText xml:space="preserve"> PAGE   \* MERGEFORMAT </w:instrText>
    </w:r>
    <w:r w:rsidRPr="005277D5">
      <w:rPr>
        <w:caps/>
        <w:sz w:val="22"/>
      </w:rPr>
      <w:fldChar w:fldCharType="separate"/>
    </w:r>
    <w:r w:rsidR="00566E2F">
      <w:rPr>
        <w:caps/>
        <w:noProof/>
        <w:sz w:val="22"/>
      </w:rPr>
      <w:t>IV</w:t>
    </w:r>
    <w:r w:rsidRPr="005277D5">
      <w:rPr>
        <w:caps/>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5226" w14:textId="489E1973" w:rsidR="00A35034" w:rsidRPr="005277D5" w:rsidRDefault="00A35034" w:rsidP="0039311F">
    <w:pPr>
      <w:pStyle w:val="a6"/>
      <w:jc w:val="right"/>
      <w:rPr>
        <w:sz w:val="22"/>
      </w:rPr>
    </w:pPr>
    <w:r w:rsidRPr="005277D5">
      <w:rPr>
        <w:sz w:val="22"/>
      </w:rPr>
      <w:fldChar w:fldCharType="begin"/>
    </w:r>
    <w:r w:rsidRPr="005277D5">
      <w:rPr>
        <w:sz w:val="22"/>
      </w:rPr>
      <w:instrText xml:space="preserve"> PAGE   \* MERGEFORMAT </w:instrText>
    </w:r>
    <w:r w:rsidRPr="005277D5">
      <w:rPr>
        <w:sz w:val="22"/>
      </w:rPr>
      <w:fldChar w:fldCharType="separate"/>
    </w:r>
    <w:r w:rsidR="00566E2F">
      <w:rPr>
        <w:noProof/>
        <w:sz w:val="22"/>
      </w:rPr>
      <w:t>III</w:t>
    </w:r>
    <w:r w:rsidRPr="005277D5">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2678" w14:textId="7855B320" w:rsidR="00A35034" w:rsidRPr="005277D5" w:rsidRDefault="00A35034" w:rsidP="0000015A">
    <w:pPr>
      <w:pStyle w:val="a6"/>
      <w:rPr>
        <w:caps/>
        <w:sz w:val="22"/>
      </w:rPr>
    </w:pPr>
    <w:r w:rsidRPr="005277D5">
      <w:rPr>
        <w:caps/>
        <w:sz w:val="22"/>
      </w:rPr>
      <w:fldChar w:fldCharType="begin"/>
    </w:r>
    <w:r w:rsidRPr="005277D5">
      <w:rPr>
        <w:caps/>
        <w:sz w:val="22"/>
      </w:rPr>
      <w:instrText>PAGE   \* MERGEFORMAT</w:instrText>
    </w:r>
    <w:r w:rsidRPr="005277D5">
      <w:rPr>
        <w:caps/>
        <w:sz w:val="22"/>
      </w:rPr>
      <w:fldChar w:fldCharType="separate"/>
    </w:r>
    <w:r w:rsidR="00566E2F" w:rsidRPr="00566E2F">
      <w:rPr>
        <w:caps/>
        <w:noProof/>
        <w:sz w:val="22"/>
        <w:lang w:val="ru-RU"/>
      </w:rPr>
      <w:t>6</w:t>
    </w:r>
    <w:r w:rsidRPr="005277D5">
      <w:rPr>
        <w:caps/>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259F" w14:textId="6FAB8D7B" w:rsidR="00A35034" w:rsidRDefault="00A35034" w:rsidP="0039311F">
    <w:pPr>
      <w:pStyle w:val="a6"/>
      <w:jc w:val="right"/>
    </w:pPr>
    <w:r>
      <w:fldChar w:fldCharType="begin"/>
    </w:r>
    <w:r>
      <w:instrText xml:space="preserve"> PAGE   \* MERGEFORMAT </w:instrText>
    </w:r>
    <w:r>
      <w:fldChar w:fldCharType="separate"/>
    </w:r>
    <w:r w:rsidR="00566E2F">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DB24" w14:textId="77777777" w:rsidR="00A35034" w:rsidRPr="00F22ADC" w:rsidRDefault="00A35034" w:rsidP="00B46821">
    <w:pPr>
      <w:pStyle w:val="a6"/>
      <w:jc w:val="right"/>
      <w:rPr>
        <w:i/>
        <w:lang w:val="ru-RU"/>
      </w:rPr>
    </w:pPr>
    <w:r w:rsidRPr="00F22ADC">
      <w:rPr>
        <w:i/>
        <w:lang w:val="ru-RU"/>
      </w:rPr>
      <w:t>________________________________________________________________________</w:t>
    </w:r>
  </w:p>
  <w:p w14:paraId="6DFCFCA8" w14:textId="209FDB92" w:rsidR="00A35034" w:rsidRPr="00B46821" w:rsidRDefault="00A35034" w:rsidP="00B46821">
    <w:pPr>
      <w:pStyle w:val="a6"/>
      <w:tabs>
        <w:tab w:val="clear" w:pos="9355"/>
        <w:tab w:val="right" w:pos="9638"/>
      </w:tabs>
      <w:rPr>
        <w:lang w:val="ru-RU"/>
      </w:rPr>
    </w:pPr>
    <w:r w:rsidRPr="00F22ADC">
      <w:rPr>
        <w:i/>
        <w:lang w:val="ru-RU"/>
      </w:rPr>
      <w:t xml:space="preserve">Проект </w:t>
    </w:r>
    <w:r w:rsidRPr="00F22ADC">
      <w:rPr>
        <w:i/>
        <w:lang w:val="en-US"/>
      </w:rPr>
      <w:t>RU</w:t>
    </w:r>
    <w:r w:rsidRPr="00F22ADC">
      <w:rPr>
        <w:i/>
        <w:lang w:val="ru-RU"/>
      </w:rPr>
      <w:t xml:space="preserve">, </w:t>
    </w:r>
    <w:r>
      <w:rPr>
        <w:i/>
        <w:lang w:val="ru-RU"/>
      </w:rPr>
      <w:t>первая редакция</w:t>
    </w:r>
    <w:r>
      <w:rPr>
        <w:i/>
        <w:lang w:val="ru-RU"/>
      </w:rPr>
      <w:tab/>
      <w:t xml:space="preserve">    </w:t>
    </w:r>
    <w:r w:rsidRPr="00F22ADC">
      <w:rPr>
        <w:lang w:val="ru-RU"/>
      </w:rPr>
      <w:tab/>
    </w:r>
    <w:sdt>
      <w:sdtPr>
        <w:id w:val="-71513182"/>
        <w:docPartObj>
          <w:docPartGallery w:val="Page Numbers (Bottom of Page)"/>
          <w:docPartUnique/>
        </w:docPartObj>
      </w:sdtPr>
      <w:sdtContent>
        <w:r>
          <w:rPr>
            <w:lang w:val="ru-RU"/>
          </w:rPr>
          <w:t xml:space="preserve">  </w:t>
        </w:r>
        <w:r w:rsidRPr="00576B8C">
          <w:rPr>
            <w:sz w:val="22"/>
          </w:rPr>
          <w:fldChar w:fldCharType="begin"/>
        </w:r>
        <w:r w:rsidRPr="00576B8C">
          <w:rPr>
            <w:sz w:val="22"/>
          </w:rPr>
          <w:instrText>PAGE   \* MERGEFORMAT</w:instrText>
        </w:r>
        <w:r w:rsidRPr="00576B8C">
          <w:rPr>
            <w:sz w:val="22"/>
          </w:rPr>
          <w:fldChar w:fldCharType="separate"/>
        </w:r>
        <w:r w:rsidR="00566E2F" w:rsidRPr="00566E2F">
          <w:rPr>
            <w:noProof/>
            <w:sz w:val="22"/>
            <w:lang w:val="ru-RU"/>
          </w:rPr>
          <w:t>1</w:t>
        </w:r>
        <w:r w:rsidRPr="00576B8C">
          <w:rPr>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16444" w14:textId="77777777" w:rsidR="00CA5A0F" w:rsidRDefault="00CA5A0F">
      <w:r>
        <w:separator/>
      </w:r>
    </w:p>
  </w:footnote>
  <w:footnote w:type="continuationSeparator" w:id="0">
    <w:p w14:paraId="0996DDD1" w14:textId="77777777" w:rsidR="00CA5A0F" w:rsidRDefault="00CA5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F431" w14:textId="425D1488" w:rsidR="00A35034" w:rsidRPr="003E51F9" w:rsidRDefault="00A35034" w:rsidP="00957777">
    <w:pPr>
      <w:pStyle w:val="a4"/>
      <w:rPr>
        <w:b/>
        <w:lang w:val="ru-RU"/>
      </w:rPr>
    </w:pPr>
    <w:r w:rsidRPr="003E51F9">
      <w:rPr>
        <w:b/>
      </w:rPr>
      <w:t xml:space="preserve">ГОСТ </w:t>
    </w:r>
    <w:r>
      <w:rPr>
        <w:b/>
        <w:lang w:val="ru-RU"/>
      </w:rPr>
      <w:t>20918</w:t>
    </w:r>
    <w:r w:rsidRPr="003E51F9">
      <w:rPr>
        <w:b/>
      </w:rPr>
      <w:t>–</w:t>
    </w:r>
  </w:p>
  <w:p w14:paraId="55E7B100" w14:textId="69D31495" w:rsidR="00A35034" w:rsidRPr="00DD5CF5" w:rsidRDefault="00A35034" w:rsidP="00957777">
    <w:pPr>
      <w:pStyle w:val="a4"/>
    </w:pPr>
    <w:r w:rsidRPr="00D1620D">
      <w:rPr>
        <w:rFonts w:cs="Arial"/>
        <w:i/>
      </w:rPr>
      <w:t xml:space="preserve">(проект </w:t>
    </w:r>
    <w:r w:rsidRPr="00D1620D">
      <w:rPr>
        <w:rFonts w:cs="Arial"/>
        <w:i/>
        <w:lang w:val="en-US"/>
      </w:rPr>
      <w:t>RU</w:t>
    </w:r>
    <w:r>
      <w:rPr>
        <w:rFonts w:cs="Arial"/>
        <w:i/>
      </w:rPr>
      <w:t xml:space="preserve">, </w:t>
    </w:r>
    <w:r>
      <w:rPr>
        <w:rFonts w:cs="Arial"/>
        <w:i/>
        <w:lang w:val="ru-RU"/>
      </w:rPr>
      <w:t>первая</w:t>
    </w:r>
    <w:r w:rsidRPr="00D1620D">
      <w:rPr>
        <w:rFonts w:cs="Arial"/>
        <w:i/>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D7CB" w14:textId="77777777" w:rsidR="00566E2F" w:rsidRPr="003E51F9" w:rsidRDefault="00566E2F" w:rsidP="00566E2F">
    <w:pPr>
      <w:pStyle w:val="a4"/>
      <w:jc w:val="right"/>
      <w:rPr>
        <w:b/>
        <w:lang w:val="ru-RU"/>
      </w:rPr>
    </w:pPr>
    <w:r w:rsidRPr="003E51F9">
      <w:rPr>
        <w:b/>
      </w:rPr>
      <w:t xml:space="preserve">ГОСТ </w:t>
    </w:r>
    <w:r>
      <w:rPr>
        <w:b/>
        <w:lang w:val="ru-RU"/>
      </w:rPr>
      <w:t>20918</w:t>
    </w:r>
    <w:r w:rsidRPr="003E51F9">
      <w:rPr>
        <w:b/>
      </w:rPr>
      <w:t>–</w:t>
    </w:r>
  </w:p>
  <w:p w14:paraId="15B788E6" w14:textId="77777777" w:rsidR="00566E2F" w:rsidRPr="00DD5CF5" w:rsidRDefault="00566E2F" w:rsidP="00566E2F">
    <w:pPr>
      <w:pStyle w:val="a4"/>
      <w:jc w:val="right"/>
    </w:pPr>
    <w:r w:rsidRPr="00D1620D">
      <w:rPr>
        <w:rFonts w:cs="Arial"/>
        <w:i/>
      </w:rPr>
      <w:t xml:space="preserve">(проект </w:t>
    </w:r>
    <w:r w:rsidRPr="00D1620D">
      <w:rPr>
        <w:rFonts w:cs="Arial"/>
        <w:i/>
        <w:lang w:val="en-US"/>
      </w:rPr>
      <w:t>RU</w:t>
    </w:r>
    <w:r>
      <w:rPr>
        <w:rFonts w:cs="Arial"/>
        <w:i/>
      </w:rPr>
      <w:t xml:space="preserve">, </w:t>
    </w:r>
    <w:r>
      <w:rPr>
        <w:rFonts w:cs="Arial"/>
        <w:i/>
        <w:lang w:val="ru-RU"/>
      </w:rPr>
      <w:t>первая</w:t>
    </w:r>
    <w:r w:rsidRPr="00D1620D">
      <w:rPr>
        <w:rFonts w:cs="Arial"/>
        <w:i/>
      </w:rPr>
      <w:t xml:space="preserve"> редакция)</w:t>
    </w:r>
  </w:p>
  <w:p w14:paraId="2A13FE71" w14:textId="77777777" w:rsidR="00566E2F" w:rsidRDefault="00566E2F" w:rsidP="00566E2F">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7503" w14:textId="7088A399" w:rsidR="00A35034" w:rsidRPr="00AF5785" w:rsidRDefault="00A35034" w:rsidP="00AF5785">
    <w:pPr>
      <w:pStyle w:val="a4"/>
      <w:ind w:right="1134"/>
      <w:jc w:val="right"/>
      <w:rPr>
        <w:b/>
        <w:sz w:val="28"/>
        <w:lang w:val="ru-RU"/>
      </w:rPr>
    </w:pPr>
    <w:r w:rsidRPr="00AF5785">
      <w:rPr>
        <w:b/>
        <w:sz w:val="28"/>
      </w:rPr>
      <w:t xml:space="preserve">ГОСТ </w:t>
    </w:r>
    <w:r>
      <w:rPr>
        <w:b/>
        <w:sz w:val="28"/>
        <w:lang w:val="ru-RU"/>
      </w:rPr>
      <w:t>20918</w:t>
    </w:r>
    <w:r w:rsidRPr="00AF5785">
      <w:rPr>
        <w:b/>
        <w:sz w:val="28"/>
      </w:rPr>
      <w:t>–</w:t>
    </w:r>
    <w:r>
      <w:rPr>
        <w:b/>
        <w:sz w:val="28"/>
        <w:lang w:val="ru-RU"/>
      </w:rPr>
      <w:t xml:space="preserve">  </w:t>
    </w:r>
  </w:p>
  <w:p w14:paraId="1C48E3E3" w14:textId="77777777" w:rsidR="00A35034" w:rsidRPr="00AF5785" w:rsidRDefault="00A35034" w:rsidP="00AF5785">
    <w:pPr>
      <w:pStyle w:val="a4"/>
      <w:jc w:val="right"/>
      <w:rPr>
        <w:sz w:val="28"/>
      </w:rPr>
    </w:pPr>
    <w:r w:rsidRPr="00AF5785">
      <w:rPr>
        <w:rFonts w:cs="Arial"/>
        <w:i/>
        <w:sz w:val="28"/>
      </w:rPr>
      <w:t xml:space="preserve">(проект </w:t>
    </w:r>
    <w:r w:rsidRPr="00AF5785">
      <w:rPr>
        <w:rFonts w:cs="Arial"/>
        <w:i/>
        <w:sz w:val="28"/>
        <w:lang w:val="en-US"/>
      </w:rPr>
      <w:t>RU</w:t>
    </w:r>
    <w:r w:rsidRPr="00AF5785">
      <w:rPr>
        <w:rFonts w:cs="Arial"/>
        <w:i/>
        <w:sz w:val="28"/>
      </w:rPr>
      <w:t xml:space="preserve">, </w:t>
    </w:r>
    <w:r w:rsidRPr="00AF5785">
      <w:rPr>
        <w:rFonts w:cs="Arial"/>
        <w:i/>
        <w:sz w:val="28"/>
        <w:lang w:val="ru-RU"/>
      </w:rPr>
      <w:t>первая</w:t>
    </w:r>
    <w:r w:rsidRPr="00AF5785">
      <w:rPr>
        <w:rFonts w:cs="Arial"/>
        <w:i/>
        <w:sz w:val="28"/>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0CB"/>
    <w:multiLevelType w:val="hybridMultilevel"/>
    <w:tmpl w:val="68AE5C6C"/>
    <w:lvl w:ilvl="0" w:tplc="009A5C40">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B161B5"/>
    <w:multiLevelType w:val="hybridMultilevel"/>
    <w:tmpl w:val="9E18650E"/>
    <w:lvl w:ilvl="0" w:tplc="2BC0C6F0">
      <w:start w:val="5"/>
      <w:numFmt w:val="bullet"/>
      <w:lvlText w:val=""/>
      <w:lvlJc w:val="left"/>
      <w:pPr>
        <w:ind w:left="1069" w:hanging="360"/>
      </w:pPr>
      <w:rPr>
        <w:rFonts w:ascii="Symbol" w:eastAsia="Times New Roman" w:hAnsi="Symbol" w:cs="Arial" w:hint="default"/>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36B5623"/>
    <w:multiLevelType w:val="hybridMultilevel"/>
    <w:tmpl w:val="AEF09968"/>
    <w:lvl w:ilvl="0" w:tplc="FC4C771A">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D36291"/>
    <w:multiLevelType w:val="hybridMultilevel"/>
    <w:tmpl w:val="498CE568"/>
    <w:lvl w:ilvl="0" w:tplc="385CAA5C">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4573B51"/>
    <w:multiLevelType w:val="singleLevel"/>
    <w:tmpl w:val="C67064BA"/>
    <w:lvl w:ilvl="0">
      <w:start w:val="1"/>
      <w:numFmt w:val="decimal"/>
      <w:lvlText w:val="%1"/>
      <w:lvlJc w:val="left"/>
      <w:pPr>
        <w:tabs>
          <w:tab w:val="num" w:pos="360"/>
        </w:tabs>
        <w:ind w:left="360" w:hanging="360"/>
      </w:pPr>
      <w:rPr>
        <w:rFonts w:hint="default"/>
      </w:rPr>
    </w:lvl>
  </w:abstractNum>
  <w:abstractNum w:abstractNumId="5" w15:restartNumberingAfterBreak="0">
    <w:nsid w:val="074C17F4"/>
    <w:multiLevelType w:val="hybridMultilevel"/>
    <w:tmpl w:val="A94EAFFC"/>
    <w:lvl w:ilvl="0" w:tplc="A35EF730">
      <w:start w:val="124"/>
      <w:numFmt w:val="bullet"/>
      <w:lvlText w:val=""/>
      <w:lvlJc w:val="left"/>
      <w:pPr>
        <w:ind w:left="1107" w:hanging="360"/>
      </w:pPr>
      <w:rPr>
        <w:rFonts w:ascii="Symbol" w:eastAsia="Times New Roman" w:hAnsi="Symbol" w:cs="Arial" w:hint="default"/>
        <w:sz w:val="22"/>
      </w:rPr>
    </w:lvl>
    <w:lvl w:ilvl="1" w:tplc="04190003" w:tentative="1">
      <w:start w:val="1"/>
      <w:numFmt w:val="bullet"/>
      <w:lvlText w:val="o"/>
      <w:lvlJc w:val="left"/>
      <w:pPr>
        <w:ind w:left="1827" w:hanging="360"/>
      </w:pPr>
      <w:rPr>
        <w:rFonts w:ascii="Courier New" w:hAnsi="Courier New" w:cs="Courier New" w:hint="default"/>
      </w:rPr>
    </w:lvl>
    <w:lvl w:ilvl="2" w:tplc="04190005" w:tentative="1">
      <w:start w:val="1"/>
      <w:numFmt w:val="bullet"/>
      <w:lvlText w:val=""/>
      <w:lvlJc w:val="left"/>
      <w:pPr>
        <w:ind w:left="2547" w:hanging="360"/>
      </w:pPr>
      <w:rPr>
        <w:rFonts w:ascii="Wingdings" w:hAnsi="Wingdings" w:hint="default"/>
      </w:rPr>
    </w:lvl>
    <w:lvl w:ilvl="3" w:tplc="04190001" w:tentative="1">
      <w:start w:val="1"/>
      <w:numFmt w:val="bullet"/>
      <w:lvlText w:val=""/>
      <w:lvlJc w:val="left"/>
      <w:pPr>
        <w:ind w:left="3267" w:hanging="360"/>
      </w:pPr>
      <w:rPr>
        <w:rFonts w:ascii="Symbol" w:hAnsi="Symbol" w:hint="default"/>
      </w:rPr>
    </w:lvl>
    <w:lvl w:ilvl="4" w:tplc="04190003" w:tentative="1">
      <w:start w:val="1"/>
      <w:numFmt w:val="bullet"/>
      <w:lvlText w:val="o"/>
      <w:lvlJc w:val="left"/>
      <w:pPr>
        <w:ind w:left="3987" w:hanging="360"/>
      </w:pPr>
      <w:rPr>
        <w:rFonts w:ascii="Courier New" w:hAnsi="Courier New" w:cs="Courier New" w:hint="default"/>
      </w:rPr>
    </w:lvl>
    <w:lvl w:ilvl="5" w:tplc="04190005" w:tentative="1">
      <w:start w:val="1"/>
      <w:numFmt w:val="bullet"/>
      <w:lvlText w:val=""/>
      <w:lvlJc w:val="left"/>
      <w:pPr>
        <w:ind w:left="4707" w:hanging="360"/>
      </w:pPr>
      <w:rPr>
        <w:rFonts w:ascii="Wingdings" w:hAnsi="Wingdings" w:hint="default"/>
      </w:rPr>
    </w:lvl>
    <w:lvl w:ilvl="6" w:tplc="04190001" w:tentative="1">
      <w:start w:val="1"/>
      <w:numFmt w:val="bullet"/>
      <w:lvlText w:val=""/>
      <w:lvlJc w:val="left"/>
      <w:pPr>
        <w:ind w:left="5427" w:hanging="360"/>
      </w:pPr>
      <w:rPr>
        <w:rFonts w:ascii="Symbol" w:hAnsi="Symbol" w:hint="default"/>
      </w:rPr>
    </w:lvl>
    <w:lvl w:ilvl="7" w:tplc="04190003" w:tentative="1">
      <w:start w:val="1"/>
      <w:numFmt w:val="bullet"/>
      <w:lvlText w:val="o"/>
      <w:lvlJc w:val="left"/>
      <w:pPr>
        <w:ind w:left="6147" w:hanging="360"/>
      </w:pPr>
      <w:rPr>
        <w:rFonts w:ascii="Courier New" w:hAnsi="Courier New" w:cs="Courier New" w:hint="default"/>
      </w:rPr>
    </w:lvl>
    <w:lvl w:ilvl="8" w:tplc="04190005" w:tentative="1">
      <w:start w:val="1"/>
      <w:numFmt w:val="bullet"/>
      <w:lvlText w:val=""/>
      <w:lvlJc w:val="left"/>
      <w:pPr>
        <w:ind w:left="6867" w:hanging="360"/>
      </w:pPr>
      <w:rPr>
        <w:rFonts w:ascii="Wingdings" w:hAnsi="Wingdings" w:hint="default"/>
      </w:rPr>
    </w:lvl>
  </w:abstractNum>
  <w:abstractNum w:abstractNumId="6" w15:restartNumberingAfterBreak="0">
    <w:nsid w:val="08E5683B"/>
    <w:multiLevelType w:val="hybridMultilevel"/>
    <w:tmpl w:val="6DBACFBC"/>
    <w:lvl w:ilvl="0" w:tplc="C18A733E">
      <w:start w:val="5"/>
      <w:numFmt w:val="bullet"/>
      <w:lvlText w:val=""/>
      <w:lvlJc w:val="left"/>
      <w:pPr>
        <w:ind w:left="1069" w:hanging="360"/>
      </w:pPr>
      <w:rPr>
        <w:rFonts w:ascii="Symbol" w:eastAsia="Times New Roman" w:hAnsi="Symbol" w:cs="Arial" w:hint="default"/>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099E2650"/>
    <w:multiLevelType w:val="singleLevel"/>
    <w:tmpl w:val="04190011"/>
    <w:lvl w:ilvl="0">
      <w:start w:val="1"/>
      <w:numFmt w:val="decimal"/>
      <w:lvlText w:val="%1)"/>
      <w:lvlJc w:val="left"/>
      <w:pPr>
        <w:tabs>
          <w:tab w:val="num" w:pos="360"/>
        </w:tabs>
        <w:ind w:left="360" w:hanging="360"/>
      </w:pPr>
      <w:rPr>
        <w:rFonts w:hint="default"/>
      </w:rPr>
    </w:lvl>
  </w:abstractNum>
  <w:abstractNum w:abstractNumId="8" w15:restartNumberingAfterBreak="0">
    <w:nsid w:val="128B23BD"/>
    <w:multiLevelType w:val="singleLevel"/>
    <w:tmpl w:val="A4A4A014"/>
    <w:lvl w:ilvl="0">
      <w:start w:val="1"/>
      <w:numFmt w:val="bullet"/>
      <w:lvlText w:val="-"/>
      <w:lvlJc w:val="left"/>
      <w:pPr>
        <w:tabs>
          <w:tab w:val="num" w:pos="360"/>
        </w:tabs>
        <w:ind w:left="360" w:hanging="360"/>
      </w:pPr>
      <w:rPr>
        <w:rFonts w:hint="default"/>
      </w:rPr>
    </w:lvl>
  </w:abstractNum>
  <w:abstractNum w:abstractNumId="9" w15:restartNumberingAfterBreak="0">
    <w:nsid w:val="1A833909"/>
    <w:multiLevelType w:val="singleLevel"/>
    <w:tmpl w:val="2CA2BA48"/>
    <w:lvl w:ilvl="0">
      <w:numFmt w:val="bullet"/>
      <w:lvlText w:val="-"/>
      <w:lvlJc w:val="left"/>
      <w:pPr>
        <w:tabs>
          <w:tab w:val="num" w:pos="360"/>
        </w:tabs>
        <w:ind w:left="360" w:hanging="360"/>
      </w:pPr>
      <w:rPr>
        <w:rFonts w:hint="default"/>
      </w:rPr>
    </w:lvl>
  </w:abstractNum>
  <w:abstractNum w:abstractNumId="10" w15:restartNumberingAfterBreak="0">
    <w:nsid w:val="1B972DC7"/>
    <w:multiLevelType w:val="singleLevel"/>
    <w:tmpl w:val="04190011"/>
    <w:lvl w:ilvl="0">
      <w:start w:val="1"/>
      <w:numFmt w:val="decimal"/>
      <w:lvlText w:val="%1)"/>
      <w:lvlJc w:val="left"/>
      <w:pPr>
        <w:tabs>
          <w:tab w:val="num" w:pos="360"/>
        </w:tabs>
        <w:ind w:left="360" w:hanging="360"/>
      </w:pPr>
      <w:rPr>
        <w:rFonts w:hint="default"/>
      </w:rPr>
    </w:lvl>
  </w:abstractNum>
  <w:abstractNum w:abstractNumId="11" w15:restartNumberingAfterBreak="0">
    <w:nsid w:val="1E166F95"/>
    <w:multiLevelType w:val="singleLevel"/>
    <w:tmpl w:val="04190011"/>
    <w:lvl w:ilvl="0">
      <w:start w:val="1"/>
      <w:numFmt w:val="decimal"/>
      <w:lvlText w:val="%1)"/>
      <w:lvlJc w:val="left"/>
      <w:pPr>
        <w:tabs>
          <w:tab w:val="num" w:pos="360"/>
        </w:tabs>
        <w:ind w:left="360" w:hanging="360"/>
      </w:pPr>
      <w:rPr>
        <w:rFonts w:hint="default"/>
      </w:rPr>
    </w:lvl>
  </w:abstractNum>
  <w:abstractNum w:abstractNumId="12" w15:restartNumberingAfterBreak="0">
    <w:nsid w:val="1F942F10"/>
    <w:multiLevelType w:val="singleLevel"/>
    <w:tmpl w:val="712C0F3E"/>
    <w:lvl w:ilvl="0">
      <w:start w:val="4"/>
      <w:numFmt w:val="decimal"/>
      <w:lvlText w:val="%1"/>
      <w:lvlJc w:val="left"/>
      <w:pPr>
        <w:tabs>
          <w:tab w:val="num" w:pos="720"/>
        </w:tabs>
        <w:ind w:left="720" w:hanging="720"/>
      </w:pPr>
      <w:rPr>
        <w:rFonts w:hint="default"/>
      </w:rPr>
    </w:lvl>
  </w:abstractNum>
  <w:abstractNum w:abstractNumId="13" w15:restartNumberingAfterBreak="0">
    <w:nsid w:val="23651344"/>
    <w:multiLevelType w:val="singleLevel"/>
    <w:tmpl w:val="04190011"/>
    <w:lvl w:ilvl="0">
      <w:start w:val="1"/>
      <w:numFmt w:val="decimal"/>
      <w:lvlText w:val="%1)"/>
      <w:lvlJc w:val="left"/>
      <w:pPr>
        <w:tabs>
          <w:tab w:val="num" w:pos="360"/>
        </w:tabs>
        <w:ind w:left="360" w:hanging="360"/>
      </w:pPr>
      <w:rPr>
        <w:rFonts w:hint="default"/>
      </w:rPr>
    </w:lvl>
  </w:abstractNum>
  <w:abstractNum w:abstractNumId="14" w15:restartNumberingAfterBreak="0">
    <w:nsid w:val="2AB40234"/>
    <w:multiLevelType w:val="hybridMultilevel"/>
    <w:tmpl w:val="4A284C80"/>
    <w:lvl w:ilvl="0" w:tplc="D8442EC2">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163220"/>
    <w:multiLevelType w:val="singleLevel"/>
    <w:tmpl w:val="04190011"/>
    <w:lvl w:ilvl="0">
      <w:start w:val="1"/>
      <w:numFmt w:val="decimal"/>
      <w:lvlText w:val="%1)"/>
      <w:lvlJc w:val="left"/>
      <w:pPr>
        <w:tabs>
          <w:tab w:val="num" w:pos="360"/>
        </w:tabs>
        <w:ind w:left="360" w:hanging="360"/>
      </w:pPr>
      <w:rPr>
        <w:rFonts w:hint="default"/>
      </w:rPr>
    </w:lvl>
  </w:abstractNum>
  <w:abstractNum w:abstractNumId="16" w15:restartNumberingAfterBreak="0">
    <w:nsid w:val="33200866"/>
    <w:multiLevelType w:val="hybridMultilevel"/>
    <w:tmpl w:val="E73ECF6E"/>
    <w:lvl w:ilvl="0" w:tplc="865265BE">
      <w:start w:val="1"/>
      <w:numFmt w:val="bullet"/>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2700"/>
        </w:tabs>
        <w:ind w:left="2700" w:hanging="360"/>
      </w:pPr>
      <w:rPr>
        <w:rFonts w:ascii="Courier New" w:hAnsi="Courier New" w:cs="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cs="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cs="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17" w15:restartNumberingAfterBreak="0">
    <w:nsid w:val="34D630AD"/>
    <w:multiLevelType w:val="hybridMultilevel"/>
    <w:tmpl w:val="9C3E8F5C"/>
    <w:lvl w:ilvl="0" w:tplc="244E3292">
      <w:start w:val="7"/>
      <w:numFmt w:val="bullet"/>
      <w:lvlText w:val=""/>
      <w:lvlJc w:val="left"/>
      <w:pPr>
        <w:ind w:left="1069" w:hanging="360"/>
      </w:pPr>
      <w:rPr>
        <w:rFonts w:ascii="Symbol" w:eastAsia="Times New Roman" w:hAnsi="Symbo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417B409C"/>
    <w:multiLevelType w:val="hybridMultilevel"/>
    <w:tmpl w:val="73A61EEA"/>
    <w:lvl w:ilvl="0" w:tplc="77BCDD76">
      <w:start w:val="1"/>
      <w:numFmt w:val="decimal"/>
      <w:lvlText w:val="%1."/>
      <w:lvlJc w:val="left"/>
      <w:pPr>
        <w:ind w:left="1683" w:hanging="975"/>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9AB4CC0"/>
    <w:multiLevelType w:val="hybridMultilevel"/>
    <w:tmpl w:val="18362238"/>
    <w:lvl w:ilvl="0" w:tplc="8F2AD104">
      <w:start w:val="7"/>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294C23"/>
    <w:multiLevelType w:val="singleLevel"/>
    <w:tmpl w:val="1CEA9F2E"/>
    <w:lvl w:ilvl="0">
      <w:start w:val="1"/>
      <w:numFmt w:val="decimal"/>
      <w:lvlText w:val="%1"/>
      <w:lvlJc w:val="left"/>
      <w:pPr>
        <w:tabs>
          <w:tab w:val="num" w:pos="360"/>
        </w:tabs>
        <w:ind w:left="360" w:hanging="360"/>
      </w:pPr>
      <w:rPr>
        <w:rFonts w:hint="default"/>
      </w:rPr>
    </w:lvl>
  </w:abstractNum>
  <w:abstractNum w:abstractNumId="21" w15:restartNumberingAfterBreak="0">
    <w:nsid w:val="5DD206DB"/>
    <w:multiLevelType w:val="hybridMultilevel"/>
    <w:tmpl w:val="F4F2AA4E"/>
    <w:lvl w:ilvl="0" w:tplc="1520E258">
      <w:numFmt w:val="bullet"/>
      <w:lvlText w:val=""/>
      <w:lvlJc w:val="left"/>
      <w:pPr>
        <w:ind w:left="291" w:hanging="360"/>
      </w:pPr>
      <w:rPr>
        <w:rFonts w:ascii="Symbol" w:eastAsia="Times New Roman" w:hAnsi="Symbol" w:cs="Times New Roman" w:hint="default"/>
      </w:rPr>
    </w:lvl>
    <w:lvl w:ilvl="1" w:tplc="04190003" w:tentative="1">
      <w:start w:val="1"/>
      <w:numFmt w:val="bullet"/>
      <w:lvlText w:val="o"/>
      <w:lvlJc w:val="left"/>
      <w:pPr>
        <w:ind w:left="1011" w:hanging="360"/>
      </w:pPr>
      <w:rPr>
        <w:rFonts w:ascii="Courier New" w:hAnsi="Courier New" w:cs="Courier New" w:hint="default"/>
      </w:rPr>
    </w:lvl>
    <w:lvl w:ilvl="2" w:tplc="04190005" w:tentative="1">
      <w:start w:val="1"/>
      <w:numFmt w:val="bullet"/>
      <w:lvlText w:val=""/>
      <w:lvlJc w:val="left"/>
      <w:pPr>
        <w:ind w:left="1731" w:hanging="360"/>
      </w:pPr>
      <w:rPr>
        <w:rFonts w:ascii="Wingdings" w:hAnsi="Wingdings" w:hint="default"/>
      </w:rPr>
    </w:lvl>
    <w:lvl w:ilvl="3" w:tplc="04190001" w:tentative="1">
      <w:start w:val="1"/>
      <w:numFmt w:val="bullet"/>
      <w:lvlText w:val=""/>
      <w:lvlJc w:val="left"/>
      <w:pPr>
        <w:ind w:left="2451" w:hanging="360"/>
      </w:pPr>
      <w:rPr>
        <w:rFonts w:ascii="Symbol" w:hAnsi="Symbol" w:hint="default"/>
      </w:rPr>
    </w:lvl>
    <w:lvl w:ilvl="4" w:tplc="04190003" w:tentative="1">
      <w:start w:val="1"/>
      <w:numFmt w:val="bullet"/>
      <w:lvlText w:val="o"/>
      <w:lvlJc w:val="left"/>
      <w:pPr>
        <w:ind w:left="3171" w:hanging="360"/>
      </w:pPr>
      <w:rPr>
        <w:rFonts w:ascii="Courier New" w:hAnsi="Courier New" w:cs="Courier New" w:hint="default"/>
      </w:rPr>
    </w:lvl>
    <w:lvl w:ilvl="5" w:tplc="04190005" w:tentative="1">
      <w:start w:val="1"/>
      <w:numFmt w:val="bullet"/>
      <w:lvlText w:val=""/>
      <w:lvlJc w:val="left"/>
      <w:pPr>
        <w:ind w:left="3891" w:hanging="360"/>
      </w:pPr>
      <w:rPr>
        <w:rFonts w:ascii="Wingdings" w:hAnsi="Wingdings" w:hint="default"/>
      </w:rPr>
    </w:lvl>
    <w:lvl w:ilvl="6" w:tplc="04190001" w:tentative="1">
      <w:start w:val="1"/>
      <w:numFmt w:val="bullet"/>
      <w:lvlText w:val=""/>
      <w:lvlJc w:val="left"/>
      <w:pPr>
        <w:ind w:left="4611" w:hanging="360"/>
      </w:pPr>
      <w:rPr>
        <w:rFonts w:ascii="Symbol" w:hAnsi="Symbol" w:hint="default"/>
      </w:rPr>
    </w:lvl>
    <w:lvl w:ilvl="7" w:tplc="04190003" w:tentative="1">
      <w:start w:val="1"/>
      <w:numFmt w:val="bullet"/>
      <w:lvlText w:val="o"/>
      <w:lvlJc w:val="left"/>
      <w:pPr>
        <w:ind w:left="5331" w:hanging="360"/>
      </w:pPr>
      <w:rPr>
        <w:rFonts w:ascii="Courier New" w:hAnsi="Courier New" w:cs="Courier New" w:hint="default"/>
      </w:rPr>
    </w:lvl>
    <w:lvl w:ilvl="8" w:tplc="04190005" w:tentative="1">
      <w:start w:val="1"/>
      <w:numFmt w:val="bullet"/>
      <w:lvlText w:val=""/>
      <w:lvlJc w:val="left"/>
      <w:pPr>
        <w:ind w:left="6051" w:hanging="360"/>
      </w:pPr>
      <w:rPr>
        <w:rFonts w:ascii="Wingdings" w:hAnsi="Wingdings" w:hint="default"/>
      </w:rPr>
    </w:lvl>
  </w:abstractNum>
  <w:abstractNum w:abstractNumId="22" w15:restartNumberingAfterBreak="0">
    <w:nsid w:val="5E7B5012"/>
    <w:multiLevelType w:val="singleLevel"/>
    <w:tmpl w:val="04190011"/>
    <w:lvl w:ilvl="0">
      <w:start w:val="1"/>
      <w:numFmt w:val="decimal"/>
      <w:lvlText w:val="%1)"/>
      <w:lvlJc w:val="left"/>
      <w:pPr>
        <w:tabs>
          <w:tab w:val="num" w:pos="360"/>
        </w:tabs>
        <w:ind w:left="360" w:hanging="360"/>
      </w:pPr>
      <w:rPr>
        <w:rFonts w:hint="default"/>
      </w:rPr>
    </w:lvl>
  </w:abstractNum>
  <w:abstractNum w:abstractNumId="23" w15:restartNumberingAfterBreak="0">
    <w:nsid w:val="5FF20490"/>
    <w:multiLevelType w:val="singleLevel"/>
    <w:tmpl w:val="871A8008"/>
    <w:lvl w:ilvl="0">
      <w:start w:val="5"/>
      <w:numFmt w:val="bullet"/>
      <w:lvlText w:val="-"/>
      <w:lvlJc w:val="left"/>
      <w:pPr>
        <w:tabs>
          <w:tab w:val="num" w:pos="1080"/>
        </w:tabs>
        <w:ind w:left="1080" w:hanging="360"/>
      </w:pPr>
      <w:rPr>
        <w:rFonts w:hint="default"/>
      </w:rPr>
    </w:lvl>
  </w:abstractNum>
  <w:abstractNum w:abstractNumId="24" w15:restartNumberingAfterBreak="0">
    <w:nsid w:val="62076050"/>
    <w:multiLevelType w:val="hybridMultilevel"/>
    <w:tmpl w:val="AB1CBAD6"/>
    <w:lvl w:ilvl="0" w:tplc="232826F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E796B79"/>
    <w:multiLevelType w:val="singleLevel"/>
    <w:tmpl w:val="04190011"/>
    <w:lvl w:ilvl="0">
      <w:start w:val="1"/>
      <w:numFmt w:val="decimal"/>
      <w:lvlText w:val="%1)"/>
      <w:lvlJc w:val="left"/>
      <w:pPr>
        <w:tabs>
          <w:tab w:val="num" w:pos="360"/>
        </w:tabs>
        <w:ind w:left="360" w:hanging="360"/>
      </w:pPr>
      <w:rPr>
        <w:rFonts w:hint="default"/>
      </w:rPr>
    </w:lvl>
  </w:abstractNum>
  <w:abstractNum w:abstractNumId="26" w15:restartNumberingAfterBreak="0">
    <w:nsid w:val="72CE0897"/>
    <w:multiLevelType w:val="singleLevel"/>
    <w:tmpl w:val="75A60012"/>
    <w:lvl w:ilvl="0">
      <w:start w:val="1"/>
      <w:numFmt w:val="decimal"/>
      <w:lvlText w:val="%1"/>
      <w:lvlJc w:val="left"/>
      <w:pPr>
        <w:tabs>
          <w:tab w:val="num" w:pos="720"/>
        </w:tabs>
        <w:ind w:left="720" w:hanging="720"/>
      </w:pPr>
      <w:rPr>
        <w:rFonts w:hint="default"/>
        <w:sz w:val="24"/>
      </w:rPr>
    </w:lvl>
  </w:abstractNum>
  <w:abstractNum w:abstractNumId="27" w15:restartNumberingAfterBreak="0">
    <w:nsid w:val="7DC70D06"/>
    <w:multiLevelType w:val="singleLevel"/>
    <w:tmpl w:val="0419000F"/>
    <w:lvl w:ilvl="0">
      <w:start w:val="1"/>
      <w:numFmt w:val="decimal"/>
      <w:lvlText w:val="%1."/>
      <w:lvlJc w:val="left"/>
      <w:pPr>
        <w:tabs>
          <w:tab w:val="num" w:pos="360"/>
        </w:tabs>
        <w:ind w:left="360" w:hanging="360"/>
      </w:pPr>
      <w:rPr>
        <w:rFonts w:hint="default"/>
      </w:rPr>
    </w:lvl>
  </w:abstractNum>
  <w:abstractNum w:abstractNumId="28" w15:restartNumberingAfterBreak="0">
    <w:nsid w:val="7DCB2CAE"/>
    <w:multiLevelType w:val="singleLevel"/>
    <w:tmpl w:val="04190011"/>
    <w:lvl w:ilvl="0">
      <w:start w:val="1"/>
      <w:numFmt w:val="decimal"/>
      <w:lvlText w:val="%1)"/>
      <w:lvlJc w:val="left"/>
      <w:pPr>
        <w:tabs>
          <w:tab w:val="num" w:pos="360"/>
        </w:tabs>
        <w:ind w:left="360" w:hanging="360"/>
      </w:pPr>
      <w:rPr>
        <w:rFonts w:hint="default"/>
      </w:rPr>
    </w:lvl>
  </w:abstractNum>
  <w:num w:numId="1" w16cid:durableId="372079908">
    <w:abstractNumId w:val="9"/>
  </w:num>
  <w:num w:numId="2" w16cid:durableId="34813184">
    <w:abstractNumId w:val="27"/>
  </w:num>
  <w:num w:numId="3" w16cid:durableId="1556820891">
    <w:abstractNumId w:val="23"/>
  </w:num>
  <w:num w:numId="4" w16cid:durableId="517086322">
    <w:abstractNumId w:val="26"/>
  </w:num>
  <w:num w:numId="5" w16cid:durableId="1048141010">
    <w:abstractNumId w:val="12"/>
  </w:num>
  <w:num w:numId="6" w16cid:durableId="535780534">
    <w:abstractNumId w:val="4"/>
  </w:num>
  <w:num w:numId="7" w16cid:durableId="552425349">
    <w:abstractNumId w:val="13"/>
  </w:num>
  <w:num w:numId="8" w16cid:durableId="262499719">
    <w:abstractNumId w:val="22"/>
  </w:num>
  <w:num w:numId="9" w16cid:durableId="14619602">
    <w:abstractNumId w:val="10"/>
  </w:num>
  <w:num w:numId="10" w16cid:durableId="2036345811">
    <w:abstractNumId w:val="25"/>
  </w:num>
  <w:num w:numId="11" w16cid:durableId="292448906">
    <w:abstractNumId w:val="20"/>
  </w:num>
  <w:num w:numId="12" w16cid:durableId="563637479">
    <w:abstractNumId w:val="11"/>
  </w:num>
  <w:num w:numId="13" w16cid:durableId="930041868">
    <w:abstractNumId w:val="7"/>
  </w:num>
  <w:num w:numId="14" w16cid:durableId="1002395769">
    <w:abstractNumId w:val="28"/>
  </w:num>
  <w:num w:numId="15" w16cid:durableId="807626234">
    <w:abstractNumId w:val="15"/>
  </w:num>
  <w:num w:numId="16" w16cid:durableId="1366446985">
    <w:abstractNumId w:val="8"/>
  </w:num>
  <w:num w:numId="17" w16cid:durableId="1981957820">
    <w:abstractNumId w:val="14"/>
  </w:num>
  <w:num w:numId="18" w16cid:durableId="135031122">
    <w:abstractNumId w:val="16"/>
  </w:num>
  <w:num w:numId="19" w16cid:durableId="582177989">
    <w:abstractNumId w:val="18"/>
  </w:num>
  <w:num w:numId="20" w16cid:durableId="763381285">
    <w:abstractNumId w:val="21"/>
  </w:num>
  <w:num w:numId="21" w16cid:durableId="560675086">
    <w:abstractNumId w:val="0"/>
  </w:num>
  <w:num w:numId="22" w16cid:durableId="979849373">
    <w:abstractNumId w:val="19"/>
  </w:num>
  <w:num w:numId="23" w16cid:durableId="1525288149">
    <w:abstractNumId w:val="2"/>
  </w:num>
  <w:num w:numId="24" w16cid:durableId="845365851">
    <w:abstractNumId w:val="24"/>
  </w:num>
  <w:num w:numId="25" w16cid:durableId="74480918">
    <w:abstractNumId w:val="17"/>
  </w:num>
  <w:num w:numId="26" w16cid:durableId="1805850938">
    <w:abstractNumId w:val="6"/>
  </w:num>
  <w:num w:numId="27" w16cid:durableId="917254282">
    <w:abstractNumId w:val="1"/>
  </w:num>
  <w:num w:numId="28" w16cid:durableId="2109350308">
    <w:abstractNumId w:val="3"/>
  </w:num>
  <w:num w:numId="29" w16cid:durableId="1974945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evenAndOddHeaders/>
  <w:drawingGridHorizontalSpacing w:val="120"/>
  <w:displayHorizontalDrawingGridEvery w:val="2"/>
  <w:characterSpacingControl w:val="doNotCompress"/>
  <w:hdrShapeDefaults>
    <o:shapedefaults v:ext="edit" spidmax="2050" fillcolor="white" stroke="f">
      <v:fill color="white"/>
      <v:stroke weight="2pt" on="f"/>
      <v:textbox style="layout-flow:vertical"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E9C"/>
    <w:rsid w:val="0000005A"/>
    <w:rsid w:val="0000015A"/>
    <w:rsid w:val="00000D05"/>
    <w:rsid w:val="00000E38"/>
    <w:rsid w:val="00001344"/>
    <w:rsid w:val="00001805"/>
    <w:rsid w:val="00002ABA"/>
    <w:rsid w:val="00002F53"/>
    <w:rsid w:val="000037DD"/>
    <w:rsid w:val="00003AE9"/>
    <w:rsid w:val="00004C8B"/>
    <w:rsid w:val="00005409"/>
    <w:rsid w:val="00005814"/>
    <w:rsid w:val="00005978"/>
    <w:rsid w:val="00005E1A"/>
    <w:rsid w:val="00006132"/>
    <w:rsid w:val="0000651C"/>
    <w:rsid w:val="000065DE"/>
    <w:rsid w:val="0000696B"/>
    <w:rsid w:val="000101B9"/>
    <w:rsid w:val="000105B7"/>
    <w:rsid w:val="000107EB"/>
    <w:rsid w:val="000109DE"/>
    <w:rsid w:val="00010AD6"/>
    <w:rsid w:val="00010D7B"/>
    <w:rsid w:val="000117A5"/>
    <w:rsid w:val="00011A70"/>
    <w:rsid w:val="00011D8D"/>
    <w:rsid w:val="000122EA"/>
    <w:rsid w:val="0001244C"/>
    <w:rsid w:val="00012AEB"/>
    <w:rsid w:val="00012B38"/>
    <w:rsid w:val="00012C10"/>
    <w:rsid w:val="000132C3"/>
    <w:rsid w:val="00013708"/>
    <w:rsid w:val="00013AE0"/>
    <w:rsid w:val="00013B53"/>
    <w:rsid w:val="00015502"/>
    <w:rsid w:val="000156EB"/>
    <w:rsid w:val="000160A5"/>
    <w:rsid w:val="00016417"/>
    <w:rsid w:val="00017675"/>
    <w:rsid w:val="000176A9"/>
    <w:rsid w:val="00017D6B"/>
    <w:rsid w:val="00017FF8"/>
    <w:rsid w:val="0002000B"/>
    <w:rsid w:val="000211E0"/>
    <w:rsid w:val="00021330"/>
    <w:rsid w:val="000215CF"/>
    <w:rsid w:val="00021DBA"/>
    <w:rsid w:val="0002286F"/>
    <w:rsid w:val="00022AF5"/>
    <w:rsid w:val="00022B38"/>
    <w:rsid w:val="0002331D"/>
    <w:rsid w:val="000233D8"/>
    <w:rsid w:val="00023B8C"/>
    <w:rsid w:val="0002485F"/>
    <w:rsid w:val="0002633A"/>
    <w:rsid w:val="000264F0"/>
    <w:rsid w:val="000267ED"/>
    <w:rsid w:val="0002680D"/>
    <w:rsid w:val="0002712D"/>
    <w:rsid w:val="00030689"/>
    <w:rsid w:val="000307F0"/>
    <w:rsid w:val="00030936"/>
    <w:rsid w:val="00030B6A"/>
    <w:rsid w:val="000318E1"/>
    <w:rsid w:val="00031ECE"/>
    <w:rsid w:val="000321F1"/>
    <w:rsid w:val="00032212"/>
    <w:rsid w:val="00032FD2"/>
    <w:rsid w:val="000331E5"/>
    <w:rsid w:val="000332B7"/>
    <w:rsid w:val="000337F4"/>
    <w:rsid w:val="00033827"/>
    <w:rsid w:val="00033E7B"/>
    <w:rsid w:val="00034B4D"/>
    <w:rsid w:val="00035034"/>
    <w:rsid w:val="00035310"/>
    <w:rsid w:val="00036D1F"/>
    <w:rsid w:val="00036DB2"/>
    <w:rsid w:val="00037447"/>
    <w:rsid w:val="00037C4A"/>
    <w:rsid w:val="00040944"/>
    <w:rsid w:val="00040DE0"/>
    <w:rsid w:val="00040FBB"/>
    <w:rsid w:val="0004168E"/>
    <w:rsid w:val="00042100"/>
    <w:rsid w:val="000426E1"/>
    <w:rsid w:val="00045517"/>
    <w:rsid w:val="00045F1B"/>
    <w:rsid w:val="0004600F"/>
    <w:rsid w:val="00046506"/>
    <w:rsid w:val="00046EF0"/>
    <w:rsid w:val="000470A6"/>
    <w:rsid w:val="00047DB2"/>
    <w:rsid w:val="00050810"/>
    <w:rsid w:val="00050BEE"/>
    <w:rsid w:val="0005125B"/>
    <w:rsid w:val="000517FC"/>
    <w:rsid w:val="00051A45"/>
    <w:rsid w:val="0005203E"/>
    <w:rsid w:val="000523CF"/>
    <w:rsid w:val="000540A5"/>
    <w:rsid w:val="00054493"/>
    <w:rsid w:val="000545F6"/>
    <w:rsid w:val="00054732"/>
    <w:rsid w:val="000553F9"/>
    <w:rsid w:val="00055505"/>
    <w:rsid w:val="00055930"/>
    <w:rsid w:val="00055EC9"/>
    <w:rsid w:val="0005604C"/>
    <w:rsid w:val="00056D58"/>
    <w:rsid w:val="000577CB"/>
    <w:rsid w:val="0005790D"/>
    <w:rsid w:val="00057C32"/>
    <w:rsid w:val="00057C54"/>
    <w:rsid w:val="000605CC"/>
    <w:rsid w:val="00060F44"/>
    <w:rsid w:val="00061647"/>
    <w:rsid w:val="00061872"/>
    <w:rsid w:val="00062112"/>
    <w:rsid w:val="0006347C"/>
    <w:rsid w:val="00063DF9"/>
    <w:rsid w:val="00064233"/>
    <w:rsid w:val="00064AAE"/>
    <w:rsid w:val="00065132"/>
    <w:rsid w:val="000656FE"/>
    <w:rsid w:val="0006582E"/>
    <w:rsid w:val="0006590B"/>
    <w:rsid w:val="00065977"/>
    <w:rsid w:val="00066943"/>
    <w:rsid w:val="00066C31"/>
    <w:rsid w:val="00066DC9"/>
    <w:rsid w:val="00066FA8"/>
    <w:rsid w:val="0007095E"/>
    <w:rsid w:val="00071DEF"/>
    <w:rsid w:val="00072802"/>
    <w:rsid w:val="00072997"/>
    <w:rsid w:val="0007312F"/>
    <w:rsid w:val="0007315B"/>
    <w:rsid w:val="0007440D"/>
    <w:rsid w:val="000747C5"/>
    <w:rsid w:val="00075259"/>
    <w:rsid w:val="000755A4"/>
    <w:rsid w:val="00075A55"/>
    <w:rsid w:val="00075AB8"/>
    <w:rsid w:val="0007616D"/>
    <w:rsid w:val="00076171"/>
    <w:rsid w:val="000763D0"/>
    <w:rsid w:val="000767DE"/>
    <w:rsid w:val="0007700D"/>
    <w:rsid w:val="0007723A"/>
    <w:rsid w:val="0007776B"/>
    <w:rsid w:val="00077A7E"/>
    <w:rsid w:val="00077D28"/>
    <w:rsid w:val="00077EFA"/>
    <w:rsid w:val="00080076"/>
    <w:rsid w:val="00080B23"/>
    <w:rsid w:val="00080CAC"/>
    <w:rsid w:val="00081327"/>
    <w:rsid w:val="000818B4"/>
    <w:rsid w:val="0008390A"/>
    <w:rsid w:val="000839E9"/>
    <w:rsid w:val="00083FA3"/>
    <w:rsid w:val="00083FF7"/>
    <w:rsid w:val="000848B3"/>
    <w:rsid w:val="00084DD4"/>
    <w:rsid w:val="00085D5F"/>
    <w:rsid w:val="00086949"/>
    <w:rsid w:val="0008697B"/>
    <w:rsid w:val="00086D78"/>
    <w:rsid w:val="00086F96"/>
    <w:rsid w:val="00087842"/>
    <w:rsid w:val="00087CE8"/>
    <w:rsid w:val="0009097D"/>
    <w:rsid w:val="0009101B"/>
    <w:rsid w:val="0009124B"/>
    <w:rsid w:val="0009134D"/>
    <w:rsid w:val="000923CB"/>
    <w:rsid w:val="000926CB"/>
    <w:rsid w:val="00092C1A"/>
    <w:rsid w:val="00092D09"/>
    <w:rsid w:val="00093192"/>
    <w:rsid w:val="000931B2"/>
    <w:rsid w:val="00093E05"/>
    <w:rsid w:val="00094891"/>
    <w:rsid w:val="000948F9"/>
    <w:rsid w:val="00094E3A"/>
    <w:rsid w:val="00095976"/>
    <w:rsid w:val="000959C6"/>
    <w:rsid w:val="00095C8F"/>
    <w:rsid w:val="00096386"/>
    <w:rsid w:val="0009657F"/>
    <w:rsid w:val="0009699C"/>
    <w:rsid w:val="00096AAB"/>
    <w:rsid w:val="00096C78"/>
    <w:rsid w:val="00096F51"/>
    <w:rsid w:val="00097123"/>
    <w:rsid w:val="00097124"/>
    <w:rsid w:val="0009712B"/>
    <w:rsid w:val="000A098A"/>
    <w:rsid w:val="000A0C23"/>
    <w:rsid w:val="000A1099"/>
    <w:rsid w:val="000A1243"/>
    <w:rsid w:val="000A175F"/>
    <w:rsid w:val="000A2236"/>
    <w:rsid w:val="000A231C"/>
    <w:rsid w:val="000A2B21"/>
    <w:rsid w:val="000A2BA2"/>
    <w:rsid w:val="000A38FC"/>
    <w:rsid w:val="000A3EAD"/>
    <w:rsid w:val="000A5A59"/>
    <w:rsid w:val="000A638A"/>
    <w:rsid w:val="000A64A3"/>
    <w:rsid w:val="000A6920"/>
    <w:rsid w:val="000A6C0F"/>
    <w:rsid w:val="000A6D6E"/>
    <w:rsid w:val="000A6FDB"/>
    <w:rsid w:val="000A735B"/>
    <w:rsid w:val="000A7538"/>
    <w:rsid w:val="000A75F1"/>
    <w:rsid w:val="000A77E6"/>
    <w:rsid w:val="000A79E6"/>
    <w:rsid w:val="000A7A3B"/>
    <w:rsid w:val="000A7E84"/>
    <w:rsid w:val="000B03F0"/>
    <w:rsid w:val="000B07FF"/>
    <w:rsid w:val="000B0891"/>
    <w:rsid w:val="000B1031"/>
    <w:rsid w:val="000B157A"/>
    <w:rsid w:val="000B1697"/>
    <w:rsid w:val="000B200E"/>
    <w:rsid w:val="000B21C7"/>
    <w:rsid w:val="000B2229"/>
    <w:rsid w:val="000B22E8"/>
    <w:rsid w:val="000B235E"/>
    <w:rsid w:val="000B28A1"/>
    <w:rsid w:val="000B2C5F"/>
    <w:rsid w:val="000B2E8B"/>
    <w:rsid w:val="000B35AA"/>
    <w:rsid w:val="000B4312"/>
    <w:rsid w:val="000B472E"/>
    <w:rsid w:val="000B55EF"/>
    <w:rsid w:val="000B57B1"/>
    <w:rsid w:val="000B6209"/>
    <w:rsid w:val="000B6241"/>
    <w:rsid w:val="000B6460"/>
    <w:rsid w:val="000B74F8"/>
    <w:rsid w:val="000B765D"/>
    <w:rsid w:val="000B7E9C"/>
    <w:rsid w:val="000C024B"/>
    <w:rsid w:val="000C1257"/>
    <w:rsid w:val="000C16C8"/>
    <w:rsid w:val="000C1967"/>
    <w:rsid w:val="000C1D08"/>
    <w:rsid w:val="000C20B6"/>
    <w:rsid w:val="000C20D4"/>
    <w:rsid w:val="000C2C40"/>
    <w:rsid w:val="000C2DE6"/>
    <w:rsid w:val="000C42F3"/>
    <w:rsid w:val="000C4602"/>
    <w:rsid w:val="000C495E"/>
    <w:rsid w:val="000C5106"/>
    <w:rsid w:val="000C5803"/>
    <w:rsid w:val="000C5C2F"/>
    <w:rsid w:val="000C5CCB"/>
    <w:rsid w:val="000C6C39"/>
    <w:rsid w:val="000C6D03"/>
    <w:rsid w:val="000C703A"/>
    <w:rsid w:val="000C78F8"/>
    <w:rsid w:val="000C7A45"/>
    <w:rsid w:val="000C7F8B"/>
    <w:rsid w:val="000D0B92"/>
    <w:rsid w:val="000D1303"/>
    <w:rsid w:val="000D1D95"/>
    <w:rsid w:val="000D2514"/>
    <w:rsid w:val="000D2739"/>
    <w:rsid w:val="000D2CDF"/>
    <w:rsid w:val="000D3141"/>
    <w:rsid w:val="000D3C8A"/>
    <w:rsid w:val="000D3CC5"/>
    <w:rsid w:val="000D3D5C"/>
    <w:rsid w:val="000D414B"/>
    <w:rsid w:val="000D5109"/>
    <w:rsid w:val="000D545A"/>
    <w:rsid w:val="000D5A76"/>
    <w:rsid w:val="000D5E44"/>
    <w:rsid w:val="000D6C1B"/>
    <w:rsid w:val="000D7290"/>
    <w:rsid w:val="000D73DA"/>
    <w:rsid w:val="000E0239"/>
    <w:rsid w:val="000E0942"/>
    <w:rsid w:val="000E0FD0"/>
    <w:rsid w:val="000E1097"/>
    <w:rsid w:val="000E194F"/>
    <w:rsid w:val="000E2229"/>
    <w:rsid w:val="000E2AA4"/>
    <w:rsid w:val="000E2E11"/>
    <w:rsid w:val="000E338F"/>
    <w:rsid w:val="000E367A"/>
    <w:rsid w:val="000E36D1"/>
    <w:rsid w:val="000E375F"/>
    <w:rsid w:val="000E376A"/>
    <w:rsid w:val="000E3EAB"/>
    <w:rsid w:val="000E41C5"/>
    <w:rsid w:val="000E4487"/>
    <w:rsid w:val="000E4943"/>
    <w:rsid w:val="000E4B56"/>
    <w:rsid w:val="000E506D"/>
    <w:rsid w:val="000E51DD"/>
    <w:rsid w:val="000E5390"/>
    <w:rsid w:val="000E59A8"/>
    <w:rsid w:val="000E6407"/>
    <w:rsid w:val="000E664A"/>
    <w:rsid w:val="000E6701"/>
    <w:rsid w:val="000E68E6"/>
    <w:rsid w:val="000E6947"/>
    <w:rsid w:val="000E6B4A"/>
    <w:rsid w:val="000E7A92"/>
    <w:rsid w:val="000F041F"/>
    <w:rsid w:val="000F0C8A"/>
    <w:rsid w:val="000F1214"/>
    <w:rsid w:val="000F16B6"/>
    <w:rsid w:val="000F16EB"/>
    <w:rsid w:val="000F1B99"/>
    <w:rsid w:val="000F1C08"/>
    <w:rsid w:val="000F1CA3"/>
    <w:rsid w:val="000F221E"/>
    <w:rsid w:val="000F28E9"/>
    <w:rsid w:val="000F2986"/>
    <w:rsid w:val="000F2A0F"/>
    <w:rsid w:val="000F32EA"/>
    <w:rsid w:val="000F4B8D"/>
    <w:rsid w:val="000F4F91"/>
    <w:rsid w:val="000F53B1"/>
    <w:rsid w:val="000F5435"/>
    <w:rsid w:val="000F558C"/>
    <w:rsid w:val="000F597F"/>
    <w:rsid w:val="000F6727"/>
    <w:rsid w:val="000F7794"/>
    <w:rsid w:val="000F7D9D"/>
    <w:rsid w:val="0010017E"/>
    <w:rsid w:val="001006CC"/>
    <w:rsid w:val="001015E1"/>
    <w:rsid w:val="00102124"/>
    <w:rsid w:val="001026E9"/>
    <w:rsid w:val="00102A06"/>
    <w:rsid w:val="00102A07"/>
    <w:rsid w:val="00103906"/>
    <w:rsid w:val="00103F78"/>
    <w:rsid w:val="001041FA"/>
    <w:rsid w:val="00104388"/>
    <w:rsid w:val="00104F48"/>
    <w:rsid w:val="00106033"/>
    <w:rsid w:val="001065EB"/>
    <w:rsid w:val="00106CCE"/>
    <w:rsid w:val="00107082"/>
    <w:rsid w:val="00107154"/>
    <w:rsid w:val="0010748C"/>
    <w:rsid w:val="001075C8"/>
    <w:rsid w:val="001078CE"/>
    <w:rsid w:val="0011146C"/>
    <w:rsid w:val="0011159F"/>
    <w:rsid w:val="00111A21"/>
    <w:rsid w:val="00111C00"/>
    <w:rsid w:val="00112666"/>
    <w:rsid w:val="00112D87"/>
    <w:rsid w:val="001133E0"/>
    <w:rsid w:val="00113468"/>
    <w:rsid w:val="0011395E"/>
    <w:rsid w:val="001139E1"/>
    <w:rsid w:val="001140E2"/>
    <w:rsid w:val="00114122"/>
    <w:rsid w:val="00114196"/>
    <w:rsid w:val="001142F1"/>
    <w:rsid w:val="00115D95"/>
    <w:rsid w:val="00115E22"/>
    <w:rsid w:val="001167E6"/>
    <w:rsid w:val="00117A8E"/>
    <w:rsid w:val="00117FA2"/>
    <w:rsid w:val="0012032B"/>
    <w:rsid w:val="00120516"/>
    <w:rsid w:val="001219B1"/>
    <w:rsid w:val="00121C29"/>
    <w:rsid w:val="001224B6"/>
    <w:rsid w:val="00123397"/>
    <w:rsid w:val="00123A0D"/>
    <w:rsid w:val="00124390"/>
    <w:rsid w:val="001244EC"/>
    <w:rsid w:val="001247EF"/>
    <w:rsid w:val="00124CDB"/>
    <w:rsid w:val="00125D9A"/>
    <w:rsid w:val="00125FA5"/>
    <w:rsid w:val="0012602E"/>
    <w:rsid w:val="0012621D"/>
    <w:rsid w:val="00126455"/>
    <w:rsid w:val="001265F4"/>
    <w:rsid w:val="00126613"/>
    <w:rsid w:val="0012663F"/>
    <w:rsid w:val="00127692"/>
    <w:rsid w:val="00127727"/>
    <w:rsid w:val="00127908"/>
    <w:rsid w:val="00127A44"/>
    <w:rsid w:val="00127EC0"/>
    <w:rsid w:val="00130997"/>
    <w:rsid w:val="00131DEA"/>
    <w:rsid w:val="00132028"/>
    <w:rsid w:val="00132E60"/>
    <w:rsid w:val="0013440F"/>
    <w:rsid w:val="00134744"/>
    <w:rsid w:val="00135079"/>
    <w:rsid w:val="001353C5"/>
    <w:rsid w:val="001355F7"/>
    <w:rsid w:val="00136163"/>
    <w:rsid w:val="0013620D"/>
    <w:rsid w:val="00136365"/>
    <w:rsid w:val="0013648C"/>
    <w:rsid w:val="00136740"/>
    <w:rsid w:val="00137797"/>
    <w:rsid w:val="00137FD3"/>
    <w:rsid w:val="001401C1"/>
    <w:rsid w:val="00140D23"/>
    <w:rsid w:val="00140D56"/>
    <w:rsid w:val="0014105B"/>
    <w:rsid w:val="00141370"/>
    <w:rsid w:val="00141656"/>
    <w:rsid w:val="001421A7"/>
    <w:rsid w:val="001424A9"/>
    <w:rsid w:val="00142AC9"/>
    <w:rsid w:val="001435FB"/>
    <w:rsid w:val="0014406F"/>
    <w:rsid w:val="001443CE"/>
    <w:rsid w:val="00144D1F"/>
    <w:rsid w:val="001457BA"/>
    <w:rsid w:val="00145979"/>
    <w:rsid w:val="00145A83"/>
    <w:rsid w:val="00146088"/>
    <w:rsid w:val="0014636B"/>
    <w:rsid w:val="001471AF"/>
    <w:rsid w:val="00147784"/>
    <w:rsid w:val="001503E5"/>
    <w:rsid w:val="0015058C"/>
    <w:rsid w:val="00150964"/>
    <w:rsid w:val="00151315"/>
    <w:rsid w:val="00151453"/>
    <w:rsid w:val="00151501"/>
    <w:rsid w:val="00151904"/>
    <w:rsid w:val="00151C30"/>
    <w:rsid w:val="00151D65"/>
    <w:rsid w:val="0015209D"/>
    <w:rsid w:val="0015212B"/>
    <w:rsid w:val="00152DD7"/>
    <w:rsid w:val="00153A92"/>
    <w:rsid w:val="00153B9F"/>
    <w:rsid w:val="00154472"/>
    <w:rsid w:val="00154A3D"/>
    <w:rsid w:val="00154A9C"/>
    <w:rsid w:val="00154E3E"/>
    <w:rsid w:val="00155335"/>
    <w:rsid w:val="00155401"/>
    <w:rsid w:val="00156E1A"/>
    <w:rsid w:val="0015721E"/>
    <w:rsid w:val="00157788"/>
    <w:rsid w:val="00157A0B"/>
    <w:rsid w:val="0016029F"/>
    <w:rsid w:val="0016031A"/>
    <w:rsid w:val="001607A4"/>
    <w:rsid w:val="00161007"/>
    <w:rsid w:val="00161AB6"/>
    <w:rsid w:val="00162CA5"/>
    <w:rsid w:val="00163607"/>
    <w:rsid w:val="0016360A"/>
    <w:rsid w:val="0016366F"/>
    <w:rsid w:val="0016426C"/>
    <w:rsid w:val="00164389"/>
    <w:rsid w:val="001652BC"/>
    <w:rsid w:val="0016573E"/>
    <w:rsid w:val="00165F3C"/>
    <w:rsid w:val="001663B1"/>
    <w:rsid w:val="00166A0F"/>
    <w:rsid w:val="00167EAA"/>
    <w:rsid w:val="00170C41"/>
    <w:rsid w:val="001714C0"/>
    <w:rsid w:val="001717D5"/>
    <w:rsid w:val="00171884"/>
    <w:rsid w:val="001718B0"/>
    <w:rsid w:val="00171AEB"/>
    <w:rsid w:val="00172460"/>
    <w:rsid w:val="001725FB"/>
    <w:rsid w:val="00172AAE"/>
    <w:rsid w:val="00172C95"/>
    <w:rsid w:val="00172FE6"/>
    <w:rsid w:val="001731C0"/>
    <w:rsid w:val="00173614"/>
    <w:rsid w:val="001736C5"/>
    <w:rsid w:val="001737FC"/>
    <w:rsid w:val="001739B9"/>
    <w:rsid w:val="0017436A"/>
    <w:rsid w:val="001756FB"/>
    <w:rsid w:val="00176060"/>
    <w:rsid w:val="00176194"/>
    <w:rsid w:val="0017656F"/>
    <w:rsid w:val="0017674C"/>
    <w:rsid w:val="001769EE"/>
    <w:rsid w:val="00176CC6"/>
    <w:rsid w:val="00176DB5"/>
    <w:rsid w:val="00177AF4"/>
    <w:rsid w:val="00177E63"/>
    <w:rsid w:val="001802B3"/>
    <w:rsid w:val="00180634"/>
    <w:rsid w:val="0018064D"/>
    <w:rsid w:val="001812A5"/>
    <w:rsid w:val="00181AF5"/>
    <w:rsid w:val="0018256C"/>
    <w:rsid w:val="00183381"/>
    <w:rsid w:val="001833BE"/>
    <w:rsid w:val="00184316"/>
    <w:rsid w:val="00184322"/>
    <w:rsid w:val="0018463F"/>
    <w:rsid w:val="00184B6B"/>
    <w:rsid w:val="00184C7E"/>
    <w:rsid w:val="001876C2"/>
    <w:rsid w:val="00187D66"/>
    <w:rsid w:val="00187E08"/>
    <w:rsid w:val="0019012A"/>
    <w:rsid w:val="00190858"/>
    <w:rsid w:val="00191013"/>
    <w:rsid w:val="00191029"/>
    <w:rsid w:val="00191241"/>
    <w:rsid w:val="001914E7"/>
    <w:rsid w:val="00191D71"/>
    <w:rsid w:val="00192081"/>
    <w:rsid w:val="001925D5"/>
    <w:rsid w:val="0019281A"/>
    <w:rsid w:val="0019335B"/>
    <w:rsid w:val="001934C3"/>
    <w:rsid w:val="00193850"/>
    <w:rsid w:val="00194635"/>
    <w:rsid w:val="00195FBA"/>
    <w:rsid w:val="001960BD"/>
    <w:rsid w:val="00196136"/>
    <w:rsid w:val="00196AA1"/>
    <w:rsid w:val="00196B95"/>
    <w:rsid w:val="00196D61"/>
    <w:rsid w:val="00196EDA"/>
    <w:rsid w:val="001972FE"/>
    <w:rsid w:val="00197898"/>
    <w:rsid w:val="001978BA"/>
    <w:rsid w:val="001A01F1"/>
    <w:rsid w:val="001A0424"/>
    <w:rsid w:val="001A0917"/>
    <w:rsid w:val="001A0BCA"/>
    <w:rsid w:val="001A0D0C"/>
    <w:rsid w:val="001A0FBE"/>
    <w:rsid w:val="001A10D2"/>
    <w:rsid w:val="001A147F"/>
    <w:rsid w:val="001A190C"/>
    <w:rsid w:val="001A1A25"/>
    <w:rsid w:val="001A2391"/>
    <w:rsid w:val="001A2ADD"/>
    <w:rsid w:val="001A2DB2"/>
    <w:rsid w:val="001A3097"/>
    <w:rsid w:val="001A5030"/>
    <w:rsid w:val="001A5F19"/>
    <w:rsid w:val="001A6536"/>
    <w:rsid w:val="001A6652"/>
    <w:rsid w:val="001A6740"/>
    <w:rsid w:val="001A71E8"/>
    <w:rsid w:val="001A7A8F"/>
    <w:rsid w:val="001B0002"/>
    <w:rsid w:val="001B05D2"/>
    <w:rsid w:val="001B05EB"/>
    <w:rsid w:val="001B06B7"/>
    <w:rsid w:val="001B0C24"/>
    <w:rsid w:val="001B134F"/>
    <w:rsid w:val="001B170C"/>
    <w:rsid w:val="001B1892"/>
    <w:rsid w:val="001B1A6F"/>
    <w:rsid w:val="001B1A8C"/>
    <w:rsid w:val="001B1C50"/>
    <w:rsid w:val="001B1C64"/>
    <w:rsid w:val="001B3F76"/>
    <w:rsid w:val="001B480F"/>
    <w:rsid w:val="001B5858"/>
    <w:rsid w:val="001B5980"/>
    <w:rsid w:val="001B59C9"/>
    <w:rsid w:val="001B5E0C"/>
    <w:rsid w:val="001B5F4E"/>
    <w:rsid w:val="001B5F90"/>
    <w:rsid w:val="001B64FB"/>
    <w:rsid w:val="001B6D54"/>
    <w:rsid w:val="001B74EB"/>
    <w:rsid w:val="001B7531"/>
    <w:rsid w:val="001B7955"/>
    <w:rsid w:val="001B7F1B"/>
    <w:rsid w:val="001C0185"/>
    <w:rsid w:val="001C0896"/>
    <w:rsid w:val="001C16EB"/>
    <w:rsid w:val="001C1C69"/>
    <w:rsid w:val="001C2099"/>
    <w:rsid w:val="001C214D"/>
    <w:rsid w:val="001C32C6"/>
    <w:rsid w:val="001C41C9"/>
    <w:rsid w:val="001C4960"/>
    <w:rsid w:val="001C4D67"/>
    <w:rsid w:val="001C4E67"/>
    <w:rsid w:val="001C5B0C"/>
    <w:rsid w:val="001C69DE"/>
    <w:rsid w:val="001C732C"/>
    <w:rsid w:val="001C7357"/>
    <w:rsid w:val="001C76CA"/>
    <w:rsid w:val="001C7763"/>
    <w:rsid w:val="001C78C0"/>
    <w:rsid w:val="001C79E3"/>
    <w:rsid w:val="001D0662"/>
    <w:rsid w:val="001D07B1"/>
    <w:rsid w:val="001D1B63"/>
    <w:rsid w:val="001D1BFA"/>
    <w:rsid w:val="001D1FC1"/>
    <w:rsid w:val="001D257F"/>
    <w:rsid w:val="001D2902"/>
    <w:rsid w:val="001D29B4"/>
    <w:rsid w:val="001D2AC1"/>
    <w:rsid w:val="001D303F"/>
    <w:rsid w:val="001D305A"/>
    <w:rsid w:val="001D426E"/>
    <w:rsid w:val="001D44DE"/>
    <w:rsid w:val="001D47AA"/>
    <w:rsid w:val="001D5161"/>
    <w:rsid w:val="001D5DC1"/>
    <w:rsid w:val="001D6131"/>
    <w:rsid w:val="001D65BC"/>
    <w:rsid w:val="001D7019"/>
    <w:rsid w:val="001D7044"/>
    <w:rsid w:val="001D7529"/>
    <w:rsid w:val="001E0A81"/>
    <w:rsid w:val="001E1055"/>
    <w:rsid w:val="001E14AF"/>
    <w:rsid w:val="001E18CB"/>
    <w:rsid w:val="001E1C88"/>
    <w:rsid w:val="001E26F2"/>
    <w:rsid w:val="001E3061"/>
    <w:rsid w:val="001E3E16"/>
    <w:rsid w:val="001E3EDA"/>
    <w:rsid w:val="001E40A9"/>
    <w:rsid w:val="001E4AD2"/>
    <w:rsid w:val="001E4D4C"/>
    <w:rsid w:val="001E56E1"/>
    <w:rsid w:val="001E599F"/>
    <w:rsid w:val="001E5B85"/>
    <w:rsid w:val="001E614C"/>
    <w:rsid w:val="001E6579"/>
    <w:rsid w:val="001E65CE"/>
    <w:rsid w:val="001E69E0"/>
    <w:rsid w:val="001E7280"/>
    <w:rsid w:val="001F06D8"/>
    <w:rsid w:val="001F08DA"/>
    <w:rsid w:val="001F0EDF"/>
    <w:rsid w:val="001F1582"/>
    <w:rsid w:val="001F189B"/>
    <w:rsid w:val="001F2336"/>
    <w:rsid w:val="001F2605"/>
    <w:rsid w:val="001F261F"/>
    <w:rsid w:val="001F28B9"/>
    <w:rsid w:val="001F297E"/>
    <w:rsid w:val="001F2F24"/>
    <w:rsid w:val="001F3135"/>
    <w:rsid w:val="001F3331"/>
    <w:rsid w:val="001F457F"/>
    <w:rsid w:val="001F4A89"/>
    <w:rsid w:val="001F53BA"/>
    <w:rsid w:val="001F570F"/>
    <w:rsid w:val="001F6008"/>
    <w:rsid w:val="001F6031"/>
    <w:rsid w:val="001F67B9"/>
    <w:rsid w:val="001F6A77"/>
    <w:rsid w:val="001F7D13"/>
    <w:rsid w:val="002007AF"/>
    <w:rsid w:val="002010FE"/>
    <w:rsid w:val="002011A9"/>
    <w:rsid w:val="00201686"/>
    <w:rsid w:val="00201AD0"/>
    <w:rsid w:val="00201B06"/>
    <w:rsid w:val="002023AC"/>
    <w:rsid w:val="002024BF"/>
    <w:rsid w:val="0020267D"/>
    <w:rsid w:val="00202E0D"/>
    <w:rsid w:val="00203060"/>
    <w:rsid w:val="00203949"/>
    <w:rsid w:val="002039BD"/>
    <w:rsid w:val="00204274"/>
    <w:rsid w:val="00205345"/>
    <w:rsid w:val="002056F2"/>
    <w:rsid w:val="00206411"/>
    <w:rsid w:val="00206479"/>
    <w:rsid w:val="00207252"/>
    <w:rsid w:val="002075F6"/>
    <w:rsid w:val="002077A9"/>
    <w:rsid w:val="00210380"/>
    <w:rsid w:val="00210C2F"/>
    <w:rsid w:val="0021136E"/>
    <w:rsid w:val="0021156B"/>
    <w:rsid w:val="00211AD2"/>
    <w:rsid w:val="00212604"/>
    <w:rsid w:val="00212789"/>
    <w:rsid w:val="002132AD"/>
    <w:rsid w:val="002138A6"/>
    <w:rsid w:val="002139F8"/>
    <w:rsid w:val="00213F1F"/>
    <w:rsid w:val="00213FE2"/>
    <w:rsid w:val="00214444"/>
    <w:rsid w:val="00215072"/>
    <w:rsid w:val="0021552E"/>
    <w:rsid w:val="00216225"/>
    <w:rsid w:val="00216352"/>
    <w:rsid w:val="00216AB8"/>
    <w:rsid w:val="00216CB3"/>
    <w:rsid w:val="00217885"/>
    <w:rsid w:val="00220046"/>
    <w:rsid w:val="00220372"/>
    <w:rsid w:val="0022043E"/>
    <w:rsid w:val="002206C1"/>
    <w:rsid w:val="00220B03"/>
    <w:rsid w:val="0022155D"/>
    <w:rsid w:val="002217FC"/>
    <w:rsid w:val="002218B9"/>
    <w:rsid w:val="00221EFC"/>
    <w:rsid w:val="00221F23"/>
    <w:rsid w:val="00222BB6"/>
    <w:rsid w:val="002230EF"/>
    <w:rsid w:val="002231B2"/>
    <w:rsid w:val="00223216"/>
    <w:rsid w:val="00224F86"/>
    <w:rsid w:val="002254CD"/>
    <w:rsid w:val="00225D18"/>
    <w:rsid w:val="00225ECE"/>
    <w:rsid w:val="00225FF1"/>
    <w:rsid w:val="00226227"/>
    <w:rsid w:val="00226655"/>
    <w:rsid w:val="00226874"/>
    <w:rsid w:val="00226C01"/>
    <w:rsid w:val="00226F52"/>
    <w:rsid w:val="002274B8"/>
    <w:rsid w:val="0022783C"/>
    <w:rsid w:val="00230B9E"/>
    <w:rsid w:val="00230CA6"/>
    <w:rsid w:val="0023218B"/>
    <w:rsid w:val="00232772"/>
    <w:rsid w:val="0023278A"/>
    <w:rsid w:val="002329E2"/>
    <w:rsid w:val="00232DAD"/>
    <w:rsid w:val="00232FBB"/>
    <w:rsid w:val="002333E5"/>
    <w:rsid w:val="00234083"/>
    <w:rsid w:val="002340E7"/>
    <w:rsid w:val="00234505"/>
    <w:rsid w:val="00234C9E"/>
    <w:rsid w:val="002353F1"/>
    <w:rsid w:val="0023576D"/>
    <w:rsid w:val="00235D62"/>
    <w:rsid w:val="00235E31"/>
    <w:rsid w:val="00235F0B"/>
    <w:rsid w:val="00236212"/>
    <w:rsid w:val="00236C53"/>
    <w:rsid w:val="00237217"/>
    <w:rsid w:val="00237672"/>
    <w:rsid w:val="00237BD9"/>
    <w:rsid w:val="00237C99"/>
    <w:rsid w:val="00240E38"/>
    <w:rsid w:val="00240EAC"/>
    <w:rsid w:val="00241043"/>
    <w:rsid w:val="00241831"/>
    <w:rsid w:val="00241D26"/>
    <w:rsid w:val="002421B0"/>
    <w:rsid w:val="002424A5"/>
    <w:rsid w:val="002428B8"/>
    <w:rsid w:val="00242A50"/>
    <w:rsid w:val="0024344B"/>
    <w:rsid w:val="00243F6E"/>
    <w:rsid w:val="00244E0A"/>
    <w:rsid w:val="00245614"/>
    <w:rsid w:val="00245F22"/>
    <w:rsid w:val="00246615"/>
    <w:rsid w:val="00246847"/>
    <w:rsid w:val="00246D09"/>
    <w:rsid w:val="00250D39"/>
    <w:rsid w:val="00250F80"/>
    <w:rsid w:val="00251CF5"/>
    <w:rsid w:val="0025262E"/>
    <w:rsid w:val="00252690"/>
    <w:rsid w:val="00252D12"/>
    <w:rsid w:val="00252DEF"/>
    <w:rsid w:val="00252F88"/>
    <w:rsid w:val="0025330B"/>
    <w:rsid w:val="00253685"/>
    <w:rsid w:val="002536B6"/>
    <w:rsid w:val="00253EB2"/>
    <w:rsid w:val="00254295"/>
    <w:rsid w:val="0025498C"/>
    <w:rsid w:val="00254FCD"/>
    <w:rsid w:val="00255886"/>
    <w:rsid w:val="002563BC"/>
    <w:rsid w:val="00256780"/>
    <w:rsid w:val="0025683E"/>
    <w:rsid w:val="00257B46"/>
    <w:rsid w:val="00257E45"/>
    <w:rsid w:val="00257F54"/>
    <w:rsid w:val="00260356"/>
    <w:rsid w:val="00260660"/>
    <w:rsid w:val="00260C16"/>
    <w:rsid w:val="002613BD"/>
    <w:rsid w:val="00261447"/>
    <w:rsid w:val="0026192F"/>
    <w:rsid w:val="0026216A"/>
    <w:rsid w:val="00262383"/>
    <w:rsid w:val="002626F8"/>
    <w:rsid w:val="00262D36"/>
    <w:rsid w:val="00262F16"/>
    <w:rsid w:val="002634F1"/>
    <w:rsid w:val="002639E8"/>
    <w:rsid w:val="00263C62"/>
    <w:rsid w:val="00263DC3"/>
    <w:rsid w:val="00263F44"/>
    <w:rsid w:val="0026457E"/>
    <w:rsid w:val="00264746"/>
    <w:rsid w:val="002655A2"/>
    <w:rsid w:val="00265D71"/>
    <w:rsid w:val="00266783"/>
    <w:rsid w:val="00267696"/>
    <w:rsid w:val="002701BE"/>
    <w:rsid w:val="00271791"/>
    <w:rsid w:val="00271D7D"/>
    <w:rsid w:val="00271E95"/>
    <w:rsid w:val="00272D96"/>
    <w:rsid w:val="00272F21"/>
    <w:rsid w:val="00272FBF"/>
    <w:rsid w:val="00273A89"/>
    <w:rsid w:val="00274086"/>
    <w:rsid w:val="00274200"/>
    <w:rsid w:val="00274585"/>
    <w:rsid w:val="002747E5"/>
    <w:rsid w:val="00275076"/>
    <w:rsid w:val="002753DE"/>
    <w:rsid w:val="002753E5"/>
    <w:rsid w:val="0027556D"/>
    <w:rsid w:val="002755A8"/>
    <w:rsid w:val="00276234"/>
    <w:rsid w:val="00276433"/>
    <w:rsid w:val="00276793"/>
    <w:rsid w:val="00276B98"/>
    <w:rsid w:val="002772D7"/>
    <w:rsid w:val="002775B1"/>
    <w:rsid w:val="00277702"/>
    <w:rsid w:val="00277BD1"/>
    <w:rsid w:val="0028076A"/>
    <w:rsid w:val="00280E97"/>
    <w:rsid w:val="00281068"/>
    <w:rsid w:val="0028118E"/>
    <w:rsid w:val="0028142E"/>
    <w:rsid w:val="00281F9D"/>
    <w:rsid w:val="0028250B"/>
    <w:rsid w:val="00282529"/>
    <w:rsid w:val="00283038"/>
    <w:rsid w:val="002837BF"/>
    <w:rsid w:val="00283C51"/>
    <w:rsid w:val="00283CF7"/>
    <w:rsid w:val="00283E2E"/>
    <w:rsid w:val="002842C8"/>
    <w:rsid w:val="002848FA"/>
    <w:rsid w:val="00284C7C"/>
    <w:rsid w:val="00284CCE"/>
    <w:rsid w:val="0028501E"/>
    <w:rsid w:val="002852F6"/>
    <w:rsid w:val="00285899"/>
    <w:rsid w:val="00285B9E"/>
    <w:rsid w:val="00285E99"/>
    <w:rsid w:val="00286024"/>
    <w:rsid w:val="0028662E"/>
    <w:rsid w:val="0028687D"/>
    <w:rsid w:val="002869F2"/>
    <w:rsid w:val="00286A6A"/>
    <w:rsid w:val="00286D13"/>
    <w:rsid w:val="0028731A"/>
    <w:rsid w:val="00287B1F"/>
    <w:rsid w:val="00290715"/>
    <w:rsid w:val="00290EFD"/>
    <w:rsid w:val="0029167E"/>
    <w:rsid w:val="00291FF3"/>
    <w:rsid w:val="002926B4"/>
    <w:rsid w:val="00292AA1"/>
    <w:rsid w:val="00292B5C"/>
    <w:rsid w:val="00293258"/>
    <w:rsid w:val="002937CF"/>
    <w:rsid w:val="00293A3B"/>
    <w:rsid w:val="00293D28"/>
    <w:rsid w:val="002943E7"/>
    <w:rsid w:val="00294669"/>
    <w:rsid w:val="00294EBA"/>
    <w:rsid w:val="002954DC"/>
    <w:rsid w:val="00295916"/>
    <w:rsid w:val="00295AED"/>
    <w:rsid w:val="002966FC"/>
    <w:rsid w:val="00296CC1"/>
    <w:rsid w:val="00296DE5"/>
    <w:rsid w:val="002973D7"/>
    <w:rsid w:val="002973EB"/>
    <w:rsid w:val="00297643"/>
    <w:rsid w:val="00297745"/>
    <w:rsid w:val="00297D3D"/>
    <w:rsid w:val="002A081E"/>
    <w:rsid w:val="002A12B2"/>
    <w:rsid w:val="002A25F1"/>
    <w:rsid w:val="002A3024"/>
    <w:rsid w:val="002A333F"/>
    <w:rsid w:val="002A3570"/>
    <w:rsid w:val="002A3943"/>
    <w:rsid w:val="002A3BF2"/>
    <w:rsid w:val="002A3E7D"/>
    <w:rsid w:val="002A4A74"/>
    <w:rsid w:val="002A4F91"/>
    <w:rsid w:val="002A538E"/>
    <w:rsid w:val="002A56A4"/>
    <w:rsid w:val="002A5928"/>
    <w:rsid w:val="002A60DE"/>
    <w:rsid w:val="002A6C85"/>
    <w:rsid w:val="002A6F71"/>
    <w:rsid w:val="002A7199"/>
    <w:rsid w:val="002A721F"/>
    <w:rsid w:val="002A7646"/>
    <w:rsid w:val="002A78A6"/>
    <w:rsid w:val="002B02BB"/>
    <w:rsid w:val="002B0882"/>
    <w:rsid w:val="002B11FE"/>
    <w:rsid w:val="002B1905"/>
    <w:rsid w:val="002B1BBB"/>
    <w:rsid w:val="002B27AE"/>
    <w:rsid w:val="002B27D3"/>
    <w:rsid w:val="002B2D85"/>
    <w:rsid w:val="002B31E8"/>
    <w:rsid w:val="002B325D"/>
    <w:rsid w:val="002B3574"/>
    <w:rsid w:val="002B36C6"/>
    <w:rsid w:val="002B3A3F"/>
    <w:rsid w:val="002B54BF"/>
    <w:rsid w:val="002B5695"/>
    <w:rsid w:val="002B5C3B"/>
    <w:rsid w:val="002B607C"/>
    <w:rsid w:val="002B6182"/>
    <w:rsid w:val="002B6403"/>
    <w:rsid w:val="002B6AA6"/>
    <w:rsid w:val="002B7233"/>
    <w:rsid w:val="002B7239"/>
    <w:rsid w:val="002B745B"/>
    <w:rsid w:val="002B753B"/>
    <w:rsid w:val="002B7DDB"/>
    <w:rsid w:val="002B7F2A"/>
    <w:rsid w:val="002C0449"/>
    <w:rsid w:val="002C055A"/>
    <w:rsid w:val="002C0992"/>
    <w:rsid w:val="002C0C8C"/>
    <w:rsid w:val="002C0F7E"/>
    <w:rsid w:val="002C1A64"/>
    <w:rsid w:val="002C2431"/>
    <w:rsid w:val="002C2992"/>
    <w:rsid w:val="002C2BB1"/>
    <w:rsid w:val="002C3019"/>
    <w:rsid w:val="002C309A"/>
    <w:rsid w:val="002C3252"/>
    <w:rsid w:val="002C3258"/>
    <w:rsid w:val="002C32F5"/>
    <w:rsid w:val="002C332E"/>
    <w:rsid w:val="002C37F3"/>
    <w:rsid w:val="002C61E2"/>
    <w:rsid w:val="002C6790"/>
    <w:rsid w:val="002C773E"/>
    <w:rsid w:val="002C783B"/>
    <w:rsid w:val="002C79B9"/>
    <w:rsid w:val="002D15BC"/>
    <w:rsid w:val="002D176A"/>
    <w:rsid w:val="002D191B"/>
    <w:rsid w:val="002D1D01"/>
    <w:rsid w:val="002D1E3C"/>
    <w:rsid w:val="002D1EB1"/>
    <w:rsid w:val="002D201E"/>
    <w:rsid w:val="002D38BE"/>
    <w:rsid w:val="002D39E9"/>
    <w:rsid w:val="002D43EB"/>
    <w:rsid w:val="002D4413"/>
    <w:rsid w:val="002D49D9"/>
    <w:rsid w:val="002D5C4F"/>
    <w:rsid w:val="002D6AC0"/>
    <w:rsid w:val="002D6C74"/>
    <w:rsid w:val="002D7888"/>
    <w:rsid w:val="002D7A47"/>
    <w:rsid w:val="002E0414"/>
    <w:rsid w:val="002E0524"/>
    <w:rsid w:val="002E0C33"/>
    <w:rsid w:val="002E0C3F"/>
    <w:rsid w:val="002E0FF5"/>
    <w:rsid w:val="002E106A"/>
    <w:rsid w:val="002E1657"/>
    <w:rsid w:val="002E19F0"/>
    <w:rsid w:val="002E1F5B"/>
    <w:rsid w:val="002E275F"/>
    <w:rsid w:val="002E3331"/>
    <w:rsid w:val="002E3A0C"/>
    <w:rsid w:val="002E4576"/>
    <w:rsid w:val="002E538F"/>
    <w:rsid w:val="002E59F9"/>
    <w:rsid w:val="002E5BD4"/>
    <w:rsid w:val="002E6052"/>
    <w:rsid w:val="002E63ED"/>
    <w:rsid w:val="002E644B"/>
    <w:rsid w:val="002E64FD"/>
    <w:rsid w:val="002E71C9"/>
    <w:rsid w:val="002F0BA7"/>
    <w:rsid w:val="002F10A6"/>
    <w:rsid w:val="002F13B4"/>
    <w:rsid w:val="002F142D"/>
    <w:rsid w:val="002F1969"/>
    <w:rsid w:val="002F2A4E"/>
    <w:rsid w:val="002F2C11"/>
    <w:rsid w:val="002F2DA7"/>
    <w:rsid w:val="002F2EE5"/>
    <w:rsid w:val="002F374B"/>
    <w:rsid w:val="002F3E42"/>
    <w:rsid w:val="002F4063"/>
    <w:rsid w:val="002F4331"/>
    <w:rsid w:val="002F4E21"/>
    <w:rsid w:val="002F5476"/>
    <w:rsid w:val="002F54B7"/>
    <w:rsid w:val="002F57B3"/>
    <w:rsid w:val="002F6E57"/>
    <w:rsid w:val="002F70DC"/>
    <w:rsid w:val="002F764E"/>
    <w:rsid w:val="00300985"/>
    <w:rsid w:val="00300E12"/>
    <w:rsid w:val="00300E86"/>
    <w:rsid w:val="003016E1"/>
    <w:rsid w:val="003020B9"/>
    <w:rsid w:val="00302180"/>
    <w:rsid w:val="00302DA5"/>
    <w:rsid w:val="0030310C"/>
    <w:rsid w:val="003035DD"/>
    <w:rsid w:val="00303A18"/>
    <w:rsid w:val="00304019"/>
    <w:rsid w:val="00304323"/>
    <w:rsid w:val="003044E0"/>
    <w:rsid w:val="00305440"/>
    <w:rsid w:val="003058B9"/>
    <w:rsid w:val="00305B32"/>
    <w:rsid w:val="003061A6"/>
    <w:rsid w:val="00306215"/>
    <w:rsid w:val="00306ADA"/>
    <w:rsid w:val="00307283"/>
    <w:rsid w:val="003075AA"/>
    <w:rsid w:val="00307B33"/>
    <w:rsid w:val="0031021C"/>
    <w:rsid w:val="00310634"/>
    <w:rsid w:val="00310A07"/>
    <w:rsid w:val="003115BF"/>
    <w:rsid w:val="003125B3"/>
    <w:rsid w:val="0031272A"/>
    <w:rsid w:val="00312C31"/>
    <w:rsid w:val="00312EAB"/>
    <w:rsid w:val="00313037"/>
    <w:rsid w:val="00313346"/>
    <w:rsid w:val="00313899"/>
    <w:rsid w:val="003138E8"/>
    <w:rsid w:val="00314100"/>
    <w:rsid w:val="0031419E"/>
    <w:rsid w:val="00314631"/>
    <w:rsid w:val="00315214"/>
    <w:rsid w:val="003155CF"/>
    <w:rsid w:val="00315E74"/>
    <w:rsid w:val="00315FD0"/>
    <w:rsid w:val="00316B5B"/>
    <w:rsid w:val="00317057"/>
    <w:rsid w:val="0031708E"/>
    <w:rsid w:val="0031720E"/>
    <w:rsid w:val="00317BD0"/>
    <w:rsid w:val="0032035D"/>
    <w:rsid w:val="003208FD"/>
    <w:rsid w:val="00320931"/>
    <w:rsid w:val="00321252"/>
    <w:rsid w:val="0032128C"/>
    <w:rsid w:val="003233B8"/>
    <w:rsid w:val="00323E09"/>
    <w:rsid w:val="003241A5"/>
    <w:rsid w:val="00325B0D"/>
    <w:rsid w:val="00325BC9"/>
    <w:rsid w:val="00325CBC"/>
    <w:rsid w:val="0032632F"/>
    <w:rsid w:val="003266AA"/>
    <w:rsid w:val="00326799"/>
    <w:rsid w:val="00326851"/>
    <w:rsid w:val="00326D35"/>
    <w:rsid w:val="00327772"/>
    <w:rsid w:val="00327D0E"/>
    <w:rsid w:val="00327FEC"/>
    <w:rsid w:val="003302B2"/>
    <w:rsid w:val="00330C86"/>
    <w:rsid w:val="00330EB2"/>
    <w:rsid w:val="0033101A"/>
    <w:rsid w:val="0033135D"/>
    <w:rsid w:val="003317E9"/>
    <w:rsid w:val="003319B4"/>
    <w:rsid w:val="00331F17"/>
    <w:rsid w:val="00332398"/>
    <w:rsid w:val="00332995"/>
    <w:rsid w:val="003330C2"/>
    <w:rsid w:val="003342BC"/>
    <w:rsid w:val="00334309"/>
    <w:rsid w:val="0033462B"/>
    <w:rsid w:val="00334D6C"/>
    <w:rsid w:val="00334D79"/>
    <w:rsid w:val="00335459"/>
    <w:rsid w:val="003354E5"/>
    <w:rsid w:val="00335C3F"/>
    <w:rsid w:val="00335CE6"/>
    <w:rsid w:val="003360CC"/>
    <w:rsid w:val="0033616A"/>
    <w:rsid w:val="00336C54"/>
    <w:rsid w:val="00336E2B"/>
    <w:rsid w:val="00336E86"/>
    <w:rsid w:val="00337007"/>
    <w:rsid w:val="003378C7"/>
    <w:rsid w:val="00337B90"/>
    <w:rsid w:val="00340057"/>
    <w:rsid w:val="00340339"/>
    <w:rsid w:val="00340389"/>
    <w:rsid w:val="00340635"/>
    <w:rsid w:val="003413C0"/>
    <w:rsid w:val="003415AF"/>
    <w:rsid w:val="003418B9"/>
    <w:rsid w:val="003418C9"/>
    <w:rsid w:val="00341BC4"/>
    <w:rsid w:val="00342040"/>
    <w:rsid w:val="00342E92"/>
    <w:rsid w:val="00342EE1"/>
    <w:rsid w:val="00343310"/>
    <w:rsid w:val="003438AF"/>
    <w:rsid w:val="00343AC7"/>
    <w:rsid w:val="00343B35"/>
    <w:rsid w:val="00344B35"/>
    <w:rsid w:val="00344C43"/>
    <w:rsid w:val="00344D36"/>
    <w:rsid w:val="00345A44"/>
    <w:rsid w:val="00345AD3"/>
    <w:rsid w:val="00346B5B"/>
    <w:rsid w:val="00346D25"/>
    <w:rsid w:val="00347653"/>
    <w:rsid w:val="00347FBE"/>
    <w:rsid w:val="00350BB8"/>
    <w:rsid w:val="00351213"/>
    <w:rsid w:val="0035178D"/>
    <w:rsid w:val="00351ACA"/>
    <w:rsid w:val="00351CB1"/>
    <w:rsid w:val="00351F39"/>
    <w:rsid w:val="00351F49"/>
    <w:rsid w:val="003521ED"/>
    <w:rsid w:val="003521F2"/>
    <w:rsid w:val="003528AC"/>
    <w:rsid w:val="00352E1A"/>
    <w:rsid w:val="003531C8"/>
    <w:rsid w:val="003539DF"/>
    <w:rsid w:val="00353A86"/>
    <w:rsid w:val="00353F63"/>
    <w:rsid w:val="00354F20"/>
    <w:rsid w:val="003553AC"/>
    <w:rsid w:val="003556EE"/>
    <w:rsid w:val="00355F2F"/>
    <w:rsid w:val="003562E1"/>
    <w:rsid w:val="003566D5"/>
    <w:rsid w:val="003569EE"/>
    <w:rsid w:val="00356AD9"/>
    <w:rsid w:val="003571D4"/>
    <w:rsid w:val="00357674"/>
    <w:rsid w:val="00357CC2"/>
    <w:rsid w:val="00361375"/>
    <w:rsid w:val="00361E5C"/>
    <w:rsid w:val="0036266F"/>
    <w:rsid w:val="00362FCD"/>
    <w:rsid w:val="0036303B"/>
    <w:rsid w:val="00363785"/>
    <w:rsid w:val="00363BAE"/>
    <w:rsid w:val="00363E36"/>
    <w:rsid w:val="0036497F"/>
    <w:rsid w:val="00365D4E"/>
    <w:rsid w:val="00365E27"/>
    <w:rsid w:val="00365FD6"/>
    <w:rsid w:val="003660EB"/>
    <w:rsid w:val="003668AA"/>
    <w:rsid w:val="00366A00"/>
    <w:rsid w:val="00366B67"/>
    <w:rsid w:val="00366B88"/>
    <w:rsid w:val="00366D6F"/>
    <w:rsid w:val="003673EA"/>
    <w:rsid w:val="003677DC"/>
    <w:rsid w:val="0036798C"/>
    <w:rsid w:val="003700D7"/>
    <w:rsid w:val="003710EA"/>
    <w:rsid w:val="0037207E"/>
    <w:rsid w:val="0037233A"/>
    <w:rsid w:val="003728E6"/>
    <w:rsid w:val="00372D04"/>
    <w:rsid w:val="00372E07"/>
    <w:rsid w:val="00373C38"/>
    <w:rsid w:val="00373FA4"/>
    <w:rsid w:val="00374308"/>
    <w:rsid w:val="00375E95"/>
    <w:rsid w:val="00376D33"/>
    <w:rsid w:val="00376FC4"/>
    <w:rsid w:val="00377A25"/>
    <w:rsid w:val="00380300"/>
    <w:rsid w:val="003803CB"/>
    <w:rsid w:val="00380B15"/>
    <w:rsid w:val="003812A6"/>
    <w:rsid w:val="003813AB"/>
    <w:rsid w:val="003821C7"/>
    <w:rsid w:val="003822BF"/>
    <w:rsid w:val="00382CB8"/>
    <w:rsid w:val="00382CD0"/>
    <w:rsid w:val="00383055"/>
    <w:rsid w:val="0038382F"/>
    <w:rsid w:val="00383E51"/>
    <w:rsid w:val="0038416D"/>
    <w:rsid w:val="003843E8"/>
    <w:rsid w:val="003845AB"/>
    <w:rsid w:val="0038462D"/>
    <w:rsid w:val="003848DC"/>
    <w:rsid w:val="00384A7E"/>
    <w:rsid w:val="00384C19"/>
    <w:rsid w:val="00384DA4"/>
    <w:rsid w:val="00385320"/>
    <w:rsid w:val="00385A17"/>
    <w:rsid w:val="003863EA"/>
    <w:rsid w:val="00386968"/>
    <w:rsid w:val="00386E22"/>
    <w:rsid w:val="00386FFC"/>
    <w:rsid w:val="00387860"/>
    <w:rsid w:val="00387AD4"/>
    <w:rsid w:val="00387DA0"/>
    <w:rsid w:val="00387E4E"/>
    <w:rsid w:val="003903BC"/>
    <w:rsid w:val="00390B3C"/>
    <w:rsid w:val="003912A4"/>
    <w:rsid w:val="003924D4"/>
    <w:rsid w:val="00392B69"/>
    <w:rsid w:val="00393093"/>
    <w:rsid w:val="0039311F"/>
    <w:rsid w:val="003933B1"/>
    <w:rsid w:val="003936D3"/>
    <w:rsid w:val="0039460E"/>
    <w:rsid w:val="003947AD"/>
    <w:rsid w:val="00394909"/>
    <w:rsid w:val="00394CB7"/>
    <w:rsid w:val="00394D3F"/>
    <w:rsid w:val="00394ECE"/>
    <w:rsid w:val="00394F67"/>
    <w:rsid w:val="00395D6F"/>
    <w:rsid w:val="00396526"/>
    <w:rsid w:val="00396B1B"/>
    <w:rsid w:val="0039722E"/>
    <w:rsid w:val="003978C0"/>
    <w:rsid w:val="00397A0F"/>
    <w:rsid w:val="00397D41"/>
    <w:rsid w:val="00397EB7"/>
    <w:rsid w:val="003A050C"/>
    <w:rsid w:val="003A0A2F"/>
    <w:rsid w:val="003A2A6E"/>
    <w:rsid w:val="003A2AD0"/>
    <w:rsid w:val="003A2E1B"/>
    <w:rsid w:val="003A33C7"/>
    <w:rsid w:val="003A3849"/>
    <w:rsid w:val="003A3F95"/>
    <w:rsid w:val="003A41CE"/>
    <w:rsid w:val="003A47A7"/>
    <w:rsid w:val="003A4924"/>
    <w:rsid w:val="003A5214"/>
    <w:rsid w:val="003A6529"/>
    <w:rsid w:val="003A66AD"/>
    <w:rsid w:val="003A6818"/>
    <w:rsid w:val="003A77E4"/>
    <w:rsid w:val="003A7977"/>
    <w:rsid w:val="003B00BB"/>
    <w:rsid w:val="003B01D6"/>
    <w:rsid w:val="003B078B"/>
    <w:rsid w:val="003B12C4"/>
    <w:rsid w:val="003B2195"/>
    <w:rsid w:val="003B264C"/>
    <w:rsid w:val="003B3DB9"/>
    <w:rsid w:val="003B4E17"/>
    <w:rsid w:val="003B4FC5"/>
    <w:rsid w:val="003B5AB6"/>
    <w:rsid w:val="003B5B2A"/>
    <w:rsid w:val="003B5C3D"/>
    <w:rsid w:val="003B639C"/>
    <w:rsid w:val="003B68B3"/>
    <w:rsid w:val="003B6C13"/>
    <w:rsid w:val="003B6C40"/>
    <w:rsid w:val="003B6F79"/>
    <w:rsid w:val="003B7131"/>
    <w:rsid w:val="003B769E"/>
    <w:rsid w:val="003B78EA"/>
    <w:rsid w:val="003C04B0"/>
    <w:rsid w:val="003C05C4"/>
    <w:rsid w:val="003C0B32"/>
    <w:rsid w:val="003C0EC8"/>
    <w:rsid w:val="003C1BD5"/>
    <w:rsid w:val="003C1C86"/>
    <w:rsid w:val="003C259D"/>
    <w:rsid w:val="003C2DDF"/>
    <w:rsid w:val="003C333A"/>
    <w:rsid w:val="003C3DD3"/>
    <w:rsid w:val="003C3EC8"/>
    <w:rsid w:val="003C4447"/>
    <w:rsid w:val="003C49E8"/>
    <w:rsid w:val="003C4A8C"/>
    <w:rsid w:val="003C4C33"/>
    <w:rsid w:val="003C557E"/>
    <w:rsid w:val="003C5C20"/>
    <w:rsid w:val="003C5DDF"/>
    <w:rsid w:val="003C5EAE"/>
    <w:rsid w:val="003C6E9D"/>
    <w:rsid w:val="003C7032"/>
    <w:rsid w:val="003C7882"/>
    <w:rsid w:val="003C78AF"/>
    <w:rsid w:val="003C7994"/>
    <w:rsid w:val="003C7B87"/>
    <w:rsid w:val="003D0712"/>
    <w:rsid w:val="003D0D29"/>
    <w:rsid w:val="003D16CD"/>
    <w:rsid w:val="003D1712"/>
    <w:rsid w:val="003D1AFF"/>
    <w:rsid w:val="003D1C41"/>
    <w:rsid w:val="003D1D4F"/>
    <w:rsid w:val="003D216B"/>
    <w:rsid w:val="003D269A"/>
    <w:rsid w:val="003D2CF4"/>
    <w:rsid w:val="003D303A"/>
    <w:rsid w:val="003D430D"/>
    <w:rsid w:val="003D48E0"/>
    <w:rsid w:val="003D5083"/>
    <w:rsid w:val="003D55F7"/>
    <w:rsid w:val="003D56F2"/>
    <w:rsid w:val="003D60D5"/>
    <w:rsid w:val="003D65AC"/>
    <w:rsid w:val="003D6620"/>
    <w:rsid w:val="003D6BB2"/>
    <w:rsid w:val="003D6FD9"/>
    <w:rsid w:val="003D753D"/>
    <w:rsid w:val="003D7C36"/>
    <w:rsid w:val="003E03D0"/>
    <w:rsid w:val="003E0AF7"/>
    <w:rsid w:val="003E107B"/>
    <w:rsid w:val="003E167B"/>
    <w:rsid w:val="003E1721"/>
    <w:rsid w:val="003E1A32"/>
    <w:rsid w:val="003E1C99"/>
    <w:rsid w:val="003E203E"/>
    <w:rsid w:val="003E22C8"/>
    <w:rsid w:val="003E23CA"/>
    <w:rsid w:val="003E23E3"/>
    <w:rsid w:val="003E279E"/>
    <w:rsid w:val="003E3013"/>
    <w:rsid w:val="003E4584"/>
    <w:rsid w:val="003E4A91"/>
    <w:rsid w:val="003E51F9"/>
    <w:rsid w:val="003E56BE"/>
    <w:rsid w:val="003E5714"/>
    <w:rsid w:val="003E662A"/>
    <w:rsid w:val="003E6A2E"/>
    <w:rsid w:val="003E76E2"/>
    <w:rsid w:val="003E7A41"/>
    <w:rsid w:val="003E7B45"/>
    <w:rsid w:val="003E7F32"/>
    <w:rsid w:val="003F0245"/>
    <w:rsid w:val="003F0409"/>
    <w:rsid w:val="003F1733"/>
    <w:rsid w:val="003F1E1A"/>
    <w:rsid w:val="003F3B0B"/>
    <w:rsid w:val="003F3B96"/>
    <w:rsid w:val="003F3D07"/>
    <w:rsid w:val="003F4534"/>
    <w:rsid w:val="003F4885"/>
    <w:rsid w:val="003F5159"/>
    <w:rsid w:val="003F58EF"/>
    <w:rsid w:val="003F5A44"/>
    <w:rsid w:val="003F5FA7"/>
    <w:rsid w:val="003F6AD7"/>
    <w:rsid w:val="003F6B6B"/>
    <w:rsid w:val="003F6D63"/>
    <w:rsid w:val="003F74BC"/>
    <w:rsid w:val="003F74C4"/>
    <w:rsid w:val="003F7E36"/>
    <w:rsid w:val="0040065B"/>
    <w:rsid w:val="00400CA4"/>
    <w:rsid w:val="004011BC"/>
    <w:rsid w:val="004016FB"/>
    <w:rsid w:val="00401A62"/>
    <w:rsid w:val="0040311F"/>
    <w:rsid w:val="004034ED"/>
    <w:rsid w:val="004038D3"/>
    <w:rsid w:val="004039FE"/>
    <w:rsid w:val="00403CCE"/>
    <w:rsid w:val="00403E54"/>
    <w:rsid w:val="00404115"/>
    <w:rsid w:val="00404837"/>
    <w:rsid w:val="00404BB5"/>
    <w:rsid w:val="004051E3"/>
    <w:rsid w:val="004053B3"/>
    <w:rsid w:val="004055BD"/>
    <w:rsid w:val="004055C3"/>
    <w:rsid w:val="00405857"/>
    <w:rsid w:val="00405E34"/>
    <w:rsid w:val="00405EB2"/>
    <w:rsid w:val="0040607F"/>
    <w:rsid w:val="00406B91"/>
    <w:rsid w:val="00406F09"/>
    <w:rsid w:val="00407B30"/>
    <w:rsid w:val="00407BBF"/>
    <w:rsid w:val="00407D54"/>
    <w:rsid w:val="004100C8"/>
    <w:rsid w:val="0041046B"/>
    <w:rsid w:val="0041085A"/>
    <w:rsid w:val="00410F64"/>
    <w:rsid w:val="0041181D"/>
    <w:rsid w:val="00411925"/>
    <w:rsid w:val="00411A3F"/>
    <w:rsid w:val="00411E98"/>
    <w:rsid w:val="00411FE7"/>
    <w:rsid w:val="0041219E"/>
    <w:rsid w:val="00412683"/>
    <w:rsid w:val="00412CA3"/>
    <w:rsid w:val="00412DE2"/>
    <w:rsid w:val="004130D9"/>
    <w:rsid w:val="004133DB"/>
    <w:rsid w:val="00413BDA"/>
    <w:rsid w:val="0041470B"/>
    <w:rsid w:val="00414A52"/>
    <w:rsid w:val="0041582F"/>
    <w:rsid w:val="004158AB"/>
    <w:rsid w:val="00416641"/>
    <w:rsid w:val="00416694"/>
    <w:rsid w:val="004170AC"/>
    <w:rsid w:val="00417E88"/>
    <w:rsid w:val="00420134"/>
    <w:rsid w:val="00420182"/>
    <w:rsid w:val="00420D3A"/>
    <w:rsid w:val="0042114E"/>
    <w:rsid w:val="0042141F"/>
    <w:rsid w:val="004216F6"/>
    <w:rsid w:val="004218FC"/>
    <w:rsid w:val="00421903"/>
    <w:rsid w:val="00421C99"/>
    <w:rsid w:val="00422251"/>
    <w:rsid w:val="004226DE"/>
    <w:rsid w:val="00422BE3"/>
    <w:rsid w:val="004233B5"/>
    <w:rsid w:val="004233DA"/>
    <w:rsid w:val="004234D6"/>
    <w:rsid w:val="0042372C"/>
    <w:rsid w:val="0042376A"/>
    <w:rsid w:val="00423826"/>
    <w:rsid w:val="00423B6E"/>
    <w:rsid w:val="0042438A"/>
    <w:rsid w:val="00424C3B"/>
    <w:rsid w:val="00425347"/>
    <w:rsid w:val="00425796"/>
    <w:rsid w:val="0042583B"/>
    <w:rsid w:val="0042665D"/>
    <w:rsid w:val="00426743"/>
    <w:rsid w:val="0042692F"/>
    <w:rsid w:val="00426C33"/>
    <w:rsid w:val="00427106"/>
    <w:rsid w:val="004272A8"/>
    <w:rsid w:val="00427F3C"/>
    <w:rsid w:val="0043007E"/>
    <w:rsid w:val="00430163"/>
    <w:rsid w:val="00430C73"/>
    <w:rsid w:val="0043108B"/>
    <w:rsid w:val="004314A5"/>
    <w:rsid w:val="00431A1B"/>
    <w:rsid w:val="00431C12"/>
    <w:rsid w:val="00431D56"/>
    <w:rsid w:val="00432425"/>
    <w:rsid w:val="00432C2C"/>
    <w:rsid w:val="004330D4"/>
    <w:rsid w:val="00433714"/>
    <w:rsid w:val="004339F7"/>
    <w:rsid w:val="00434032"/>
    <w:rsid w:val="004356FD"/>
    <w:rsid w:val="004358E1"/>
    <w:rsid w:val="00435907"/>
    <w:rsid w:val="00436589"/>
    <w:rsid w:val="0043702F"/>
    <w:rsid w:val="00437814"/>
    <w:rsid w:val="00440091"/>
    <w:rsid w:val="004401C0"/>
    <w:rsid w:val="004406F0"/>
    <w:rsid w:val="00440D7A"/>
    <w:rsid w:val="00440EB4"/>
    <w:rsid w:val="004415AC"/>
    <w:rsid w:val="00441AA7"/>
    <w:rsid w:val="004420E2"/>
    <w:rsid w:val="00442115"/>
    <w:rsid w:val="004427A4"/>
    <w:rsid w:val="00442B33"/>
    <w:rsid w:val="004433B3"/>
    <w:rsid w:val="004440EF"/>
    <w:rsid w:val="004443C9"/>
    <w:rsid w:val="004448E6"/>
    <w:rsid w:val="00444CF9"/>
    <w:rsid w:val="0044520E"/>
    <w:rsid w:val="00445433"/>
    <w:rsid w:val="00446534"/>
    <w:rsid w:val="0044678A"/>
    <w:rsid w:val="0044701D"/>
    <w:rsid w:val="004476B6"/>
    <w:rsid w:val="00447FAD"/>
    <w:rsid w:val="0045021F"/>
    <w:rsid w:val="00450522"/>
    <w:rsid w:val="004507DC"/>
    <w:rsid w:val="004508E6"/>
    <w:rsid w:val="00450B4B"/>
    <w:rsid w:val="00450B9B"/>
    <w:rsid w:val="00451DF9"/>
    <w:rsid w:val="004527EB"/>
    <w:rsid w:val="00453042"/>
    <w:rsid w:val="00453715"/>
    <w:rsid w:val="00453DCB"/>
    <w:rsid w:val="004543A3"/>
    <w:rsid w:val="00454573"/>
    <w:rsid w:val="004546EE"/>
    <w:rsid w:val="00454AD0"/>
    <w:rsid w:val="00455043"/>
    <w:rsid w:val="0045588C"/>
    <w:rsid w:val="00455BC6"/>
    <w:rsid w:val="00455F4B"/>
    <w:rsid w:val="004563E3"/>
    <w:rsid w:val="004566D9"/>
    <w:rsid w:val="0045692C"/>
    <w:rsid w:val="00456CCE"/>
    <w:rsid w:val="004570C2"/>
    <w:rsid w:val="0045744B"/>
    <w:rsid w:val="00457A1F"/>
    <w:rsid w:val="00457BEA"/>
    <w:rsid w:val="00457C42"/>
    <w:rsid w:val="004601DE"/>
    <w:rsid w:val="00460822"/>
    <w:rsid w:val="00461071"/>
    <w:rsid w:val="004616E1"/>
    <w:rsid w:val="00461CBA"/>
    <w:rsid w:val="00461F73"/>
    <w:rsid w:val="0046243F"/>
    <w:rsid w:val="0046290A"/>
    <w:rsid w:val="00462CD7"/>
    <w:rsid w:val="00463429"/>
    <w:rsid w:val="00463640"/>
    <w:rsid w:val="00463819"/>
    <w:rsid w:val="004641EE"/>
    <w:rsid w:val="004644D9"/>
    <w:rsid w:val="0046465E"/>
    <w:rsid w:val="00464AA9"/>
    <w:rsid w:val="0046506E"/>
    <w:rsid w:val="004650FA"/>
    <w:rsid w:val="00465752"/>
    <w:rsid w:val="0046578D"/>
    <w:rsid w:val="00465A94"/>
    <w:rsid w:val="00465DBE"/>
    <w:rsid w:val="00465F55"/>
    <w:rsid w:val="0046633C"/>
    <w:rsid w:val="0046637A"/>
    <w:rsid w:val="004664BF"/>
    <w:rsid w:val="00467002"/>
    <w:rsid w:val="004673E5"/>
    <w:rsid w:val="00467421"/>
    <w:rsid w:val="004676CA"/>
    <w:rsid w:val="00467CD0"/>
    <w:rsid w:val="00467F42"/>
    <w:rsid w:val="004704A2"/>
    <w:rsid w:val="0047052E"/>
    <w:rsid w:val="0047057A"/>
    <w:rsid w:val="00471057"/>
    <w:rsid w:val="004715BD"/>
    <w:rsid w:val="00471A9A"/>
    <w:rsid w:val="004726DB"/>
    <w:rsid w:val="004728B1"/>
    <w:rsid w:val="00472BB4"/>
    <w:rsid w:val="00473E9C"/>
    <w:rsid w:val="004741A9"/>
    <w:rsid w:val="0047631B"/>
    <w:rsid w:val="004766DA"/>
    <w:rsid w:val="00476C96"/>
    <w:rsid w:val="00476F82"/>
    <w:rsid w:val="00477792"/>
    <w:rsid w:val="00477D37"/>
    <w:rsid w:val="00477E3D"/>
    <w:rsid w:val="00480C29"/>
    <w:rsid w:val="0048169E"/>
    <w:rsid w:val="00481826"/>
    <w:rsid w:val="00481B65"/>
    <w:rsid w:val="00482807"/>
    <w:rsid w:val="00482E39"/>
    <w:rsid w:val="004832ED"/>
    <w:rsid w:val="00483B1D"/>
    <w:rsid w:val="0048424F"/>
    <w:rsid w:val="00484A19"/>
    <w:rsid w:val="00484D99"/>
    <w:rsid w:val="00485136"/>
    <w:rsid w:val="004858BC"/>
    <w:rsid w:val="0048592D"/>
    <w:rsid w:val="00486D3B"/>
    <w:rsid w:val="00487A94"/>
    <w:rsid w:val="004903D8"/>
    <w:rsid w:val="004908FB"/>
    <w:rsid w:val="0049107C"/>
    <w:rsid w:val="004910E8"/>
    <w:rsid w:val="004920E6"/>
    <w:rsid w:val="0049210C"/>
    <w:rsid w:val="00492178"/>
    <w:rsid w:val="004948A5"/>
    <w:rsid w:val="00494A0F"/>
    <w:rsid w:val="00494F94"/>
    <w:rsid w:val="004957ED"/>
    <w:rsid w:val="00495F24"/>
    <w:rsid w:val="00495FC3"/>
    <w:rsid w:val="00496508"/>
    <w:rsid w:val="00496BBB"/>
    <w:rsid w:val="0049704D"/>
    <w:rsid w:val="0049772C"/>
    <w:rsid w:val="004A0A16"/>
    <w:rsid w:val="004A0A6A"/>
    <w:rsid w:val="004A0A9F"/>
    <w:rsid w:val="004A0B7C"/>
    <w:rsid w:val="004A1601"/>
    <w:rsid w:val="004A19F2"/>
    <w:rsid w:val="004A1EEF"/>
    <w:rsid w:val="004A2830"/>
    <w:rsid w:val="004A2B88"/>
    <w:rsid w:val="004A2E84"/>
    <w:rsid w:val="004A3155"/>
    <w:rsid w:val="004A35C3"/>
    <w:rsid w:val="004A3B34"/>
    <w:rsid w:val="004A3B43"/>
    <w:rsid w:val="004A3B97"/>
    <w:rsid w:val="004A3E70"/>
    <w:rsid w:val="004A3EA8"/>
    <w:rsid w:val="004A4256"/>
    <w:rsid w:val="004A4D66"/>
    <w:rsid w:val="004A5465"/>
    <w:rsid w:val="004A59DC"/>
    <w:rsid w:val="004A5D7D"/>
    <w:rsid w:val="004A6019"/>
    <w:rsid w:val="004A6C6B"/>
    <w:rsid w:val="004A7311"/>
    <w:rsid w:val="004A7BFC"/>
    <w:rsid w:val="004A7D69"/>
    <w:rsid w:val="004A7F9B"/>
    <w:rsid w:val="004B06C9"/>
    <w:rsid w:val="004B0720"/>
    <w:rsid w:val="004B08C5"/>
    <w:rsid w:val="004B0E95"/>
    <w:rsid w:val="004B0FEE"/>
    <w:rsid w:val="004B10A2"/>
    <w:rsid w:val="004B12F4"/>
    <w:rsid w:val="004B13C7"/>
    <w:rsid w:val="004B184D"/>
    <w:rsid w:val="004B1CA0"/>
    <w:rsid w:val="004B1CD8"/>
    <w:rsid w:val="004B20C1"/>
    <w:rsid w:val="004B38F0"/>
    <w:rsid w:val="004B3A61"/>
    <w:rsid w:val="004B4978"/>
    <w:rsid w:val="004B5E34"/>
    <w:rsid w:val="004B5F6F"/>
    <w:rsid w:val="004B61D6"/>
    <w:rsid w:val="004B694D"/>
    <w:rsid w:val="004B7831"/>
    <w:rsid w:val="004B7B16"/>
    <w:rsid w:val="004C0916"/>
    <w:rsid w:val="004C094D"/>
    <w:rsid w:val="004C0A50"/>
    <w:rsid w:val="004C0AF7"/>
    <w:rsid w:val="004C16CE"/>
    <w:rsid w:val="004C2E2D"/>
    <w:rsid w:val="004C3574"/>
    <w:rsid w:val="004C3EAF"/>
    <w:rsid w:val="004C43F8"/>
    <w:rsid w:val="004C4A25"/>
    <w:rsid w:val="004C4BCA"/>
    <w:rsid w:val="004C549C"/>
    <w:rsid w:val="004C5E29"/>
    <w:rsid w:val="004C5EA1"/>
    <w:rsid w:val="004C66A4"/>
    <w:rsid w:val="004C6F8E"/>
    <w:rsid w:val="004C71A2"/>
    <w:rsid w:val="004C75BB"/>
    <w:rsid w:val="004C7660"/>
    <w:rsid w:val="004D0881"/>
    <w:rsid w:val="004D167B"/>
    <w:rsid w:val="004D1A9C"/>
    <w:rsid w:val="004D1D3A"/>
    <w:rsid w:val="004D1FD5"/>
    <w:rsid w:val="004D2D64"/>
    <w:rsid w:val="004D3B85"/>
    <w:rsid w:val="004D3F85"/>
    <w:rsid w:val="004D418A"/>
    <w:rsid w:val="004D43EE"/>
    <w:rsid w:val="004D485F"/>
    <w:rsid w:val="004D5001"/>
    <w:rsid w:val="004D51BD"/>
    <w:rsid w:val="004D6300"/>
    <w:rsid w:val="004D6AC9"/>
    <w:rsid w:val="004D7881"/>
    <w:rsid w:val="004D7BD0"/>
    <w:rsid w:val="004E061C"/>
    <w:rsid w:val="004E07B9"/>
    <w:rsid w:val="004E1AAA"/>
    <w:rsid w:val="004E21F8"/>
    <w:rsid w:val="004E2EC6"/>
    <w:rsid w:val="004E3157"/>
    <w:rsid w:val="004E3A84"/>
    <w:rsid w:val="004E3FFF"/>
    <w:rsid w:val="004E407F"/>
    <w:rsid w:val="004E4B8A"/>
    <w:rsid w:val="004E4FE0"/>
    <w:rsid w:val="004E542D"/>
    <w:rsid w:val="004E5C4A"/>
    <w:rsid w:val="004E6573"/>
    <w:rsid w:val="004E698C"/>
    <w:rsid w:val="004E7303"/>
    <w:rsid w:val="004E7BF5"/>
    <w:rsid w:val="004E7E33"/>
    <w:rsid w:val="004E7FA1"/>
    <w:rsid w:val="004F063E"/>
    <w:rsid w:val="004F064F"/>
    <w:rsid w:val="004F0BCB"/>
    <w:rsid w:val="004F115C"/>
    <w:rsid w:val="004F1459"/>
    <w:rsid w:val="004F16A8"/>
    <w:rsid w:val="004F1E54"/>
    <w:rsid w:val="004F1F17"/>
    <w:rsid w:val="004F20EB"/>
    <w:rsid w:val="004F29CB"/>
    <w:rsid w:val="004F2B5B"/>
    <w:rsid w:val="004F2FF5"/>
    <w:rsid w:val="004F3054"/>
    <w:rsid w:val="004F3B35"/>
    <w:rsid w:val="004F5324"/>
    <w:rsid w:val="004F5B46"/>
    <w:rsid w:val="004F6464"/>
    <w:rsid w:val="004F659A"/>
    <w:rsid w:val="004F6C17"/>
    <w:rsid w:val="004F700F"/>
    <w:rsid w:val="004F7642"/>
    <w:rsid w:val="005001F4"/>
    <w:rsid w:val="00500CC9"/>
    <w:rsid w:val="00500CDF"/>
    <w:rsid w:val="00500DDA"/>
    <w:rsid w:val="00501005"/>
    <w:rsid w:val="0050108C"/>
    <w:rsid w:val="00501AE5"/>
    <w:rsid w:val="005048A4"/>
    <w:rsid w:val="0050495F"/>
    <w:rsid w:val="00505A8A"/>
    <w:rsid w:val="005064F5"/>
    <w:rsid w:val="0050656C"/>
    <w:rsid w:val="005067FD"/>
    <w:rsid w:val="0050693D"/>
    <w:rsid w:val="00506B58"/>
    <w:rsid w:val="00506C65"/>
    <w:rsid w:val="00506C7A"/>
    <w:rsid w:val="00506ED0"/>
    <w:rsid w:val="0050739F"/>
    <w:rsid w:val="00507A3E"/>
    <w:rsid w:val="00507DC4"/>
    <w:rsid w:val="00507EDC"/>
    <w:rsid w:val="0051000F"/>
    <w:rsid w:val="00510111"/>
    <w:rsid w:val="0051021C"/>
    <w:rsid w:val="0051063E"/>
    <w:rsid w:val="00510DC3"/>
    <w:rsid w:val="0051139C"/>
    <w:rsid w:val="005114BD"/>
    <w:rsid w:val="00511771"/>
    <w:rsid w:val="005119FF"/>
    <w:rsid w:val="00511DED"/>
    <w:rsid w:val="00512766"/>
    <w:rsid w:val="0051304B"/>
    <w:rsid w:val="0051367A"/>
    <w:rsid w:val="005137DB"/>
    <w:rsid w:val="005137EF"/>
    <w:rsid w:val="0051478E"/>
    <w:rsid w:val="00514D87"/>
    <w:rsid w:val="00515313"/>
    <w:rsid w:val="005154BC"/>
    <w:rsid w:val="005156A4"/>
    <w:rsid w:val="00515AE0"/>
    <w:rsid w:val="005162A3"/>
    <w:rsid w:val="005168E6"/>
    <w:rsid w:val="00517179"/>
    <w:rsid w:val="00517210"/>
    <w:rsid w:val="0051740B"/>
    <w:rsid w:val="00517682"/>
    <w:rsid w:val="00517D5D"/>
    <w:rsid w:val="0052009F"/>
    <w:rsid w:val="00520247"/>
    <w:rsid w:val="00520453"/>
    <w:rsid w:val="005205E3"/>
    <w:rsid w:val="00520723"/>
    <w:rsid w:val="00520ADF"/>
    <w:rsid w:val="005216B3"/>
    <w:rsid w:val="00521D78"/>
    <w:rsid w:val="00521F45"/>
    <w:rsid w:val="005220FF"/>
    <w:rsid w:val="00522B73"/>
    <w:rsid w:val="00522F6C"/>
    <w:rsid w:val="0052384E"/>
    <w:rsid w:val="00523970"/>
    <w:rsid w:val="00523A20"/>
    <w:rsid w:val="00524E14"/>
    <w:rsid w:val="00524F11"/>
    <w:rsid w:val="00525000"/>
    <w:rsid w:val="00525F4F"/>
    <w:rsid w:val="00526385"/>
    <w:rsid w:val="005263CD"/>
    <w:rsid w:val="00526B65"/>
    <w:rsid w:val="00527117"/>
    <w:rsid w:val="0052756F"/>
    <w:rsid w:val="005277D5"/>
    <w:rsid w:val="00527B7C"/>
    <w:rsid w:val="00527C2B"/>
    <w:rsid w:val="00527FC0"/>
    <w:rsid w:val="0053053E"/>
    <w:rsid w:val="00530992"/>
    <w:rsid w:val="00530BC5"/>
    <w:rsid w:val="00530EC1"/>
    <w:rsid w:val="00531C7E"/>
    <w:rsid w:val="00532289"/>
    <w:rsid w:val="00532397"/>
    <w:rsid w:val="00532ABC"/>
    <w:rsid w:val="005334AE"/>
    <w:rsid w:val="005337BC"/>
    <w:rsid w:val="00533C93"/>
    <w:rsid w:val="00533E86"/>
    <w:rsid w:val="00533ED3"/>
    <w:rsid w:val="00534DA2"/>
    <w:rsid w:val="00535498"/>
    <w:rsid w:val="005358C4"/>
    <w:rsid w:val="005360F7"/>
    <w:rsid w:val="005362A4"/>
    <w:rsid w:val="00536921"/>
    <w:rsid w:val="00536B04"/>
    <w:rsid w:val="0053754B"/>
    <w:rsid w:val="005379EE"/>
    <w:rsid w:val="0054079F"/>
    <w:rsid w:val="00540B72"/>
    <w:rsid w:val="00541E4F"/>
    <w:rsid w:val="005428A7"/>
    <w:rsid w:val="00542F41"/>
    <w:rsid w:val="005441EC"/>
    <w:rsid w:val="0054421F"/>
    <w:rsid w:val="00544B14"/>
    <w:rsid w:val="005450E1"/>
    <w:rsid w:val="0054516B"/>
    <w:rsid w:val="005456D7"/>
    <w:rsid w:val="005462C5"/>
    <w:rsid w:val="005466FD"/>
    <w:rsid w:val="0054673B"/>
    <w:rsid w:val="0054723A"/>
    <w:rsid w:val="005474BB"/>
    <w:rsid w:val="00547753"/>
    <w:rsid w:val="00547AD5"/>
    <w:rsid w:val="005501BF"/>
    <w:rsid w:val="00550A07"/>
    <w:rsid w:val="005516DA"/>
    <w:rsid w:val="00551AE9"/>
    <w:rsid w:val="00551E5B"/>
    <w:rsid w:val="00551F30"/>
    <w:rsid w:val="00552153"/>
    <w:rsid w:val="00552C6E"/>
    <w:rsid w:val="00552E67"/>
    <w:rsid w:val="00552F8A"/>
    <w:rsid w:val="00553E10"/>
    <w:rsid w:val="00553F5C"/>
    <w:rsid w:val="005542CF"/>
    <w:rsid w:val="005546C9"/>
    <w:rsid w:val="0055483D"/>
    <w:rsid w:val="00555146"/>
    <w:rsid w:val="00555200"/>
    <w:rsid w:val="00555386"/>
    <w:rsid w:val="00555675"/>
    <w:rsid w:val="0055582B"/>
    <w:rsid w:val="00555DE0"/>
    <w:rsid w:val="00556164"/>
    <w:rsid w:val="005562C8"/>
    <w:rsid w:val="005563A0"/>
    <w:rsid w:val="00556469"/>
    <w:rsid w:val="0055649A"/>
    <w:rsid w:val="00556A8C"/>
    <w:rsid w:val="005574A2"/>
    <w:rsid w:val="005576A5"/>
    <w:rsid w:val="0056028B"/>
    <w:rsid w:val="0056031A"/>
    <w:rsid w:val="005605A9"/>
    <w:rsid w:val="00560AA4"/>
    <w:rsid w:val="00560BC5"/>
    <w:rsid w:val="00560CB5"/>
    <w:rsid w:val="00561211"/>
    <w:rsid w:val="00561761"/>
    <w:rsid w:val="005620CA"/>
    <w:rsid w:val="00562231"/>
    <w:rsid w:val="00563017"/>
    <w:rsid w:val="00563BA8"/>
    <w:rsid w:val="0056428F"/>
    <w:rsid w:val="005649DB"/>
    <w:rsid w:val="005654F8"/>
    <w:rsid w:val="00565857"/>
    <w:rsid w:val="00565C0E"/>
    <w:rsid w:val="00565E51"/>
    <w:rsid w:val="0056645F"/>
    <w:rsid w:val="005666E3"/>
    <w:rsid w:val="00566ADA"/>
    <w:rsid w:val="00566E2F"/>
    <w:rsid w:val="00566EBA"/>
    <w:rsid w:val="005671E4"/>
    <w:rsid w:val="00567782"/>
    <w:rsid w:val="00567958"/>
    <w:rsid w:val="00567BCA"/>
    <w:rsid w:val="0057078B"/>
    <w:rsid w:val="00570A1A"/>
    <w:rsid w:val="00570B6F"/>
    <w:rsid w:val="00570C02"/>
    <w:rsid w:val="00570C09"/>
    <w:rsid w:val="00571038"/>
    <w:rsid w:val="00571615"/>
    <w:rsid w:val="005718F8"/>
    <w:rsid w:val="00571BDF"/>
    <w:rsid w:val="00571C38"/>
    <w:rsid w:val="00571F8A"/>
    <w:rsid w:val="00572269"/>
    <w:rsid w:val="005738B3"/>
    <w:rsid w:val="00574A2C"/>
    <w:rsid w:val="005750F2"/>
    <w:rsid w:val="00575745"/>
    <w:rsid w:val="00576692"/>
    <w:rsid w:val="00576DAB"/>
    <w:rsid w:val="005770E6"/>
    <w:rsid w:val="0057737A"/>
    <w:rsid w:val="00577565"/>
    <w:rsid w:val="005779BF"/>
    <w:rsid w:val="00577DA5"/>
    <w:rsid w:val="00577E25"/>
    <w:rsid w:val="005804B5"/>
    <w:rsid w:val="00580E12"/>
    <w:rsid w:val="005811A1"/>
    <w:rsid w:val="005818AB"/>
    <w:rsid w:val="00581FA4"/>
    <w:rsid w:val="005820DD"/>
    <w:rsid w:val="0058265A"/>
    <w:rsid w:val="00582A08"/>
    <w:rsid w:val="0058407F"/>
    <w:rsid w:val="0058473B"/>
    <w:rsid w:val="0058487B"/>
    <w:rsid w:val="0058496D"/>
    <w:rsid w:val="005849BB"/>
    <w:rsid w:val="00584EAD"/>
    <w:rsid w:val="00585434"/>
    <w:rsid w:val="0058674D"/>
    <w:rsid w:val="00586FBC"/>
    <w:rsid w:val="005874BD"/>
    <w:rsid w:val="0058797B"/>
    <w:rsid w:val="00587B06"/>
    <w:rsid w:val="00590252"/>
    <w:rsid w:val="00590514"/>
    <w:rsid w:val="0059092E"/>
    <w:rsid w:val="00590CBB"/>
    <w:rsid w:val="00591F33"/>
    <w:rsid w:val="00592011"/>
    <w:rsid w:val="00592538"/>
    <w:rsid w:val="00592E0B"/>
    <w:rsid w:val="005931F0"/>
    <w:rsid w:val="00593482"/>
    <w:rsid w:val="00595022"/>
    <w:rsid w:val="00595299"/>
    <w:rsid w:val="0059629A"/>
    <w:rsid w:val="005A0175"/>
    <w:rsid w:val="005A10DD"/>
    <w:rsid w:val="005A15ED"/>
    <w:rsid w:val="005A16C6"/>
    <w:rsid w:val="005A25D4"/>
    <w:rsid w:val="005A265A"/>
    <w:rsid w:val="005A2E85"/>
    <w:rsid w:val="005A390D"/>
    <w:rsid w:val="005A3FE0"/>
    <w:rsid w:val="005A4252"/>
    <w:rsid w:val="005A456B"/>
    <w:rsid w:val="005A47A6"/>
    <w:rsid w:val="005A4B20"/>
    <w:rsid w:val="005A532C"/>
    <w:rsid w:val="005A54C5"/>
    <w:rsid w:val="005A5552"/>
    <w:rsid w:val="005A5BA3"/>
    <w:rsid w:val="005A5D84"/>
    <w:rsid w:val="005A6252"/>
    <w:rsid w:val="005A6349"/>
    <w:rsid w:val="005A72D2"/>
    <w:rsid w:val="005B028F"/>
    <w:rsid w:val="005B0D57"/>
    <w:rsid w:val="005B287F"/>
    <w:rsid w:val="005B2D1B"/>
    <w:rsid w:val="005B2DFD"/>
    <w:rsid w:val="005B339E"/>
    <w:rsid w:val="005B33E1"/>
    <w:rsid w:val="005B3624"/>
    <w:rsid w:val="005B388D"/>
    <w:rsid w:val="005B3972"/>
    <w:rsid w:val="005B401A"/>
    <w:rsid w:val="005B41CD"/>
    <w:rsid w:val="005B465A"/>
    <w:rsid w:val="005B4763"/>
    <w:rsid w:val="005B5865"/>
    <w:rsid w:val="005B5F9D"/>
    <w:rsid w:val="005B6241"/>
    <w:rsid w:val="005B6396"/>
    <w:rsid w:val="005B6641"/>
    <w:rsid w:val="005B6E64"/>
    <w:rsid w:val="005B713C"/>
    <w:rsid w:val="005B7758"/>
    <w:rsid w:val="005B7930"/>
    <w:rsid w:val="005C011C"/>
    <w:rsid w:val="005C0E0C"/>
    <w:rsid w:val="005C0FFE"/>
    <w:rsid w:val="005C14DE"/>
    <w:rsid w:val="005C239E"/>
    <w:rsid w:val="005C2B85"/>
    <w:rsid w:val="005C318E"/>
    <w:rsid w:val="005C3787"/>
    <w:rsid w:val="005C3D06"/>
    <w:rsid w:val="005C3EDA"/>
    <w:rsid w:val="005C45A2"/>
    <w:rsid w:val="005C4ACA"/>
    <w:rsid w:val="005C4B85"/>
    <w:rsid w:val="005C59FA"/>
    <w:rsid w:val="005C6325"/>
    <w:rsid w:val="005C672F"/>
    <w:rsid w:val="005C6AEE"/>
    <w:rsid w:val="005C709F"/>
    <w:rsid w:val="005C744F"/>
    <w:rsid w:val="005C7BF7"/>
    <w:rsid w:val="005C7C54"/>
    <w:rsid w:val="005C7C86"/>
    <w:rsid w:val="005C7CDA"/>
    <w:rsid w:val="005D1021"/>
    <w:rsid w:val="005D1A9F"/>
    <w:rsid w:val="005D26D9"/>
    <w:rsid w:val="005D2E6F"/>
    <w:rsid w:val="005D30DB"/>
    <w:rsid w:val="005D3295"/>
    <w:rsid w:val="005D358B"/>
    <w:rsid w:val="005D3CC9"/>
    <w:rsid w:val="005D4D7D"/>
    <w:rsid w:val="005D543A"/>
    <w:rsid w:val="005D58F8"/>
    <w:rsid w:val="005D59C5"/>
    <w:rsid w:val="005D5CDE"/>
    <w:rsid w:val="005D5D8E"/>
    <w:rsid w:val="005D5DBB"/>
    <w:rsid w:val="005D5E14"/>
    <w:rsid w:val="005D6731"/>
    <w:rsid w:val="005D6A5A"/>
    <w:rsid w:val="005D6B7C"/>
    <w:rsid w:val="005D7819"/>
    <w:rsid w:val="005D7A4C"/>
    <w:rsid w:val="005D7B2A"/>
    <w:rsid w:val="005D7C0C"/>
    <w:rsid w:val="005E04C8"/>
    <w:rsid w:val="005E06F2"/>
    <w:rsid w:val="005E08C0"/>
    <w:rsid w:val="005E0DEC"/>
    <w:rsid w:val="005E0F87"/>
    <w:rsid w:val="005E25D0"/>
    <w:rsid w:val="005E29DB"/>
    <w:rsid w:val="005E2CEA"/>
    <w:rsid w:val="005E3037"/>
    <w:rsid w:val="005E334D"/>
    <w:rsid w:val="005E3F21"/>
    <w:rsid w:val="005E4257"/>
    <w:rsid w:val="005E4369"/>
    <w:rsid w:val="005E4661"/>
    <w:rsid w:val="005E4ADD"/>
    <w:rsid w:val="005E4B44"/>
    <w:rsid w:val="005E5862"/>
    <w:rsid w:val="005E5B35"/>
    <w:rsid w:val="005E646E"/>
    <w:rsid w:val="005E6519"/>
    <w:rsid w:val="005E658C"/>
    <w:rsid w:val="005E71BE"/>
    <w:rsid w:val="005F0A4E"/>
    <w:rsid w:val="005F1027"/>
    <w:rsid w:val="005F111F"/>
    <w:rsid w:val="005F1274"/>
    <w:rsid w:val="005F1619"/>
    <w:rsid w:val="005F16D9"/>
    <w:rsid w:val="005F186D"/>
    <w:rsid w:val="005F1A38"/>
    <w:rsid w:val="005F1D5E"/>
    <w:rsid w:val="005F2B92"/>
    <w:rsid w:val="005F3723"/>
    <w:rsid w:val="005F3AD9"/>
    <w:rsid w:val="005F3AE2"/>
    <w:rsid w:val="005F3D7A"/>
    <w:rsid w:val="005F3EDA"/>
    <w:rsid w:val="005F44FF"/>
    <w:rsid w:val="005F589C"/>
    <w:rsid w:val="005F5A1D"/>
    <w:rsid w:val="005F60DB"/>
    <w:rsid w:val="005F62B8"/>
    <w:rsid w:val="005F6918"/>
    <w:rsid w:val="005F6E3F"/>
    <w:rsid w:val="005F6EC3"/>
    <w:rsid w:val="005F6F3B"/>
    <w:rsid w:val="005F6FCE"/>
    <w:rsid w:val="005F71B4"/>
    <w:rsid w:val="005F7691"/>
    <w:rsid w:val="005F7C10"/>
    <w:rsid w:val="005F7DE2"/>
    <w:rsid w:val="006005E3"/>
    <w:rsid w:val="00600BDB"/>
    <w:rsid w:val="006018E0"/>
    <w:rsid w:val="00601AF8"/>
    <w:rsid w:val="00601B11"/>
    <w:rsid w:val="00602A3B"/>
    <w:rsid w:val="00602AFB"/>
    <w:rsid w:val="00602D0D"/>
    <w:rsid w:val="006030BD"/>
    <w:rsid w:val="006032FB"/>
    <w:rsid w:val="006034F3"/>
    <w:rsid w:val="0060383A"/>
    <w:rsid w:val="0060392C"/>
    <w:rsid w:val="00603C22"/>
    <w:rsid w:val="00603C6E"/>
    <w:rsid w:val="00604581"/>
    <w:rsid w:val="00604BC3"/>
    <w:rsid w:val="00604C1B"/>
    <w:rsid w:val="00604CA7"/>
    <w:rsid w:val="00604ECF"/>
    <w:rsid w:val="00604FE6"/>
    <w:rsid w:val="00605225"/>
    <w:rsid w:val="0060587B"/>
    <w:rsid w:val="00605A6B"/>
    <w:rsid w:val="00605CB4"/>
    <w:rsid w:val="0060625E"/>
    <w:rsid w:val="0060639E"/>
    <w:rsid w:val="00606678"/>
    <w:rsid w:val="00606D4A"/>
    <w:rsid w:val="00606F05"/>
    <w:rsid w:val="00606FA4"/>
    <w:rsid w:val="006070FD"/>
    <w:rsid w:val="006077B6"/>
    <w:rsid w:val="00607D96"/>
    <w:rsid w:val="006104BB"/>
    <w:rsid w:val="00610A2B"/>
    <w:rsid w:val="00610B8C"/>
    <w:rsid w:val="00610FF5"/>
    <w:rsid w:val="0061103C"/>
    <w:rsid w:val="006110AA"/>
    <w:rsid w:val="00612F92"/>
    <w:rsid w:val="00613675"/>
    <w:rsid w:val="00613AF9"/>
    <w:rsid w:val="00613F4D"/>
    <w:rsid w:val="00614C8B"/>
    <w:rsid w:val="00614FD1"/>
    <w:rsid w:val="00615086"/>
    <w:rsid w:val="00615341"/>
    <w:rsid w:val="00615AC8"/>
    <w:rsid w:val="00615ADC"/>
    <w:rsid w:val="006162A3"/>
    <w:rsid w:val="00616364"/>
    <w:rsid w:val="00616400"/>
    <w:rsid w:val="00616439"/>
    <w:rsid w:val="006173B1"/>
    <w:rsid w:val="00617C12"/>
    <w:rsid w:val="00617F38"/>
    <w:rsid w:val="00620135"/>
    <w:rsid w:val="00620F83"/>
    <w:rsid w:val="006222CB"/>
    <w:rsid w:val="0062241F"/>
    <w:rsid w:val="006234E8"/>
    <w:rsid w:val="00623C0D"/>
    <w:rsid w:val="00623F12"/>
    <w:rsid w:val="00623F4F"/>
    <w:rsid w:val="00624093"/>
    <w:rsid w:val="006253F5"/>
    <w:rsid w:val="006257CE"/>
    <w:rsid w:val="0062582C"/>
    <w:rsid w:val="00625D5C"/>
    <w:rsid w:val="006269E8"/>
    <w:rsid w:val="00626DC7"/>
    <w:rsid w:val="0062730E"/>
    <w:rsid w:val="006279C6"/>
    <w:rsid w:val="00627C1D"/>
    <w:rsid w:val="006301F7"/>
    <w:rsid w:val="00630421"/>
    <w:rsid w:val="00630769"/>
    <w:rsid w:val="00630C8E"/>
    <w:rsid w:val="00630D80"/>
    <w:rsid w:val="00630E91"/>
    <w:rsid w:val="00631BB8"/>
    <w:rsid w:val="00631E90"/>
    <w:rsid w:val="00632176"/>
    <w:rsid w:val="00633033"/>
    <w:rsid w:val="0063385B"/>
    <w:rsid w:val="006341C9"/>
    <w:rsid w:val="00634BB5"/>
    <w:rsid w:val="00634BF2"/>
    <w:rsid w:val="006355F1"/>
    <w:rsid w:val="006369E7"/>
    <w:rsid w:val="00636BD3"/>
    <w:rsid w:val="00637672"/>
    <w:rsid w:val="006401B0"/>
    <w:rsid w:val="0064040B"/>
    <w:rsid w:val="0064087B"/>
    <w:rsid w:val="006409DE"/>
    <w:rsid w:val="00640F2C"/>
    <w:rsid w:val="00640FC1"/>
    <w:rsid w:val="00641511"/>
    <w:rsid w:val="00641723"/>
    <w:rsid w:val="00641D50"/>
    <w:rsid w:val="00641E10"/>
    <w:rsid w:val="006436A4"/>
    <w:rsid w:val="006437BC"/>
    <w:rsid w:val="00643B57"/>
    <w:rsid w:val="00643FD9"/>
    <w:rsid w:val="00644047"/>
    <w:rsid w:val="00644A7B"/>
    <w:rsid w:val="00645021"/>
    <w:rsid w:val="00645831"/>
    <w:rsid w:val="00645A75"/>
    <w:rsid w:val="00645D8A"/>
    <w:rsid w:val="0064633E"/>
    <w:rsid w:val="00646455"/>
    <w:rsid w:val="006467F4"/>
    <w:rsid w:val="00646FE7"/>
    <w:rsid w:val="006476A5"/>
    <w:rsid w:val="00647C15"/>
    <w:rsid w:val="00650CF9"/>
    <w:rsid w:val="006518F4"/>
    <w:rsid w:val="00651A66"/>
    <w:rsid w:val="00651DE3"/>
    <w:rsid w:val="0065213B"/>
    <w:rsid w:val="0065241B"/>
    <w:rsid w:val="00652636"/>
    <w:rsid w:val="006526A2"/>
    <w:rsid w:val="00652B99"/>
    <w:rsid w:val="006530D9"/>
    <w:rsid w:val="00653537"/>
    <w:rsid w:val="006535B5"/>
    <w:rsid w:val="006537A0"/>
    <w:rsid w:val="00654A04"/>
    <w:rsid w:val="00655289"/>
    <w:rsid w:val="00655472"/>
    <w:rsid w:val="00655822"/>
    <w:rsid w:val="00655B3D"/>
    <w:rsid w:val="006566F6"/>
    <w:rsid w:val="00656A04"/>
    <w:rsid w:val="00656A73"/>
    <w:rsid w:val="006571C3"/>
    <w:rsid w:val="00657D71"/>
    <w:rsid w:val="0066048F"/>
    <w:rsid w:val="0066096B"/>
    <w:rsid w:val="00660E82"/>
    <w:rsid w:val="00661071"/>
    <w:rsid w:val="00661761"/>
    <w:rsid w:val="00662773"/>
    <w:rsid w:val="00662A3D"/>
    <w:rsid w:val="00662AAF"/>
    <w:rsid w:val="00662DA1"/>
    <w:rsid w:val="006631F5"/>
    <w:rsid w:val="00663A85"/>
    <w:rsid w:val="00663EDD"/>
    <w:rsid w:val="006647AB"/>
    <w:rsid w:val="00664888"/>
    <w:rsid w:val="00664962"/>
    <w:rsid w:val="00664FF4"/>
    <w:rsid w:val="00665146"/>
    <w:rsid w:val="006654C5"/>
    <w:rsid w:val="006658C9"/>
    <w:rsid w:val="00665C85"/>
    <w:rsid w:val="00665DD6"/>
    <w:rsid w:val="0066706A"/>
    <w:rsid w:val="006674A7"/>
    <w:rsid w:val="00667B6C"/>
    <w:rsid w:val="00667D0D"/>
    <w:rsid w:val="00667DDB"/>
    <w:rsid w:val="00670161"/>
    <w:rsid w:val="00670453"/>
    <w:rsid w:val="00670791"/>
    <w:rsid w:val="00670979"/>
    <w:rsid w:val="006716FE"/>
    <w:rsid w:val="00671C19"/>
    <w:rsid w:val="00671FFE"/>
    <w:rsid w:val="006721E9"/>
    <w:rsid w:val="0067228C"/>
    <w:rsid w:val="00672A2C"/>
    <w:rsid w:val="006731B9"/>
    <w:rsid w:val="00673548"/>
    <w:rsid w:val="00673DEF"/>
    <w:rsid w:val="00674032"/>
    <w:rsid w:val="00675148"/>
    <w:rsid w:val="0067517D"/>
    <w:rsid w:val="00675566"/>
    <w:rsid w:val="00676AF9"/>
    <w:rsid w:val="00676BB3"/>
    <w:rsid w:val="006776E2"/>
    <w:rsid w:val="00677B9D"/>
    <w:rsid w:val="00677C2E"/>
    <w:rsid w:val="00680C4E"/>
    <w:rsid w:val="00683982"/>
    <w:rsid w:val="006839CF"/>
    <w:rsid w:val="00683EE8"/>
    <w:rsid w:val="00684A5A"/>
    <w:rsid w:val="00684A5B"/>
    <w:rsid w:val="00684E37"/>
    <w:rsid w:val="00684E89"/>
    <w:rsid w:val="00684EE8"/>
    <w:rsid w:val="00684FC6"/>
    <w:rsid w:val="006853BD"/>
    <w:rsid w:val="00685571"/>
    <w:rsid w:val="0068580A"/>
    <w:rsid w:val="0068586C"/>
    <w:rsid w:val="00685DC7"/>
    <w:rsid w:val="00685FBE"/>
    <w:rsid w:val="00685FD3"/>
    <w:rsid w:val="00686004"/>
    <w:rsid w:val="00686CB3"/>
    <w:rsid w:val="00687164"/>
    <w:rsid w:val="00687D7B"/>
    <w:rsid w:val="0069123F"/>
    <w:rsid w:val="0069220C"/>
    <w:rsid w:val="006923C8"/>
    <w:rsid w:val="00692CCD"/>
    <w:rsid w:val="00692E3B"/>
    <w:rsid w:val="0069302D"/>
    <w:rsid w:val="00693103"/>
    <w:rsid w:val="006937D7"/>
    <w:rsid w:val="00693D79"/>
    <w:rsid w:val="006941A3"/>
    <w:rsid w:val="00694373"/>
    <w:rsid w:val="0069439A"/>
    <w:rsid w:val="00694850"/>
    <w:rsid w:val="00694995"/>
    <w:rsid w:val="00694D12"/>
    <w:rsid w:val="00695062"/>
    <w:rsid w:val="00695C95"/>
    <w:rsid w:val="00695FD7"/>
    <w:rsid w:val="0069600F"/>
    <w:rsid w:val="006972F3"/>
    <w:rsid w:val="006972F9"/>
    <w:rsid w:val="00697301"/>
    <w:rsid w:val="0069751C"/>
    <w:rsid w:val="00697BD5"/>
    <w:rsid w:val="00697BF5"/>
    <w:rsid w:val="00697CE9"/>
    <w:rsid w:val="006A03AC"/>
    <w:rsid w:val="006A043C"/>
    <w:rsid w:val="006A05CE"/>
    <w:rsid w:val="006A05FD"/>
    <w:rsid w:val="006A0992"/>
    <w:rsid w:val="006A0BB9"/>
    <w:rsid w:val="006A0C64"/>
    <w:rsid w:val="006A0DF3"/>
    <w:rsid w:val="006A1038"/>
    <w:rsid w:val="006A2187"/>
    <w:rsid w:val="006A324C"/>
    <w:rsid w:val="006A33C6"/>
    <w:rsid w:val="006A358E"/>
    <w:rsid w:val="006A378D"/>
    <w:rsid w:val="006A382C"/>
    <w:rsid w:val="006A3A04"/>
    <w:rsid w:val="006A3BAD"/>
    <w:rsid w:val="006A41AE"/>
    <w:rsid w:val="006A43DD"/>
    <w:rsid w:val="006A51D0"/>
    <w:rsid w:val="006A54CE"/>
    <w:rsid w:val="006A59AA"/>
    <w:rsid w:val="006A680B"/>
    <w:rsid w:val="006A7188"/>
    <w:rsid w:val="006A7737"/>
    <w:rsid w:val="006A7B35"/>
    <w:rsid w:val="006A7F74"/>
    <w:rsid w:val="006B018A"/>
    <w:rsid w:val="006B063F"/>
    <w:rsid w:val="006B09A2"/>
    <w:rsid w:val="006B1061"/>
    <w:rsid w:val="006B167F"/>
    <w:rsid w:val="006B16FD"/>
    <w:rsid w:val="006B171F"/>
    <w:rsid w:val="006B1B1B"/>
    <w:rsid w:val="006B2134"/>
    <w:rsid w:val="006B2512"/>
    <w:rsid w:val="006B2BB4"/>
    <w:rsid w:val="006B3360"/>
    <w:rsid w:val="006B3E21"/>
    <w:rsid w:val="006B4DA1"/>
    <w:rsid w:val="006B4FAD"/>
    <w:rsid w:val="006B52E3"/>
    <w:rsid w:val="006B5339"/>
    <w:rsid w:val="006B535A"/>
    <w:rsid w:val="006B6492"/>
    <w:rsid w:val="006B65DF"/>
    <w:rsid w:val="006B6878"/>
    <w:rsid w:val="006B7794"/>
    <w:rsid w:val="006C03C4"/>
    <w:rsid w:val="006C04EB"/>
    <w:rsid w:val="006C09F5"/>
    <w:rsid w:val="006C0F00"/>
    <w:rsid w:val="006C2933"/>
    <w:rsid w:val="006C30CB"/>
    <w:rsid w:val="006C3D50"/>
    <w:rsid w:val="006C43C8"/>
    <w:rsid w:val="006C44E7"/>
    <w:rsid w:val="006C4A6E"/>
    <w:rsid w:val="006C4FFB"/>
    <w:rsid w:val="006C52B5"/>
    <w:rsid w:val="006C57BF"/>
    <w:rsid w:val="006C7091"/>
    <w:rsid w:val="006C7115"/>
    <w:rsid w:val="006C7126"/>
    <w:rsid w:val="006C7788"/>
    <w:rsid w:val="006D0089"/>
    <w:rsid w:val="006D04B2"/>
    <w:rsid w:val="006D0A77"/>
    <w:rsid w:val="006D25F1"/>
    <w:rsid w:val="006D2D43"/>
    <w:rsid w:val="006D35E8"/>
    <w:rsid w:val="006D3ECF"/>
    <w:rsid w:val="006D4036"/>
    <w:rsid w:val="006D4BB6"/>
    <w:rsid w:val="006D68EA"/>
    <w:rsid w:val="006D695A"/>
    <w:rsid w:val="006D6A90"/>
    <w:rsid w:val="006D6AFD"/>
    <w:rsid w:val="006D7A18"/>
    <w:rsid w:val="006D7AB6"/>
    <w:rsid w:val="006D7F83"/>
    <w:rsid w:val="006E0194"/>
    <w:rsid w:val="006E01A8"/>
    <w:rsid w:val="006E0708"/>
    <w:rsid w:val="006E0768"/>
    <w:rsid w:val="006E0DB3"/>
    <w:rsid w:val="006E0E19"/>
    <w:rsid w:val="006E11A0"/>
    <w:rsid w:val="006E11DB"/>
    <w:rsid w:val="006E11EA"/>
    <w:rsid w:val="006E1F0B"/>
    <w:rsid w:val="006E3985"/>
    <w:rsid w:val="006E3B0B"/>
    <w:rsid w:val="006E4CC2"/>
    <w:rsid w:val="006E4DE9"/>
    <w:rsid w:val="006E5C2D"/>
    <w:rsid w:val="006E5DB2"/>
    <w:rsid w:val="006E6B4C"/>
    <w:rsid w:val="006E7E1F"/>
    <w:rsid w:val="006F01BB"/>
    <w:rsid w:val="006F0593"/>
    <w:rsid w:val="006F0E03"/>
    <w:rsid w:val="006F13EB"/>
    <w:rsid w:val="006F1B99"/>
    <w:rsid w:val="006F1BE5"/>
    <w:rsid w:val="006F1BE6"/>
    <w:rsid w:val="006F1FC7"/>
    <w:rsid w:val="006F2880"/>
    <w:rsid w:val="006F2C25"/>
    <w:rsid w:val="006F2D23"/>
    <w:rsid w:val="006F2EB8"/>
    <w:rsid w:val="006F344D"/>
    <w:rsid w:val="006F4257"/>
    <w:rsid w:val="006F43AC"/>
    <w:rsid w:val="006F52A7"/>
    <w:rsid w:val="006F63C3"/>
    <w:rsid w:val="006F63F7"/>
    <w:rsid w:val="006F6DF0"/>
    <w:rsid w:val="006F6EA7"/>
    <w:rsid w:val="006F7A23"/>
    <w:rsid w:val="0070015F"/>
    <w:rsid w:val="00700BCD"/>
    <w:rsid w:val="0070142A"/>
    <w:rsid w:val="00701643"/>
    <w:rsid w:val="00702B1B"/>
    <w:rsid w:val="00703D87"/>
    <w:rsid w:val="00703FF4"/>
    <w:rsid w:val="0070410A"/>
    <w:rsid w:val="00704B49"/>
    <w:rsid w:val="00704E18"/>
    <w:rsid w:val="0070500C"/>
    <w:rsid w:val="00705168"/>
    <w:rsid w:val="00705286"/>
    <w:rsid w:val="00705527"/>
    <w:rsid w:val="007058CF"/>
    <w:rsid w:val="00705F79"/>
    <w:rsid w:val="007067B4"/>
    <w:rsid w:val="00706C63"/>
    <w:rsid w:val="0070737E"/>
    <w:rsid w:val="00707A3B"/>
    <w:rsid w:val="0071000A"/>
    <w:rsid w:val="0071025B"/>
    <w:rsid w:val="007104A4"/>
    <w:rsid w:val="007105B2"/>
    <w:rsid w:val="00710A17"/>
    <w:rsid w:val="00710C50"/>
    <w:rsid w:val="00710EA7"/>
    <w:rsid w:val="00711210"/>
    <w:rsid w:val="00712120"/>
    <w:rsid w:val="00712BC2"/>
    <w:rsid w:val="00713350"/>
    <w:rsid w:val="00713E60"/>
    <w:rsid w:val="00714411"/>
    <w:rsid w:val="00715B57"/>
    <w:rsid w:val="0071602B"/>
    <w:rsid w:val="0071646A"/>
    <w:rsid w:val="00716761"/>
    <w:rsid w:val="00716904"/>
    <w:rsid w:val="007179E8"/>
    <w:rsid w:val="00720449"/>
    <w:rsid w:val="00720C9B"/>
    <w:rsid w:val="00720DC1"/>
    <w:rsid w:val="00720DFA"/>
    <w:rsid w:val="00721109"/>
    <w:rsid w:val="007222C6"/>
    <w:rsid w:val="00723859"/>
    <w:rsid w:val="00723A6B"/>
    <w:rsid w:val="00724290"/>
    <w:rsid w:val="00724381"/>
    <w:rsid w:val="007248B3"/>
    <w:rsid w:val="00724BE4"/>
    <w:rsid w:val="0072522C"/>
    <w:rsid w:val="00725291"/>
    <w:rsid w:val="00725CF1"/>
    <w:rsid w:val="00725E2A"/>
    <w:rsid w:val="00726E68"/>
    <w:rsid w:val="00727321"/>
    <w:rsid w:val="00727771"/>
    <w:rsid w:val="00727933"/>
    <w:rsid w:val="007279AD"/>
    <w:rsid w:val="0073032E"/>
    <w:rsid w:val="0073038F"/>
    <w:rsid w:val="007307CD"/>
    <w:rsid w:val="00730B50"/>
    <w:rsid w:val="00730D45"/>
    <w:rsid w:val="00731185"/>
    <w:rsid w:val="0073125A"/>
    <w:rsid w:val="00731D68"/>
    <w:rsid w:val="007321D9"/>
    <w:rsid w:val="00733080"/>
    <w:rsid w:val="007334DF"/>
    <w:rsid w:val="0073382A"/>
    <w:rsid w:val="0073424D"/>
    <w:rsid w:val="00734910"/>
    <w:rsid w:val="007350AA"/>
    <w:rsid w:val="007352F9"/>
    <w:rsid w:val="00735547"/>
    <w:rsid w:val="00735C79"/>
    <w:rsid w:val="0073637D"/>
    <w:rsid w:val="00736F9B"/>
    <w:rsid w:val="007371AC"/>
    <w:rsid w:val="007378D5"/>
    <w:rsid w:val="00737E0A"/>
    <w:rsid w:val="007403F7"/>
    <w:rsid w:val="0074101C"/>
    <w:rsid w:val="00741127"/>
    <w:rsid w:val="0074133B"/>
    <w:rsid w:val="007415D9"/>
    <w:rsid w:val="0074175C"/>
    <w:rsid w:val="007419DE"/>
    <w:rsid w:val="00741FD8"/>
    <w:rsid w:val="007421B4"/>
    <w:rsid w:val="007421E3"/>
    <w:rsid w:val="007423E8"/>
    <w:rsid w:val="00742D28"/>
    <w:rsid w:val="00742E0D"/>
    <w:rsid w:val="007434F5"/>
    <w:rsid w:val="00743546"/>
    <w:rsid w:val="00743872"/>
    <w:rsid w:val="00743AFC"/>
    <w:rsid w:val="00744CB8"/>
    <w:rsid w:val="00745147"/>
    <w:rsid w:val="007452EE"/>
    <w:rsid w:val="00745339"/>
    <w:rsid w:val="0074564B"/>
    <w:rsid w:val="00745762"/>
    <w:rsid w:val="007459CC"/>
    <w:rsid w:val="007459F0"/>
    <w:rsid w:val="00745EC5"/>
    <w:rsid w:val="007462F9"/>
    <w:rsid w:val="00746AB1"/>
    <w:rsid w:val="00746CC4"/>
    <w:rsid w:val="00746EA7"/>
    <w:rsid w:val="007475EE"/>
    <w:rsid w:val="0074776F"/>
    <w:rsid w:val="00747995"/>
    <w:rsid w:val="00750493"/>
    <w:rsid w:val="007513F8"/>
    <w:rsid w:val="00751846"/>
    <w:rsid w:val="00751CA9"/>
    <w:rsid w:val="0075240E"/>
    <w:rsid w:val="007530DB"/>
    <w:rsid w:val="007534DB"/>
    <w:rsid w:val="00753B04"/>
    <w:rsid w:val="00753E4D"/>
    <w:rsid w:val="00753E58"/>
    <w:rsid w:val="0075412A"/>
    <w:rsid w:val="007541B1"/>
    <w:rsid w:val="007544F7"/>
    <w:rsid w:val="00754CA8"/>
    <w:rsid w:val="00754D3F"/>
    <w:rsid w:val="007552ED"/>
    <w:rsid w:val="00755B06"/>
    <w:rsid w:val="007562A3"/>
    <w:rsid w:val="00756EFF"/>
    <w:rsid w:val="00757A08"/>
    <w:rsid w:val="00757EF6"/>
    <w:rsid w:val="007601FE"/>
    <w:rsid w:val="0076057B"/>
    <w:rsid w:val="0076075F"/>
    <w:rsid w:val="00760C40"/>
    <w:rsid w:val="00760C9C"/>
    <w:rsid w:val="00760DB4"/>
    <w:rsid w:val="0076126A"/>
    <w:rsid w:val="00761C85"/>
    <w:rsid w:val="00762627"/>
    <w:rsid w:val="00762CB3"/>
    <w:rsid w:val="00763A38"/>
    <w:rsid w:val="00763C08"/>
    <w:rsid w:val="00764698"/>
    <w:rsid w:val="00764A0B"/>
    <w:rsid w:val="00764A4A"/>
    <w:rsid w:val="00764A5C"/>
    <w:rsid w:val="0076518D"/>
    <w:rsid w:val="00765220"/>
    <w:rsid w:val="0076522F"/>
    <w:rsid w:val="007655BF"/>
    <w:rsid w:val="007657D8"/>
    <w:rsid w:val="00766140"/>
    <w:rsid w:val="007663DD"/>
    <w:rsid w:val="00766AF7"/>
    <w:rsid w:val="0076773C"/>
    <w:rsid w:val="007677C8"/>
    <w:rsid w:val="00767E95"/>
    <w:rsid w:val="00770CFB"/>
    <w:rsid w:val="007710B1"/>
    <w:rsid w:val="007716D6"/>
    <w:rsid w:val="007726E9"/>
    <w:rsid w:val="00772D1D"/>
    <w:rsid w:val="00774F1E"/>
    <w:rsid w:val="00774F6C"/>
    <w:rsid w:val="0077507F"/>
    <w:rsid w:val="00775F5D"/>
    <w:rsid w:val="00776201"/>
    <w:rsid w:val="007762F7"/>
    <w:rsid w:val="007767D1"/>
    <w:rsid w:val="00776FEF"/>
    <w:rsid w:val="007776FB"/>
    <w:rsid w:val="00777827"/>
    <w:rsid w:val="007808D5"/>
    <w:rsid w:val="00780901"/>
    <w:rsid w:val="00780FB3"/>
    <w:rsid w:val="007810F0"/>
    <w:rsid w:val="0078172B"/>
    <w:rsid w:val="00781838"/>
    <w:rsid w:val="00781F15"/>
    <w:rsid w:val="007823F5"/>
    <w:rsid w:val="007825E6"/>
    <w:rsid w:val="007827D6"/>
    <w:rsid w:val="00782B05"/>
    <w:rsid w:val="00782DA3"/>
    <w:rsid w:val="00783D4A"/>
    <w:rsid w:val="00784312"/>
    <w:rsid w:val="00784C88"/>
    <w:rsid w:val="00784D18"/>
    <w:rsid w:val="007850AD"/>
    <w:rsid w:val="007851D2"/>
    <w:rsid w:val="00785673"/>
    <w:rsid w:val="00785838"/>
    <w:rsid w:val="007859E6"/>
    <w:rsid w:val="00785D72"/>
    <w:rsid w:val="00786E4F"/>
    <w:rsid w:val="00787123"/>
    <w:rsid w:val="00790227"/>
    <w:rsid w:val="007903AE"/>
    <w:rsid w:val="00790818"/>
    <w:rsid w:val="0079119A"/>
    <w:rsid w:val="007912C4"/>
    <w:rsid w:val="00791BC1"/>
    <w:rsid w:val="00791E52"/>
    <w:rsid w:val="00792C20"/>
    <w:rsid w:val="00792E25"/>
    <w:rsid w:val="007937BF"/>
    <w:rsid w:val="0079384F"/>
    <w:rsid w:val="007940B0"/>
    <w:rsid w:val="00794512"/>
    <w:rsid w:val="007947D5"/>
    <w:rsid w:val="00794BD2"/>
    <w:rsid w:val="00794CBB"/>
    <w:rsid w:val="00794D03"/>
    <w:rsid w:val="00795C72"/>
    <w:rsid w:val="007962A6"/>
    <w:rsid w:val="0079646D"/>
    <w:rsid w:val="00796A42"/>
    <w:rsid w:val="00796B96"/>
    <w:rsid w:val="007976D1"/>
    <w:rsid w:val="0079785D"/>
    <w:rsid w:val="00797E76"/>
    <w:rsid w:val="007A06C3"/>
    <w:rsid w:val="007A0933"/>
    <w:rsid w:val="007A0AE8"/>
    <w:rsid w:val="007A0C23"/>
    <w:rsid w:val="007A17F8"/>
    <w:rsid w:val="007A1A9F"/>
    <w:rsid w:val="007A1C8C"/>
    <w:rsid w:val="007A22F8"/>
    <w:rsid w:val="007A2AAF"/>
    <w:rsid w:val="007A2C94"/>
    <w:rsid w:val="007A3009"/>
    <w:rsid w:val="007A312E"/>
    <w:rsid w:val="007A36CE"/>
    <w:rsid w:val="007A38B6"/>
    <w:rsid w:val="007A38ED"/>
    <w:rsid w:val="007A3FD9"/>
    <w:rsid w:val="007A4938"/>
    <w:rsid w:val="007A4C41"/>
    <w:rsid w:val="007A5DE8"/>
    <w:rsid w:val="007A5FB0"/>
    <w:rsid w:val="007A620D"/>
    <w:rsid w:val="007A6530"/>
    <w:rsid w:val="007A66E0"/>
    <w:rsid w:val="007A6B4A"/>
    <w:rsid w:val="007A6FE8"/>
    <w:rsid w:val="007A70F2"/>
    <w:rsid w:val="007A736D"/>
    <w:rsid w:val="007A7370"/>
    <w:rsid w:val="007A77FC"/>
    <w:rsid w:val="007A7AA2"/>
    <w:rsid w:val="007A7BB9"/>
    <w:rsid w:val="007A7CE6"/>
    <w:rsid w:val="007A7EB7"/>
    <w:rsid w:val="007B0013"/>
    <w:rsid w:val="007B033A"/>
    <w:rsid w:val="007B0611"/>
    <w:rsid w:val="007B06A7"/>
    <w:rsid w:val="007B0CD8"/>
    <w:rsid w:val="007B0CDA"/>
    <w:rsid w:val="007B1347"/>
    <w:rsid w:val="007B13C9"/>
    <w:rsid w:val="007B1474"/>
    <w:rsid w:val="007B1A0B"/>
    <w:rsid w:val="007B1B24"/>
    <w:rsid w:val="007B1B53"/>
    <w:rsid w:val="007B29EA"/>
    <w:rsid w:val="007B368C"/>
    <w:rsid w:val="007B3A2D"/>
    <w:rsid w:val="007B3D2A"/>
    <w:rsid w:val="007B3EC6"/>
    <w:rsid w:val="007B45D6"/>
    <w:rsid w:val="007B4676"/>
    <w:rsid w:val="007B4F8B"/>
    <w:rsid w:val="007B5BA3"/>
    <w:rsid w:val="007B5E81"/>
    <w:rsid w:val="007B6555"/>
    <w:rsid w:val="007B670C"/>
    <w:rsid w:val="007B6CBC"/>
    <w:rsid w:val="007B6F6E"/>
    <w:rsid w:val="007C06F3"/>
    <w:rsid w:val="007C098B"/>
    <w:rsid w:val="007C0B80"/>
    <w:rsid w:val="007C1302"/>
    <w:rsid w:val="007C1CD6"/>
    <w:rsid w:val="007C1D19"/>
    <w:rsid w:val="007C252F"/>
    <w:rsid w:val="007C2A53"/>
    <w:rsid w:val="007C2CEF"/>
    <w:rsid w:val="007C2D9F"/>
    <w:rsid w:val="007C3A70"/>
    <w:rsid w:val="007C3C12"/>
    <w:rsid w:val="007C3D50"/>
    <w:rsid w:val="007C3E3F"/>
    <w:rsid w:val="007C457D"/>
    <w:rsid w:val="007C4B89"/>
    <w:rsid w:val="007C5440"/>
    <w:rsid w:val="007C56EB"/>
    <w:rsid w:val="007C5A25"/>
    <w:rsid w:val="007C62B9"/>
    <w:rsid w:val="007C641C"/>
    <w:rsid w:val="007C65E0"/>
    <w:rsid w:val="007C69C5"/>
    <w:rsid w:val="007C7454"/>
    <w:rsid w:val="007D027C"/>
    <w:rsid w:val="007D0558"/>
    <w:rsid w:val="007D1535"/>
    <w:rsid w:val="007D18E3"/>
    <w:rsid w:val="007D1950"/>
    <w:rsid w:val="007D2559"/>
    <w:rsid w:val="007D3068"/>
    <w:rsid w:val="007D3538"/>
    <w:rsid w:val="007D3A80"/>
    <w:rsid w:val="007D3F26"/>
    <w:rsid w:val="007D4341"/>
    <w:rsid w:val="007D434E"/>
    <w:rsid w:val="007D44B4"/>
    <w:rsid w:val="007D4B83"/>
    <w:rsid w:val="007D52E2"/>
    <w:rsid w:val="007D531D"/>
    <w:rsid w:val="007D6DF8"/>
    <w:rsid w:val="007D7108"/>
    <w:rsid w:val="007D7E4C"/>
    <w:rsid w:val="007E01F3"/>
    <w:rsid w:val="007E0599"/>
    <w:rsid w:val="007E10AD"/>
    <w:rsid w:val="007E121E"/>
    <w:rsid w:val="007E249D"/>
    <w:rsid w:val="007E32A8"/>
    <w:rsid w:val="007E3460"/>
    <w:rsid w:val="007E395C"/>
    <w:rsid w:val="007E4508"/>
    <w:rsid w:val="007E4D56"/>
    <w:rsid w:val="007E5BA4"/>
    <w:rsid w:val="007E5BB9"/>
    <w:rsid w:val="007E5F2D"/>
    <w:rsid w:val="007E6924"/>
    <w:rsid w:val="007E6961"/>
    <w:rsid w:val="007E6D31"/>
    <w:rsid w:val="007E6F9F"/>
    <w:rsid w:val="007E7080"/>
    <w:rsid w:val="007E714B"/>
    <w:rsid w:val="007E7CD3"/>
    <w:rsid w:val="007E7ED4"/>
    <w:rsid w:val="007F003D"/>
    <w:rsid w:val="007F0666"/>
    <w:rsid w:val="007F0FE5"/>
    <w:rsid w:val="007F11A7"/>
    <w:rsid w:val="007F2720"/>
    <w:rsid w:val="007F2959"/>
    <w:rsid w:val="007F2BD7"/>
    <w:rsid w:val="007F35CD"/>
    <w:rsid w:val="007F3A4A"/>
    <w:rsid w:val="007F41FD"/>
    <w:rsid w:val="007F42D7"/>
    <w:rsid w:val="007F447A"/>
    <w:rsid w:val="007F44AE"/>
    <w:rsid w:val="007F4672"/>
    <w:rsid w:val="007F47B0"/>
    <w:rsid w:val="007F4B3A"/>
    <w:rsid w:val="007F54B2"/>
    <w:rsid w:val="007F5ADF"/>
    <w:rsid w:val="007F5E1F"/>
    <w:rsid w:val="007F6546"/>
    <w:rsid w:val="007F67BC"/>
    <w:rsid w:val="007F6F89"/>
    <w:rsid w:val="007F70F7"/>
    <w:rsid w:val="007F7124"/>
    <w:rsid w:val="007F742E"/>
    <w:rsid w:val="007F779B"/>
    <w:rsid w:val="007F7CAA"/>
    <w:rsid w:val="00800210"/>
    <w:rsid w:val="008002C2"/>
    <w:rsid w:val="0080086A"/>
    <w:rsid w:val="00800F70"/>
    <w:rsid w:val="00801469"/>
    <w:rsid w:val="00801633"/>
    <w:rsid w:val="00801734"/>
    <w:rsid w:val="008018CA"/>
    <w:rsid w:val="00802A75"/>
    <w:rsid w:val="00802AC0"/>
    <w:rsid w:val="00802FF5"/>
    <w:rsid w:val="008036DA"/>
    <w:rsid w:val="00803FDF"/>
    <w:rsid w:val="008047CB"/>
    <w:rsid w:val="00806099"/>
    <w:rsid w:val="00806AD4"/>
    <w:rsid w:val="00806CB8"/>
    <w:rsid w:val="008108C8"/>
    <w:rsid w:val="00810A5D"/>
    <w:rsid w:val="00810A69"/>
    <w:rsid w:val="00811022"/>
    <w:rsid w:val="0081191F"/>
    <w:rsid w:val="008125D3"/>
    <w:rsid w:val="008127E3"/>
    <w:rsid w:val="00812EFF"/>
    <w:rsid w:val="00813196"/>
    <w:rsid w:val="00813261"/>
    <w:rsid w:val="0081377A"/>
    <w:rsid w:val="008139AE"/>
    <w:rsid w:val="0081410D"/>
    <w:rsid w:val="008149A4"/>
    <w:rsid w:val="00814AA8"/>
    <w:rsid w:val="00815523"/>
    <w:rsid w:val="00815C36"/>
    <w:rsid w:val="008162A1"/>
    <w:rsid w:val="0081671E"/>
    <w:rsid w:val="00816F3D"/>
    <w:rsid w:val="00817083"/>
    <w:rsid w:val="008170BD"/>
    <w:rsid w:val="0082021D"/>
    <w:rsid w:val="00821A77"/>
    <w:rsid w:val="00821B4A"/>
    <w:rsid w:val="00821E9B"/>
    <w:rsid w:val="00822101"/>
    <w:rsid w:val="00822384"/>
    <w:rsid w:val="008224A3"/>
    <w:rsid w:val="0082268E"/>
    <w:rsid w:val="008226B1"/>
    <w:rsid w:val="00822EF6"/>
    <w:rsid w:val="0082383F"/>
    <w:rsid w:val="00823DAE"/>
    <w:rsid w:val="00823EDB"/>
    <w:rsid w:val="008240C7"/>
    <w:rsid w:val="0082471F"/>
    <w:rsid w:val="008252B2"/>
    <w:rsid w:val="008253D9"/>
    <w:rsid w:val="00825793"/>
    <w:rsid w:val="00825795"/>
    <w:rsid w:val="00827827"/>
    <w:rsid w:val="00827FF4"/>
    <w:rsid w:val="008316E0"/>
    <w:rsid w:val="0083194C"/>
    <w:rsid w:val="00834697"/>
    <w:rsid w:val="0083495C"/>
    <w:rsid w:val="00834A5A"/>
    <w:rsid w:val="00834DEF"/>
    <w:rsid w:val="008352B2"/>
    <w:rsid w:val="0083534B"/>
    <w:rsid w:val="00835BDF"/>
    <w:rsid w:val="00835FCE"/>
    <w:rsid w:val="00835FEA"/>
    <w:rsid w:val="00836566"/>
    <w:rsid w:val="0083681C"/>
    <w:rsid w:val="008368B8"/>
    <w:rsid w:val="00836EEA"/>
    <w:rsid w:val="008372D0"/>
    <w:rsid w:val="00837477"/>
    <w:rsid w:val="0083787A"/>
    <w:rsid w:val="008378A2"/>
    <w:rsid w:val="008400E2"/>
    <w:rsid w:val="00840847"/>
    <w:rsid w:val="008412DC"/>
    <w:rsid w:val="00841326"/>
    <w:rsid w:val="0084146E"/>
    <w:rsid w:val="00841A38"/>
    <w:rsid w:val="00841AB8"/>
    <w:rsid w:val="00841B93"/>
    <w:rsid w:val="008421EC"/>
    <w:rsid w:val="00842AA9"/>
    <w:rsid w:val="008430FB"/>
    <w:rsid w:val="0084389D"/>
    <w:rsid w:val="008448C8"/>
    <w:rsid w:val="00844D61"/>
    <w:rsid w:val="00844DF8"/>
    <w:rsid w:val="0084588D"/>
    <w:rsid w:val="00845B03"/>
    <w:rsid w:val="00845BE2"/>
    <w:rsid w:val="00845D58"/>
    <w:rsid w:val="008465B7"/>
    <w:rsid w:val="00846811"/>
    <w:rsid w:val="00846E01"/>
    <w:rsid w:val="0084722F"/>
    <w:rsid w:val="008473DA"/>
    <w:rsid w:val="00847518"/>
    <w:rsid w:val="00847A2B"/>
    <w:rsid w:val="00851A5E"/>
    <w:rsid w:val="00851CD0"/>
    <w:rsid w:val="008521EE"/>
    <w:rsid w:val="00852354"/>
    <w:rsid w:val="00852A76"/>
    <w:rsid w:val="00852CC3"/>
    <w:rsid w:val="008534D4"/>
    <w:rsid w:val="008536EC"/>
    <w:rsid w:val="0085396C"/>
    <w:rsid w:val="00853FF5"/>
    <w:rsid w:val="008544F5"/>
    <w:rsid w:val="00855333"/>
    <w:rsid w:val="00855B37"/>
    <w:rsid w:val="00855E99"/>
    <w:rsid w:val="00856434"/>
    <w:rsid w:val="00856815"/>
    <w:rsid w:val="0085701D"/>
    <w:rsid w:val="00857DC7"/>
    <w:rsid w:val="00860376"/>
    <w:rsid w:val="008606F0"/>
    <w:rsid w:val="00860DA8"/>
    <w:rsid w:val="00861002"/>
    <w:rsid w:val="0086105D"/>
    <w:rsid w:val="00861955"/>
    <w:rsid w:val="00861CC3"/>
    <w:rsid w:val="00861E1A"/>
    <w:rsid w:val="00862117"/>
    <w:rsid w:val="008622B2"/>
    <w:rsid w:val="00862E61"/>
    <w:rsid w:val="0086369F"/>
    <w:rsid w:val="00863E99"/>
    <w:rsid w:val="00864026"/>
    <w:rsid w:val="00864317"/>
    <w:rsid w:val="008650BB"/>
    <w:rsid w:val="00865652"/>
    <w:rsid w:val="008657D5"/>
    <w:rsid w:val="00865B6B"/>
    <w:rsid w:val="00866197"/>
    <w:rsid w:val="008664E2"/>
    <w:rsid w:val="00866D72"/>
    <w:rsid w:val="008676F3"/>
    <w:rsid w:val="008678E3"/>
    <w:rsid w:val="00871114"/>
    <w:rsid w:val="0087112C"/>
    <w:rsid w:val="008716E7"/>
    <w:rsid w:val="00871713"/>
    <w:rsid w:val="008723F6"/>
    <w:rsid w:val="00872F83"/>
    <w:rsid w:val="00873145"/>
    <w:rsid w:val="008731CD"/>
    <w:rsid w:val="008749ED"/>
    <w:rsid w:val="00874C7E"/>
    <w:rsid w:val="00874D29"/>
    <w:rsid w:val="00875185"/>
    <w:rsid w:val="00875198"/>
    <w:rsid w:val="00875436"/>
    <w:rsid w:val="008755CC"/>
    <w:rsid w:val="00875C0A"/>
    <w:rsid w:val="00875C3A"/>
    <w:rsid w:val="00876686"/>
    <w:rsid w:val="008771EA"/>
    <w:rsid w:val="0087723E"/>
    <w:rsid w:val="00877BD5"/>
    <w:rsid w:val="00877CED"/>
    <w:rsid w:val="00877DE0"/>
    <w:rsid w:val="00877EAE"/>
    <w:rsid w:val="0088000E"/>
    <w:rsid w:val="00880281"/>
    <w:rsid w:val="00880473"/>
    <w:rsid w:val="00880740"/>
    <w:rsid w:val="00880B62"/>
    <w:rsid w:val="00880FC4"/>
    <w:rsid w:val="0088128A"/>
    <w:rsid w:val="00882184"/>
    <w:rsid w:val="008822D3"/>
    <w:rsid w:val="0088252D"/>
    <w:rsid w:val="00882682"/>
    <w:rsid w:val="00882972"/>
    <w:rsid w:val="008834DC"/>
    <w:rsid w:val="00883BE9"/>
    <w:rsid w:val="00884040"/>
    <w:rsid w:val="008844BD"/>
    <w:rsid w:val="00884933"/>
    <w:rsid w:val="0088537D"/>
    <w:rsid w:val="00885A40"/>
    <w:rsid w:val="00887101"/>
    <w:rsid w:val="008879D2"/>
    <w:rsid w:val="00887EF1"/>
    <w:rsid w:val="008903BE"/>
    <w:rsid w:val="00890605"/>
    <w:rsid w:val="00890643"/>
    <w:rsid w:val="00890649"/>
    <w:rsid w:val="0089070C"/>
    <w:rsid w:val="00891370"/>
    <w:rsid w:val="00891FBA"/>
    <w:rsid w:val="0089299D"/>
    <w:rsid w:val="00892C01"/>
    <w:rsid w:val="0089324E"/>
    <w:rsid w:val="008937CA"/>
    <w:rsid w:val="00893B4E"/>
    <w:rsid w:val="0089451B"/>
    <w:rsid w:val="00894F05"/>
    <w:rsid w:val="008953B4"/>
    <w:rsid w:val="00896311"/>
    <w:rsid w:val="00896F22"/>
    <w:rsid w:val="00897022"/>
    <w:rsid w:val="008977AD"/>
    <w:rsid w:val="00897999"/>
    <w:rsid w:val="00897A41"/>
    <w:rsid w:val="00897B93"/>
    <w:rsid w:val="00897C35"/>
    <w:rsid w:val="00897EF6"/>
    <w:rsid w:val="008A0044"/>
    <w:rsid w:val="008A0182"/>
    <w:rsid w:val="008A0369"/>
    <w:rsid w:val="008A0E4D"/>
    <w:rsid w:val="008A1610"/>
    <w:rsid w:val="008A173E"/>
    <w:rsid w:val="008A295B"/>
    <w:rsid w:val="008A2C38"/>
    <w:rsid w:val="008A2F51"/>
    <w:rsid w:val="008A3B10"/>
    <w:rsid w:val="008A3BB6"/>
    <w:rsid w:val="008A3BF1"/>
    <w:rsid w:val="008A3D58"/>
    <w:rsid w:val="008A4EF7"/>
    <w:rsid w:val="008A4FA7"/>
    <w:rsid w:val="008A500E"/>
    <w:rsid w:val="008A501E"/>
    <w:rsid w:val="008A5623"/>
    <w:rsid w:val="008A5DA6"/>
    <w:rsid w:val="008A5F3D"/>
    <w:rsid w:val="008A6C9B"/>
    <w:rsid w:val="008A6CD1"/>
    <w:rsid w:val="008A7118"/>
    <w:rsid w:val="008A7CC6"/>
    <w:rsid w:val="008B0002"/>
    <w:rsid w:val="008B092A"/>
    <w:rsid w:val="008B0CA4"/>
    <w:rsid w:val="008B0F65"/>
    <w:rsid w:val="008B156D"/>
    <w:rsid w:val="008B1E19"/>
    <w:rsid w:val="008B2A49"/>
    <w:rsid w:val="008B2E28"/>
    <w:rsid w:val="008B2EF1"/>
    <w:rsid w:val="008B3430"/>
    <w:rsid w:val="008B345A"/>
    <w:rsid w:val="008B3E9B"/>
    <w:rsid w:val="008B4013"/>
    <w:rsid w:val="008B41D5"/>
    <w:rsid w:val="008B4A31"/>
    <w:rsid w:val="008B4A4F"/>
    <w:rsid w:val="008B586F"/>
    <w:rsid w:val="008B5D8C"/>
    <w:rsid w:val="008B607F"/>
    <w:rsid w:val="008B64B6"/>
    <w:rsid w:val="008B6855"/>
    <w:rsid w:val="008B6F72"/>
    <w:rsid w:val="008B7680"/>
    <w:rsid w:val="008B7769"/>
    <w:rsid w:val="008B7B46"/>
    <w:rsid w:val="008B7CD0"/>
    <w:rsid w:val="008B7DCE"/>
    <w:rsid w:val="008C0339"/>
    <w:rsid w:val="008C1444"/>
    <w:rsid w:val="008C14C0"/>
    <w:rsid w:val="008C1EFF"/>
    <w:rsid w:val="008C205C"/>
    <w:rsid w:val="008C24FC"/>
    <w:rsid w:val="008C2866"/>
    <w:rsid w:val="008C28C9"/>
    <w:rsid w:val="008C2FEC"/>
    <w:rsid w:val="008C32F5"/>
    <w:rsid w:val="008C4032"/>
    <w:rsid w:val="008C4CB7"/>
    <w:rsid w:val="008C5472"/>
    <w:rsid w:val="008C59B9"/>
    <w:rsid w:val="008C5C2A"/>
    <w:rsid w:val="008C5DC9"/>
    <w:rsid w:val="008C5EC8"/>
    <w:rsid w:val="008C696D"/>
    <w:rsid w:val="008C70F5"/>
    <w:rsid w:val="008C7ACE"/>
    <w:rsid w:val="008D010C"/>
    <w:rsid w:val="008D0BEB"/>
    <w:rsid w:val="008D1484"/>
    <w:rsid w:val="008D2316"/>
    <w:rsid w:val="008D2762"/>
    <w:rsid w:val="008D2D0E"/>
    <w:rsid w:val="008D3353"/>
    <w:rsid w:val="008D3E8B"/>
    <w:rsid w:val="008D413D"/>
    <w:rsid w:val="008D42B9"/>
    <w:rsid w:val="008D59F9"/>
    <w:rsid w:val="008D5A78"/>
    <w:rsid w:val="008D5E69"/>
    <w:rsid w:val="008D6330"/>
    <w:rsid w:val="008D67FD"/>
    <w:rsid w:val="008D7452"/>
    <w:rsid w:val="008D7885"/>
    <w:rsid w:val="008D7BE2"/>
    <w:rsid w:val="008E08EF"/>
    <w:rsid w:val="008E0DBB"/>
    <w:rsid w:val="008E1398"/>
    <w:rsid w:val="008E16ED"/>
    <w:rsid w:val="008E27FF"/>
    <w:rsid w:val="008E2EF2"/>
    <w:rsid w:val="008E3593"/>
    <w:rsid w:val="008E3644"/>
    <w:rsid w:val="008E383A"/>
    <w:rsid w:val="008E38C6"/>
    <w:rsid w:val="008E3B8D"/>
    <w:rsid w:val="008E497A"/>
    <w:rsid w:val="008E4C16"/>
    <w:rsid w:val="008E5A4A"/>
    <w:rsid w:val="008E6205"/>
    <w:rsid w:val="008E635C"/>
    <w:rsid w:val="008E6C98"/>
    <w:rsid w:val="008E7E42"/>
    <w:rsid w:val="008E7EC9"/>
    <w:rsid w:val="008E7EFF"/>
    <w:rsid w:val="008F0278"/>
    <w:rsid w:val="008F033F"/>
    <w:rsid w:val="008F0A9B"/>
    <w:rsid w:val="008F0F1A"/>
    <w:rsid w:val="008F152D"/>
    <w:rsid w:val="008F1F3C"/>
    <w:rsid w:val="008F1FEB"/>
    <w:rsid w:val="008F205F"/>
    <w:rsid w:val="008F21CB"/>
    <w:rsid w:val="008F23E4"/>
    <w:rsid w:val="008F2E96"/>
    <w:rsid w:val="008F31C8"/>
    <w:rsid w:val="008F3237"/>
    <w:rsid w:val="008F3893"/>
    <w:rsid w:val="008F3EAF"/>
    <w:rsid w:val="008F4287"/>
    <w:rsid w:val="008F4523"/>
    <w:rsid w:val="008F4A55"/>
    <w:rsid w:val="008F50FC"/>
    <w:rsid w:val="008F5523"/>
    <w:rsid w:val="008F5B6F"/>
    <w:rsid w:val="008F625A"/>
    <w:rsid w:val="008F6302"/>
    <w:rsid w:val="008F69C0"/>
    <w:rsid w:val="008F6EA3"/>
    <w:rsid w:val="008F7264"/>
    <w:rsid w:val="008F728A"/>
    <w:rsid w:val="008F7556"/>
    <w:rsid w:val="00900076"/>
    <w:rsid w:val="0090017C"/>
    <w:rsid w:val="00900208"/>
    <w:rsid w:val="009003D1"/>
    <w:rsid w:val="009008CE"/>
    <w:rsid w:val="00901F0A"/>
    <w:rsid w:val="0090226A"/>
    <w:rsid w:val="009022C0"/>
    <w:rsid w:val="009023D7"/>
    <w:rsid w:val="0090359C"/>
    <w:rsid w:val="00904125"/>
    <w:rsid w:val="009042E5"/>
    <w:rsid w:val="009043CA"/>
    <w:rsid w:val="009044D4"/>
    <w:rsid w:val="00904614"/>
    <w:rsid w:val="00904672"/>
    <w:rsid w:val="0090594F"/>
    <w:rsid w:val="0090605C"/>
    <w:rsid w:val="0090613B"/>
    <w:rsid w:val="00906186"/>
    <w:rsid w:val="009061D0"/>
    <w:rsid w:val="00906BA8"/>
    <w:rsid w:val="00906CFA"/>
    <w:rsid w:val="0091041C"/>
    <w:rsid w:val="00910E8D"/>
    <w:rsid w:val="00910F61"/>
    <w:rsid w:val="00911CCA"/>
    <w:rsid w:val="009127F3"/>
    <w:rsid w:val="00912D76"/>
    <w:rsid w:val="009147C6"/>
    <w:rsid w:val="00914F56"/>
    <w:rsid w:val="00914F85"/>
    <w:rsid w:val="009152D5"/>
    <w:rsid w:val="009159B1"/>
    <w:rsid w:val="0091603C"/>
    <w:rsid w:val="009165C0"/>
    <w:rsid w:val="00916611"/>
    <w:rsid w:val="00916D6B"/>
    <w:rsid w:val="009171CE"/>
    <w:rsid w:val="00917A1A"/>
    <w:rsid w:val="00917FF6"/>
    <w:rsid w:val="0092082B"/>
    <w:rsid w:val="00920ABD"/>
    <w:rsid w:val="00920DCA"/>
    <w:rsid w:val="00921663"/>
    <w:rsid w:val="00921AFA"/>
    <w:rsid w:val="00921DC5"/>
    <w:rsid w:val="0092232E"/>
    <w:rsid w:val="00922C0C"/>
    <w:rsid w:val="00922C67"/>
    <w:rsid w:val="00923CF2"/>
    <w:rsid w:val="0092405E"/>
    <w:rsid w:val="00924464"/>
    <w:rsid w:val="009249CA"/>
    <w:rsid w:val="00924C5B"/>
    <w:rsid w:val="00924E8D"/>
    <w:rsid w:val="0092526E"/>
    <w:rsid w:val="00925398"/>
    <w:rsid w:val="00925C0F"/>
    <w:rsid w:val="00925DC6"/>
    <w:rsid w:val="0092606C"/>
    <w:rsid w:val="00926462"/>
    <w:rsid w:val="00926FAE"/>
    <w:rsid w:val="00927BAF"/>
    <w:rsid w:val="00927F8B"/>
    <w:rsid w:val="00927FBA"/>
    <w:rsid w:val="00927FEF"/>
    <w:rsid w:val="009306CB"/>
    <w:rsid w:val="00930D7F"/>
    <w:rsid w:val="00931582"/>
    <w:rsid w:val="0093184C"/>
    <w:rsid w:val="00931B13"/>
    <w:rsid w:val="00931C61"/>
    <w:rsid w:val="00931E8C"/>
    <w:rsid w:val="00932264"/>
    <w:rsid w:val="00932602"/>
    <w:rsid w:val="009328BD"/>
    <w:rsid w:val="00932B49"/>
    <w:rsid w:val="00932C86"/>
    <w:rsid w:val="00932F19"/>
    <w:rsid w:val="00933D47"/>
    <w:rsid w:val="00934385"/>
    <w:rsid w:val="0093464C"/>
    <w:rsid w:val="009348C3"/>
    <w:rsid w:val="00934A6E"/>
    <w:rsid w:val="00934BB4"/>
    <w:rsid w:val="00934C12"/>
    <w:rsid w:val="0093534E"/>
    <w:rsid w:val="00935439"/>
    <w:rsid w:val="00935F1F"/>
    <w:rsid w:val="009367B7"/>
    <w:rsid w:val="00936BB1"/>
    <w:rsid w:val="00937575"/>
    <w:rsid w:val="00937819"/>
    <w:rsid w:val="00937AE5"/>
    <w:rsid w:val="00937FA6"/>
    <w:rsid w:val="00940634"/>
    <w:rsid w:val="00940BC2"/>
    <w:rsid w:val="00940E1E"/>
    <w:rsid w:val="00940FB5"/>
    <w:rsid w:val="00941041"/>
    <w:rsid w:val="00941271"/>
    <w:rsid w:val="00941B10"/>
    <w:rsid w:val="00941D3B"/>
    <w:rsid w:val="00941F49"/>
    <w:rsid w:val="009420D9"/>
    <w:rsid w:val="009422BF"/>
    <w:rsid w:val="00942510"/>
    <w:rsid w:val="00942DB2"/>
    <w:rsid w:val="009433FB"/>
    <w:rsid w:val="00943923"/>
    <w:rsid w:val="00944B39"/>
    <w:rsid w:val="009469AE"/>
    <w:rsid w:val="00947798"/>
    <w:rsid w:val="0094781B"/>
    <w:rsid w:val="00950D0B"/>
    <w:rsid w:val="0095134F"/>
    <w:rsid w:val="00951374"/>
    <w:rsid w:val="00951AAD"/>
    <w:rsid w:val="00951AB4"/>
    <w:rsid w:val="00951D3E"/>
    <w:rsid w:val="00951E57"/>
    <w:rsid w:val="00952ECE"/>
    <w:rsid w:val="00952F3A"/>
    <w:rsid w:val="0095371F"/>
    <w:rsid w:val="00953D8C"/>
    <w:rsid w:val="009549E6"/>
    <w:rsid w:val="00954C74"/>
    <w:rsid w:val="00954F71"/>
    <w:rsid w:val="00954F92"/>
    <w:rsid w:val="009552B7"/>
    <w:rsid w:val="0095538D"/>
    <w:rsid w:val="00955D60"/>
    <w:rsid w:val="00955DA1"/>
    <w:rsid w:val="009566D8"/>
    <w:rsid w:val="009572B5"/>
    <w:rsid w:val="00957777"/>
    <w:rsid w:val="00960415"/>
    <w:rsid w:val="009607C2"/>
    <w:rsid w:val="00961089"/>
    <w:rsid w:val="0096137B"/>
    <w:rsid w:val="00961935"/>
    <w:rsid w:val="00961980"/>
    <w:rsid w:val="00961AE7"/>
    <w:rsid w:val="00961AEA"/>
    <w:rsid w:val="00962456"/>
    <w:rsid w:val="0096294A"/>
    <w:rsid w:val="00962C61"/>
    <w:rsid w:val="00962D0E"/>
    <w:rsid w:val="00963271"/>
    <w:rsid w:val="0096368B"/>
    <w:rsid w:val="009638DA"/>
    <w:rsid w:val="00963C4E"/>
    <w:rsid w:val="00964686"/>
    <w:rsid w:val="00964862"/>
    <w:rsid w:val="0096492B"/>
    <w:rsid w:val="00965CF5"/>
    <w:rsid w:val="00966C84"/>
    <w:rsid w:val="009678F6"/>
    <w:rsid w:val="00970061"/>
    <w:rsid w:val="00970C8E"/>
    <w:rsid w:val="00970F86"/>
    <w:rsid w:val="00971113"/>
    <w:rsid w:val="009711CF"/>
    <w:rsid w:val="0097252B"/>
    <w:rsid w:val="00972B5B"/>
    <w:rsid w:val="00972B8D"/>
    <w:rsid w:val="009735E3"/>
    <w:rsid w:val="00973776"/>
    <w:rsid w:val="009739EC"/>
    <w:rsid w:val="00973B5D"/>
    <w:rsid w:val="009743CD"/>
    <w:rsid w:val="009753AB"/>
    <w:rsid w:val="00975EA9"/>
    <w:rsid w:val="00976003"/>
    <w:rsid w:val="009768FB"/>
    <w:rsid w:val="00976F4B"/>
    <w:rsid w:val="009774E9"/>
    <w:rsid w:val="00977B16"/>
    <w:rsid w:val="00980167"/>
    <w:rsid w:val="009806BD"/>
    <w:rsid w:val="00980B61"/>
    <w:rsid w:val="009818EC"/>
    <w:rsid w:val="009821E9"/>
    <w:rsid w:val="00982304"/>
    <w:rsid w:val="00983300"/>
    <w:rsid w:val="00983636"/>
    <w:rsid w:val="00984376"/>
    <w:rsid w:val="0098454F"/>
    <w:rsid w:val="009847D4"/>
    <w:rsid w:val="00985FEC"/>
    <w:rsid w:val="009867B0"/>
    <w:rsid w:val="00986AAF"/>
    <w:rsid w:val="00986FA5"/>
    <w:rsid w:val="00987232"/>
    <w:rsid w:val="00987B87"/>
    <w:rsid w:val="00987C3E"/>
    <w:rsid w:val="00987D05"/>
    <w:rsid w:val="00987E1C"/>
    <w:rsid w:val="009905A7"/>
    <w:rsid w:val="009908D0"/>
    <w:rsid w:val="009912B6"/>
    <w:rsid w:val="009915DC"/>
    <w:rsid w:val="009918F2"/>
    <w:rsid w:val="00991902"/>
    <w:rsid w:val="00991E11"/>
    <w:rsid w:val="00991FAC"/>
    <w:rsid w:val="009920B8"/>
    <w:rsid w:val="00992F76"/>
    <w:rsid w:val="00993659"/>
    <w:rsid w:val="0099467B"/>
    <w:rsid w:val="009949A5"/>
    <w:rsid w:val="00994A13"/>
    <w:rsid w:val="00994E33"/>
    <w:rsid w:val="00995090"/>
    <w:rsid w:val="009953AC"/>
    <w:rsid w:val="009954E1"/>
    <w:rsid w:val="00995BD0"/>
    <w:rsid w:val="0099684D"/>
    <w:rsid w:val="00996879"/>
    <w:rsid w:val="00997551"/>
    <w:rsid w:val="00997DD1"/>
    <w:rsid w:val="00997F56"/>
    <w:rsid w:val="009A026E"/>
    <w:rsid w:val="009A05EE"/>
    <w:rsid w:val="009A0AC9"/>
    <w:rsid w:val="009A11DC"/>
    <w:rsid w:val="009A1743"/>
    <w:rsid w:val="009A1AD5"/>
    <w:rsid w:val="009A1E5C"/>
    <w:rsid w:val="009A22B1"/>
    <w:rsid w:val="009A252D"/>
    <w:rsid w:val="009A26C8"/>
    <w:rsid w:val="009A2FAB"/>
    <w:rsid w:val="009A3B9C"/>
    <w:rsid w:val="009A3EDA"/>
    <w:rsid w:val="009A3EE9"/>
    <w:rsid w:val="009A5171"/>
    <w:rsid w:val="009A51AD"/>
    <w:rsid w:val="009A520A"/>
    <w:rsid w:val="009A574E"/>
    <w:rsid w:val="009A5921"/>
    <w:rsid w:val="009A5AEC"/>
    <w:rsid w:val="009A64B9"/>
    <w:rsid w:val="009A6524"/>
    <w:rsid w:val="009A6792"/>
    <w:rsid w:val="009A69A2"/>
    <w:rsid w:val="009A6A80"/>
    <w:rsid w:val="009A6DEA"/>
    <w:rsid w:val="009A7308"/>
    <w:rsid w:val="009A76C7"/>
    <w:rsid w:val="009A7A19"/>
    <w:rsid w:val="009A7B1A"/>
    <w:rsid w:val="009A7BD9"/>
    <w:rsid w:val="009B05C0"/>
    <w:rsid w:val="009B0631"/>
    <w:rsid w:val="009B0D32"/>
    <w:rsid w:val="009B13A1"/>
    <w:rsid w:val="009B17CE"/>
    <w:rsid w:val="009B1BC7"/>
    <w:rsid w:val="009B28EA"/>
    <w:rsid w:val="009B2DD0"/>
    <w:rsid w:val="009B338E"/>
    <w:rsid w:val="009B35FA"/>
    <w:rsid w:val="009B38A0"/>
    <w:rsid w:val="009B38DC"/>
    <w:rsid w:val="009B4494"/>
    <w:rsid w:val="009B48BB"/>
    <w:rsid w:val="009B4BA0"/>
    <w:rsid w:val="009B5040"/>
    <w:rsid w:val="009B559C"/>
    <w:rsid w:val="009B5B5F"/>
    <w:rsid w:val="009B5D59"/>
    <w:rsid w:val="009C096A"/>
    <w:rsid w:val="009C0DED"/>
    <w:rsid w:val="009C114A"/>
    <w:rsid w:val="009C169A"/>
    <w:rsid w:val="009C1AA5"/>
    <w:rsid w:val="009C2152"/>
    <w:rsid w:val="009C2290"/>
    <w:rsid w:val="009C2774"/>
    <w:rsid w:val="009C2B00"/>
    <w:rsid w:val="009C2B59"/>
    <w:rsid w:val="009C2DE1"/>
    <w:rsid w:val="009C30B4"/>
    <w:rsid w:val="009C32C5"/>
    <w:rsid w:val="009C338E"/>
    <w:rsid w:val="009C37DA"/>
    <w:rsid w:val="009C3990"/>
    <w:rsid w:val="009C3D73"/>
    <w:rsid w:val="009C4431"/>
    <w:rsid w:val="009C462C"/>
    <w:rsid w:val="009C5CF6"/>
    <w:rsid w:val="009C6308"/>
    <w:rsid w:val="009C768D"/>
    <w:rsid w:val="009D0008"/>
    <w:rsid w:val="009D21AA"/>
    <w:rsid w:val="009D21FA"/>
    <w:rsid w:val="009D24E1"/>
    <w:rsid w:val="009D2879"/>
    <w:rsid w:val="009D2B03"/>
    <w:rsid w:val="009D3405"/>
    <w:rsid w:val="009D37D7"/>
    <w:rsid w:val="009D3B23"/>
    <w:rsid w:val="009D4601"/>
    <w:rsid w:val="009D489C"/>
    <w:rsid w:val="009D5291"/>
    <w:rsid w:val="009D5348"/>
    <w:rsid w:val="009D5C31"/>
    <w:rsid w:val="009D67E3"/>
    <w:rsid w:val="009D739B"/>
    <w:rsid w:val="009E01E0"/>
    <w:rsid w:val="009E0FCE"/>
    <w:rsid w:val="009E11C1"/>
    <w:rsid w:val="009E11FD"/>
    <w:rsid w:val="009E1D96"/>
    <w:rsid w:val="009E2837"/>
    <w:rsid w:val="009E2977"/>
    <w:rsid w:val="009E2989"/>
    <w:rsid w:val="009E2E99"/>
    <w:rsid w:val="009E30BC"/>
    <w:rsid w:val="009E37CB"/>
    <w:rsid w:val="009E3B03"/>
    <w:rsid w:val="009E3B13"/>
    <w:rsid w:val="009E4984"/>
    <w:rsid w:val="009E5012"/>
    <w:rsid w:val="009E52E9"/>
    <w:rsid w:val="009E55DC"/>
    <w:rsid w:val="009E6343"/>
    <w:rsid w:val="009E64C0"/>
    <w:rsid w:val="009E6756"/>
    <w:rsid w:val="009E6D68"/>
    <w:rsid w:val="009E732A"/>
    <w:rsid w:val="009E7441"/>
    <w:rsid w:val="009E7CE0"/>
    <w:rsid w:val="009F001D"/>
    <w:rsid w:val="009F0AC1"/>
    <w:rsid w:val="009F0D96"/>
    <w:rsid w:val="009F12A2"/>
    <w:rsid w:val="009F2577"/>
    <w:rsid w:val="009F25FA"/>
    <w:rsid w:val="009F2C79"/>
    <w:rsid w:val="009F338A"/>
    <w:rsid w:val="009F35C3"/>
    <w:rsid w:val="009F37B4"/>
    <w:rsid w:val="009F37E3"/>
    <w:rsid w:val="009F396E"/>
    <w:rsid w:val="009F3A34"/>
    <w:rsid w:val="009F3E8E"/>
    <w:rsid w:val="009F3FB2"/>
    <w:rsid w:val="009F4F53"/>
    <w:rsid w:val="009F53C9"/>
    <w:rsid w:val="009F5DE8"/>
    <w:rsid w:val="009F601C"/>
    <w:rsid w:val="009F629C"/>
    <w:rsid w:val="009F62CF"/>
    <w:rsid w:val="009F6544"/>
    <w:rsid w:val="009F6709"/>
    <w:rsid w:val="009F67D4"/>
    <w:rsid w:val="009F68C7"/>
    <w:rsid w:val="009F6A22"/>
    <w:rsid w:val="009F6CCE"/>
    <w:rsid w:val="009F6E8A"/>
    <w:rsid w:val="009F759E"/>
    <w:rsid w:val="009F7777"/>
    <w:rsid w:val="009F77CC"/>
    <w:rsid w:val="009F7A1F"/>
    <w:rsid w:val="009F7ECC"/>
    <w:rsid w:val="009F7FAE"/>
    <w:rsid w:val="00A0031C"/>
    <w:rsid w:val="00A003FB"/>
    <w:rsid w:val="00A006F1"/>
    <w:rsid w:val="00A00A10"/>
    <w:rsid w:val="00A00E97"/>
    <w:rsid w:val="00A00EFD"/>
    <w:rsid w:val="00A0109C"/>
    <w:rsid w:val="00A01C50"/>
    <w:rsid w:val="00A0201A"/>
    <w:rsid w:val="00A0220D"/>
    <w:rsid w:val="00A02708"/>
    <w:rsid w:val="00A02D53"/>
    <w:rsid w:val="00A02FE3"/>
    <w:rsid w:val="00A03609"/>
    <w:rsid w:val="00A03FEB"/>
    <w:rsid w:val="00A0422C"/>
    <w:rsid w:val="00A0460A"/>
    <w:rsid w:val="00A0468F"/>
    <w:rsid w:val="00A04F37"/>
    <w:rsid w:val="00A051E4"/>
    <w:rsid w:val="00A05E45"/>
    <w:rsid w:val="00A05F94"/>
    <w:rsid w:val="00A06222"/>
    <w:rsid w:val="00A0686B"/>
    <w:rsid w:val="00A068EB"/>
    <w:rsid w:val="00A0789F"/>
    <w:rsid w:val="00A104B3"/>
    <w:rsid w:val="00A1066C"/>
    <w:rsid w:val="00A10F18"/>
    <w:rsid w:val="00A11107"/>
    <w:rsid w:val="00A1197C"/>
    <w:rsid w:val="00A11BD8"/>
    <w:rsid w:val="00A1295D"/>
    <w:rsid w:val="00A12E8E"/>
    <w:rsid w:val="00A13453"/>
    <w:rsid w:val="00A13A26"/>
    <w:rsid w:val="00A13D98"/>
    <w:rsid w:val="00A14403"/>
    <w:rsid w:val="00A1483C"/>
    <w:rsid w:val="00A14BE1"/>
    <w:rsid w:val="00A15468"/>
    <w:rsid w:val="00A157E0"/>
    <w:rsid w:val="00A15802"/>
    <w:rsid w:val="00A15B69"/>
    <w:rsid w:val="00A15C0F"/>
    <w:rsid w:val="00A16468"/>
    <w:rsid w:val="00A165A3"/>
    <w:rsid w:val="00A16F3C"/>
    <w:rsid w:val="00A1739F"/>
    <w:rsid w:val="00A17409"/>
    <w:rsid w:val="00A17BA1"/>
    <w:rsid w:val="00A20453"/>
    <w:rsid w:val="00A20E6F"/>
    <w:rsid w:val="00A216E1"/>
    <w:rsid w:val="00A21BF2"/>
    <w:rsid w:val="00A2261C"/>
    <w:rsid w:val="00A227CF"/>
    <w:rsid w:val="00A22BDE"/>
    <w:rsid w:val="00A22C87"/>
    <w:rsid w:val="00A22D11"/>
    <w:rsid w:val="00A23F90"/>
    <w:rsid w:val="00A242A0"/>
    <w:rsid w:val="00A24404"/>
    <w:rsid w:val="00A24F5F"/>
    <w:rsid w:val="00A2593B"/>
    <w:rsid w:val="00A25E81"/>
    <w:rsid w:val="00A2638C"/>
    <w:rsid w:val="00A263FE"/>
    <w:rsid w:val="00A265D9"/>
    <w:rsid w:val="00A269E7"/>
    <w:rsid w:val="00A26B51"/>
    <w:rsid w:val="00A27051"/>
    <w:rsid w:val="00A27C81"/>
    <w:rsid w:val="00A30083"/>
    <w:rsid w:val="00A307D0"/>
    <w:rsid w:val="00A3081C"/>
    <w:rsid w:val="00A30A71"/>
    <w:rsid w:val="00A31310"/>
    <w:rsid w:val="00A314FC"/>
    <w:rsid w:val="00A31660"/>
    <w:rsid w:val="00A317C3"/>
    <w:rsid w:val="00A319C2"/>
    <w:rsid w:val="00A31CB4"/>
    <w:rsid w:val="00A32087"/>
    <w:rsid w:val="00A32574"/>
    <w:rsid w:val="00A32666"/>
    <w:rsid w:val="00A3326B"/>
    <w:rsid w:val="00A33E6E"/>
    <w:rsid w:val="00A33F18"/>
    <w:rsid w:val="00A345EC"/>
    <w:rsid w:val="00A34C5C"/>
    <w:rsid w:val="00A34C93"/>
    <w:rsid w:val="00A35034"/>
    <w:rsid w:val="00A35762"/>
    <w:rsid w:val="00A35804"/>
    <w:rsid w:val="00A35C49"/>
    <w:rsid w:val="00A360F4"/>
    <w:rsid w:val="00A36195"/>
    <w:rsid w:val="00A368D7"/>
    <w:rsid w:val="00A36D2F"/>
    <w:rsid w:val="00A37A37"/>
    <w:rsid w:val="00A37C12"/>
    <w:rsid w:val="00A37EA5"/>
    <w:rsid w:val="00A37F6C"/>
    <w:rsid w:val="00A37F8D"/>
    <w:rsid w:val="00A409AB"/>
    <w:rsid w:val="00A40C88"/>
    <w:rsid w:val="00A40D09"/>
    <w:rsid w:val="00A421F9"/>
    <w:rsid w:val="00A44BD0"/>
    <w:rsid w:val="00A44C57"/>
    <w:rsid w:val="00A45046"/>
    <w:rsid w:val="00A460CE"/>
    <w:rsid w:val="00A4654C"/>
    <w:rsid w:val="00A468AF"/>
    <w:rsid w:val="00A4704B"/>
    <w:rsid w:val="00A47115"/>
    <w:rsid w:val="00A472B0"/>
    <w:rsid w:val="00A5071C"/>
    <w:rsid w:val="00A50764"/>
    <w:rsid w:val="00A507A2"/>
    <w:rsid w:val="00A50EEB"/>
    <w:rsid w:val="00A51B19"/>
    <w:rsid w:val="00A51F14"/>
    <w:rsid w:val="00A51FB4"/>
    <w:rsid w:val="00A5212C"/>
    <w:rsid w:val="00A5247A"/>
    <w:rsid w:val="00A52C90"/>
    <w:rsid w:val="00A5315B"/>
    <w:rsid w:val="00A53637"/>
    <w:rsid w:val="00A539F9"/>
    <w:rsid w:val="00A53EBB"/>
    <w:rsid w:val="00A54175"/>
    <w:rsid w:val="00A542CD"/>
    <w:rsid w:val="00A54424"/>
    <w:rsid w:val="00A54D5D"/>
    <w:rsid w:val="00A54E36"/>
    <w:rsid w:val="00A54EB4"/>
    <w:rsid w:val="00A5514A"/>
    <w:rsid w:val="00A55254"/>
    <w:rsid w:val="00A555DF"/>
    <w:rsid w:val="00A556E4"/>
    <w:rsid w:val="00A5591C"/>
    <w:rsid w:val="00A56184"/>
    <w:rsid w:val="00A56C75"/>
    <w:rsid w:val="00A57891"/>
    <w:rsid w:val="00A57D17"/>
    <w:rsid w:val="00A60174"/>
    <w:rsid w:val="00A60C66"/>
    <w:rsid w:val="00A615A7"/>
    <w:rsid w:val="00A61E80"/>
    <w:rsid w:val="00A622C2"/>
    <w:rsid w:val="00A6264D"/>
    <w:rsid w:val="00A62CA8"/>
    <w:rsid w:val="00A62EE4"/>
    <w:rsid w:val="00A630DB"/>
    <w:rsid w:val="00A635D7"/>
    <w:rsid w:val="00A63B79"/>
    <w:rsid w:val="00A63D93"/>
    <w:rsid w:val="00A63FEF"/>
    <w:rsid w:val="00A649B7"/>
    <w:rsid w:val="00A6518D"/>
    <w:rsid w:val="00A653CD"/>
    <w:rsid w:val="00A66322"/>
    <w:rsid w:val="00A6699F"/>
    <w:rsid w:val="00A66BBD"/>
    <w:rsid w:val="00A66BE7"/>
    <w:rsid w:val="00A67406"/>
    <w:rsid w:val="00A674EC"/>
    <w:rsid w:val="00A67BC7"/>
    <w:rsid w:val="00A701DE"/>
    <w:rsid w:val="00A701F9"/>
    <w:rsid w:val="00A70F28"/>
    <w:rsid w:val="00A712D5"/>
    <w:rsid w:val="00A7275A"/>
    <w:rsid w:val="00A73157"/>
    <w:rsid w:val="00A73921"/>
    <w:rsid w:val="00A73ACA"/>
    <w:rsid w:val="00A73CD4"/>
    <w:rsid w:val="00A73FC5"/>
    <w:rsid w:val="00A7447A"/>
    <w:rsid w:val="00A7490F"/>
    <w:rsid w:val="00A74AFB"/>
    <w:rsid w:val="00A74BEB"/>
    <w:rsid w:val="00A74E72"/>
    <w:rsid w:val="00A750CC"/>
    <w:rsid w:val="00A752D4"/>
    <w:rsid w:val="00A75479"/>
    <w:rsid w:val="00A756B2"/>
    <w:rsid w:val="00A76550"/>
    <w:rsid w:val="00A76A78"/>
    <w:rsid w:val="00A76EAD"/>
    <w:rsid w:val="00A77E93"/>
    <w:rsid w:val="00A809CF"/>
    <w:rsid w:val="00A80C7C"/>
    <w:rsid w:val="00A81261"/>
    <w:rsid w:val="00A81969"/>
    <w:rsid w:val="00A8197D"/>
    <w:rsid w:val="00A81B6D"/>
    <w:rsid w:val="00A81DA0"/>
    <w:rsid w:val="00A81FC2"/>
    <w:rsid w:val="00A82087"/>
    <w:rsid w:val="00A82EF0"/>
    <w:rsid w:val="00A831A0"/>
    <w:rsid w:val="00A836AC"/>
    <w:rsid w:val="00A8397B"/>
    <w:rsid w:val="00A839FC"/>
    <w:rsid w:val="00A83BC4"/>
    <w:rsid w:val="00A83FE7"/>
    <w:rsid w:val="00A842CF"/>
    <w:rsid w:val="00A843E2"/>
    <w:rsid w:val="00A846D0"/>
    <w:rsid w:val="00A84823"/>
    <w:rsid w:val="00A8520C"/>
    <w:rsid w:val="00A859CF"/>
    <w:rsid w:val="00A85BFF"/>
    <w:rsid w:val="00A8706B"/>
    <w:rsid w:val="00A872C3"/>
    <w:rsid w:val="00A87D40"/>
    <w:rsid w:val="00A87FF8"/>
    <w:rsid w:val="00A90B52"/>
    <w:rsid w:val="00A912C5"/>
    <w:rsid w:val="00A913EE"/>
    <w:rsid w:val="00A913FA"/>
    <w:rsid w:val="00A914BB"/>
    <w:rsid w:val="00A91659"/>
    <w:rsid w:val="00A917F5"/>
    <w:rsid w:val="00A922FE"/>
    <w:rsid w:val="00A92321"/>
    <w:rsid w:val="00A92559"/>
    <w:rsid w:val="00A9281B"/>
    <w:rsid w:val="00A92F56"/>
    <w:rsid w:val="00A930BC"/>
    <w:rsid w:val="00A93806"/>
    <w:rsid w:val="00A93EEB"/>
    <w:rsid w:val="00A94705"/>
    <w:rsid w:val="00A94A30"/>
    <w:rsid w:val="00A94A49"/>
    <w:rsid w:val="00A9564B"/>
    <w:rsid w:val="00A95EE0"/>
    <w:rsid w:val="00A96616"/>
    <w:rsid w:val="00A96A48"/>
    <w:rsid w:val="00A96D51"/>
    <w:rsid w:val="00A96EA9"/>
    <w:rsid w:val="00A96F1E"/>
    <w:rsid w:val="00A97A61"/>
    <w:rsid w:val="00AA0677"/>
    <w:rsid w:val="00AA071D"/>
    <w:rsid w:val="00AA0D94"/>
    <w:rsid w:val="00AA0FD0"/>
    <w:rsid w:val="00AA10FA"/>
    <w:rsid w:val="00AA17DE"/>
    <w:rsid w:val="00AA2374"/>
    <w:rsid w:val="00AA2C99"/>
    <w:rsid w:val="00AA2CEC"/>
    <w:rsid w:val="00AA2E42"/>
    <w:rsid w:val="00AA2EF1"/>
    <w:rsid w:val="00AA2FFB"/>
    <w:rsid w:val="00AA3908"/>
    <w:rsid w:val="00AA3BFD"/>
    <w:rsid w:val="00AA3F69"/>
    <w:rsid w:val="00AA4125"/>
    <w:rsid w:val="00AA428B"/>
    <w:rsid w:val="00AA434A"/>
    <w:rsid w:val="00AA45EA"/>
    <w:rsid w:val="00AA49CB"/>
    <w:rsid w:val="00AA5C83"/>
    <w:rsid w:val="00AA5D31"/>
    <w:rsid w:val="00AA6298"/>
    <w:rsid w:val="00AA6716"/>
    <w:rsid w:val="00AA6831"/>
    <w:rsid w:val="00AA753C"/>
    <w:rsid w:val="00AB0414"/>
    <w:rsid w:val="00AB090D"/>
    <w:rsid w:val="00AB149D"/>
    <w:rsid w:val="00AB17FA"/>
    <w:rsid w:val="00AB1846"/>
    <w:rsid w:val="00AB1B7E"/>
    <w:rsid w:val="00AB1C37"/>
    <w:rsid w:val="00AB29FF"/>
    <w:rsid w:val="00AB2E4D"/>
    <w:rsid w:val="00AB2EC4"/>
    <w:rsid w:val="00AB2F01"/>
    <w:rsid w:val="00AB3406"/>
    <w:rsid w:val="00AB3695"/>
    <w:rsid w:val="00AB3DD8"/>
    <w:rsid w:val="00AB4188"/>
    <w:rsid w:val="00AB4551"/>
    <w:rsid w:val="00AB5282"/>
    <w:rsid w:val="00AB5330"/>
    <w:rsid w:val="00AB5F5E"/>
    <w:rsid w:val="00AB654E"/>
    <w:rsid w:val="00AB65F2"/>
    <w:rsid w:val="00AB7626"/>
    <w:rsid w:val="00AB77AD"/>
    <w:rsid w:val="00AB7FB4"/>
    <w:rsid w:val="00AC0663"/>
    <w:rsid w:val="00AC2497"/>
    <w:rsid w:val="00AC3251"/>
    <w:rsid w:val="00AC336A"/>
    <w:rsid w:val="00AC338A"/>
    <w:rsid w:val="00AC3602"/>
    <w:rsid w:val="00AC36AA"/>
    <w:rsid w:val="00AC44CE"/>
    <w:rsid w:val="00AC519F"/>
    <w:rsid w:val="00AC57BC"/>
    <w:rsid w:val="00AC5A3D"/>
    <w:rsid w:val="00AC65D3"/>
    <w:rsid w:val="00AC6987"/>
    <w:rsid w:val="00AC752F"/>
    <w:rsid w:val="00AC76DF"/>
    <w:rsid w:val="00AC7886"/>
    <w:rsid w:val="00AC7D37"/>
    <w:rsid w:val="00AD040C"/>
    <w:rsid w:val="00AD0FEE"/>
    <w:rsid w:val="00AD12A6"/>
    <w:rsid w:val="00AD1BF4"/>
    <w:rsid w:val="00AD2341"/>
    <w:rsid w:val="00AD2A5F"/>
    <w:rsid w:val="00AD39B6"/>
    <w:rsid w:val="00AD39C6"/>
    <w:rsid w:val="00AD3F03"/>
    <w:rsid w:val="00AD4D20"/>
    <w:rsid w:val="00AD6864"/>
    <w:rsid w:val="00AD68B5"/>
    <w:rsid w:val="00AD7105"/>
    <w:rsid w:val="00AD73C3"/>
    <w:rsid w:val="00AD76B8"/>
    <w:rsid w:val="00AD77AA"/>
    <w:rsid w:val="00AD7825"/>
    <w:rsid w:val="00AE0163"/>
    <w:rsid w:val="00AE032E"/>
    <w:rsid w:val="00AE060A"/>
    <w:rsid w:val="00AE07CE"/>
    <w:rsid w:val="00AE1238"/>
    <w:rsid w:val="00AE14AA"/>
    <w:rsid w:val="00AE1B48"/>
    <w:rsid w:val="00AE2061"/>
    <w:rsid w:val="00AE23FB"/>
    <w:rsid w:val="00AE2530"/>
    <w:rsid w:val="00AE2729"/>
    <w:rsid w:val="00AE2A57"/>
    <w:rsid w:val="00AE3683"/>
    <w:rsid w:val="00AE3742"/>
    <w:rsid w:val="00AE4800"/>
    <w:rsid w:val="00AE49FC"/>
    <w:rsid w:val="00AE4A72"/>
    <w:rsid w:val="00AE4C7E"/>
    <w:rsid w:val="00AE55CA"/>
    <w:rsid w:val="00AE5622"/>
    <w:rsid w:val="00AE5756"/>
    <w:rsid w:val="00AE5A23"/>
    <w:rsid w:val="00AE679E"/>
    <w:rsid w:val="00AE6A81"/>
    <w:rsid w:val="00AE6B01"/>
    <w:rsid w:val="00AE6BB8"/>
    <w:rsid w:val="00AE735A"/>
    <w:rsid w:val="00AE7564"/>
    <w:rsid w:val="00AE7844"/>
    <w:rsid w:val="00AF0624"/>
    <w:rsid w:val="00AF074F"/>
    <w:rsid w:val="00AF0757"/>
    <w:rsid w:val="00AF076D"/>
    <w:rsid w:val="00AF0F0B"/>
    <w:rsid w:val="00AF110B"/>
    <w:rsid w:val="00AF1311"/>
    <w:rsid w:val="00AF15CE"/>
    <w:rsid w:val="00AF168E"/>
    <w:rsid w:val="00AF1BCD"/>
    <w:rsid w:val="00AF2C6D"/>
    <w:rsid w:val="00AF3144"/>
    <w:rsid w:val="00AF3D88"/>
    <w:rsid w:val="00AF42DB"/>
    <w:rsid w:val="00AF4494"/>
    <w:rsid w:val="00AF4650"/>
    <w:rsid w:val="00AF5785"/>
    <w:rsid w:val="00AF57DE"/>
    <w:rsid w:val="00AF58D8"/>
    <w:rsid w:val="00AF6464"/>
    <w:rsid w:val="00AF6619"/>
    <w:rsid w:val="00AF67FC"/>
    <w:rsid w:val="00AF78EC"/>
    <w:rsid w:val="00AF7BC8"/>
    <w:rsid w:val="00B001AF"/>
    <w:rsid w:val="00B00263"/>
    <w:rsid w:val="00B00551"/>
    <w:rsid w:val="00B00BF6"/>
    <w:rsid w:val="00B00CB8"/>
    <w:rsid w:val="00B01229"/>
    <w:rsid w:val="00B0131E"/>
    <w:rsid w:val="00B01370"/>
    <w:rsid w:val="00B01611"/>
    <w:rsid w:val="00B017D8"/>
    <w:rsid w:val="00B01F00"/>
    <w:rsid w:val="00B02216"/>
    <w:rsid w:val="00B0350B"/>
    <w:rsid w:val="00B03536"/>
    <w:rsid w:val="00B036E8"/>
    <w:rsid w:val="00B03E49"/>
    <w:rsid w:val="00B03E85"/>
    <w:rsid w:val="00B04294"/>
    <w:rsid w:val="00B045D7"/>
    <w:rsid w:val="00B04CD6"/>
    <w:rsid w:val="00B052CA"/>
    <w:rsid w:val="00B05381"/>
    <w:rsid w:val="00B056FC"/>
    <w:rsid w:val="00B05B9A"/>
    <w:rsid w:val="00B06979"/>
    <w:rsid w:val="00B06C74"/>
    <w:rsid w:val="00B0744C"/>
    <w:rsid w:val="00B07766"/>
    <w:rsid w:val="00B07EBA"/>
    <w:rsid w:val="00B07FC4"/>
    <w:rsid w:val="00B10026"/>
    <w:rsid w:val="00B109CA"/>
    <w:rsid w:val="00B10C6F"/>
    <w:rsid w:val="00B10D9D"/>
    <w:rsid w:val="00B10F2D"/>
    <w:rsid w:val="00B10F5E"/>
    <w:rsid w:val="00B114F0"/>
    <w:rsid w:val="00B11632"/>
    <w:rsid w:val="00B11D6A"/>
    <w:rsid w:val="00B11F08"/>
    <w:rsid w:val="00B122A1"/>
    <w:rsid w:val="00B12573"/>
    <w:rsid w:val="00B13482"/>
    <w:rsid w:val="00B139D9"/>
    <w:rsid w:val="00B1418F"/>
    <w:rsid w:val="00B14247"/>
    <w:rsid w:val="00B144DF"/>
    <w:rsid w:val="00B14598"/>
    <w:rsid w:val="00B14C3D"/>
    <w:rsid w:val="00B15761"/>
    <w:rsid w:val="00B157B5"/>
    <w:rsid w:val="00B15E01"/>
    <w:rsid w:val="00B16023"/>
    <w:rsid w:val="00B16059"/>
    <w:rsid w:val="00B162A3"/>
    <w:rsid w:val="00B1729A"/>
    <w:rsid w:val="00B17A36"/>
    <w:rsid w:val="00B17B97"/>
    <w:rsid w:val="00B20652"/>
    <w:rsid w:val="00B209B2"/>
    <w:rsid w:val="00B20FF6"/>
    <w:rsid w:val="00B21FFB"/>
    <w:rsid w:val="00B222C4"/>
    <w:rsid w:val="00B228EB"/>
    <w:rsid w:val="00B22BBF"/>
    <w:rsid w:val="00B238DE"/>
    <w:rsid w:val="00B23A13"/>
    <w:rsid w:val="00B24135"/>
    <w:rsid w:val="00B24623"/>
    <w:rsid w:val="00B246A0"/>
    <w:rsid w:val="00B24842"/>
    <w:rsid w:val="00B24D94"/>
    <w:rsid w:val="00B257CC"/>
    <w:rsid w:val="00B25CA6"/>
    <w:rsid w:val="00B264CA"/>
    <w:rsid w:val="00B267D1"/>
    <w:rsid w:val="00B26822"/>
    <w:rsid w:val="00B26874"/>
    <w:rsid w:val="00B26F86"/>
    <w:rsid w:val="00B27056"/>
    <w:rsid w:val="00B27068"/>
    <w:rsid w:val="00B271FB"/>
    <w:rsid w:val="00B27ADE"/>
    <w:rsid w:val="00B27DAC"/>
    <w:rsid w:val="00B27E7C"/>
    <w:rsid w:val="00B30483"/>
    <w:rsid w:val="00B30AA9"/>
    <w:rsid w:val="00B30B80"/>
    <w:rsid w:val="00B30FA6"/>
    <w:rsid w:val="00B31101"/>
    <w:rsid w:val="00B31572"/>
    <w:rsid w:val="00B31C43"/>
    <w:rsid w:val="00B31C8A"/>
    <w:rsid w:val="00B33439"/>
    <w:rsid w:val="00B338D9"/>
    <w:rsid w:val="00B33A88"/>
    <w:rsid w:val="00B34379"/>
    <w:rsid w:val="00B344BD"/>
    <w:rsid w:val="00B34607"/>
    <w:rsid w:val="00B34EC2"/>
    <w:rsid w:val="00B35090"/>
    <w:rsid w:val="00B363B8"/>
    <w:rsid w:val="00B37024"/>
    <w:rsid w:val="00B3726C"/>
    <w:rsid w:val="00B3755D"/>
    <w:rsid w:val="00B3775D"/>
    <w:rsid w:val="00B3777F"/>
    <w:rsid w:val="00B37C77"/>
    <w:rsid w:val="00B37C9E"/>
    <w:rsid w:val="00B4045C"/>
    <w:rsid w:val="00B4064F"/>
    <w:rsid w:val="00B409D9"/>
    <w:rsid w:val="00B40A91"/>
    <w:rsid w:val="00B42915"/>
    <w:rsid w:val="00B440CE"/>
    <w:rsid w:val="00B4422C"/>
    <w:rsid w:val="00B442A0"/>
    <w:rsid w:val="00B45697"/>
    <w:rsid w:val="00B45ABC"/>
    <w:rsid w:val="00B46029"/>
    <w:rsid w:val="00B461E4"/>
    <w:rsid w:val="00B463A4"/>
    <w:rsid w:val="00B46426"/>
    <w:rsid w:val="00B4655D"/>
    <w:rsid w:val="00B4678F"/>
    <w:rsid w:val="00B46821"/>
    <w:rsid w:val="00B46D41"/>
    <w:rsid w:val="00B47D31"/>
    <w:rsid w:val="00B47E22"/>
    <w:rsid w:val="00B501C5"/>
    <w:rsid w:val="00B501C9"/>
    <w:rsid w:val="00B50865"/>
    <w:rsid w:val="00B51E1F"/>
    <w:rsid w:val="00B520D7"/>
    <w:rsid w:val="00B5236B"/>
    <w:rsid w:val="00B529C8"/>
    <w:rsid w:val="00B530D5"/>
    <w:rsid w:val="00B53BB6"/>
    <w:rsid w:val="00B53C64"/>
    <w:rsid w:val="00B54CDA"/>
    <w:rsid w:val="00B54F93"/>
    <w:rsid w:val="00B5552D"/>
    <w:rsid w:val="00B55593"/>
    <w:rsid w:val="00B56304"/>
    <w:rsid w:val="00B56CB4"/>
    <w:rsid w:val="00B56FE6"/>
    <w:rsid w:val="00B57506"/>
    <w:rsid w:val="00B57622"/>
    <w:rsid w:val="00B579B0"/>
    <w:rsid w:val="00B57CC0"/>
    <w:rsid w:val="00B60258"/>
    <w:rsid w:val="00B60D9F"/>
    <w:rsid w:val="00B60F41"/>
    <w:rsid w:val="00B61059"/>
    <w:rsid w:val="00B61878"/>
    <w:rsid w:val="00B619A3"/>
    <w:rsid w:val="00B61E56"/>
    <w:rsid w:val="00B61F6B"/>
    <w:rsid w:val="00B61FA1"/>
    <w:rsid w:val="00B620BC"/>
    <w:rsid w:val="00B6234D"/>
    <w:rsid w:val="00B623DA"/>
    <w:rsid w:val="00B62537"/>
    <w:rsid w:val="00B62742"/>
    <w:rsid w:val="00B628E1"/>
    <w:rsid w:val="00B62C8E"/>
    <w:rsid w:val="00B63C22"/>
    <w:rsid w:val="00B63D82"/>
    <w:rsid w:val="00B64813"/>
    <w:rsid w:val="00B658FC"/>
    <w:rsid w:val="00B6606C"/>
    <w:rsid w:val="00B664EC"/>
    <w:rsid w:val="00B666D0"/>
    <w:rsid w:val="00B66A29"/>
    <w:rsid w:val="00B66AB5"/>
    <w:rsid w:val="00B66E8B"/>
    <w:rsid w:val="00B67E43"/>
    <w:rsid w:val="00B706FA"/>
    <w:rsid w:val="00B707D3"/>
    <w:rsid w:val="00B70B4D"/>
    <w:rsid w:val="00B710BA"/>
    <w:rsid w:val="00B71339"/>
    <w:rsid w:val="00B71410"/>
    <w:rsid w:val="00B71906"/>
    <w:rsid w:val="00B71FD9"/>
    <w:rsid w:val="00B72687"/>
    <w:rsid w:val="00B72C4B"/>
    <w:rsid w:val="00B72F0C"/>
    <w:rsid w:val="00B73247"/>
    <w:rsid w:val="00B7372C"/>
    <w:rsid w:val="00B74D61"/>
    <w:rsid w:val="00B7529C"/>
    <w:rsid w:val="00B7531D"/>
    <w:rsid w:val="00B757D2"/>
    <w:rsid w:val="00B75C12"/>
    <w:rsid w:val="00B761DE"/>
    <w:rsid w:val="00B7715E"/>
    <w:rsid w:val="00B8049E"/>
    <w:rsid w:val="00B80842"/>
    <w:rsid w:val="00B80D52"/>
    <w:rsid w:val="00B815C0"/>
    <w:rsid w:val="00B81BDA"/>
    <w:rsid w:val="00B82138"/>
    <w:rsid w:val="00B82CF0"/>
    <w:rsid w:val="00B82E78"/>
    <w:rsid w:val="00B83AC3"/>
    <w:rsid w:val="00B8407B"/>
    <w:rsid w:val="00B8465A"/>
    <w:rsid w:val="00B84A53"/>
    <w:rsid w:val="00B84C1C"/>
    <w:rsid w:val="00B84E31"/>
    <w:rsid w:val="00B85195"/>
    <w:rsid w:val="00B85998"/>
    <w:rsid w:val="00B85C1A"/>
    <w:rsid w:val="00B85D6B"/>
    <w:rsid w:val="00B86585"/>
    <w:rsid w:val="00B86714"/>
    <w:rsid w:val="00B8693B"/>
    <w:rsid w:val="00B86BDC"/>
    <w:rsid w:val="00B87844"/>
    <w:rsid w:val="00B9051B"/>
    <w:rsid w:val="00B905ED"/>
    <w:rsid w:val="00B907F5"/>
    <w:rsid w:val="00B90A05"/>
    <w:rsid w:val="00B90CC5"/>
    <w:rsid w:val="00B9162C"/>
    <w:rsid w:val="00B9176C"/>
    <w:rsid w:val="00B91A21"/>
    <w:rsid w:val="00B91F65"/>
    <w:rsid w:val="00B92579"/>
    <w:rsid w:val="00B928B0"/>
    <w:rsid w:val="00B931F7"/>
    <w:rsid w:val="00B93B2B"/>
    <w:rsid w:val="00B93EDA"/>
    <w:rsid w:val="00B9442E"/>
    <w:rsid w:val="00B954E6"/>
    <w:rsid w:val="00B95A9C"/>
    <w:rsid w:val="00B96063"/>
    <w:rsid w:val="00B96EDC"/>
    <w:rsid w:val="00BA0301"/>
    <w:rsid w:val="00BA0745"/>
    <w:rsid w:val="00BA0F8D"/>
    <w:rsid w:val="00BA1BC2"/>
    <w:rsid w:val="00BA1DC0"/>
    <w:rsid w:val="00BA2260"/>
    <w:rsid w:val="00BA2DF3"/>
    <w:rsid w:val="00BA301E"/>
    <w:rsid w:val="00BA3687"/>
    <w:rsid w:val="00BA3C96"/>
    <w:rsid w:val="00BA406D"/>
    <w:rsid w:val="00BA45A5"/>
    <w:rsid w:val="00BA4EDA"/>
    <w:rsid w:val="00BA4EEB"/>
    <w:rsid w:val="00BA53A9"/>
    <w:rsid w:val="00BA5E46"/>
    <w:rsid w:val="00BA645F"/>
    <w:rsid w:val="00BA6492"/>
    <w:rsid w:val="00BA675E"/>
    <w:rsid w:val="00BA7ED2"/>
    <w:rsid w:val="00BB0D7D"/>
    <w:rsid w:val="00BB1FCA"/>
    <w:rsid w:val="00BB278E"/>
    <w:rsid w:val="00BB2E54"/>
    <w:rsid w:val="00BB3233"/>
    <w:rsid w:val="00BB38E0"/>
    <w:rsid w:val="00BB3985"/>
    <w:rsid w:val="00BB3FF3"/>
    <w:rsid w:val="00BB40A9"/>
    <w:rsid w:val="00BB4480"/>
    <w:rsid w:val="00BB486C"/>
    <w:rsid w:val="00BB48A4"/>
    <w:rsid w:val="00BB49F0"/>
    <w:rsid w:val="00BB4BBE"/>
    <w:rsid w:val="00BB4CDF"/>
    <w:rsid w:val="00BB5B74"/>
    <w:rsid w:val="00BB6360"/>
    <w:rsid w:val="00BB77AE"/>
    <w:rsid w:val="00BB78AC"/>
    <w:rsid w:val="00BB7BB6"/>
    <w:rsid w:val="00BC00D8"/>
    <w:rsid w:val="00BC0468"/>
    <w:rsid w:val="00BC0D99"/>
    <w:rsid w:val="00BC0FE9"/>
    <w:rsid w:val="00BC1166"/>
    <w:rsid w:val="00BC133B"/>
    <w:rsid w:val="00BC15E2"/>
    <w:rsid w:val="00BC182D"/>
    <w:rsid w:val="00BC1C77"/>
    <w:rsid w:val="00BC2D99"/>
    <w:rsid w:val="00BC2DDF"/>
    <w:rsid w:val="00BC2F9B"/>
    <w:rsid w:val="00BC31AA"/>
    <w:rsid w:val="00BC33BE"/>
    <w:rsid w:val="00BC38A9"/>
    <w:rsid w:val="00BC468D"/>
    <w:rsid w:val="00BC4C10"/>
    <w:rsid w:val="00BC546F"/>
    <w:rsid w:val="00BC55FF"/>
    <w:rsid w:val="00BC5DDF"/>
    <w:rsid w:val="00BC62F8"/>
    <w:rsid w:val="00BC6D80"/>
    <w:rsid w:val="00BC7171"/>
    <w:rsid w:val="00BC7305"/>
    <w:rsid w:val="00BC7FC0"/>
    <w:rsid w:val="00BD081A"/>
    <w:rsid w:val="00BD10CC"/>
    <w:rsid w:val="00BD15D5"/>
    <w:rsid w:val="00BD1E22"/>
    <w:rsid w:val="00BD2907"/>
    <w:rsid w:val="00BD2BB2"/>
    <w:rsid w:val="00BD308C"/>
    <w:rsid w:val="00BD32BA"/>
    <w:rsid w:val="00BD3541"/>
    <w:rsid w:val="00BD356E"/>
    <w:rsid w:val="00BD38D2"/>
    <w:rsid w:val="00BD4243"/>
    <w:rsid w:val="00BD4CAD"/>
    <w:rsid w:val="00BD4CE1"/>
    <w:rsid w:val="00BD5395"/>
    <w:rsid w:val="00BD5AF0"/>
    <w:rsid w:val="00BD5BC4"/>
    <w:rsid w:val="00BD62AB"/>
    <w:rsid w:val="00BD62C9"/>
    <w:rsid w:val="00BD6353"/>
    <w:rsid w:val="00BD65F9"/>
    <w:rsid w:val="00BD66D6"/>
    <w:rsid w:val="00BD7461"/>
    <w:rsid w:val="00BD7EE0"/>
    <w:rsid w:val="00BD7F84"/>
    <w:rsid w:val="00BE0289"/>
    <w:rsid w:val="00BE0699"/>
    <w:rsid w:val="00BE07F0"/>
    <w:rsid w:val="00BE0EF2"/>
    <w:rsid w:val="00BE1AD0"/>
    <w:rsid w:val="00BE21C9"/>
    <w:rsid w:val="00BE21CD"/>
    <w:rsid w:val="00BE2509"/>
    <w:rsid w:val="00BE2DBB"/>
    <w:rsid w:val="00BE318F"/>
    <w:rsid w:val="00BE3517"/>
    <w:rsid w:val="00BE3699"/>
    <w:rsid w:val="00BE4406"/>
    <w:rsid w:val="00BE44D2"/>
    <w:rsid w:val="00BE44DB"/>
    <w:rsid w:val="00BE4BF8"/>
    <w:rsid w:val="00BE5582"/>
    <w:rsid w:val="00BE6DB6"/>
    <w:rsid w:val="00BE6ECE"/>
    <w:rsid w:val="00BE7145"/>
    <w:rsid w:val="00BE719B"/>
    <w:rsid w:val="00BE7403"/>
    <w:rsid w:val="00BE791D"/>
    <w:rsid w:val="00BE7DA9"/>
    <w:rsid w:val="00BF08A7"/>
    <w:rsid w:val="00BF142D"/>
    <w:rsid w:val="00BF1F2C"/>
    <w:rsid w:val="00BF24AF"/>
    <w:rsid w:val="00BF30B9"/>
    <w:rsid w:val="00BF446A"/>
    <w:rsid w:val="00BF4813"/>
    <w:rsid w:val="00BF5694"/>
    <w:rsid w:val="00BF5FE5"/>
    <w:rsid w:val="00BF601D"/>
    <w:rsid w:val="00BF627A"/>
    <w:rsid w:val="00BF6AC6"/>
    <w:rsid w:val="00BF6C1F"/>
    <w:rsid w:val="00BF6D3A"/>
    <w:rsid w:val="00BF6D94"/>
    <w:rsid w:val="00BF7156"/>
    <w:rsid w:val="00BF7402"/>
    <w:rsid w:val="00BF7FB4"/>
    <w:rsid w:val="00C00413"/>
    <w:rsid w:val="00C017CC"/>
    <w:rsid w:val="00C018D8"/>
    <w:rsid w:val="00C01AB6"/>
    <w:rsid w:val="00C01DE2"/>
    <w:rsid w:val="00C02942"/>
    <w:rsid w:val="00C0337B"/>
    <w:rsid w:val="00C038DD"/>
    <w:rsid w:val="00C0454E"/>
    <w:rsid w:val="00C04643"/>
    <w:rsid w:val="00C04F61"/>
    <w:rsid w:val="00C05082"/>
    <w:rsid w:val="00C05F50"/>
    <w:rsid w:val="00C06401"/>
    <w:rsid w:val="00C066F7"/>
    <w:rsid w:val="00C06909"/>
    <w:rsid w:val="00C06CCF"/>
    <w:rsid w:val="00C073D4"/>
    <w:rsid w:val="00C073D7"/>
    <w:rsid w:val="00C076A8"/>
    <w:rsid w:val="00C0772C"/>
    <w:rsid w:val="00C07A3D"/>
    <w:rsid w:val="00C110EF"/>
    <w:rsid w:val="00C11494"/>
    <w:rsid w:val="00C11B12"/>
    <w:rsid w:val="00C11BD6"/>
    <w:rsid w:val="00C124D7"/>
    <w:rsid w:val="00C13308"/>
    <w:rsid w:val="00C13533"/>
    <w:rsid w:val="00C136F3"/>
    <w:rsid w:val="00C1384D"/>
    <w:rsid w:val="00C139B1"/>
    <w:rsid w:val="00C13BA9"/>
    <w:rsid w:val="00C13EE2"/>
    <w:rsid w:val="00C15243"/>
    <w:rsid w:val="00C1651C"/>
    <w:rsid w:val="00C1683A"/>
    <w:rsid w:val="00C1712F"/>
    <w:rsid w:val="00C17A6B"/>
    <w:rsid w:val="00C17F28"/>
    <w:rsid w:val="00C2029E"/>
    <w:rsid w:val="00C2086F"/>
    <w:rsid w:val="00C21225"/>
    <w:rsid w:val="00C214B3"/>
    <w:rsid w:val="00C21698"/>
    <w:rsid w:val="00C21780"/>
    <w:rsid w:val="00C21E48"/>
    <w:rsid w:val="00C22A81"/>
    <w:rsid w:val="00C22AC9"/>
    <w:rsid w:val="00C23035"/>
    <w:rsid w:val="00C23130"/>
    <w:rsid w:val="00C23820"/>
    <w:rsid w:val="00C243CD"/>
    <w:rsid w:val="00C24C69"/>
    <w:rsid w:val="00C24D12"/>
    <w:rsid w:val="00C24DE5"/>
    <w:rsid w:val="00C2501E"/>
    <w:rsid w:val="00C257C5"/>
    <w:rsid w:val="00C258E3"/>
    <w:rsid w:val="00C25C65"/>
    <w:rsid w:val="00C2689C"/>
    <w:rsid w:val="00C26C86"/>
    <w:rsid w:val="00C2719C"/>
    <w:rsid w:val="00C273AE"/>
    <w:rsid w:val="00C27B41"/>
    <w:rsid w:val="00C307E0"/>
    <w:rsid w:val="00C3099D"/>
    <w:rsid w:val="00C30E3E"/>
    <w:rsid w:val="00C314D9"/>
    <w:rsid w:val="00C31CE9"/>
    <w:rsid w:val="00C31D5F"/>
    <w:rsid w:val="00C324CD"/>
    <w:rsid w:val="00C32520"/>
    <w:rsid w:val="00C336A2"/>
    <w:rsid w:val="00C34DBC"/>
    <w:rsid w:val="00C35072"/>
    <w:rsid w:val="00C3575D"/>
    <w:rsid w:val="00C358B2"/>
    <w:rsid w:val="00C35A25"/>
    <w:rsid w:val="00C35AA8"/>
    <w:rsid w:val="00C35FBF"/>
    <w:rsid w:val="00C363E3"/>
    <w:rsid w:val="00C3667A"/>
    <w:rsid w:val="00C373D9"/>
    <w:rsid w:val="00C374CF"/>
    <w:rsid w:val="00C37587"/>
    <w:rsid w:val="00C37E64"/>
    <w:rsid w:val="00C4027A"/>
    <w:rsid w:val="00C40A9C"/>
    <w:rsid w:val="00C410C4"/>
    <w:rsid w:val="00C41974"/>
    <w:rsid w:val="00C41D06"/>
    <w:rsid w:val="00C41F8E"/>
    <w:rsid w:val="00C41FC5"/>
    <w:rsid w:val="00C4287C"/>
    <w:rsid w:val="00C42C42"/>
    <w:rsid w:val="00C43FE6"/>
    <w:rsid w:val="00C44049"/>
    <w:rsid w:val="00C4404C"/>
    <w:rsid w:val="00C44285"/>
    <w:rsid w:val="00C44469"/>
    <w:rsid w:val="00C4495F"/>
    <w:rsid w:val="00C449E8"/>
    <w:rsid w:val="00C44A47"/>
    <w:rsid w:val="00C44BEF"/>
    <w:rsid w:val="00C453D0"/>
    <w:rsid w:val="00C4541E"/>
    <w:rsid w:val="00C4559F"/>
    <w:rsid w:val="00C45B32"/>
    <w:rsid w:val="00C462FE"/>
    <w:rsid w:val="00C4640F"/>
    <w:rsid w:val="00C467CC"/>
    <w:rsid w:val="00C46B55"/>
    <w:rsid w:val="00C46EDC"/>
    <w:rsid w:val="00C471A3"/>
    <w:rsid w:val="00C47537"/>
    <w:rsid w:val="00C47FDB"/>
    <w:rsid w:val="00C5044B"/>
    <w:rsid w:val="00C50741"/>
    <w:rsid w:val="00C50B37"/>
    <w:rsid w:val="00C50B58"/>
    <w:rsid w:val="00C50DCF"/>
    <w:rsid w:val="00C513AF"/>
    <w:rsid w:val="00C51EB4"/>
    <w:rsid w:val="00C52CFE"/>
    <w:rsid w:val="00C52F54"/>
    <w:rsid w:val="00C532C9"/>
    <w:rsid w:val="00C5347F"/>
    <w:rsid w:val="00C5374D"/>
    <w:rsid w:val="00C543D3"/>
    <w:rsid w:val="00C5499B"/>
    <w:rsid w:val="00C54BA4"/>
    <w:rsid w:val="00C54CD2"/>
    <w:rsid w:val="00C54D26"/>
    <w:rsid w:val="00C550FC"/>
    <w:rsid w:val="00C5568F"/>
    <w:rsid w:val="00C55A0C"/>
    <w:rsid w:val="00C55A68"/>
    <w:rsid w:val="00C562A8"/>
    <w:rsid w:val="00C5630E"/>
    <w:rsid w:val="00C5642D"/>
    <w:rsid w:val="00C5646A"/>
    <w:rsid w:val="00C5652F"/>
    <w:rsid w:val="00C5683D"/>
    <w:rsid w:val="00C56E88"/>
    <w:rsid w:val="00C572CA"/>
    <w:rsid w:val="00C57BAB"/>
    <w:rsid w:val="00C57FBB"/>
    <w:rsid w:val="00C609E6"/>
    <w:rsid w:val="00C610B5"/>
    <w:rsid w:val="00C611B9"/>
    <w:rsid w:val="00C619CF"/>
    <w:rsid w:val="00C61EBA"/>
    <w:rsid w:val="00C61F0C"/>
    <w:rsid w:val="00C61F24"/>
    <w:rsid w:val="00C6218B"/>
    <w:rsid w:val="00C62705"/>
    <w:rsid w:val="00C63050"/>
    <w:rsid w:val="00C63224"/>
    <w:rsid w:val="00C63784"/>
    <w:rsid w:val="00C639D6"/>
    <w:rsid w:val="00C63C29"/>
    <w:rsid w:val="00C63CEF"/>
    <w:rsid w:val="00C6479D"/>
    <w:rsid w:val="00C65071"/>
    <w:rsid w:val="00C652B9"/>
    <w:rsid w:val="00C65432"/>
    <w:rsid w:val="00C65D1E"/>
    <w:rsid w:val="00C66667"/>
    <w:rsid w:val="00C66A09"/>
    <w:rsid w:val="00C67579"/>
    <w:rsid w:val="00C676AE"/>
    <w:rsid w:val="00C706F1"/>
    <w:rsid w:val="00C70BBB"/>
    <w:rsid w:val="00C70D17"/>
    <w:rsid w:val="00C70D86"/>
    <w:rsid w:val="00C72BBC"/>
    <w:rsid w:val="00C72F03"/>
    <w:rsid w:val="00C736DC"/>
    <w:rsid w:val="00C7490D"/>
    <w:rsid w:val="00C74A5A"/>
    <w:rsid w:val="00C75034"/>
    <w:rsid w:val="00C76DDE"/>
    <w:rsid w:val="00C7704C"/>
    <w:rsid w:val="00C77178"/>
    <w:rsid w:val="00C772BB"/>
    <w:rsid w:val="00C772CE"/>
    <w:rsid w:val="00C77941"/>
    <w:rsid w:val="00C77F3A"/>
    <w:rsid w:val="00C77FC6"/>
    <w:rsid w:val="00C8009D"/>
    <w:rsid w:val="00C802E8"/>
    <w:rsid w:val="00C80FF2"/>
    <w:rsid w:val="00C818BB"/>
    <w:rsid w:val="00C818D0"/>
    <w:rsid w:val="00C81F9D"/>
    <w:rsid w:val="00C820BC"/>
    <w:rsid w:val="00C82943"/>
    <w:rsid w:val="00C83A3B"/>
    <w:rsid w:val="00C84818"/>
    <w:rsid w:val="00C84A76"/>
    <w:rsid w:val="00C85127"/>
    <w:rsid w:val="00C85501"/>
    <w:rsid w:val="00C85833"/>
    <w:rsid w:val="00C85931"/>
    <w:rsid w:val="00C86344"/>
    <w:rsid w:val="00C868B1"/>
    <w:rsid w:val="00C86A6C"/>
    <w:rsid w:val="00C86B86"/>
    <w:rsid w:val="00C87545"/>
    <w:rsid w:val="00C8791A"/>
    <w:rsid w:val="00C87A38"/>
    <w:rsid w:val="00C9071C"/>
    <w:rsid w:val="00C90831"/>
    <w:rsid w:val="00C90C35"/>
    <w:rsid w:val="00C90C60"/>
    <w:rsid w:val="00C91A62"/>
    <w:rsid w:val="00C91AA9"/>
    <w:rsid w:val="00C91B3C"/>
    <w:rsid w:val="00C91B63"/>
    <w:rsid w:val="00C92655"/>
    <w:rsid w:val="00C92F7C"/>
    <w:rsid w:val="00C93493"/>
    <w:rsid w:val="00C939AE"/>
    <w:rsid w:val="00C9442A"/>
    <w:rsid w:val="00C9459A"/>
    <w:rsid w:val="00C94C0E"/>
    <w:rsid w:val="00C94CF4"/>
    <w:rsid w:val="00C95045"/>
    <w:rsid w:val="00C955EA"/>
    <w:rsid w:val="00C9576F"/>
    <w:rsid w:val="00C95779"/>
    <w:rsid w:val="00C95DC9"/>
    <w:rsid w:val="00C9643A"/>
    <w:rsid w:val="00C96C09"/>
    <w:rsid w:val="00C977BA"/>
    <w:rsid w:val="00CA0478"/>
    <w:rsid w:val="00CA0C5F"/>
    <w:rsid w:val="00CA11C9"/>
    <w:rsid w:val="00CA1390"/>
    <w:rsid w:val="00CA22C6"/>
    <w:rsid w:val="00CA2D81"/>
    <w:rsid w:val="00CA383E"/>
    <w:rsid w:val="00CA395A"/>
    <w:rsid w:val="00CA3CC5"/>
    <w:rsid w:val="00CA3FAA"/>
    <w:rsid w:val="00CA3FF7"/>
    <w:rsid w:val="00CA43C9"/>
    <w:rsid w:val="00CA4869"/>
    <w:rsid w:val="00CA5A0F"/>
    <w:rsid w:val="00CA65C6"/>
    <w:rsid w:val="00CA7226"/>
    <w:rsid w:val="00CA7386"/>
    <w:rsid w:val="00CB0487"/>
    <w:rsid w:val="00CB0A54"/>
    <w:rsid w:val="00CB0BF3"/>
    <w:rsid w:val="00CB1242"/>
    <w:rsid w:val="00CB1617"/>
    <w:rsid w:val="00CB1964"/>
    <w:rsid w:val="00CB1B18"/>
    <w:rsid w:val="00CB1CA8"/>
    <w:rsid w:val="00CB20C0"/>
    <w:rsid w:val="00CB2AC3"/>
    <w:rsid w:val="00CB2E3F"/>
    <w:rsid w:val="00CB4E78"/>
    <w:rsid w:val="00CB50CE"/>
    <w:rsid w:val="00CB573A"/>
    <w:rsid w:val="00CB5B8A"/>
    <w:rsid w:val="00CB6464"/>
    <w:rsid w:val="00CB653A"/>
    <w:rsid w:val="00CB65EB"/>
    <w:rsid w:val="00CB69EE"/>
    <w:rsid w:val="00CB6E83"/>
    <w:rsid w:val="00CB710F"/>
    <w:rsid w:val="00CB73AC"/>
    <w:rsid w:val="00CB78E4"/>
    <w:rsid w:val="00CB7F21"/>
    <w:rsid w:val="00CC0272"/>
    <w:rsid w:val="00CC0682"/>
    <w:rsid w:val="00CC07A5"/>
    <w:rsid w:val="00CC0FFC"/>
    <w:rsid w:val="00CC11F9"/>
    <w:rsid w:val="00CC1684"/>
    <w:rsid w:val="00CC214C"/>
    <w:rsid w:val="00CC23FB"/>
    <w:rsid w:val="00CC29A2"/>
    <w:rsid w:val="00CC2EDD"/>
    <w:rsid w:val="00CC3E70"/>
    <w:rsid w:val="00CC4787"/>
    <w:rsid w:val="00CC4CE4"/>
    <w:rsid w:val="00CC4DE6"/>
    <w:rsid w:val="00CC59F0"/>
    <w:rsid w:val="00CC5D64"/>
    <w:rsid w:val="00CC64A1"/>
    <w:rsid w:val="00CC6624"/>
    <w:rsid w:val="00CC6CFC"/>
    <w:rsid w:val="00CC715A"/>
    <w:rsid w:val="00CC7511"/>
    <w:rsid w:val="00CC79E7"/>
    <w:rsid w:val="00CD00C7"/>
    <w:rsid w:val="00CD14E8"/>
    <w:rsid w:val="00CD1BC5"/>
    <w:rsid w:val="00CD1F25"/>
    <w:rsid w:val="00CD21C8"/>
    <w:rsid w:val="00CD25D5"/>
    <w:rsid w:val="00CD286D"/>
    <w:rsid w:val="00CD28A3"/>
    <w:rsid w:val="00CD2D06"/>
    <w:rsid w:val="00CD2E24"/>
    <w:rsid w:val="00CD2F46"/>
    <w:rsid w:val="00CD3947"/>
    <w:rsid w:val="00CD3A63"/>
    <w:rsid w:val="00CD3DF0"/>
    <w:rsid w:val="00CD42E9"/>
    <w:rsid w:val="00CD44E8"/>
    <w:rsid w:val="00CD484C"/>
    <w:rsid w:val="00CD4911"/>
    <w:rsid w:val="00CD4D57"/>
    <w:rsid w:val="00CD5BD7"/>
    <w:rsid w:val="00CD5D1A"/>
    <w:rsid w:val="00CD623E"/>
    <w:rsid w:val="00CD62D8"/>
    <w:rsid w:val="00CD6932"/>
    <w:rsid w:val="00CD7779"/>
    <w:rsid w:val="00CD7A1D"/>
    <w:rsid w:val="00CD7A8C"/>
    <w:rsid w:val="00CE01AD"/>
    <w:rsid w:val="00CE03B9"/>
    <w:rsid w:val="00CE0AF4"/>
    <w:rsid w:val="00CE1850"/>
    <w:rsid w:val="00CE1EAD"/>
    <w:rsid w:val="00CE2135"/>
    <w:rsid w:val="00CE31FB"/>
    <w:rsid w:val="00CE3A0C"/>
    <w:rsid w:val="00CE3BE8"/>
    <w:rsid w:val="00CE4039"/>
    <w:rsid w:val="00CE4161"/>
    <w:rsid w:val="00CE464E"/>
    <w:rsid w:val="00CE47E6"/>
    <w:rsid w:val="00CE58B7"/>
    <w:rsid w:val="00CE623A"/>
    <w:rsid w:val="00CE640A"/>
    <w:rsid w:val="00CE65E4"/>
    <w:rsid w:val="00CE6CD1"/>
    <w:rsid w:val="00CE7318"/>
    <w:rsid w:val="00CE73E3"/>
    <w:rsid w:val="00CE7931"/>
    <w:rsid w:val="00CE7D67"/>
    <w:rsid w:val="00CE7F3A"/>
    <w:rsid w:val="00CF02FB"/>
    <w:rsid w:val="00CF044E"/>
    <w:rsid w:val="00CF1061"/>
    <w:rsid w:val="00CF1168"/>
    <w:rsid w:val="00CF19E8"/>
    <w:rsid w:val="00CF2025"/>
    <w:rsid w:val="00CF304A"/>
    <w:rsid w:val="00CF41EC"/>
    <w:rsid w:val="00CF4A3D"/>
    <w:rsid w:val="00CF4C64"/>
    <w:rsid w:val="00CF4E58"/>
    <w:rsid w:val="00CF5056"/>
    <w:rsid w:val="00CF50DB"/>
    <w:rsid w:val="00CF535B"/>
    <w:rsid w:val="00CF5647"/>
    <w:rsid w:val="00CF5854"/>
    <w:rsid w:val="00CF59BE"/>
    <w:rsid w:val="00CF611D"/>
    <w:rsid w:val="00CF6939"/>
    <w:rsid w:val="00CF731B"/>
    <w:rsid w:val="00CF787C"/>
    <w:rsid w:val="00CF7A67"/>
    <w:rsid w:val="00CF7D9F"/>
    <w:rsid w:val="00CF7E7D"/>
    <w:rsid w:val="00CF7F75"/>
    <w:rsid w:val="00D010AB"/>
    <w:rsid w:val="00D01C7B"/>
    <w:rsid w:val="00D01DBB"/>
    <w:rsid w:val="00D0227E"/>
    <w:rsid w:val="00D0249F"/>
    <w:rsid w:val="00D025E2"/>
    <w:rsid w:val="00D02A55"/>
    <w:rsid w:val="00D02BCA"/>
    <w:rsid w:val="00D02E9C"/>
    <w:rsid w:val="00D02F2A"/>
    <w:rsid w:val="00D02F65"/>
    <w:rsid w:val="00D036B6"/>
    <w:rsid w:val="00D03B0C"/>
    <w:rsid w:val="00D0423E"/>
    <w:rsid w:val="00D04C92"/>
    <w:rsid w:val="00D0535E"/>
    <w:rsid w:val="00D05AF6"/>
    <w:rsid w:val="00D0635D"/>
    <w:rsid w:val="00D06B51"/>
    <w:rsid w:val="00D06B85"/>
    <w:rsid w:val="00D07536"/>
    <w:rsid w:val="00D07F4A"/>
    <w:rsid w:val="00D10197"/>
    <w:rsid w:val="00D101A3"/>
    <w:rsid w:val="00D110D7"/>
    <w:rsid w:val="00D11235"/>
    <w:rsid w:val="00D112A4"/>
    <w:rsid w:val="00D114B6"/>
    <w:rsid w:val="00D11881"/>
    <w:rsid w:val="00D11903"/>
    <w:rsid w:val="00D11E7B"/>
    <w:rsid w:val="00D12107"/>
    <w:rsid w:val="00D12A8D"/>
    <w:rsid w:val="00D13313"/>
    <w:rsid w:val="00D13357"/>
    <w:rsid w:val="00D138F1"/>
    <w:rsid w:val="00D13C3A"/>
    <w:rsid w:val="00D13CC3"/>
    <w:rsid w:val="00D14BFF"/>
    <w:rsid w:val="00D14C5F"/>
    <w:rsid w:val="00D15076"/>
    <w:rsid w:val="00D155C5"/>
    <w:rsid w:val="00D160E5"/>
    <w:rsid w:val="00D16236"/>
    <w:rsid w:val="00D166FD"/>
    <w:rsid w:val="00D16D26"/>
    <w:rsid w:val="00D17216"/>
    <w:rsid w:val="00D1779E"/>
    <w:rsid w:val="00D177BB"/>
    <w:rsid w:val="00D20B52"/>
    <w:rsid w:val="00D20B8E"/>
    <w:rsid w:val="00D20CBE"/>
    <w:rsid w:val="00D219D4"/>
    <w:rsid w:val="00D21AD3"/>
    <w:rsid w:val="00D21C38"/>
    <w:rsid w:val="00D21D65"/>
    <w:rsid w:val="00D22925"/>
    <w:rsid w:val="00D22B43"/>
    <w:rsid w:val="00D22B70"/>
    <w:rsid w:val="00D22BB9"/>
    <w:rsid w:val="00D22F74"/>
    <w:rsid w:val="00D231DB"/>
    <w:rsid w:val="00D241F2"/>
    <w:rsid w:val="00D242C3"/>
    <w:rsid w:val="00D245B1"/>
    <w:rsid w:val="00D245F8"/>
    <w:rsid w:val="00D24E51"/>
    <w:rsid w:val="00D2527E"/>
    <w:rsid w:val="00D25801"/>
    <w:rsid w:val="00D25A03"/>
    <w:rsid w:val="00D26B09"/>
    <w:rsid w:val="00D26DE6"/>
    <w:rsid w:val="00D26E61"/>
    <w:rsid w:val="00D274BC"/>
    <w:rsid w:val="00D27888"/>
    <w:rsid w:val="00D27B36"/>
    <w:rsid w:val="00D27F0A"/>
    <w:rsid w:val="00D3007F"/>
    <w:rsid w:val="00D303D8"/>
    <w:rsid w:val="00D308D2"/>
    <w:rsid w:val="00D30D58"/>
    <w:rsid w:val="00D3154E"/>
    <w:rsid w:val="00D31A7C"/>
    <w:rsid w:val="00D31C75"/>
    <w:rsid w:val="00D32163"/>
    <w:rsid w:val="00D326E5"/>
    <w:rsid w:val="00D327C1"/>
    <w:rsid w:val="00D32867"/>
    <w:rsid w:val="00D32DDC"/>
    <w:rsid w:val="00D3318B"/>
    <w:rsid w:val="00D336DA"/>
    <w:rsid w:val="00D33FE8"/>
    <w:rsid w:val="00D34F80"/>
    <w:rsid w:val="00D35948"/>
    <w:rsid w:val="00D35D89"/>
    <w:rsid w:val="00D36088"/>
    <w:rsid w:val="00D3657E"/>
    <w:rsid w:val="00D36B0A"/>
    <w:rsid w:val="00D36FDC"/>
    <w:rsid w:val="00D37046"/>
    <w:rsid w:val="00D37917"/>
    <w:rsid w:val="00D406D0"/>
    <w:rsid w:val="00D407E7"/>
    <w:rsid w:val="00D40C4C"/>
    <w:rsid w:val="00D41755"/>
    <w:rsid w:val="00D428BA"/>
    <w:rsid w:val="00D428D1"/>
    <w:rsid w:val="00D429BC"/>
    <w:rsid w:val="00D429E6"/>
    <w:rsid w:val="00D42CFE"/>
    <w:rsid w:val="00D4317E"/>
    <w:rsid w:val="00D43248"/>
    <w:rsid w:val="00D43270"/>
    <w:rsid w:val="00D43420"/>
    <w:rsid w:val="00D43765"/>
    <w:rsid w:val="00D43823"/>
    <w:rsid w:val="00D43AF5"/>
    <w:rsid w:val="00D445BE"/>
    <w:rsid w:val="00D44B4E"/>
    <w:rsid w:val="00D45050"/>
    <w:rsid w:val="00D4515A"/>
    <w:rsid w:val="00D46CBB"/>
    <w:rsid w:val="00D46DF0"/>
    <w:rsid w:val="00D46FD3"/>
    <w:rsid w:val="00D47072"/>
    <w:rsid w:val="00D470E9"/>
    <w:rsid w:val="00D47195"/>
    <w:rsid w:val="00D47315"/>
    <w:rsid w:val="00D477B6"/>
    <w:rsid w:val="00D4780E"/>
    <w:rsid w:val="00D47EB7"/>
    <w:rsid w:val="00D47F17"/>
    <w:rsid w:val="00D47F9D"/>
    <w:rsid w:val="00D500D1"/>
    <w:rsid w:val="00D501C5"/>
    <w:rsid w:val="00D5041C"/>
    <w:rsid w:val="00D505ED"/>
    <w:rsid w:val="00D50B10"/>
    <w:rsid w:val="00D51176"/>
    <w:rsid w:val="00D512AC"/>
    <w:rsid w:val="00D516AA"/>
    <w:rsid w:val="00D51889"/>
    <w:rsid w:val="00D51B24"/>
    <w:rsid w:val="00D524BF"/>
    <w:rsid w:val="00D52B50"/>
    <w:rsid w:val="00D52D7A"/>
    <w:rsid w:val="00D531F9"/>
    <w:rsid w:val="00D53CCD"/>
    <w:rsid w:val="00D549AC"/>
    <w:rsid w:val="00D5522F"/>
    <w:rsid w:val="00D557AB"/>
    <w:rsid w:val="00D557DD"/>
    <w:rsid w:val="00D55933"/>
    <w:rsid w:val="00D563B3"/>
    <w:rsid w:val="00D56A9D"/>
    <w:rsid w:val="00D56C1D"/>
    <w:rsid w:val="00D5741C"/>
    <w:rsid w:val="00D579E2"/>
    <w:rsid w:val="00D57B4C"/>
    <w:rsid w:val="00D57F12"/>
    <w:rsid w:val="00D6056D"/>
    <w:rsid w:val="00D60CCB"/>
    <w:rsid w:val="00D610B2"/>
    <w:rsid w:val="00D61421"/>
    <w:rsid w:val="00D6199E"/>
    <w:rsid w:val="00D61EDA"/>
    <w:rsid w:val="00D62550"/>
    <w:rsid w:val="00D6267C"/>
    <w:rsid w:val="00D62D36"/>
    <w:rsid w:val="00D62DAB"/>
    <w:rsid w:val="00D62E14"/>
    <w:rsid w:val="00D63E5F"/>
    <w:rsid w:val="00D649F9"/>
    <w:rsid w:val="00D64E0F"/>
    <w:rsid w:val="00D64F23"/>
    <w:rsid w:val="00D660C1"/>
    <w:rsid w:val="00D66CD7"/>
    <w:rsid w:val="00D66DE7"/>
    <w:rsid w:val="00D6750D"/>
    <w:rsid w:val="00D67518"/>
    <w:rsid w:val="00D679AD"/>
    <w:rsid w:val="00D67AC4"/>
    <w:rsid w:val="00D704E9"/>
    <w:rsid w:val="00D7126B"/>
    <w:rsid w:val="00D7131D"/>
    <w:rsid w:val="00D71C3B"/>
    <w:rsid w:val="00D71CC1"/>
    <w:rsid w:val="00D71D70"/>
    <w:rsid w:val="00D71DA2"/>
    <w:rsid w:val="00D72052"/>
    <w:rsid w:val="00D721B8"/>
    <w:rsid w:val="00D724C3"/>
    <w:rsid w:val="00D72612"/>
    <w:rsid w:val="00D731AD"/>
    <w:rsid w:val="00D7320E"/>
    <w:rsid w:val="00D736FE"/>
    <w:rsid w:val="00D7380C"/>
    <w:rsid w:val="00D73A57"/>
    <w:rsid w:val="00D73EDC"/>
    <w:rsid w:val="00D742B5"/>
    <w:rsid w:val="00D74423"/>
    <w:rsid w:val="00D74615"/>
    <w:rsid w:val="00D74A84"/>
    <w:rsid w:val="00D74F30"/>
    <w:rsid w:val="00D75601"/>
    <w:rsid w:val="00D75841"/>
    <w:rsid w:val="00D76276"/>
    <w:rsid w:val="00D76489"/>
    <w:rsid w:val="00D76543"/>
    <w:rsid w:val="00D766E2"/>
    <w:rsid w:val="00D76990"/>
    <w:rsid w:val="00D76CAF"/>
    <w:rsid w:val="00D77AF0"/>
    <w:rsid w:val="00D806FB"/>
    <w:rsid w:val="00D80DAF"/>
    <w:rsid w:val="00D813AC"/>
    <w:rsid w:val="00D8278F"/>
    <w:rsid w:val="00D8362D"/>
    <w:rsid w:val="00D837C0"/>
    <w:rsid w:val="00D83998"/>
    <w:rsid w:val="00D83B07"/>
    <w:rsid w:val="00D83F38"/>
    <w:rsid w:val="00D84359"/>
    <w:rsid w:val="00D84444"/>
    <w:rsid w:val="00D844F8"/>
    <w:rsid w:val="00D85115"/>
    <w:rsid w:val="00D8511A"/>
    <w:rsid w:val="00D854A9"/>
    <w:rsid w:val="00D85DA5"/>
    <w:rsid w:val="00D8676C"/>
    <w:rsid w:val="00D868A0"/>
    <w:rsid w:val="00D87017"/>
    <w:rsid w:val="00D87B4E"/>
    <w:rsid w:val="00D87DB2"/>
    <w:rsid w:val="00D900C6"/>
    <w:rsid w:val="00D903E0"/>
    <w:rsid w:val="00D90ABB"/>
    <w:rsid w:val="00D90EBB"/>
    <w:rsid w:val="00D90F5F"/>
    <w:rsid w:val="00D919D5"/>
    <w:rsid w:val="00D91D04"/>
    <w:rsid w:val="00D927E2"/>
    <w:rsid w:val="00D92D48"/>
    <w:rsid w:val="00D93147"/>
    <w:rsid w:val="00D932D0"/>
    <w:rsid w:val="00D9339F"/>
    <w:rsid w:val="00D9371E"/>
    <w:rsid w:val="00D937E6"/>
    <w:rsid w:val="00D93F79"/>
    <w:rsid w:val="00D9477C"/>
    <w:rsid w:val="00D95755"/>
    <w:rsid w:val="00D96006"/>
    <w:rsid w:val="00D960BC"/>
    <w:rsid w:val="00D9642F"/>
    <w:rsid w:val="00D9646B"/>
    <w:rsid w:val="00D9672C"/>
    <w:rsid w:val="00D96E7B"/>
    <w:rsid w:val="00D96FD5"/>
    <w:rsid w:val="00D974D6"/>
    <w:rsid w:val="00D978C0"/>
    <w:rsid w:val="00D97FB8"/>
    <w:rsid w:val="00DA0988"/>
    <w:rsid w:val="00DA0C1F"/>
    <w:rsid w:val="00DA1292"/>
    <w:rsid w:val="00DA1543"/>
    <w:rsid w:val="00DA19AD"/>
    <w:rsid w:val="00DA1ABB"/>
    <w:rsid w:val="00DA1C5E"/>
    <w:rsid w:val="00DA1EAE"/>
    <w:rsid w:val="00DA216C"/>
    <w:rsid w:val="00DA2AD3"/>
    <w:rsid w:val="00DA3272"/>
    <w:rsid w:val="00DA3A74"/>
    <w:rsid w:val="00DA3CD7"/>
    <w:rsid w:val="00DA432D"/>
    <w:rsid w:val="00DA4428"/>
    <w:rsid w:val="00DA4CDA"/>
    <w:rsid w:val="00DA5212"/>
    <w:rsid w:val="00DA5B36"/>
    <w:rsid w:val="00DA61BF"/>
    <w:rsid w:val="00DA67CD"/>
    <w:rsid w:val="00DA697B"/>
    <w:rsid w:val="00DB0341"/>
    <w:rsid w:val="00DB090E"/>
    <w:rsid w:val="00DB0DA3"/>
    <w:rsid w:val="00DB1496"/>
    <w:rsid w:val="00DB1C3A"/>
    <w:rsid w:val="00DB1F1D"/>
    <w:rsid w:val="00DB2182"/>
    <w:rsid w:val="00DB2203"/>
    <w:rsid w:val="00DB244E"/>
    <w:rsid w:val="00DB2460"/>
    <w:rsid w:val="00DB2917"/>
    <w:rsid w:val="00DB29AD"/>
    <w:rsid w:val="00DB2CCD"/>
    <w:rsid w:val="00DB318E"/>
    <w:rsid w:val="00DB342D"/>
    <w:rsid w:val="00DB3EF0"/>
    <w:rsid w:val="00DB4066"/>
    <w:rsid w:val="00DB45CE"/>
    <w:rsid w:val="00DB4A8B"/>
    <w:rsid w:val="00DB4AFB"/>
    <w:rsid w:val="00DB5A34"/>
    <w:rsid w:val="00DB5CB3"/>
    <w:rsid w:val="00DB622A"/>
    <w:rsid w:val="00DB643A"/>
    <w:rsid w:val="00DB6863"/>
    <w:rsid w:val="00DB6D3F"/>
    <w:rsid w:val="00DB7AD0"/>
    <w:rsid w:val="00DC01A7"/>
    <w:rsid w:val="00DC01F6"/>
    <w:rsid w:val="00DC0647"/>
    <w:rsid w:val="00DC11A8"/>
    <w:rsid w:val="00DC224C"/>
    <w:rsid w:val="00DC23CA"/>
    <w:rsid w:val="00DC251B"/>
    <w:rsid w:val="00DC3303"/>
    <w:rsid w:val="00DC39F3"/>
    <w:rsid w:val="00DC3C87"/>
    <w:rsid w:val="00DC42BC"/>
    <w:rsid w:val="00DC5110"/>
    <w:rsid w:val="00DC522B"/>
    <w:rsid w:val="00DC58F7"/>
    <w:rsid w:val="00DC5922"/>
    <w:rsid w:val="00DC5931"/>
    <w:rsid w:val="00DC5C9D"/>
    <w:rsid w:val="00DC6421"/>
    <w:rsid w:val="00DC6683"/>
    <w:rsid w:val="00DC66A9"/>
    <w:rsid w:val="00DC6B60"/>
    <w:rsid w:val="00DC6E17"/>
    <w:rsid w:val="00DC702C"/>
    <w:rsid w:val="00DC78BE"/>
    <w:rsid w:val="00DC7A4C"/>
    <w:rsid w:val="00DC7B98"/>
    <w:rsid w:val="00DC7F37"/>
    <w:rsid w:val="00DD078B"/>
    <w:rsid w:val="00DD0C77"/>
    <w:rsid w:val="00DD0E33"/>
    <w:rsid w:val="00DD1226"/>
    <w:rsid w:val="00DD1345"/>
    <w:rsid w:val="00DD1849"/>
    <w:rsid w:val="00DD1F39"/>
    <w:rsid w:val="00DD2194"/>
    <w:rsid w:val="00DD2D6A"/>
    <w:rsid w:val="00DD4240"/>
    <w:rsid w:val="00DD45D5"/>
    <w:rsid w:val="00DD4994"/>
    <w:rsid w:val="00DD4B7B"/>
    <w:rsid w:val="00DD4BE1"/>
    <w:rsid w:val="00DD4F87"/>
    <w:rsid w:val="00DD5344"/>
    <w:rsid w:val="00DD55C9"/>
    <w:rsid w:val="00DD568A"/>
    <w:rsid w:val="00DD57E9"/>
    <w:rsid w:val="00DD5CF5"/>
    <w:rsid w:val="00DD6424"/>
    <w:rsid w:val="00DD6466"/>
    <w:rsid w:val="00DD6DCB"/>
    <w:rsid w:val="00DD707A"/>
    <w:rsid w:val="00DD7869"/>
    <w:rsid w:val="00DE0106"/>
    <w:rsid w:val="00DE0585"/>
    <w:rsid w:val="00DE1009"/>
    <w:rsid w:val="00DE2261"/>
    <w:rsid w:val="00DE2B04"/>
    <w:rsid w:val="00DE2CFD"/>
    <w:rsid w:val="00DE3794"/>
    <w:rsid w:val="00DE3C2E"/>
    <w:rsid w:val="00DE3DE0"/>
    <w:rsid w:val="00DE4293"/>
    <w:rsid w:val="00DE43E9"/>
    <w:rsid w:val="00DE4504"/>
    <w:rsid w:val="00DE456D"/>
    <w:rsid w:val="00DE5E23"/>
    <w:rsid w:val="00DE66DA"/>
    <w:rsid w:val="00DE67A9"/>
    <w:rsid w:val="00DE68E0"/>
    <w:rsid w:val="00DE6BF4"/>
    <w:rsid w:val="00DF0078"/>
    <w:rsid w:val="00DF0459"/>
    <w:rsid w:val="00DF0B2A"/>
    <w:rsid w:val="00DF1481"/>
    <w:rsid w:val="00DF1E4D"/>
    <w:rsid w:val="00DF1EA2"/>
    <w:rsid w:val="00DF225D"/>
    <w:rsid w:val="00DF2380"/>
    <w:rsid w:val="00DF3176"/>
    <w:rsid w:val="00DF333C"/>
    <w:rsid w:val="00DF4612"/>
    <w:rsid w:val="00DF4AC8"/>
    <w:rsid w:val="00DF4AF7"/>
    <w:rsid w:val="00DF504C"/>
    <w:rsid w:val="00DF507A"/>
    <w:rsid w:val="00DF6043"/>
    <w:rsid w:val="00DF67E2"/>
    <w:rsid w:val="00DF6B6C"/>
    <w:rsid w:val="00DF6C27"/>
    <w:rsid w:val="00DF7303"/>
    <w:rsid w:val="00DF75B6"/>
    <w:rsid w:val="00DF7695"/>
    <w:rsid w:val="00DF7C01"/>
    <w:rsid w:val="00E008AF"/>
    <w:rsid w:val="00E00937"/>
    <w:rsid w:val="00E01315"/>
    <w:rsid w:val="00E017C9"/>
    <w:rsid w:val="00E01819"/>
    <w:rsid w:val="00E01C36"/>
    <w:rsid w:val="00E01EC5"/>
    <w:rsid w:val="00E024A5"/>
    <w:rsid w:val="00E0339C"/>
    <w:rsid w:val="00E03B90"/>
    <w:rsid w:val="00E03FD4"/>
    <w:rsid w:val="00E03FE9"/>
    <w:rsid w:val="00E04122"/>
    <w:rsid w:val="00E045B3"/>
    <w:rsid w:val="00E04947"/>
    <w:rsid w:val="00E0509C"/>
    <w:rsid w:val="00E0563B"/>
    <w:rsid w:val="00E057C7"/>
    <w:rsid w:val="00E05AB7"/>
    <w:rsid w:val="00E06B9C"/>
    <w:rsid w:val="00E079E6"/>
    <w:rsid w:val="00E07C01"/>
    <w:rsid w:val="00E1001D"/>
    <w:rsid w:val="00E10188"/>
    <w:rsid w:val="00E1060B"/>
    <w:rsid w:val="00E1103B"/>
    <w:rsid w:val="00E115DA"/>
    <w:rsid w:val="00E118CE"/>
    <w:rsid w:val="00E121C4"/>
    <w:rsid w:val="00E12A59"/>
    <w:rsid w:val="00E12E28"/>
    <w:rsid w:val="00E1367B"/>
    <w:rsid w:val="00E13CCA"/>
    <w:rsid w:val="00E13F33"/>
    <w:rsid w:val="00E14338"/>
    <w:rsid w:val="00E14345"/>
    <w:rsid w:val="00E15003"/>
    <w:rsid w:val="00E15A8E"/>
    <w:rsid w:val="00E16411"/>
    <w:rsid w:val="00E170A5"/>
    <w:rsid w:val="00E201E1"/>
    <w:rsid w:val="00E202FB"/>
    <w:rsid w:val="00E20477"/>
    <w:rsid w:val="00E2084E"/>
    <w:rsid w:val="00E21800"/>
    <w:rsid w:val="00E2201C"/>
    <w:rsid w:val="00E23965"/>
    <w:rsid w:val="00E23D0E"/>
    <w:rsid w:val="00E2457D"/>
    <w:rsid w:val="00E25C12"/>
    <w:rsid w:val="00E26130"/>
    <w:rsid w:val="00E268C3"/>
    <w:rsid w:val="00E26C71"/>
    <w:rsid w:val="00E270B3"/>
    <w:rsid w:val="00E27126"/>
    <w:rsid w:val="00E2790A"/>
    <w:rsid w:val="00E27BB4"/>
    <w:rsid w:val="00E30127"/>
    <w:rsid w:val="00E3025B"/>
    <w:rsid w:val="00E30B60"/>
    <w:rsid w:val="00E30CCF"/>
    <w:rsid w:val="00E30D37"/>
    <w:rsid w:val="00E30ECD"/>
    <w:rsid w:val="00E30F36"/>
    <w:rsid w:val="00E31125"/>
    <w:rsid w:val="00E3127F"/>
    <w:rsid w:val="00E312B2"/>
    <w:rsid w:val="00E322D4"/>
    <w:rsid w:val="00E323AE"/>
    <w:rsid w:val="00E3264B"/>
    <w:rsid w:val="00E32E92"/>
    <w:rsid w:val="00E33DD4"/>
    <w:rsid w:val="00E3562D"/>
    <w:rsid w:val="00E3563A"/>
    <w:rsid w:val="00E359F9"/>
    <w:rsid w:val="00E36345"/>
    <w:rsid w:val="00E363B4"/>
    <w:rsid w:val="00E363F6"/>
    <w:rsid w:val="00E36E98"/>
    <w:rsid w:val="00E37451"/>
    <w:rsid w:val="00E37BCD"/>
    <w:rsid w:val="00E37E7C"/>
    <w:rsid w:val="00E37F4A"/>
    <w:rsid w:val="00E4096C"/>
    <w:rsid w:val="00E40D61"/>
    <w:rsid w:val="00E40E7E"/>
    <w:rsid w:val="00E41840"/>
    <w:rsid w:val="00E4205E"/>
    <w:rsid w:val="00E4208C"/>
    <w:rsid w:val="00E4254B"/>
    <w:rsid w:val="00E427B8"/>
    <w:rsid w:val="00E429A8"/>
    <w:rsid w:val="00E42D0A"/>
    <w:rsid w:val="00E42DA0"/>
    <w:rsid w:val="00E43809"/>
    <w:rsid w:val="00E43B2E"/>
    <w:rsid w:val="00E44022"/>
    <w:rsid w:val="00E44724"/>
    <w:rsid w:val="00E4525C"/>
    <w:rsid w:val="00E460A2"/>
    <w:rsid w:val="00E46DCB"/>
    <w:rsid w:val="00E472FA"/>
    <w:rsid w:val="00E47535"/>
    <w:rsid w:val="00E4774B"/>
    <w:rsid w:val="00E47B57"/>
    <w:rsid w:val="00E47B7F"/>
    <w:rsid w:val="00E47FD4"/>
    <w:rsid w:val="00E5011A"/>
    <w:rsid w:val="00E50267"/>
    <w:rsid w:val="00E50ECF"/>
    <w:rsid w:val="00E52586"/>
    <w:rsid w:val="00E525AE"/>
    <w:rsid w:val="00E525E7"/>
    <w:rsid w:val="00E527AD"/>
    <w:rsid w:val="00E52875"/>
    <w:rsid w:val="00E52898"/>
    <w:rsid w:val="00E5295B"/>
    <w:rsid w:val="00E52C2B"/>
    <w:rsid w:val="00E52F05"/>
    <w:rsid w:val="00E533D7"/>
    <w:rsid w:val="00E534EC"/>
    <w:rsid w:val="00E535B1"/>
    <w:rsid w:val="00E5398A"/>
    <w:rsid w:val="00E5481E"/>
    <w:rsid w:val="00E54A37"/>
    <w:rsid w:val="00E54E80"/>
    <w:rsid w:val="00E54F33"/>
    <w:rsid w:val="00E56143"/>
    <w:rsid w:val="00E571CD"/>
    <w:rsid w:val="00E57CA2"/>
    <w:rsid w:val="00E57F0B"/>
    <w:rsid w:val="00E60048"/>
    <w:rsid w:val="00E6006B"/>
    <w:rsid w:val="00E60987"/>
    <w:rsid w:val="00E60C49"/>
    <w:rsid w:val="00E61479"/>
    <w:rsid w:val="00E61C49"/>
    <w:rsid w:val="00E624B5"/>
    <w:rsid w:val="00E64936"/>
    <w:rsid w:val="00E65323"/>
    <w:rsid w:val="00E66400"/>
    <w:rsid w:val="00E668E7"/>
    <w:rsid w:val="00E66A1F"/>
    <w:rsid w:val="00E67214"/>
    <w:rsid w:val="00E67398"/>
    <w:rsid w:val="00E673F7"/>
    <w:rsid w:val="00E67C49"/>
    <w:rsid w:val="00E67DC7"/>
    <w:rsid w:val="00E67EA4"/>
    <w:rsid w:val="00E67FA7"/>
    <w:rsid w:val="00E71D33"/>
    <w:rsid w:val="00E73B23"/>
    <w:rsid w:val="00E73C38"/>
    <w:rsid w:val="00E743F3"/>
    <w:rsid w:val="00E74B09"/>
    <w:rsid w:val="00E75131"/>
    <w:rsid w:val="00E75214"/>
    <w:rsid w:val="00E757CD"/>
    <w:rsid w:val="00E75992"/>
    <w:rsid w:val="00E76318"/>
    <w:rsid w:val="00E76642"/>
    <w:rsid w:val="00E766F7"/>
    <w:rsid w:val="00E76725"/>
    <w:rsid w:val="00E76ADD"/>
    <w:rsid w:val="00E76CFB"/>
    <w:rsid w:val="00E77138"/>
    <w:rsid w:val="00E77471"/>
    <w:rsid w:val="00E80878"/>
    <w:rsid w:val="00E80F2E"/>
    <w:rsid w:val="00E8116B"/>
    <w:rsid w:val="00E8189B"/>
    <w:rsid w:val="00E81D20"/>
    <w:rsid w:val="00E81EDE"/>
    <w:rsid w:val="00E82678"/>
    <w:rsid w:val="00E82698"/>
    <w:rsid w:val="00E82832"/>
    <w:rsid w:val="00E82C75"/>
    <w:rsid w:val="00E83810"/>
    <w:rsid w:val="00E85204"/>
    <w:rsid w:val="00E8610D"/>
    <w:rsid w:val="00E862E9"/>
    <w:rsid w:val="00E8654D"/>
    <w:rsid w:val="00E86C2F"/>
    <w:rsid w:val="00E86EB5"/>
    <w:rsid w:val="00E87A16"/>
    <w:rsid w:val="00E9114C"/>
    <w:rsid w:val="00E9170D"/>
    <w:rsid w:val="00E91D36"/>
    <w:rsid w:val="00E92269"/>
    <w:rsid w:val="00E92356"/>
    <w:rsid w:val="00E92FE4"/>
    <w:rsid w:val="00E9328F"/>
    <w:rsid w:val="00E933B4"/>
    <w:rsid w:val="00E93AC4"/>
    <w:rsid w:val="00E93C59"/>
    <w:rsid w:val="00E93DC7"/>
    <w:rsid w:val="00E94348"/>
    <w:rsid w:val="00E94CB8"/>
    <w:rsid w:val="00E95AEC"/>
    <w:rsid w:val="00E95B21"/>
    <w:rsid w:val="00E95C76"/>
    <w:rsid w:val="00E95FE3"/>
    <w:rsid w:val="00E96F2F"/>
    <w:rsid w:val="00E97358"/>
    <w:rsid w:val="00E974F6"/>
    <w:rsid w:val="00EA0152"/>
    <w:rsid w:val="00EA0849"/>
    <w:rsid w:val="00EA0DCF"/>
    <w:rsid w:val="00EA12C9"/>
    <w:rsid w:val="00EA1ECA"/>
    <w:rsid w:val="00EA2301"/>
    <w:rsid w:val="00EA2410"/>
    <w:rsid w:val="00EA33C6"/>
    <w:rsid w:val="00EA41F0"/>
    <w:rsid w:val="00EA5024"/>
    <w:rsid w:val="00EA50BE"/>
    <w:rsid w:val="00EA6241"/>
    <w:rsid w:val="00EA7478"/>
    <w:rsid w:val="00EA7C5D"/>
    <w:rsid w:val="00EB01CF"/>
    <w:rsid w:val="00EB0A16"/>
    <w:rsid w:val="00EB183D"/>
    <w:rsid w:val="00EB1B53"/>
    <w:rsid w:val="00EB1E95"/>
    <w:rsid w:val="00EB21D1"/>
    <w:rsid w:val="00EB26A8"/>
    <w:rsid w:val="00EB287B"/>
    <w:rsid w:val="00EB2F9A"/>
    <w:rsid w:val="00EB31D4"/>
    <w:rsid w:val="00EB42CC"/>
    <w:rsid w:val="00EB4499"/>
    <w:rsid w:val="00EB486F"/>
    <w:rsid w:val="00EB4917"/>
    <w:rsid w:val="00EB4B1F"/>
    <w:rsid w:val="00EB4EB9"/>
    <w:rsid w:val="00EB525C"/>
    <w:rsid w:val="00EB54B3"/>
    <w:rsid w:val="00EB5DCF"/>
    <w:rsid w:val="00EB697C"/>
    <w:rsid w:val="00EB6999"/>
    <w:rsid w:val="00EB72B8"/>
    <w:rsid w:val="00EB73BE"/>
    <w:rsid w:val="00EC0729"/>
    <w:rsid w:val="00EC101A"/>
    <w:rsid w:val="00EC1940"/>
    <w:rsid w:val="00EC1D97"/>
    <w:rsid w:val="00EC1EDA"/>
    <w:rsid w:val="00EC212A"/>
    <w:rsid w:val="00EC22BF"/>
    <w:rsid w:val="00EC32D0"/>
    <w:rsid w:val="00EC333B"/>
    <w:rsid w:val="00EC4102"/>
    <w:rsid w:val="00EC4A67"/>
    <w:rsid w:val="00EC5704"/>
    <w:rsid w:val="00EC5F43"/>
    <w:rsid w:val="00EC6627"/>
    <w:rsid w:val="00EC67EB"/>
    <w:rsid w:val="00ED0A8A"/>
    <w:rsid w:val="00ED1461"/>
    <w:rsid w:val="00ED19B0"/>
    <w:rsid w:val="00ED2158"/>
    <w:rsid w:val="00ED2B43"/>
    <w:rsid w:val="00ED3C7B"/>
    <w:rsid w:val="00ED4D39"/>
    <w:rsid w:val="00ED4DE6"/>
    <w:rsid w:val="00ED5475"/>
    <w:rsid w:val="00ED56D3"/>
    <w:rsid w:val="00ED59EE"/>
    <w:rsid w:val="00ED693A"/>
    <w:rsid w:val="00ED6E04"/>
    <w:rsid w:val="00ED6E5D"/>
    <w:rsid w:val="00ED72DE"/>
    <w:rsid w:val="00ED7349"/>
    <w:rsid w:val="00ED7FCA"/>
    <w:rsid w:val="00EE025B"/>
    <w:rsid w:val="00EE03D0"/>
    <w:rsid w:val="00EE0513"/>
    <w:rsid w:val="00EE063E"/>
    <w:rsid w:val="00EE0BF4"/>
    <w:rsid w:val="00EE0EF5"/>
    <w:rsid w:val="00EE1155"/>
    <w:rsid w:val="00EE123A"/>
    <w:rsid w:val="00EE141B"/>
    <w:rsid w:val="00EE1863"/>
    <w:rsid w:val="00EE1BED"/>
    <w:rsid w:val="00EE1E69"/>
    <w:rsid w:val="00EE227B"/>
    <w:rsid w:val="00EE255E"/>
    <w:rsid w:val="00EE25D6"/>
    <w:rsid w:val="00EE2EB8"/>
    <w:rsid w:val="00EE3189"/>
    <w:rsid w:val="00EE3219"/>
    <w:rsid w:val="00EE336D"/>
    <w:rsid w:val="00EE3897"/>
    <w:rsid w:val="00EE3AB0"/>
    <w:rsid w:val="00EE3EFE"/>
    <w:rsid w:val="00EE42D5"/>
    <w:rsid w:val="00EE4D06"/>
    <w:rsid w:val="00EE5498"/>
    <w:rsid w:val="00EE5899"/>
    <w:rsid w:val="00EE5CC5"/>
    <w:rsid w:val="00EE6ACA"/>
    <w:rsid w:val="00EE6B97"/>
    <w:rsid w:val="00EF07DE"/>
    <w:rsid w:val="00EF0839"/>
    <w:rsid w:val="00EF08E7"/>
    <w:rsid w:val="00EF1107"/>
    <w:rsid w:val="00EF169C"/>
    <w:rsid w:val="00EF21D7"/>
    <w:rsid w:val="00EF3193"/>
    <w:rsid w:val="00EF3B17"/>
    <w:rsid w:val="00EF3B30"/>
    <w:rsid w:val="00EF50A6"/>
    <w:rsid w:val="00EF7CA0"/>
    <w:rsid w:val="00EF7DCB"/>
    <w:rsid w:val="00F00D45"/>
    <w:rsid w:val="00F01660"/>
    <w:rsid w:val="00F0250C"/>
    <w:rsid w:val="00F029E6"/>
    <w:rsid w:val="00F03457"/>
    <w:rsid w:val="00F03874"/>
    <w:rsid w:val="00F03B4A"/>
    <w:rsid w:val="00F03DE8"/>
    <w:rsid w:val="00F04148"/>
    <w:rsid w:val="00F0427D"/>
    <w:rsid w:val="00F049A7"/>
    <w:rsid w:val="00F05084"/>
    <w:rsid w:val="00F05650"/>
    <w:rsid w:val="00F0584E"/>
    <w:rsid w:val="00F05B1F"/>
    <w:rsid w:val="00F05D68"/>
    <w:rsid w:val="00F06ABC"/>
    <w:rsid w:val="00F071A0"/>
    <w:rsid w:val="00F074F0"/>
    <w:rsid w:val="00F10058"/>
    <w:rsid w:val="00F10C49"/>
    <w:rsid w:val="00F10D5E"/>
    <w:rsid w:val="00F110E0"/>
    <w:rsid w:val="00F11377"/>
    <w:rsid w:val="00F11836"/>
    <w:rsid w:val="00F11EA0"/>
    <w:rsid w:val="00F127FF"/>
    <w:rsid w:val="00F12941"/>
    <w:rsid w:val="00F13373"/>
    <w:rsid w:val="00F13455"/>
    <w:rsid w:val="00F142F7"/>
    <w:rsid w:val="00F15992"/>
    <w:rsid w:val="00F16AF1"/>
    <w:rsid w:val="00F16B7F"/>
    <w:rsid w:val="00F175A6"/>
    <w:rsid w:val="00F206B4"/>
    <w:rsid w:val="00F207B0"/>
    <w:rsid w:val="00F20BB6"/>
    <w:rsid w:val="00F20F1F"/>
    <w:rsid w:val="00F2237D"/>
    <w:rsid w:val="00F22491"/>
    <w:rsid w:val="00F22854"/>
    <w:rsid w:val="00F232F5"/>
    <w:rsid w:val="00F24695"/>
    <w:rsid w:val="00F24FD5"/>
    <w:rsid w:val="00F254FC"/>
    <w:rsid w:val="00F25683"/>
    <w:rsid w:val="00F26110"/>
    <w:rsid w:val="00F26854"/>
    <w:rsid w:val="00F268A3"/>
    <w:rsid w:val="00F268AA"/>
    <w:rsid w:val="00F268CC"/>
    <w:rsid w:val="00F272C0"/>
    <w:rsid w:val="00F27383"/>
    <w:rsid w:val="00F27BF5"/>
    <w:rsid w:val="00F27D1E"/>
    <w:rsid w:val="00F27ED3"/>
    <w:rsid w:val="00F311B7"/>
    <w:rsid w:val="00F31455"/>
    <w:rsid w:val="00F3172E"/>
    <w:rsid w:val="00F31923"/>
    <w:rsid w:val="00F31DE6"/>
    <w:rsid w:val="00F31F04"/>
    <w:rsid w:val="00F31F44"/>
    <w:rsid w:val="00F3205D"/>
    <w:rsid w:val="00F32712"/>
    <w:rsid w:val="00F329A1"/>
    <w:rsid w:val="00F32AA2"/>
    <w:rsid w:val="00F32BC6"/>
    <w:rsid w:val="00F32F9C"/>
    <w:rsid w:val="00F33004"/>
    <w:rsid w:val="00F332FF"/>
    <w:rsid w:val="00F33D41"/>
    <w:rsid w:val="00F3428C"/>
    <w:rsid w:val="00F34859"/>
    <w:rsid w:val="00F3578E"/>
    <w:rsid w:val="00F3597D"/>
    <w:rsid w:val="00F3629D"/>
    <w:rsid w:val="00F36946"/>
    <w:rsid w:val="00F373C5"/>
    <w:rsid w:val="00F37757"/>
    <w:rsid w:val="00F379EE"/>
    <w:rsid w:val="00F37D35"/>
    <w:rsid w:val="00F402FF"/>
    <w:rsid w:val="00F406CA"/>
    <w:rsid w:val="00F40FEF"/>
    <w:rsid w:val="00F410BE"/>
    <w:rsid w:val="00F41700"/>
    <w:rsid w:val="00F417D5"/>
    <w:rsid w:val="00F41B03"/>
    <w:rsid w:val="00F422D6"/>
    <w:rsid w:val="00F42919"/>
    <w:rsid w:val="00F4298B"/>
    <w:rsid w:val="00F42CB2"/>
    <w:rsid w:val="00F42CD3"/>
    <w:rsid w:val="00F42FFB"/>
    <w:rsid w:val="00F43188"/>
    <w:rsid w:val="00F432D6"/>
    <w:rsid w:val="00F433B1"/>
    <w:rsid w:val="00F4381D"/>
    <w:rsid w:val="00F43903"/>
    <w:rsid w:val="00F44301"/>
    <w:rsid w:val="00F4432B"/>
    <w:rsid w:val="00F4489C"/>
    <w:rsid w:val="00F44F0D"/>
    <w:rsid w:val="00F45A5D"/>
    <w:rsid w:val="00F465A0"/>
    <w:rsid w:val="00F46761"/>
    <w:rsid w:val="00F46935"/>
    <w:rsid w:val="00F4732E"/>
    <w:rsid w:val="00F47D78"/>
    <w:rsid w:val="00F50C08"/>
    <w:rsid w:val="00F50E18"/>
    <w:rsid w:val="00F52FC7"/>
    <w:rsid w:val="00F53072"/>
    <w:rsid w:val="00F53574"/>
    <w:rsid w:val="00F53C87"/>
    <w:rsid w:val="00F53F01"/>
    <w:rsid w:val="00F53F64"/>
    <w:rsid w:val="00F548D4"/>
    <w:rsid w:val="00F54E9B"/>
    <w:rsid w:val="00F55722"/>
    <w:rsid w:val="00F55749"/>
    <w:rsid w:val="00F56207"/>
    <w:rsid w:val="00F5624B"/>
    <w:rsid w:val="00F56408"/>
    <w:rsid w:val="00F56A7E"/>
    <w:rsid w:val="00F57007"/>
    <w:rsid w:val="00F5708C"/>
    <w:rsid w:val="00F57379"/>
    <w:rsid w:val="00F57949"/>
    <w:rsid w:val="00F607D5"/>
    <w:rsid w:val="00F60D88"/>
    <w:rsid w:val="00F610EA"/>
    <w:rsid w:val="00F611EC"/>
    <w:rsid w:val="00F61520"/>
    <w:rsid w:val="00F617D9"/>
    <w:rsid w:val="00F61A11"/>
    <w:rsid w:val="00F61B18"/>
    <w:rsid w:val="00F61DAC"/>
    <w:rsid w:val="00F623C1"/>
    <w:rsid w:val="00F6277A"/>
    <w:rsid w:val="00F62E44"/>
    <w:rsid w:val="00F6329A"/>
    <w:rsid w:val="00F63597"/>
    <w:rsid w:val="00F638D7"/>
    <w:rsid w:val="00F6488D"/>
    <w:rsid w:val="00F64CD6"/>
    <w:rsid w:val="00F6579C"/>
    <w:rsid w:val="00F65FAD"/>
    <w:rsid w:val="00F664FD"/>
    <w:rsid w:val="00F6652A"/>
    <w:rsid w:val="00F66553"/>
    <w:rsid w:val="00F66FB9"/>
    <w:rsid w:val="00F67063"/>
    <w:rsid w:val="00F67162"/>
    <w:rsid w:val="00F673C2"/>
    <w:rsid w:val="00F674C5"/>
    <w:rsid w:val="00F67ABC"/>
    <w:rsid w:val="00F70B0D"/>
    <w:rsid w:val="00F70F5B"/>
    <w:rsid w:val="00F71EC1"/>
    <w:rsid w:val="00F71F04"/>
    <w:rsid w:val="00F727D6"/>
    <w:rsid w:val="00F72A19"/>
    <w:rsid w:val="00F748F8"/>
    <w:rsid w:val="00F74FAC"/>
    <w:rsid w:val="00F75B8C"/>
    <w:rsid w:val="00F75BC0"/>
    <w:rsid w:val="00F779EA"/>
    <w:rsid w:val="00F80453"/>
    <w:rsid w:val="00F8061C"/>
    <w:rsid w:val="00F80926"/>
    <w:rsid w:val="00F814BB"/>
    <w:rsid w:val="00F82A83"/>
    <w:rsid w:val="00F830AC"/>
    <w:rsid w:val="00F83520"/>
    <w:rsid w:val="00F842E1"/>
    <w:rsid w:val="00F84BCC"/>
    <w:rsid w:val="00F84FEA"/>
    <w:rsid w:val="00F86AC0"/>
    <w:rsid w:val="00F86EAF"/>
    <w:rsid w:val="00F8774A"/>
    <w:rsid w:val="00F879F2"/>
    <w:rsid w:val="00F87C81"/>
    <w:rsid w:val="00F9009E"/>
    <w:rsid w:val="00F902A9"/>
    <w:rsid w:val="00F9041A"/>
    <w:rsid w:val="00F90BDC"/>
    <w:rsid w:val="00F9106A"/>
    <w:rsid w:val="00F917BA"/>
    <w:rsid w:val="00F92822"/>
    <w:rsid w:val="00F92CD1"/>
    <w:rsid w:val="00F930DE"/>
    <w:rsid w:val="00F93204"/>
    <w:rsid w:val="00F93691"/>
    <w:rsid w:val="00F93E5F"/>
    <w:rsid w:val="00F9442B"/>
    <w:rsid w:val="00F944D1"/>
    <w:rsid w:val="00F94642"/>
    <w:rsid w:val="00F94DC2"/>
    <w:rsid w:val="00F94FD7"/>
    <w:rsid w:val="00F954BA"/>
    <w:rsid w:val="00F95DF0"/>
    <w:rsid w:val="00F965FD"/>
    <w:rsid w:val="00F976EF"/>
    <w:rsid w:val="00F97BC0"/>
    <w:rsid w:val="00FA0084"/>
    <w:rsid w:val="00FA0157"/>
    <w:rsid w:val="00FA0343"/>
    <w:rsid w:val="00FA0646"/>
    <w:rsid w:val="00FA0C5B"/>
    <w:rsid w:val="00FA0DB8"/>
    <w:rsid w:val="00FA0ECB"/>
    <w:rsid w:val="00FA1492"/>
    <w:rsid w:val="00FA221C"/>
    <w:rsid w:val="00FA32FB"/>
    <w:rsid w:val="00FA366D"/>
    <w:rsid w:val="00FA36AA"/>
    <w:rsid w:val="00FA3C92"/>
    <w:rsid w:val="00FA3D88"/>
    <w:rsid w:val="00FA3EC7"/>
    <w:rsid w:val="00FA3FD0"/>
    <w:rsid w:val="00FA4AF6"/>
    <w:rsid w:val="00FA4BDA"/>
    <w:rsid w:val="00FA4C5A"/>
    <w:rsid w:val="00FA4EE6"/>
    <w:rsid w:val="00FA5AD2"/>
    <w:rsid w:val="00FA6747"/>
    <w:rsid w:val="00FA7407"/>
    <w:rsid w:val="00FA741C"/>
    <w:rsid w:val="00FA7449"/>
    <w:rsid w:val="00FA74EB"/>
    <w:rsid w:val="00FA7D7B"/>
    <w:rsid w:val="00FA7DEF"/>
    <w:rsid w:val="00FB03B8"/>
    <w:rsid w:val="00FB0683"/>
    <w:rsid w:val="00FB1287"/>
    <w:rsid w:val="00FB1929"/>
    <w:rsid w:val="00FB2DE1"/>
    <w:rsid w:val="00FB2F19"/>
    <w:rsid w:val="00FB2F61"/>
    <w:rsid w:val="00FB3336"/>
    <w:rsid w:val="00FB3E7F"/>
    <w:rsid w:val="00FB3FD2"/>
    <w:rsid w:val="00FB4165"/>
    <w:rsid w:val="00FB434E"/>
    <w:rsid w:val="00FB457B"/>
    <w:rsid w:val="00FB4784"/>
    <w:rsid w:val="00FB49A9"/>
    <w:rsid w:val="00FB5495"/>
    <w:rsid w:val="00FB56A6"/>
    <w:rsid w:val="00FB5A08"/>
    <w:rsid w:val="00FB5A91"/>
    <w:rsid w:val="00FB5F0E"/>
    <w:rsid w:val="00FB5FFC"/>
    <w:rsid w:val="00FB683E"/>
    <w:rsid w:val="00FB782D"/>
    <w:rsid w:val="00FB7887"/>
    <w:rsid w:val="00FB7C4D"/>
    <w:rsid w:val="00FC00DD"/>
    <w:rsid w:val="00FC0813"/>
    <w:rsid w:val="00FC095A"/>
    <w:rsid w:val="00FC1B46"/>
    <w:rsid w:val="00FC1B60"/>
    <w:rsid w:val="00FC1CA0"/>
    <w:rsid w:val="00FC2156"/>
    <w:rsid w:val="00FC30AB"/>
    <w:rsid w:val="00FC36E3"/>
    <w:rsid w:val="00FC3BE0"/>
    <w:rsid w:val="00FC4312"/>
    <w:rsid w:val="00FC46BF"/>
    <w:rsid w:val="00FC494D"/>
    <w:rsid w:val="00FC49C7"/>
    <w:rsid w:val="00FC576C"/>
    <w:rsid w:val="00FC59FF"/>
    <w:rsid w:val="00FC60F7"/>
    <w:rsid w:val="00FC6569"/>
    <w:rsid w:val="00FC6576"/>
    <w:rsid w:val="00FC68DF"/>
    <w:rsid w:val="00FC6EFA"/>
    <w:rsid w:val="00FC775B"/>
    <w:rsid w:val="00FC7DFA"/>
    <w:rsid w:val="00FD07D7"/>
    <w:rsid w:val="00FD0B14"/>
    <w:rsid w:val="00FD0B9D"/>
    <w:rsid w:val="00FD16F4"/>
    <w:rsid w:val="00FD210D"/>
    <w:rsid w:val="00FD2193"/>
    <w:rsid w:val="00FD25E1"/>
    <w:rsid w:val="00FD3B17"/>
    <w:rsid w:val="00FD3E37"/>
    <w:rsid w:val="00FD42B9"/>
    <w:rsid w:val="00FD5263"/>
    <w:rsid w:val="00FD672B"/>
    <w:rsid w:val="00FD6E96"/>
    <w:rsid w:val="00FD795B"/>
    <w:rsid w:val="00FD7B3F"/>
    <w:rsid w:val="00FE0015"/>
    <w:rsid w:val="00FE07FF"/>
    <w:rsid w:val="00FE0B54"/>
    <w:rsid w:val="00FE0CFD"/>
    <w:rsid w:val="00FE1F13"/>
    <w:rsid w:val="00FE242A"/>
    <w:rsid w:val="00FE295B"/>
    <w:rsid w:val="00FE3206"/>
    <w:rsid w:val="00FE38CC"/>
    <w:rsid w:val="00FE39DE"/>
    <w:rsid w:val="00FE3F29"/>
    <w:rsid w:val="00FE4686"/>
    <w:rsid w:val="00FE5492"/>
    <w:rsid w:val="00FE5663"/>
    <w:rsid w:val="00FE5972"/>
    <w:rsid w:val="00FE59C6"/>
    <w:rsid w:val="00FE60DA"/>
    <w:rsid w:val="00FE6582"/>
    <w:rsid w:val="00FE7236"/>
    <w:rsid w:val="00FE77A3"/>
    <w:rsid w:val="00FE7B66"/>
    <w:rsid w:val="00FF0CB4"/>
    <w:rsid w:val="00FF0ECA"/>
    <w:rsid w:val="00FF0F73"/>
    <w:rsid w:val="00FF137F"/>
    <w:rsid w:val="00FF177C"/>
    <w:rsid w:val="00FF1979"/>
    <w:rsid w:val="00FF1A92"/>
    <w:rsid w:val="00FF1E49"/>
    <w:rsid w:val="00FF1F0B"/>
    <w:rsid w:val="00FF281A"/>
    <w:rsid w:val="00FF2C69"/>
    <w:rsid w:val="00FF2E36"/>
    <w:rsid w:val="00FF4BB1"/>
    <w:rsid w:val="00FF5312"/>
    <w:rsid w:val="00FF611D"/>
    <w:rsid w:val="00FF628B"/>
    <w:rsid w:val="00FF62F8"/>
    <w:rsid w:val="00FF634A"/>
    <w:rsid w:val="00FF65CC"/>
    <w:rsid w:val="00FF6F3A"/>
    <w:rsid w:val="00FF7DB7"/>
    <w:rsid w:val="00FF7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weight="2pt" on="f"/>
      <v:textbox style="layout-flow:vertical" inset="0,0,0,0"/>
    </o:shapedefaults>
    <o:shapelayout v:ext="edit">
      <o:idmap v:ext="edit" data="2"/>
    </o:shapelayout>
  </w:shapeDefaults>
  <w:decimalSymbol w:val=","/>
  <w:listSeparator w:val=";"/>
  <w14:docId w14:val="28BC5506"/>
  <w15:chartTrackingRefBased/>
  <w15:docId w15:val="{3B33887A-9EFF-4A16-B2A4-0F7F7530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6052"/>
    <w:rPr>
      <w:rFonts w:ascii="Arial" w:hAnsi="Arial"/>
      <w:sz w:val="24"/>
      <w:szCs w:val="24"/>
    </w:rPr>
  </w:style>
  <w:style w:type="paragraph" w:styleId="1">
    <w:name w:val="heading 1"/>
    <w:basedOn w:val="a"/>
    <w:next w:val="a"/>
    <w:link w:val="10"/>
    <w:qFormat/>
    <w:rsid w:val="00441AA7"/>
    <w:pPr>
      <w:keepNext/>
      <w:spacing w:before="240" w:after="240"/>
      <w:ind w:firstLine="708"/>
      <w:outlineLvl w:val="0"/>
    </w:pPr>
    <w:rPr>
      <w:b/>
      <w:bCs/>
      <w:kern w:val="32"/>
      <w:sz w:val="28"/>
      <w:szCs w:val="28"/>
      <w:lang w:val="x-none" w:eastAsia="x-none"/>
    </w:rPr>
  </w:style>
  <w:style w:type="paragraph" w:styleId="2">
    <w:name w:val="heading 2"/>
    <w:basedOn w:val="a"/>
    <w:next w:val="a"/>
    <w:link w:val="20"/>
    <w:qFormat/>
    <w:rsid w:val="00551F30"/>
    <w:pPr>
      <w:keepNext/>
      <w:spacing w:before="120" w:after="120" w:line="360" w:lineRule="auto"/>
      <w:ind w:firstLine="709"/>
      <w:outlineLvl w:val="1"/>
    </w:pPr>
    <w:rPr>
      <w:b/>
      <w:szCs w:val="20"/>
    </w:rPr>
  </w:style>
  <w:style w:type="paragraph" w:styleId="3">
    <w:name w:val="heading 3"/>
    <w:basedOn w:val="a"/>
    <w:next w:val="a"/>
    <w:link w:val="30"/>
    <w:qFormat/>
    <w:rsid w:val="00C802E8"/>
    <w:pPr>
      <w:keepNext/>
      <w:spacing w:before="240" w:after="60"/>
      <w:outlineLvl w:val="2"/>
    </w:pPr>
    <w:rPr>
      <w:rFonts w:cs="Arial"/>
      <w:b/>
      <w:bCs/>
      <w:sz w:val="26"/>
      <w:szCs w:val="26"/>
    </w:rPr>
  </w:style>
  <w:style w:type="paragraph" w:styleId="4">
    <w:name w:val="heading 4"/>
    <w:basedOn w:val="a"/>
    <w:next w:val="a"/>
    <w:link w:val="40"/>
    <w:qFormat/>
    <w:rsid w:val="000B7E9C"/>
    <w:pPr>
      <w:keepNext/>
      <w:spacing w:before="240" w:after="60"/>
      <w:outlineLvl w:val="3"/>
    </w:pPr>
    <w:rPr>
      <w:rFonts w:ascii="Times New Roman" w:hAnsi="Times New Roman"/>
      <w:b/>
      <w:bCs/>
      <w:sz w:val="28"/>
      <w:szCs w:val="28"/>
    </w:rPr>
  </w:style>
  <w:style w:type="paragraph" w:styleId="5">
    <w:name w:val="heading 5"/>
    <w:basedOn w:val="a"/>
    <w:next w:val="a"/>
    <w:link w:val="50"/>
    <w:qFormat/>
    <w:rsid w:val="00D75601"/>
    <w:pPr>
      <w:keepNext/>
      <w:ind w:firstLine="720"/>
      <w:jc w:val="both"/>
      <w:outlineLvl w:val="4"/>
    </w:pPr>
    <w:rPr>
      <w:rFonts w:ascii="Times New Roman" w:hAnsi="Times New Roman"/>
      <w:b/>
      <w:sz w:val="20"/>
      <w:szCs w:val="20"/>
    </w:rPr>
  </w:style>
  <w:style w:type="paragraph" w:styleId="6">
    <w:name w:val="heading 6"/>
    <w:basedOn w:val="a"/>
    <w:next w:val="a"/>
    <w:link w:val="60"/>
    <w:qFormat/>
    <w:rsid w:val="00D75601"/>
    <w:pPr>
      <w:keepNext/>
      <w:jc w:val="center"/>
      <w:outlineLvl w:val="5"/>
    </w:pPr>
    <w:rPr>
      <w:rFonts w:ascii="Times New Roman" w:hAnsi="Times New Roman"/>
      <w:b/>
      <w:sz w:val="36"/>
      <w:szCs w:val="20"/>
    </w:rPr>
  </w:style>
  <w:style w:type="paragraph" w:styleId="7">
    <w:name w:val="heading 7"/>
    <w:basedOn w:val="a"/>
    <w:next w:val="a"/>
    <w:link w:val="70"/>
    <w:qFormat/>
    <w:rsid w:val="00D75601"/>
    <w:pPr>
      <w:keepNext/>
      <w:jc w:val="center"/>
      <w:outlineLvl w:val="6"/>
    </w:pPr>
    <w:rPr>
      <w:rFonts w:ascii="Times New Roman" w:hAnsi="Times New Roman"/>
      <w:b/>
      <w:bCs/>
      <w:sz w:val="28"/>
      <w:szCs w:val="20"/>
    </w:rPr>
  </w:style>
  <w:style w:type="paragraph" w:styleId="8">
    <w:name w:val="heading 8"/>
    <w:basedOn w:val="a"/>
    <w:next w:val="a"/>
    <w:link w:val="80"/>
    <w:qFormat/>
    <w:rsid w:val="00D75601"/>
    <w:pPr>
      <w:keepNext/>
      <w:ind w:firstLine="720"/>
      <w:jc w:val="both"/>
      <w:outlineLvl w:val="7"/>
    </w:pPr>
    <w:rPr>
      <w:rFonts w:ascii="Times New Roman" w:hAnsi="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B7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B7E9C"/>
    <w:pPr>
      <w:tabs>
        <w:tab w:val="center" w:pos="4677"/>
        <w:tab w:val="right" w:pos="9355"/>
      </w:tabs>
    </w:pPr>
    <w:rPr>
      <w:lang w:val="x-none" w:eastAsia="x-none"/>
    </w:rPr>
  </w:style>
  <w:style w:type="character" w:customStyle="1" w:styleId="a5">
    <w:name w:val="Верхний колонтитул Знак"/>
    <w:link w:val="a4"/>
    <w:rsid w:val="00D46FD3"/>
    <w:rPr>
      <w:rFonts w:ascii="Arial" w:hAnsi="Arial"/>
      <w:sz w:val="24"/>
      <w:szCs w:val="24"/>
    </w:rPr>
  </w:style>
  <w:style w:type="paragraph" w:styleId="a6">
    <w:name w:val="footer"/>
    <w:basedOn w:val="a"/>
    <w:link w:val="a7"/>
    <w:uiPriority w:val="99"/>
    <w:rsid w:val="000B7E9C"/>
    <w:pPr>
      <w:tabs>
        <w:tab w:val="center" w:pos="4677"/>
        <w:tab w:val="right" w:pos="9355"/>
      </w:tabs>
    </w:pPr>
    <w:rPr>
      <w:lang w:val="x-none" w:eastAsia="x-none"/>
    </w:rPr>
  </w:style>
  <w:style w:type="character" w:styleId="a8">
    <w:name w:val="page number"/>
    <w:basedOn w:val="a0"/>
    <w:rsid w:val="000B7E9C"/>
  </w:style>
  <w:style w:type="character" w:styleId="a9">
    <w:name w:val="footnote reference"/>
    <w:semiHidden/>
    <w:rsid w:val="000B7E9C"/>
    <w:rPr>
      <w:vertAlign w:val="superscript"/>
    </w:rPr>
  </w:style>
  <w:style w:type="paragraph" w:styleId="aa">
    <w:name w:val="footnote text"/>
    <w:basedOn w:val="a"/>
    <w:link w:val="ab"/>
    <w:semiHidden/>
    <w:rsid w:val="000B7E9C"/>
    <w:rPr>
      <w:rFonts w:ascii="Times New Roman" w:hAnsi="Times New Roman"/>
      <w:sz w:val="20"/>
      <w:szCs w:val="20"/>
    </w:rPr>
  </w:style>
  <w:style w:type="paragraph" w:styleId="11">
    <w:name w:val="toc 1"/>
    <w:basedOn w:val="a"/>
    <w:next w:val="a"/>
    <w:autoRedefine/>
    <w:uiPriority w:val="39"/>
    <w:rsid w:val="005818AB"/>
    <w:pPr>
      <w:tabs>
        <w:tab w:val="right" w:leader="dot" w:pos="9720"/>
      </w:tabs>
      <w:spacing w:line="360" w:lineRule="auto"/>
      <w:ind w:left="1418" w:right="-82" w:hanging="1418"/>
      <w:jc w:val="both"/>
    </w:pPr>
    <w:rPr>
      <w:rFonts w:cs="Arial"/>
      <w:noProof/>
    </w:rPr>
  </w:style>
  <w:style w:type="paragraph" w:styleId="31">
    <w:name w:val="toc 3"/>
    <w:basedOn w:val="a"/>
    <w:next w:val="a"/>
    <w:autoRedefine/>
    <w:uiPriority w:val="39"/>
    <w:rsid w:val="00D978C0"/>
    <w:pPr>
      <w:tabs>
        <w:tab w:val="right" w:leader="dot" w:pos="9628"/>
      </w:tabs>
      <w:spacing w:line="360" w:lineRule="auto"/>
      <w:ind w:left="227"/>
    </w:pPr>
    <w:rPr>
      <w:rFonts w:cs="Arial"/>
      <w:bCs/>
    </w:rPr>
  </w:style>
  <w:style w:type="character" w:styleId="ac">
    <w:name w:val="Hyperlink"/>
    <w:uiPriority w:val="99"/>
    <w:rsid w:val="000B7E9C"/>
    <w:rPr>
      <w:color w:val="0000FF"/>
      <w:u w:val="single"/>
    </w:rPr>
  </w:style>
  <w:style w:type="paragraph" w:customStyle="1" w:styleId="Iauiue">
    <w:name w:val="Iau.iue"/>
    <w:basedOn w:val="a"/>
    <w:next w:val="a"/>
    <w:rsid w:val="00D75601"/>
    <w:pPr>
      <w:autoSpaceDE w:val="0"/>
      <w:autoSpaceDN w:val="0"/>
      <w:adjustRightInd w:val="0"/>
    </w:pPr>
  </w:style>
  <w:style w:type="paragraph" w:customStyle="1" w:styleId="Default">
    <w:name w:val="Default"/>
    <w:rsid w:val="00D75601"/>
    <w:pPr>
      <w:autoSpaceDE w:val="0"/>
      <w:autoSpaceDN w:val="0"/>
      <w:adjustRightInd w:val="0"/>
    </w:pPr>
    <w:rPr>
      <w:rFonts w:ascii="Arial" w:hAnsi="Arial" w:cs="Arial"/>
      <w:color w:val="000000"/>
      <w:sz w:val="24"/>
      <w:szCs w:val="24"/>
    </w:rPr>
  </w:style>
  <w:style w:type="paragraph" w:customStyle="1" w:styleId="Iniiaiieoaeno">
    <w:name w:val="Iniiaiie oaeno"/>
    <w:basedOn w:val="Default"/>
    <w:next w:val="Default"/>
    <w:rsid w:val="00D75601"/>
    <w:rPr>
      <w:rFonts w:cs="Times New Roman"/>
      <w:color w:val="auto"/>
    </w:rPr>
  </w:style>
  <w:style w:type="paragraph" w:styleId="ad">
    <w:name w:val="Body Text Indent"/>
    <w:basedOn w:val="a"/>
    <w:link w:val="ae"/>
    <w:rsid w:val="00D75601"/>
    <w:pPr>
      <w:ind w:firstLine="720"/>
      <w:jc w:val="both"/>
    </w:pPr>
    <w:rPr>
      <w:rFonts w:ascii="Times New Roman" w:hAnsi="Times New Roman"/>
      <w:sz w:val="28"/>
      <w:szCs w:val="20"/>
    </w:rPr>
  </w:style>
  <w:style w:type="paragraph" w:styleId="32">
    <w:name w:val="Body Text Indent 3"/>
    <w:basedOn w:val="a"/>
    <w:link w:val="33"/>
    <w:rsid w:val="00D75601"/>
    <w:pPr>
      <w:ind w:firstLine="720"/>
      <w:jc w:val="both"/>
    </w:pPr>
    <w:rPr>
      <w:rFonts w:ascii="Times New Roman" w:hAnsi="Times New Roman"/>
      <w:color w:val="FF0000"/>
      <w:sz w:val="28"/>
      <w:szCs w:val="20"/>
    </w:rPr>
  </w:style>
  <w:style w:type="paragraph" w:styleId="21">
    <w:name w:val="Body Text Indent 2"/>
    <w:basedOn w:val="a"/>
    <w:link w:val="22"/>
    <w:rsid w:val="00D75601"/>
    <w:pPr>
      <w:ind w:firstLine="720"/>
      <w:jc w:val="both"/>
    </w:pPr>
    <w:rPr>
      <w:rFonts w:ascii="Times New Roman" w:hAnsi="Times New Roman"/>
      <w:sz w:val="28"/>
      <w:szCs w:val="20"/>
      <w:u w:val="single"/>
    </w:rPr>
  </w:style>
  <w:style w:type="paragraph" w:styleId="23">
    <w:name w:val="Body Text 2"/>
    <w:basedOn w:val="a"/>
    <w:link w:val="24"/>
    <w:rsid w:val="00D75601"/>
    <w:pPr>
      <w:jc w:val="both"/>
    </w:pPr>
    <w:rPr>
      <w:rFonts w:ascii="Times New Roman" w:hAnsi="Times New Roman"/>
      <w:sz w:val="28"/>
      <w:szCs w:val="20"/>
    </w:rPr>
  </w:style>
  <w:style w:type="paragraph" w:styleId="af">
    <w:name w:val="caption"/>
    <w:basedOn w:val="a"/>
    <w:qFormat/>
    <w:rsid w:val="00414A52"/>
    <w:pPr>
      <w:ind w:firstLine="720"/>
      <w:jc w:val="center"/>
      <w:outlineLvl w:val="0"/>
    </w:pPr>
    <w:rPr>
      <w:rFonts w:ascii="Times New Roman" w:hAnsi="Times New Roman"/>
      <w:b/>
      <w:sz w:val="28"/>
      <w:szCs w:val="20"/>
    </w:rPr>
  </w:style>
  <w:style w:type="paragraph" w:customStyle="1" w:styleId="CM9">
    <w:name w:val="CM9"/>
    <w:basedOn w:val="Default"/>
    <w:next w:val="Default"/>
    <w:rsid w:val="00D0227E"/>
    <w:pPr>
      <w:widowControl w:val="0"/>
    </w:pPr>
    <w:rPr>
      <w:rFonts w:cs="Times New Roman"/>
      <w:color w:val="auto"/>
    </w:rPr>
  </w:style>
  <w:style w:type="paragraph" w:styleId="af0">
    <w:name w:val="Balloon Text"/>
    <w:basedOn w:val="a"/>
    <w:link w:val="af1"/>
    <w:rsid w:val="00D24E51"/>
    <w:rPr>
      <w:szCs w:val="16"/>
      <w:lang w:val="x-none" w:eastAsia="x-none"/>
    </w:rPr>
  </w:style>
  <w:style w:type="character" w:customStyle="1" w:styleId="af1">
    <w:name w:val="Текст выноски Знак"/>
    <w:link w:val="af0"/>
    <w:rsid w:val="00D24E51"/>
    <w:rPr>
      <w:rFonts w:ascii="Arial" w:hAnsi="Arial"/>
      <w:sz w:val="24"/>
      <w:szCs w:val="16"/>
      <w:lang w:val="x-none" w:eastAsia="x-none"/>
    </w:rPr>
  </w:style>
  <w:style w:type="paragraph" w:styleId="af2">
    <w:name w:val="Normal (Web)"/>
    <w:basedOn w:val="a"/>
    <w:rsid w:val="00D35948"/>
    <w:pPr>
      <w:spacing w:before="30" w:after="30"/>
    </w:pPr>
    <w:rPr>
      <w:rFonts w:eastAsia="Arial Unicode MS" w:cs="Arial"/>
      <w:color w:val="332E2D"/>
      <w:spacing w:val="2"/>
    </w:rPr>
  </w:style>
  <w:style w:type="paragraph" w:styleId="af3">
    <w:name w:val="endnote text"/>
    <w:basedOn w:val="a"/>
    <w:link w:val="af4"/>
    <w:rsid w:val="00585434"/>
    <w:rPr>
      <w:sz w:val="20"/>
      <w:szCs w:val="20"/>
      <w:lang w:val="x-none" w:eastAsia="x-none"/>
    </w:rPr>
  </w:style>
  <w:style w:type="character" w:customStyle="1" w:styleId="af4">
    <w:name w:val="Текст концевой сноски Знак"/>
    <w:link w:val="af3"/>
    <w:rsid w:val="00585434"/>
    <w:rPr>
      <w:rFonts w:ascii="Arial" w:hAnsi="Arial"/>
    </w:rPr>
  </w:style>
  <w:style w:type="character" w:styleId="af5">
    <w:name w:val="endnote reference"/>
    <w:rsid w:val="00585434"/>
    <w:rPr>
      <w:vertAlign w:val="superscript"/>
    </w:rPr>
  </w:style>
  <w:style w:type="character" w:styleId="af6">
    <w:name w:val="annotation reference"/>
    <w:rsid w:val="00ED59EE"/>
    <w:rPr>
      <w:sz w:val="16"/>
      <w:szCs w:val="16"/>
    </w:rPr>
  </w:style>
  <w:style w:type="paragraph" w:styleId="af7">
    <w:name w:val="annotation text"/>
    <w:basedOn w:val="a"/>
    <w:link w:val="af8"/>
    <w:rsid w:val="00ED59EE"/>
    <w:rPr>
      <w:sz w:val="20"/>
      <w:szCs w:val="20"/>
      <w:lang w:val="x-none" w:eastAsia="x-none"/>
    </w:rPr>
  </w:style>
  <w:style w:type="character" w:customStyle="1" w:styleId="af8">
    <w:name w:val="Текст примечания Знак"/>
    <w:link w:val="af7"/>
    <w:rsid w:val="00ED59EE"/>
    <w:rPr>
      <w:rFonts w:ascii="Arial" w:hAnsi="Arial"/>
    </w:rPr>
  </w:style>
  <w:style w:type="paragraph" w:styleId="af9">
    <w:name w:val="annotation subject"/>
    <w:basedOn w:val="af7"/>
    <w:next w:val="af7"/>
    <w:link w:val="afa"/>
    <w:rsid w:val="00ED59EE"/>
    <w:rPr>
      <w:b/>
      <w:bCs/>
    </w:rPr>
  </w:style>
  <w:style w:type="character" w:customStyle="1" w:styleId="afa">
    <w:name w:val="Тема примечания Знак"/>
    <w:link w:val="af9"/>
    <w:rsid w:val="00ED59EE"/>
    <w:rPr>
      <w:rFonts w:ascii="Arial" w:hAnsi="Arial"/>
      <w:b/>
      <w:bCs/>
    </w:rPr>
  </w:style>
  <w:style w:type="paragraph" w:styleId="afb">
    <w:name w:val="TOC Heading"/>
    <w:basedOn w:val="1"/>
    <w:next w:val="a"/>
    <w:uiPriority w:val="39"/>
    <w:unhideWhenUsed/>
    <w:qFormat/>
    <w:rsid w:val="00396B1B"/>
    <w:pPr>
      <w:keepLines/>
      <w:spacing w:before="480" w:after="0" w:line="276" w:lineRule="auto"/>
      <w:ind w:firstLine="0"/>
      <w:outlineLvl w:val="9"/>
    </w:pPr>
    <w:rPr>
      <w:rFonts w:ascii="Cambria" w:hAnsi="Cambria"/>
      <w:color w:val="365F91"/>
      <w:kern w:val="0"/>
      <w:lang w:eastAsia="en-US"/>
    </w:rPr>
  </w:style>
  <w:style w:type="character" w:customStyle="1" w:styleId="a7">
    <w:name w:val="Нижний колонтитул Знак"/>
    <w:link w:val="a6"/>
    <w:uiPriority w:val="99"/>
    <w:rsid w:val="00DC5C9D"/>
    <w:rPr>
      <w:rFonts w:ascii="Arial" w:hAnsi="Arial"/>
      <w:sz w:val="24"/>
      <w:szCs w:val="24"/>
    </w:rPr>
  </w:style>
  <w:style w:type="character" w:customStyle="1" w:styleId="10">
    <w:name w:val="Заголовок 1 Знак"/>
    <w:link w:val="1"/>
    <w:rsid w:val="00BB77AE"/>
    <w:rPr>
      <w:rFonts w:ascii="Arial" w:hAnsi="Arial" w:cs="Arial"/>
      <w:b/>
      <w:bCs/>
      <w:kern w:val="32"/>
      <w:sz w:val="28"/>
      <w:szCs w:val="28"/>
    </w:rPr>
  </w:style>
  <w:style w:type="character" w:customStyle="1" w:styleId="st1">
    <w:name w:val="st1"/>
    <w:basedOn w:val="a0"/>
    <w:rsid w:val="002217FC"/>
  </w:style>
  <w:style w:type="table" w:customStyle="1" w:styleId="12">
    <w:name w:val="Сетка таблицы1"/>
    <w:basedOn w:val="a1"/>
    <w:next w:val="a3"/>
    <w:uiPriority w:val="59"/>
    <w:rsid w:val="00EF07D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
    <w:name w:val="заголовок 3"/>
    <w:basedOn w:val="a"/>
    <w:next w:val="a"/>
    <w:rsid w:val="005F1D5E"/>
    <w:pPr>
      <w:keepNext/>
      <w:jc w:val="both"/>
    </w:pPr>
    <w:rPr>
      <w:rFonts w:ascii="Times New Roman" w:hAnsi="Times New Roman"/>
      <w:b/>
      <w:sz w:val="28"/>
      <w:szCs w:val="20"/>
    </w:rPr>
  </w:style>
  <w:style w:type="paragraph" w:customStyle="1" w:styleId="afc">
    <w:name w:val="Штамп"/>
    <w:basedOn w:val="a"/>
    <w:rsid w:val="0042376A"/>
    <w:pPr>
      <w:spacing w:line="360" w:lineRule="auto"/>
      <w:jc w:val="center"/>
    </w:pPr>
    <w:rPr>
      <w:noProof/>
      <w:sz w:val="18"/>
      <w:szCs w:val="20"/>
    </w:rPr>
  </w:style>
  <w:style w:type="character" w:customStyle="1" w:styleId="20">
    <w:name w:val="Заголовок 2 Знак"/>
    <w:link w:val="2"/>
    <w:rsid w:val="00551F30"/>
    <w:rPr>
      <w:rFonts w:ascii="Arial" w:hAnsi="Arial"/>
      <w:b/>
      <w:sz w:val="24"/>
    </w:rPr>
  </w:style>
  <w:style w:type="character" w:customStyle="1" w:styleId="30">
    <w:name w:val="Заголовок 3 Знак"/>
    <w:link w:val="3"/>
    <w:rsid w:val="008A2F51"/>
    <w:rPr>
      <w:rFonts w:ascii="Arial" w:hAnsi="Arial" w:cs="Arial"/>
      <w:b/>
      <w:bCs/>
      <w:sz w:val="26"/>
      <w:szCs w:val="26"/>
    </w:rPr>
  </w:style>
  <w:style w:type="character" w:customStyle="1" w:styleId="40">
    <w:name w:val="Заголовок 4 Знак"/>
    <w:link w:val="4"/>
    <w:rsid w:val="008A2F51"/>
    <w:rPr>
      <w:b/>
      <w:bCs/>
      <w:sz w:val="28"/>
      <w:szCs w:val="28"/>
    </w:rPr>
  </w:style>
  <w:style w:type="character" w:customStyle="1" w:styleId="50">
    <w:name w:val="Заголовок 5 Знак"/>
    <w:link w:val="5"/>
    <w:rsid w:val="008A2F51"/>
    <w:rPr>
      <w:b/>
    </w:rPr>
  </w:style>
  <w:style w:type="character" w:customStyle="1" w:styleId="60">
    <w:name w:val="Заголовок 6 Знак"/>
    <w:link w:val="6"/>
    <w:rsid w:val="008A2F51"/>
    <w:rPr>
      <w:b/>
      <w:sz w:val="36"/>
    </w:rPr>
  </w:style>
  <w:style w:type="character" w:customStyle="1" w:styleId="70">
    <w:name w:val="Заголовок 7 Знак"/>
    <w:link w:val="7"/>
    <w:rsid w:val="008A2F51"/>
    <w:rPr>
      <w:b/>
      <w:bCs/>
      <w:sz w:val="28"/>
    </w:rPr>
  </w:style>
  <w:style w:type="character" w:customStyle="1" w:styleId="80">
    <w:name w:val="Заголовок 8 Знак"/>
    <w:link w:val="8"/>
    <w:rsid w:val="008A2F51"/>
    <w:rPr>
      <w:sz w:val="32"/>
    </w:rPr>
  </w:style>
  <w:style w:type="character" w:customStyle="1" w:styleId="ab">
    <w:name w:val="Текст сноски Знак"/>
    <w:link w:val="aa"/>
    <w:semiHidden/>
    <w:rsid w:val="008A2F51"/>
  </w:style>
  <w:style w:type="character" w:customStyle="1" w:styleId="ae">
    <w:name w:val="Основной текст с отступом Знак"/>
    <w:link w:val="ad"/>
    <w:rsid w:val="008A2F51"/>
    <w:rPr>
      <w:sz w:val="28"/>
    </w:rPr>
  </w:style>
  <w:style w:type="character" w:customStyle="1" w:styleId="24">
    <w:name w:val="Основной текст 2 Знак"/>
    <w:link w:val="23"/>
    <w:rsid w:val="008A2F51"/>
    <w:rPr>
      <w:sz w:val="28"/>
    </w:rPr>
  </w:style>
  <w:style w:type="character" w:customStyle="1" w:styleId="22">
    <w:name w:val="Основной текст с отступом 2 Знак"/>
    <w:link w:val="21"/>
    <w:rsid w:val="008A2F51"/>
    <w:rPr>
      <w:sz w:val="28"/>
      <w:u w:val="single"/>
    </w:rPr>
  </w:style>
  <w:style w:type="character" w:customStyle="1" w:styleId="33">
    <w:name w:val="Основной текст с отступом 3 Знак"/>
    <w:link w:val="32"/>
    <w:rsid w:val="008A2F51"/>
    <w:rPr>
      <w:color w:val="FF0000"/>
      <w:sz w:val="28"/>
    </w:rPr>
  </w:style>
  <w:style w:type="paragraph" w:styleId="afd">
    <w:name w:val="List Paragraph"/>
    <w:basedOn w:val="a"/>
    <w:uiPriority w:val="34"/>
    <w:qFormat/>
    <w:rsid w:val="008A2F51"/>
    <w:pPr>
      <w:ind w:left="720"/>
      <w:contextualSpacing/>
    </w:pPr>
  </w:style>
  <w:style w:type="paragraph" w:styleId="afe">
    <w:name w:val="No Spacing"/>
    <w:link w:val="aff"/>
    <w:uiPriority w:val="1"/>
    <w:qFormat/>
    <w:rsid w:val="00745339"/>
    <w:rPr>
      <w:rFonts w:asciiTheme="minorHAnsi" w:eastAsiaTheme="minorEastAsia" w:hAnsiTheme="minorHAnsi" w:cstheme="minorBidi"/>
      <w:sz w:val="22"/>
      <w:szCs w:val="22"/>
    </w:rPr>
  </w:style>
  <w:style w:type="character" w:customStyle="1" w:styleId="aff">
    <w:name w:val="Без интервала Знак"/>
    <w:basedOn w:val="a0"/>
    <w:link w:val="afe"/>
    <w:uiPriority w:val="1"/>
    <w:rsid w:val="00745339"/>
    <w:rPr>
      <w:rFonts w:asciiTheme="minorHAnsi" w:eastAsiaTheme="minorEastAsia" w:hAnsiTheme="minorHAnsi" w:cstheme="minorBidi"/>
      <w:sz w:val="22"/>
      <w:szCs w:val="22"/>
    </w:rPr>
  </w:style>
  <w:style w:type="paragraph" w:styleId="aff0">
    <w:name w:val="Revision"/>
    <w:hidden/>
    <w:uiPriority w:val="99"/>
    <w:semiHidden/>
    <w:rsid w:val="005D5E14"/>
    <w:rPr>
      <w:rFonts w:ascii="Arial" w:hAnsi="Arial"/>
      <w:sz w:val="24"/>
      <w:szCs w:val="24"/>
    </w:rPr>
  </w:style>
  <w:style w:type="character" w:styleId="aff1">
    <w:name w:val="Placeholder Text"/>
    <w:basedOn w:val="a0"/>
    <w:uiPriority w:val="99"/>
    <w:semiHidden/>
    <w:rsid w:val="00D43765"/>
    <w:rPr>
      <w:color w:val="808080"/>
    </w:rPr>
  </w:style>
  <w:style w:type="table" w:customStyle="1" w:styleId="25">
    <w:name w:val="Сетка таблицы2"/>
    <w:basedOn w:val="a1"/>
    <w:next w:val="a3"/>
    <w:rsid w:val="00B33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Emphasis"/>
    <w:basedOn w:val="a0"/>
    <w:qFormat/>
    <w:rsid w:val="002E5BD4"/>
    <w:rPr>
      <w:i/>
      <w:iCs/>
    </w:rPr>
  </w:style>
  <w:style w:type="paragraph" w:styleId="aff3">
    <w:name w:val="Title"/>
    <w:basedOn w:val="a"/>
    <w:next w:val="a"/>
    <w:link w:val="aff4"/>
    <w:qFormat/>
    <w:rsid w:val="002E5BD4"/>
    <w:pPr>
      <w:contextualSpacing/>
    </w:pPr>
    <w:rPr>
      <w:rFonts w:asciiTheme="majorHAnsi" w:eastAsiaTheme="majorEastAsia" w:hAnsiTheme="majorHAnsi" w:cstheme="majorBidi"/>
      <w:spacing w:val="-10"/>
      <w:kern w:val="28"/>
      <w:sz w:val="56"/>
      <w:szCs w:val="56"/>
    </w:rPr>
  </w:style>
  <w:style w:type="character" w:customStyle="1" w:styleId="aff4">
    <w:name w:val="Заголовок Знак"/>
    <w:basedOn w:val="a0"/>
    <w:link w:val="aff3"/>
    <w:rsid w:val="002E5BD4"/>
    <w:rPr>
      <w:rFonts w:asciiTheme="majorHAnsi" w:eastAsiaTheme="majorEastAsia" w:hAnsiTheme="majorHAnsi" w:cstheme="majorBidi"/>
      <w:spacing w:val="-10"/>
      <w:kern w:val="28"/>
      <w:sz w:val="56"/>
      <w:szCs w:val="56"/>
    </w:rPr>
  </w:style>
  <w:style w:type="paragraph" w:customStyle="1" w:styleId="headertext">
    <w:name w:val="headertext"/>
    <w:basedOn w:val="a"/>
    <w:rsid w:val="00246D09"/>
    <w:pPr>
      <w:spacing w:before="100" w:beforeAutospacing="1" w:after="100" w:afterAutospacing="1"/>
    </w:pPr>
    <w:rPr>
      <w:rFonts w:ascii="Times New Roman" w:hAnsi="Times New Roman"/>
    </w:rPr>
  </w:style>
  <w:style w:type="paragraph" w:customStyle="1" w:styleId="formattext">
    <w:name w:val="formattext"/>
    <w:basedOn w:val="a"/>
    <w:rsid w:val="00246D09"/>
    <w:pPr>
      <w:spacing w:before="100" w:beforeAutospacing="1" w:after="100" w:afterAutospacing="1"/>
    </w:pPr>
    <w:rPr>
      <w:rFonts w:ascii="Times New Roman" w:hAnsi="Times New Roman"/>
    </w:rPr>
  </w:style>
  <w:style w:type="character" w:customStyle="1" w:styleId="match">
    <w:name w:val="match"/>
    <w:basedOn w:val="a0"/>
    <w:rsid w:val="002353F1"/>
  </w:style>
  <w:style w:type="paragraph" w:customStyle="1" w:styleId="topleveltext">
    <w:name w:val="topleveltext"/>
    <w:basedOn w:val="a"/>
    <w:rsid w:val="004234D6"/>
    <w:pPr>
      <w:spacing w:before="100" w:beforeAutospacing="1" w:after="100" w:afterAutospacing="1"/>
    </w:pPr>
    <w:rPr>
      <w:rFonts w:ascii="Times New Roman" w:hAnsi="Times New Roman"/>
    </w:rPr>
  </w:style>
  <w:style w:type="paragraph" w:styleId="26">
    <w:name w:val="toc 2"/>
    <w:basedOn w:val="a"/>
    <w:next w:val="a"/>
    <w:autoRedefine/>
    <w:uiPriority w:val="39"/>
    <w:unhideWhenUsed/>
    <w:rsid w:val="00CD62D8"/>
    <w:pPr>
      <w:spacing w:after="100" w:line="259" w:lineRule="auto"/>
      <w:ind w:left="220"/>
    </w:pPr>
    <w:rPr>
      <w:rFonts w:asciiTheme="minorHAnsi" w:eastAsiaTheme="minorEastAsia" w:hAnsiTheme="minorHAnsi"/>
      <w:sz w:val="22"/>
      <w:szCs w:val="22"/>
    </w:rPr>
  </w:style>
  <w:style w:type="character" w:styleId="aff5">
    <w:name w:val="FollowedHyperlink"/>
    <w:basedOn w:val="a0"/>
    <w:rsid w:val="00C818D0"/>
    <w:rPr>
      <w:color w:val="954F72" w:themeColor="followedHyperlink"/>
      <w:u w:val="single"/>
    </w:rPr>
  </w:style>
  <w:style w:type="character" w:customStyle="1" w:styleId="spelle">
    <w:name w:val="spelle"/>
    <w:basedOn w:val="a0"/>
    <w:rsid w:val="009953AC"/>
  </w:style>
  <w:style w:type="paragraph" w:customStyle="1" w:styleId="Definition">
    <w:name w:val="Definition"/>
    <w:basedOn w:val="a"/>
    <w:link w:val="DefinitionChar"/>
    <w:rsid w:val="00AF2C6D"/>
    <w:pPr>
      <w:tabs>
        <w:tab w:val="left" w:pos="397"/>
        <w:tab w:val="left" w:pos="794"/>
        <w:tab w:val="left" w:pos="1191"/>
        <w:tab w:val="left" w:pos="1588"/>
        <w:tab w:val="left" w:pos="1985"/>
        <w:tab w:val="left" w:pos="2381"/>
        <w:tab w:val="left" w:pos="2778"/>
        <w:tab w:val="left" w:pos="3175"/>
        <w:tab w:val="left" w:pos="3572"/>
        <w:tab w:val="left" w:pos="3969"/>
      </w:tabs>
      <w:spacing w:after="240" w:line="230" w:lineRule="atLeast"/>
      <w:jc w:val="both"/>
    </w:pPr>
    <w:rPr>
      <w:rFonts w:ascii="Cambria" w:eastAsia="Calibri" w:hAnsi="Cambria"/>
      <w:sz w:val="22"/>
      <w:szCs w:val="22"/>
      <w:lang w:val="en-GB" w:eastAsia="en-US"/>
    </w:rPr>
  </w:style>
  <w:style w:type="paragraph" w:customStyle="1" w:styleId="Terms">
    <w:name w:val="Term(s)"/>
    <w:basedOn w:val="a"/>
    <w:link w:val="TermsChar"/>
    <w:rsid w:val="00AF2C6D"/>
    <w:pPr>
      <w:tabs>
        <w:tab w:val="left" w:pos="397"/>
        <w:tab w:val="left" w:pos="794"/>
        <w:tab w:val="left" w:pos="1191"/>
        <w:tab w:val="left" w:pos="1588"/>
        <w:tab w:val="left" w:pos="1985"/>
        <w:tab w:val="left" w:pos="2381"/>
        <w:tab w:val="left" w:pos="2778"/>
        <w:tab w:val="left" w:pos="3175"/>
        <w:tab w:val="left" w:pos="3572"/>
        <w:tab w:val="left" w:pos="3969"/>
      </w:tabs>
      <w:suppressAutoHyphens/>
      <w:spacing w:line="240" w:lineRule="atLeast"/>
    </w:pPr>
    <w:rPr>
      <w:rFonts w:ascii="Cambria" w:eastAsia="Calibri" w:hAnsi="Cambria"/>
      <w:b/>
      <w:sz w:val="22"/>
      <w:szCs w:val="22"/>
      <w:lang w:val="en-GB" w:eastAsia="en-US"/>
    </w:rPr>
  </w:style>
  <w:style w:type="paragraph" w:customStyle="1" w:styleId="TermNum">
    <w:name w:val="TermNum"/>
    <w:basedOn w:val="a"/>
    <w:link w:val="TermNumChar"/>
    <w:rsid w:val="00AF2C6D"/>
    <w:pPr>
      <w:tabs>
        <w:tab w:val="left" w:pos="397"/>
        <w:tab w:val="left" w:pos="794"/>
        <w:tab w:val="left" w:pos="1191"/>
        <w:tab w:val="left" w:pos="1588"/>
        <w:tab w:val="left" w:pos="1985"/>
        <w:tab w:val="left" w:pos="2381"/>
        <w:tab w:val="left" w:pos="2778"/>
        <w:tab w:val="left" w:pos="3175"/>
        <w:tab w:val="left" w:pos="3572"/>
        <w:tab w:val="left" w:pos="3969"/>
      </w:tabs>
      <w:spacing w:line="240" w:lineRule="atLeast"/>
      <w:jc w:val="both"/>
    </w:pPr>
    <w:rPr>
      <w:rFonts w:ascii="Cambria" w:eastAsia="Calibri" w:hAnsi="Cambria"/>
      <w:b/>
      <w:sz w:val="22"/>
      <w:szCs w:val="22"/>
      <w:lang w:val="en-GB" w:eastAsia="en-US"/>
    </w:rPr>
  </w:style>
  <w:style w:type="character" w:customStyle="1" w:styleId="TermsChar">
    <w:name w:val="Term(s) Char"/>
    <w:link w:val="Terms"/>
    <w:rsid w:val="00AF2C6D"/>
    <w:rPr>
      <w:rFonts w:ascii="Cambria" w:eastAsia="Calibri" w:hAnsi="Cambria"/>
      <w:b/>
      <w:sz w:val="22"/>
      <w:szCs w:val="22"/>
      <w:lang w:val="en-GB" w:eastAsia="en-US"/>
    </w:rPr>
  </w:style>
  <w:style w:type="character" w:customStyle="1" w:styleId="DefinitionChar">
    <w:name w:val="Definition Char"/>
    <w:link w:val="Definition"/>
    <w:rsid w:val="00AF2C6D"/>
    <w:rPr>
      <w:rFonts w:ascii="Cambria" w:eastAsia="Calibri" w:hAnsi="Cambria"/>
      <w:sz w:val="22"/>
      <w:szCs w:val="22"/>
      <w:lang w:val="en-GB" w:eastAsia="en-US"/>
    </w:rPr>
  </w:style>
  <w:style w:type="character" w:customStyle="1" w:styleId="TermNumChar">
    <w:name w:val="TermNum Char"/>
    <w:link w:val="TermNum"/>
    <w:rsid w:val="00AF2C6D"/>
    <w:rPr>
      <w:rFonts w:ascii="Cambria" w:eastAsia="Calibri" w:hAnsi="Cambria"/>
      <w:b/>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877">
      <w:bodyDiv w:val="1"/>
      <w:marLeft w:val="0"/>
      <w:marRight w:val="0"/>
      <w:marTop w:val="0"/>
      <w:marBottom w:val="0"/>
      <w:divBdr>
        <w:top w:val="none" w:sz="0" w:space="0" w:color="auto"/>
        <w:left w:val="none" w:sz="0" w:space="0" w:color="auto"/>
        <w:bottom w:val="none" w:sz="0" w:space="0" w:color="auto"/>
        <w:right w:val="none" w:sz="0" w:space="0" w:color="auto"/>
      </w:divBdr>
    </w:div>
    <w:div w:id="9646134">
      <w:bodyDiv w:val="1"/>
      <w:marLeft w:val="0"/>
      <w:marRight w:val="0"/>
      <w:marTop w:val="0"/>
      <w:marBottom w:val="0"/>
      <w:divBdr>
        <w:top w:val="none" w:sz="0" w:space="0" w:color="auto"/>
        <w:left w:val="none" w:sz="0" w:space="0" w:color="auto"/>
        <w:bottom w:val="none" w:sz="0" w:space="0" w:color="auto"/>
        <w:right w:val="none" w:sz="0" w:space="0" w:color="auto"/>
      </w:divBdr>
    </w:div>
    <w:div w:id="37165553">
      <w:bodyDiv w:val="1"/>
      <w:marLeft w:val="0"/>
      <w:marRight w:val="0"/>
      <w:marTop w:val="0"/>
      <w:marBottom w:val="0"/>
      <w:divBdr>
        <w:top w:val="none" w:sz="0" w:space="0" w:color="auto"/>
        <w:left w:val="none" w:sz="0" w:space="0" w:color="auto"/>
        <w:bottom w:val="none" w:sz="0" w:space="0" w:color="auto"/>
        <w:right w:val="none" w:sz="0" w:space="0" w:color="auto"/>
      </w:divBdr>
    </w:div>
    <w:div w:id="55667710">
      <w:bodyDiv w:val="1"/>
      <w:marLeft w:val="0"/>
      <w:marRight w:val="0"/>
      <w:marTop w:val="0"/>
      <w:marBottom w:val="0"/>
      <w:divBdr>
        <w:top w:val="none" w:sz="0" w:space="0" w:color="auto"/>
        <w:left w:val="none" w:sz="0" w:space="0" w:color="auto"/>
        <w:bottom w:val="none" w:sz="0" w:space="0" w:color="auto"/>
        <w:right w:val="none" w:sz="0" w:space="0" w:color="auto"/>
      </w:divBdr>
    </w:div>
    <w:div w:id="67659416">
      <w:bodyDiv w:val="1"/>
      <w:marLeft w:val="0"/>
      <w:marRight w:val="0"/>
      <w:marTop w:val="0"/>
      <w:marBottom w:val="0"/>
      <w:divBdr>
        <w:top w:val="none" w:sz="0" w:space="0" w:color="auto"/>
        <w:left w:val="none" w:sz="0" w:space="0" w:color="auto"/>
        <w:bottom w:val="none" w:sz="0" w:space="0" w:color="auto"/>
        <w:right w:val="none" w:sz="0" w:space="0" w:color="auto"/>
      </w:divBdr>
    </w:div>
    <w:div w:id="80227746">
      <w:bodyDiv w:val="1"/>
      <w:marLeft w:val="0"/>
      <w:marRight w:val="0"/>
      <w:marTop w:val="0"/>
      <w:marBottom w:val="0"/>
      <w:divBdr>
        <w:top w:val="none" w:sz="0" w:space="0" w:color="auto"/>
        <w:left w:val="none" w:sz="0" w:space="0" w:color="auto"/>
        <w:bottom w:val="none" w:sz="0" w:space="0" w:color="auto"/>
        <w:right w:val="none" w:sz="0" w:space="0" w:color="auto"/>
      </w:divBdr>
      <w:divsChild>
        <w:div w:id="678117265">
          <w:marLeft w:val="0"/>
          <w:marRight w:val="0"/>
          <w:marTop w:val="0"/>
          <w:marBottom w:val="0"/>
          <w:divBdr>
            <w:top w:val="none" w:sz="0" w:space="0" w:color="auto"/>
            <w:left w:val="none" w:sz="0" w:space="0" w:color="auto"/>
            <w:bottom w:val="none" w:sz="0" w:space="0" w:color="auto"/>
            <w:right w:val="none" w:sz="0" w:space="0" w:color="auto"/>
          </w:divBdr>
        </w:div>
        <w:div w:id="871115981">
          <w:marLeft w:val="0"/>
          <w:marRight w:val="0"/>
          <w:marTop w:val="0"/>
          <w:marBottom w:val="0"/>
          <w:divBdr>
            <w:top w:val="none" w:sz="0" w:space="0" w:color="auto"/>
            <w:left w:val="none" w:sz="0" w:space="0" w:color="auto"/>
            <w:bottom w:val="none" w:sz="0" w:space="0" w:color="auto"/>
            <w:right w:val="none" w:sz="0" w:space="0" w:color="auto"/>
          </w:divBdr>
        </w:div>
        <w:div w:id="1373922114">
          <w:marLeft w:val="0"/>
          <w:marRight w:val="0"/>
          <w:marTop w:val="0"/>
          <w:marBottom w:val="0"/>
          <w:divBdr>
            <w:top w:val="none" w:sz="0" w:space="0" w:color="auto"/>
            <w:left w:val="none" w:sz="0" w:space="0" w:color="auto"/>
            <w:bottom w:val="none" w:sz="0" w:space="0" w:color="auto"/>
            <w:right w:val="none" w:sz="0" w:space="0" w:color="auto"/>
          </w:divBdr>
        </w:div>
      </w:divsChild>
    </w:div>
    <w:div w:id="85925073">
      <w:bodyDiv w:val="1"/>
      <w:marLeft w:val="0"/>
      <w:marRight w:val="0"/>
      <w:marTop w:val="0"/>
      <w:marBottom w:val="0"/>
      <w:divBdr>
        <w:top w:val="none" w:sz="0" w:space="0" w:color="auto"/>
        <w:left w:val="none" w:sz="0" w:space="0" w:color="auto"/>
        <w:bottom w:val="none" w:sz="0" w:space="0" w:color="auto"/>
        <w:right w:val="none" w:sz="0" w:space="0" w:color="auto"/>
      </w:divBdr>
    </w:div>
    <w:div w:id="229197377">
      <w:bodyDiv w:val="1"/>
      <w:marLeft w:val="0"/>
      <w:marRight w:val="0"/>
      <w:marTop w:val="0"/>
      <w:marBottom w:val="0"/>
      <w:divBdr>
        <w:top w:val="none" w:sz="0" w:space="0" w:color="auto"/>
        <w:left w:val="none" w:sz="0" w:space="0" w:color="auto"/>
        <w:bottom w:val="none" w:sz="0" w:space="0" w:color="auto"/>
        <w:right w:val="none" w:sz="0" w:space="0" w:color="auto"/>
      </w:divBdr>
    </w:div>
    <w:div w:id="234512350">
      <w:bodyDiv w:val="1"/>
      <w:marLeft w:val="0"/>
      <w:marRight w:val="0"/>
      <w:marTop w:val="0"/>
      <w:marBottom w:val="0"/>
      <w:divBdr>
        <w:top w:val="none" w:sz="0" w:space="0" w:color="auto"/>
        <w:left w:val="none" w:sz="0" w:space="0" w:color="auto"/>
        <w:bottom w:val="none" w:sz="0" w:space="0" w:color="auto"/>
        <w:right w:val="none" w:sz="0" w:space="0" w:color="auto"/>
      </w:divBdr>
    </w:div>
    <w:div w:id="239490875">
      <w:bodyDiv w:val="1"/>
      <w:marLeft w:val="0"/>
      <w:marRight w:val="0"/>
      <w:marTop w:val="0"/>
      <w:marBottom w:val="0"/>
      <w:divBdr>
        <w:top w:val="none" w:sz="0" w:space="0" w:color="auto"/>
        <w:left w:val="none" w:sz="0" w:space="0" w:color="auto"/>
        <w:bottom w:val="none" w:sz="0" w:space="0" w:color="auto"/>
        <w:right w:val="none" w:sz="0" w:space="0" w:color="auto"/>
      </w:divBdr>
    </w:div>
    <w:div w:id="259994692">
      <w:bodyDiv w:val="1"/>
      <w:marLeft w:val="0"/>
      <w:marRight w:val="0"/>
      <w:marTop w:val="0"/>
      <w:marBottom w:val="0"/>
      <w:divBdr>
        <w:top w:val="none" w:sz="0" w:space="0" w:color="auto"/>
        <w:left w:val="none" w:sz="0" w:space="0" w:color="auto"/>
        <w:bottom w:val="none" w:sz="0" w:space="0" w:color="auto"/>
        <w:right w:val="none" w:sz="0" w:space="0" w:color="auto"/>
      </w:divBdr>
    </w:div>
    <w:div w:id="264307918">
      <w:bodyDiv w:val="1"/>
      <w:marLeft w:val="0"/>
      <w:marRight w:val="0"/>
      <w:marTop w:val="0"/>
      <w:marBottom w:val="0"/>
      <w:divBdr>
        <w:top w:val="none" w:sz="0" w:space="0" w:color="auto"/>
        <w:left w:val="none" w:sz="0" w:space="0" w:color="auto"/>
        <w:bottom w:val="none" w:sz="0" w:space="0" w:color="auto"/>
        <w:right w:val="none" w:sz="0" w:space="0" w:color="auto"/>
      </w:divBdr>
      <w:divsChild>
        <w:div w:id="1427310246">
          <w:marLeft w:val="0"/>
          <w:marRight w:val="0"/>
          <w:marTop w:val="0"/>
          <w:marBottom w:val="0"/>
          <w:divBdr>
            <w:top w:val="none" w:sz="0" w:space="0" w:color="auto"/>
            <w:left w:val="none" w:sz="0" w:space="0" w:color="auto"/>
            <w:bottom w:val="none" w:sz="0" w:space="0" w:color="auto"/>
            <w:right w:val="none" w:sz="0" w:space="0" w:color="auto"/>
          </w:divBdr>
        </w:div>
      </w:divsChild>
    </w:div>
    <w:div w:id="268857331">
      <w:bodyDiv w:val="1"/>
      <w:marLeft w:val="0"/>
      <w:marRight w:val="0"/>
      <w:marTop w:val="0"/>
      <w:marBottom w:val="0"/>
      <w:divBdr>
        <w:top w:val="none" w:sz="0" w:space="0" w:color="auto"/>
        <w:left w:val="none" w:sz="0" w:space="0" w:color="auto"/>
        <w:bottom w:val="none" w:sz="0" w:space="0" w:color="auto"/>
        <w:right w:val="none" w:sz="0" w:space="0" w:color="auto"/>
      </w:divBdr>
    </w:div>
    <w:div w:id="293486806">
      <w:bodyDiv w:val="1"/>
      <w:marLeft w:val="0"/>
      <w:marRight w:val="0"/>
      <w:marTop w:val="0"/>
      <w:marBottom w:val="0"/>
      <w:divBdr>
        <w:top w:val="none" w:sz="0" w:space="0" w:color="auto"/>
        <w:left w:val="none" w:sz="0" w:space="0" w:color="auto"/>
        <w:bottom w:val="none" w:sz="0" w:space="0" w:color="auto"/>
        <w:right w:val="none" w:sz="0" w:space="0" w:color="auto"/>
      </w:divBdr>
    </w:div>
    <w:div w:id="304553852">
      <w:bodyDiv w:val="1"/>
      <w:marLeft w:val="0"/>
      <w:marRight w:val="0"/>
      <w:marTop w:val="0"/>
      <w:marBottom w:val="0"/>
      <w:divBdr>
        <w:top w:val="none" w:sz="0" w:space="0" w:color="auto"/>
        <w:left w:val="none" w:sz="0" w:space="0" w:color="auto"/>
        <w:bottom w:val="none" w:sz="0" w:space="0" w:color="auto"/>
        <w:right w:val="none" w:sz="0" w:space="0" w:color="auto"/>
      </w:divBdr>
    </w:div>
    <w:div w:id="311300463">
      <w:bodyDiv w:val="1"/>
      <w:marLeft w:val="0"/>
      <w:marRight w:val="0"/>
      <w:marTop w:val="0"/>
      <w:marBottom w:val="0"/>
      <w:divBdr>
        <w:top w:val="none" w:sz="0" w:space="0" w:color="auto"/>
        <w:left w:val="none" w:sz="0" w:space="0" w:color="auto"/>
        <w:bottom w:val="none" w:sz="0" w:space="0" w:color="auto"/>
        <w:right w:val="none" w:sz="0" w:space="0" w:color="auto"/>
      </w:divBdr>
    </w:div>
    <w:div w:id="322049535">
      <w:bodyDiv w:val="1"/>
      <w:marLeft w:val="0"/>
      <w:marRight w:val="0"/>
      <w:marTop w:val="0"/>
      <w:marBottom w:val="0"/>
      <w:divBdr>
        <w:top w:val="none" w:sz="0" w:space="0" w:color="auto"/>
        <w:left w:val="none" w:sz="0" w:space="0" w:color="auto"/>
        <w:bottom w:val="none" w:sz="0" w:space="0" w:color="auto"/>
        <w:right w:val="none" w:sz="0" w:space="0" w:color="auto"/>
      </w:divBdr>
    </w:div>
    <w:div w:id="329913292">
      <w:bodyDiv w:val="1"/>
      <w:marLeft w:val="0"/>
      <w:marRight w:val="0"/>
      <w:marTop w:val="0"/>
      <w:marBottom w:val="0"/>
      <w:divBdr>
        <w:top w:val="none" w:sz="0" w:space="0" w:color="auto"/>
        <w:left w:val="none" w:sz="0" w:space="0" w:color="auto"/>
        <w:bottom w:val="none" w:sz="0" w:space="0" w:color="auto"/>
        <w:right w:val="none" w:sz="0" w:space="0" w:color="auto"/>
      </w:divBdr>
    </w:div>
    <w:div w:id="346948489">
      <w:bodyDiv w:val="1"/>
      <w:marLeft w:val="0"/>
      <w:marRight w:val="0"/>
      <w:marTop w:val="0"/>
      <w:marBottom w:val="0"/>
      <w:divBdr>
        <w:top w:val="none" w:sz="0" w:space="0" w:color="auto"/>
        <w:left w:val="none" w:sz="0" w:space="0" w:color="auto"/>
        <w:bottom w:val="none" w:sz="0" w:space="0" w:color="auto"/>
        <w:right w:val="none" w:sz="0" w:space="0" w:color="auto"/>
      </w:divBdr>
    </w:div>
    <w:div w:id="368526943">
      <w:bodyDiv w:val="1"/>
      <w:marLeft w:val="0"/>
      <w:marRight w:val="0"/>
      <w:marTop w:val="0"/>
      <w:marBottom w:val="0"/>
      <w:divBdr>
        <w:top w:val="none" w:sz="0" w:space="0" w:color="auto"/>
        <w:left w:val="none" w:sz="0" w:space="0" w:color="auto"/>
        <w:bottom w:val="none" w:sz="0" w:space="0" w:color="auto"/>
        <w:right w:val="none" w:sz="0" w:space="0" w:color="auto"/>
      </w:divBdr>
    </w:div>
    <w:div w:id="380327586">
      <w:bodyDiv w:val="1"/>
      <w:marLeft w:val="0"/>
      <w:marRight w:val="0"/>
      <w:marTop w:val="0"/>
      <w:marBottom w:val="0"/>
      <w:divBdr>
        <w:top w:val="none" w:sz="0" w:space="0" w:color="auto"/>
        <w:left w:val="none" w:sz="0" w:space="0" w:color="auto"/>
        <w:bottom w:val="none" w:sz="0" w:space="0" w:color="auto"/>
        <w:right w:val="none" w:sz="0" w:space="0" w:color="auto"/>
      </w:divBdr>
    </w:div>
    <w:div w:id="388307529">
      <w:bodyDiv w:val="1"/>
      <w:marLeft w:val="0"/>
      <w:marRight w:val="0"/>
      <w:marTop w:val="0"/>
      <w:marBottom w:val="0"/>
      <w:divBdr>
        <w:top w:val="none" w:sz="0" w:space="0" w:color="auto"/>
        <w:left w:val="none" w:sz="0" w:space="0" w:color="auto"/>
        <w:bottom w:val="none" w:sz="0" w:space="0" w:color="auto"/>
        <w:right w:val="none" w:sz="0" w:space="0" w:color="auto"/>
      </w:divBdr>
    </w:div>
    <w:div w:id="439951325">
      <w:bodyDiv w:val="1"/>
      <w:marLeft w:val="0"/>
      <w:marRight w:val="0"/>
      <w:marTop w:val="0"/>
      <w:marBottom w:val="0"/>
      <w:divBdr>
        <w:top w:val="none" w:sz="0" w:space="0" w:color="auto"/>
        <w:left w:val="none" w:sz="0" w:space="0" w:color="auto"/>
        <w:bottom w:val="none" w:sz="0" w:space="0" w:color="auto"/>
        <w:right w:val="none" w:sz="0" w:space="0" w:color="auto"/>
      </w:divBdr>
    </w:div>
    <w:div w:id="455294318">
      <w:bodyDiv w:val="1"/>
      <w:marLeft w:val="0"/>
      <w:marRight w:val="0"/>
      <w:marTop w:val="0"/>
      <w:marBottom w:val="0"/>
      <w:divBdr>
        <w:top w:val="none" w:sz="0" w:space="0" w:color="auto"/>
        <w:left w:val="none" w:sz="0" w:space="0" w:color="auto"/>
        <w:bottom w:val="none" w:sz="0" w:space="0" w:color="auto"/>
        <w:right w:val="none" w:sz="0" w:space="0" w:color="auto"/>
      </w:divBdr>
    </w:div>
    <w:div w:id="457915759">
      <w:bodyDiv w:val="1"/>
      <w:marLeft w:val="0"/>
      <w:marRight w:val="0"/>
      <w:marTop w:val="0"/>
      <w:marBottom w:val="0"/>
      <w:divBdr>
        <w:top w:val="none" w:sz="0" w:space="0" w:color="auto"/>
        <w:left w:val="none" w:sz="0" w:space="0" w:color="auto"/>
        <w:bottom w:val="none" w:sz="0" w:space="0" w:color="auto"/>
        <w:right w:val="none" w:sz="0" w:space="0" w:color="auto"/>
      </w:divBdr>
    </w:div>
    <w:div w:id="464809427">
      <w:bodyDiv w:val="1"/>
      <w:marLeft w:val="0"/>
      <w:marRight w:val="0"/>
      <w:marTop w:val="0"/>
      <w:marBottom w:val="0"/>
      <w:divBdr>
        <w:top w:val="none" w:sz="0" w:space="0" w:color="auto"/>
        <w:left w:val="none" w:sz="0" w:space="0" w:color="auto"/>
        <w:bottom w:val="none" w:sz="0" w:space="0" w:color="auto"/>
        <w:right w:val="none" w:sz="0" w:space="0" w:color="auto"/>
      </w:divBdr>
    </w:div>
    <w:div w:id="473570018">
      <w:bodyDiv w:val="1"/>
      <w:marLeft w:val="0"/>
      <w:marRight w:val="0"/>
      <w:marTop w:val="0"/>
      <w:marBottom w:val="0"/>
      <w:divBdr>
        <w:top w:val="none" w:sz="0" w:space="0" w:color="auto"/>
        <w:left w:val="none" w:sz="0" w:space="0" w:color="auto"/>
        <w:bottom w:val="none" w:sz="0" w:space="0" w:color="auto"/>
        <w:right w:val="none" w:sz="0" w:space="0" w:color="auto"/>
      </w:divBdr>
    </w:div>
    <w:div w:id="486213439">
      <w:bodyDiv w:val="1"/>
      <w:marLeft w:val="0"/>
      <w:marRight w:val="0"/>
      <w:marTop w:val="0"/>
      <w:marBottom w:val="0"/>
      <w:divBdr>
        <w:top w:val="none" w:sz="0" w:space="0" w:color="auto"/>
        <w:left w:val="none" w:sz="0" w:space="0" w:color="auto"/>
        <w:bottom w:val="none" w:sz="0" w:space="0" w:color="auto"/>
        <w:right w:val="none" w:sz="0" w:space="0" w:color="auto"/>
      </w:divBdr>
    </w:div>
    <w:div w:id="493186914">
      <w:bodyDiv w:val="1"/>
      <w:marLeft w:val="0"/>
      <w:marRight w:val="0"/>
      <w:marTop w:val="0"/>
      <w:marBottom w:val="0"/>
      <w:divBdr>
        <w:top w:val="none" w:sz="0" w:space="0" w:color="auto"/>
        <w:left w:val="none" w:sz="0" w:space="0" w:color="auto"/>
        <w:bottom w:val="none" w:sz="0" w:space="0" w:color="auto"/>
        <w:right w:val="none" w:sz="0" w:space="0" w:color="auto"/>
      </w:divBdr>
    </w:div>
    <w:div w:id="494155096">
      <w:bodyDiv w:val="1"/>
      <w:marLeft w:val="0"/>
      <w:marRight w:val="0"/>
      <w:marTop w:val="0"/>
      <w:marBottom w:val="0"/>
      <w:divBdr>
        <w:top w:val="none" w:sz="0" w:space="0" w:color="auto"/>
        <w:left w:val="none" w:sz="0" w:space="0" w:color="auto"/>
        <w:bottom w:val="none" w:sz="0" w:space="0" w:color="auto"/>
        <w:right w:val="none" w:sz="0" w:space="0" w:color="auto"/>
      </w:divBdr>
    </w:div>
    <w:div w:id="506795260">
      <w:bodyDiv w:val="1"/>
      <w:marLeft w:val="0"/>
      <w:marRight w:val="0"/>
      <w:marTop w:val="0"/>
      <w:marBottom w:val="0"/>
      <w:divBdr>
        <w:top w:val="none" w:sz="0" w:space="0" w:color="auto"/>
        <w:left w:val="none" w:sz="0" w:space="0" w:color="auto"/>
        <w:bottom w:val="none" w:sz="0" w:space="0" w:color="auto"/>
        <w:right w:val="none" w:sz="0" w:space="0" w:color="auto"/>
      </w:divBdr>
    </w:div>
    <w:div w:id="509100045">
      <w:bodyDiv w:val="1"/>
      <w:marLeft w:val="0"/>
      <w:marRight w:val="0"/>
      <w:marTop w:val="0"/>
      <w:marBottom w:val="0"/>
      <w:divBdr>
        <w:top w:val="none" w:sz="0" w:space="0" w:color="auto"/>
        <w:left w:val="none" w:sz="0" w:space="0" w:color="auto"/>
        <w:bottom w:val="none" w:sz="0" w:space="0" w:color="auto"/>
        <w:right w:val="none" w:sz="0" w:space="0" w:color="auto"/>
      </w:divBdr>
    </w:div>
    <w:div w:id="533542225">
      <w:bodyDiv w:val="1"/>
      <w:marLeft w:val="0"/>
      <w:marRight w:val="0"/>
      <w:marTop w:val="0"/>
      <w:marBottom w:val="0"/>
      <w:divBdr>
        <w:top w:val="none" w:sz="0" w:space="0" w:color="auto"/>
        <w:left w:val="none" w:sz="0" w:space="0" w:color="auto"/>
        <w:bottom w:val="none" w:sz="0" w:space="0" w:color="auto"/>
        <w:right w:val="none" w:sz="0" w:space="0" w:color="auto"/>
      </w:divBdr>
    </w:div>
    <w:div w:id="537551153">
      <w:bodyDiv w:val="1"/>
      <w:marLeft w:val="0"/>
      <w:marRight w:val="0"/>
      <w:marTop w:val="0"/>
      <w:marBottom w:val="0"/>
      <w:divBdr>
        <w:top w:val="none" w:sz="0" w:space="0" w:color="auto"/>
        <w:left w:val="none" w:sz="0" w:space="0" w:color="auto"/>
        <w:bottom w:val="none" w:sz="0" w:space="0" w:color="auto"/>
        <w:right w:val="none" w:sz="0" w:space="0" w:color="auto"/>
      </w:divBdr>
    </w:div>
    <w:div w:id="583607502">
      <w:bodyDiv w:val="1"/>
      <w:marLeft w:val="0"/>
      <w:marRight w:val="0"/>
      <w:marTop w:val="0"/>
      <w:marBottom w:val="0"/>
      <w:divBdr>
        <w:top w:val="none" w:sz="0" w:space="0" w:color="auto"/>
        <w:left w:val="none" w:sz="0" w:space="0" w:color="auto"/>
        <w:bottom w:val="none" w:sz="0" w:space="0" w:color="auto"/>
        <w:right w:val="none" w:sz="0" w:space="0" w:color="auto"/>
      </w:divBdr>
    </w:div>
    <w:div w:id="629015765">
      <w:bodyDiv w:val="1"/>
      <w:marLeft w:val="0"/>
      <w:marRight w:val="0"/>
      <w:marTop w:val="0"/>
      <w:marBottom w:val="0"/>
      <w:divBdr>
        <w:top w:val="none" w:sz="0" w:space="0" w:color="auto"/>
        <w:left w:val="none" w:sz="0" w:space="0" w:color="auto"/>
        <w:bottom w:val="none" w:sz="0" w:space="0" w:color="auto"/>
        <w:right w:val="none" w:sz="0" w:space="0" w:color="auto"/>
      </w:divBdr>
    </w:div>
    <w:div w:id="649361218">
      <w:bodyDiv w:val="1"/>
      <w:marLeft w:val="0"/>
      <w:marRight w:val="0"/>
      <w:marTop w:val="0"/>
      <w:marBottom w:val="0"/>
      <w:divBdr>
        <w:top w:val="none" w:sz="0" w:space="0" w:color="auto"/>
        <w:left w:val="none" w:sz="0" w:space="0" w:color="auto"/>
        <w:bottom w:val="none" w:sz="0" w:space="0" w:color="auto"/>
        <w:right w:val="none" w:sz="0" w:space="0" w:color="auto"/>
      </w:divBdr>
    </w:div>
    <w:div w:id="665136994">
      <w:bodyDiv w:val="1"/>
      <w:marLeft w:val="0"/>
      <w:marRight w:val="0"/>
      <w:marTop w:val="0"/>
      <w:marBottom w:val="0"/>
      <w:divBdr>
        <w:top w:val="none" w:sz="0" w:space="0" w:color="auto"/>
        <w:left w:val="none" w:sz="0" w:space="0" w:color="auto"/>
        <w:bottom w:val="none" w:sz="0" w:space="0" w:color="auto"/>
        <w:right w:val="none" w:sz="0" w:space="0" w:color="auto"/>
      </w:divBdr>
      <w:divsChild>
        <w:div w:id="919749941">
          <w:marLeft w:val="0"/>
          <w:marRight w:val="0"/>
          <w:marTop w:val="0"/>
          <w:marBottom w:val="0"/>
          <w:divBdr>
            <w:top w:val="none" w:sz="0" w:space="0" w:color="auto"/>
            <w:left w:val="none" w:sz="0" w:space="0" w:color="auto"/>
            <w:bottom w:val="none" w:sz="0" w:space="0" w:color="auto"/>
            <w:right w:val="none" w:sz="0" w:space="0" w:color="auto"/>
          </w:divBdr>
        </w:div>
      </w:divsChild>
    </w:div>
    <w:div w:id="675350084">
      <w:bodyDiv w:val="1"/>
      <w:marLeft w:val="0"/>
      <w:marRight w:val="0"/>
      <w:marTop w:val="0"/>
      <w:marBottom w:val="0"/>
      <w:divBdr>
        <w:top w:val="none" w:sz="0" w:space="0" w:color="auto"/>
        <w:left w:val="none" w:sz="0" w:space="0" w:color="auto"/>
        <w:bottom w:val="none" w:sz="0" w:space="0" w:color="auto"/>
        <w:right w:val="none" w:sz="0" w:space="0" w:color="auto"/>
      </w:divBdr>
    </w:div>
    <w:div w:id="690763663">
      <w:bodyDiv w:val="1"/>
      <w:marLeft w:val="0"/>
      <w:marRight w:val="0"/>
      <w:marTop w:val="0"/>
      <w:marBottom w:val="0"/>
      <w:divBdr>
        <w:top w:val="none" w:sz="0" w:space="0" w:color="auto"/>
        <w:left w:val="none" w:sz="0" w:space="0" w:color="auto"/>
        <w:bottom w:val="none" w:sz="0" w:space="0" w:color="auto"/>
        <w:right w:val="none" w:sz="0" w:space="0" w:color="auto"/>
      </w:divBdr>
    </w:div>
    <w:div w:id="704403838">
      <w:bodyDiv w:val="1"/>
      <w:marLeft w:val="0"/>
      <w:marRight w:val="0"/>
      <w:marTop w:val="0"/>
      <w:marBottom w:val="0"/>
      <w:divBdr>
        <w:top w:val="none" w:sz="0" w:space="0" w:color="auto"/>
        <w:left w:val="none" w:sz="0" w:space="0" w:color="auto"/>
        <w:bottom w:val="none" w:sz="0" w:space="0" w:color="auto"/>
        <w:right w:val="none" w:sz="0" w:space="0" w:color="auto"/>
      </w:divBdr>
    </w:div>
    <w:div w:id="728386890">
      <w:bodyDiv w:val="1"/>
      <w:marLeft w:val="0"/>
      <w:marRight w:val="0"/>
      <w:marTop w:val="0"/>
      <w:marBottom w:val="0"/>
      <w:divBdr>
        <w:top w:val="none" w:sz="0" w:space="0" w:color="auto"/>
        <w:left w:val="none" w:sz="0" w:space="0" w:color="auto"/>
        <w:bottom w:val="none" w:sz="0" w:space="0" w:color="auto"/>
        <w:right w:val="none" w:sz="0" w:space="0" w:color="auto"/>
      </w:divBdr>
    </w:div>
    <w:div w:id="779419837">
      <w:bodyDiv w:val="1"/>
      <w:marLeft w:val="0"/>
      <w:marRight w:val="0"/>
      <w:marTop w:val="0"/>
      <w:marBottom w:val="0"/>
      <w:divBdr>
        <w:top w:val="none" w:sz="0" w:space="0" w:color="auto"/>
        <w:left w:val="none" w:sz="0" w:space="0" w:color="auto"/>
        <w:bottom w:val="none" w:sz="0" w:space="0" w:color="auto"/>
        <w:right w:val="none" w:sz="0" w:space="0" w:color="auto"/>
      </w:divBdr>
    </w:div>
    <w:div w:id="788469342">
      <w:bodyDiv w:val="1"/>
      <w:marLeft w:val="0"/>
      <w:marRight w:val="0"/>
      <w:marTop w:val="0"/>
      <w:marBottom w:val="0"/>
      <w:divBdr>
        <w:top w:val="none" w:sz="0" w:space="0" w:color="auto"/>
        <w:left w:val="none" w:sz="0" w:space="0" w:color="auto"/>
        <w:bottom w:val="none" w:sz="0" w:space="0" w:color="auto"/>
        <w:right w:val="none" w:sz="0" w:space="0" w:color="auto"/>
      </w:divBdr>
    </w:div>
    <w:div w:id="794299697">
      <w:bodyDiv w:val="1"/>
      <w:marLeft w:val="0"/>
      <w:marRight w:val="0"/>
      <w:marTop w:val="0"/>
      <w:marBottom w:val="0"/>
      <w:divBdr>
        <w:top w:val="none" w:sz="0" w:space="0" w:color="auto"/>
        <w:left w:val="none" w:sz="0" w:space="0" w:color="auto"/>
        <w:bottom w:val="none" w:sz="0" w:space="0" w:color="auto"/>
        <w:right w:val="none" w:sz="0" w:space="0" w:color="auto"/>
      </w:divBdr>
    </w:div>
    <w:div w:id="813986137">
      <w:bodyDiv w:val="1"/>
      <w:marLeft w:val="0"/>
      <w:marRight w:val="0"/>
      <w:marTop w:val="0"/>
      <w:marBottom w:val="0"/>
      <w:divBdr>
        <w:top w:val="none" w:sz="0" w:space="0" w:color="auto"/>
        <w:left w:val="none" w:sz="0" w:space="0" w:color="auto"/>
        <w:bottom w:val="none" w:sz="0" w:space="0" w:color="auto"/>
        <w:right w:val="none" w:sz="0" w:space="0" w:color="auto"/>
      </w:divBdr>
    </w:div>
    <w:div w:id="862406187">
      <w:bodyDiv w:val="1"/>
      <w:marLeft w:val="0"/>
      <w:marRight w:val="0"/>
      <w:marTop w:val="0"/>
      <w:marBottom w:val="0"/>
      <w:divBdr>
        <w:top w:val="none" w:sz="0" w:space="0" w:color="auto"/>
        <w:left w:val="none" w:sz="0" w:space="0" w:color="auto"/>
        <w:bottom w:val="none" w:sz="0" w:space="0" w:color="auto"/>
        <w:right w:val="none" w:sz="0" w:space="0" w:color="auto"/>
      </w:divBdr>
    </w:div>
    <w:div w:id="883100677">
      <w:bodyDiv w:val="1"/>
      <w:marLeft w:val="0"/>
      <w:marRight w:val="0"/>
      <w:marTop w:val="0"/>
      <w:marBottom w:val="0"/>
      <w:divBdr>
        <w:top w:val="none" w:sz="0" w:space="0" w:color="auto"/>
        <w:left w:val="none" w:sz="0" w:space="0" w:color="auto"/>
        <w:bottom w:val="none" w:sz="0" w:space="0" w:color="auto"/>
        <w:right w:val="none" w:sz="0" w:space="0" w:color="auto"/>
      </w:divBdr>
    </w:div>
    <w:div w:id="918055189">
      <w:bodyDiv w:val="1"/>
      <w:marLeft w:val="0"/>
      <w:marRight w:val="0"/>
      <w:marTop w:val="0"/>
      <w:marBottom w:val="0"/>
      <w:divBdr>
        <w:top w:val="none" w:sz="0" w:space="0" w:color="auto"/>
        <w:left w:val="none" w:sz="0" w:space="0" w:color="auto"/>
        <w:bottom w:val="none" w:sz="0" w:space="0" w:color="auto"/>
        <w:right w:val="none" w:sz="0" w:space="0" w:color="auto"/>
      </w:divBdr>
    </w:div>
    <w:div w:id="943532628">
      <w:bodyDiv w:val="1"/>
      <w:marLeft w:val="0"/>
      <w:marRight w:val="0"/>
      <w:marTop w:val="0"/>
      <w:marBottom w:val="0"/>
      <w:divBdr>
        <w:top w:val="none" w:sz="0" w:space="0" w:color="auto"/>
        <w:left w:val="none" w:sz="0" w:space="0" w:color="auto"/>
        <w:bottom w:val="none" w:sz="0" w:space="0" w:color="auto"/>
        <w:right w:val="none" w:sz="0" w:space="0" w:color="auto"/>
      </w:divBdr>
    </w:div>
    <w:div w:id="975112527">
      <w:bodyDiv w:val="1"/>
      <w:marLeft w:val="0"/>
      <w:marRight w:val="0"/>
      <w:marTop w:val="0"/>
      <w:marBottom w:val="0"/>
      <w:divBdr>
        <w:top w:val="none" w:sz="0" w:space="0" w:color="auto"/>
        <w:left w:val="none" w:sz="0" w:space="0" w:color="auto"/>
        <w:bottom w:val="none" w:sz="0" w:space="0" w:color="auto"/>
        <w:right w:val="none" w:sz="0" w:space="0" w:color="auto"/>
      </w:divBdr>
    </w:div>
    <w:div w:id="988904600">
      <w:bodyDiv w:val="1"/>
      <w:marLeft w:val="0"/>
      <w:marRight w:val="0"/>
      <w:marTop w:val="0"/>
      <w:marBottom w:val="0"/>
      <w:divBdr>
        <w:top w:val="none" w:sz="0" w:space="0" w:color="auto"/>
        <w:left w:val="none" w:sz="0" w:space="0" w:color="auto"/>
        <w:bottom w:val="none" w:sz="0" w:space="0" w:color="auto"/>
        <w:right w:val="none" w:sz="0" w:space="0" w:color="auto"/>
      </w:divBdr>
    </w:div>
    <w:div w:id="1008404001">
      <w:bodyDiv w:val="1"/>
      <w:marLeft w:val="0"/>
      <w:marRight w:val="0"/>
      <w:marTop w:val="0"/>
      <w:marBottom w:val="0"/>
      <w:divBdr>
        <w:top w:val="none" w:sz="0" w:space="0" w:color="auto"/>
        <w:left w:val="none" w:sz="0" w:space="0" w:color="auto"/>
        <w:bottom w:val="none" w:sz="0" w:space="0" w:color="auto"/>
        <w:right w:val="none" w:sz="0" w:space="0" w:color="auto"/>
      </w:divBdr>
    </w:div>
    <w:div w:id="1025137288">
      <w:bodyDiv w:val="1"/>
      <w:marLeft w:val="0"/>
      <w:marRight w:val="0"/>
      <w:marTop w:val="0"/>
      <w:marBottom w:val="0"/>
      <w:divBdr>
        <w:top w:val="none" w:sz="0" w:space="0" w:color="auto"/>
        <w:left w:val="none" w:sz="0" w:space="0" w:color="auto"/>
        <w:bottom w:val="none" w:sz="0" w:space="0" w:color="auto"/>
        <w:right w:val="none" w:sz="0" w:space="0" w:color="auto"/>
      </w:divBdr>
    </w:div>
    <w:div w:id="1028605844">
      <w:bodyDiv w:val="1"/>
      <w:marLeft w:val="0"/>
      <w:marRight w:val="0"/>
      <w:marTop w:val="0"/>
      <w:marBottom w:val="0"/>
      <w:divBdr>
        <w:top w:val="none" w:sz="0" w:space="0" w:color="auto"/>
        <w:left w:val="none" w:sz="0" w:space="0" w:color="auto"/>
        <w:bottom w:val="none" w:sz="0" w:space="0" w:color="auto"/>
        <w:right w:val="none" w:sz="0" w:space="0" w:color="auto"/>
      </w:divBdr>
    </w:div>
    <w:div w:id="1031107683">
      <w:bodyDiv w:val="1"/>
      <w:marLeft w:val="0"/>
      <w:marRight w:val="0"/>
      <w:marTop w:val="0"/>
      <w:marBottom w:val="0"/>
      <w:divBdr>
        <w:top w:val="none" w:sz="0" w:space="0" w:color="auto"/>
        <w:left w:val="none" w:sz="0" w:space="0" w:color="auto"/>
        <w:bottom w:val="none" w:sz="0" w:space="0" w:color="auto"/>
        <w:right w:val="none" w:sz="0" w:space="0" w:color="auto"/>
      </w:divBdr>
    </w:div>
    <w:div w:id="1055858127">
      <w:bodyDiv w:val="1"/>
      <w:marLeft w:val="0"/>
      <w:marRight w:val="0"/>
      <w:marTop w:val="0"/>
      <w:marBottom w:val="0"/>
      <w:divBdr>
        <w:top w:val="none" w:sz="0" w:space="0" w:color="auto"/>
        <w:left w:val="none" w:sz="0" w:space="0" w:color="auto"/>
        <w:bottom w:val="none" w:sz="0" w:space="0" w:color="auto"/>
        <w:right w:val="none" w:sz="0" w:space="0" w:color="auto"/>
      </w:divBdr>
    </w:div>
    <w:div w:id="1065030027">
      <w:bodyDiv w:val="1"/>
      <w:marLeft w:val="0"/>
      <w:marRight w:val="0"/>
      <w:marTop w:val="0"/>
      <w:marBottom w:val="0"/>
      <w:divBdr>
        <w:top w:val="none" w:sz="0" w:space="0" w:color="auto"/>
        <w:left w:val="none" w:sz="0" w:space="0" w:color="auto"/>
        <w:bottom w:val="none" w:sz="0" w:space="0" w:color="auto"/>
        <w:right w:val="none" w:sz="0" w:space="0" w:color="auto"/>
      </w:divBdr>
    </w:div>
    <w:div w:id="1077478842">
      <w:bodyDiv w:val="1"/>
      <w:marLeft w:val="0"/>
      <w:marRight w:val="0"/>
      <w:marTop w:val="0"/>
      <w:marBottom w:val="0"/>
      <w:divBdr>
        <w:top w:val="none" w:sz="0" w:space="0" w:color="auto"/>
        <w:left w:val="none" w:sz="0" w:space="0" w:color="auto"/>
        <w:bottom w:val="none" w:sz="0" w:space="0" w:color="auto"/>
        <w:right w:val="none" w:sz="0" w:space="0" w:color="auto"/>
      </w:divBdr>
    </w:div>
    <w:div w:id="1086220755">
      <w:bodyDiv w:val="1"/>
      <w:marLeft w:val="0"/>
      <w:marRight w:val="0"/>
      <w:marTop w:val="0"/>
      <w:marBottom w:val="0"/>
      <w:divBdr>
        <w:top w:val="none" w:sz="0" w:space="0" w:color="auto"/>
        <w:left w:val="none" w:sz="0" w:space="0" w:color="auto"/>
        <w:bottom w:val="none" w:sz="0" w:space="0" w:color="auto"/>
        <w:right w:val="none" w:sz="0" w:space="0" w:color="auto"/>
      </w:divBdr>
    </w:div>
    <w:div w:id="1089305859">
      <w:bodyDiv w:val="1"/>
      <w:marLeft w:val="0"/>
      <w:marRight w:val="0"/>
      <w:marTop w:val="0"/>
      <w:marBottom w:val="0"/>
      <w:divBdr>
        <w:top w:val="none" w:sz="0" w:space="0" w:color="auto"/>
        <w:left w:val="none" w:sz="0" w:space="0" w:color="auto"/>
        <w:bottom w:val="none" w:sz="0" w:space="0" w:color="auto"/>
        <w:right w:val="none" w:sz="0" w:space="0" w:color="auto"/>
      </w:divBdr>
    </w:div>
    <w:div w:id="1124883826">
      <w:bodyDiv w:val="1"/>
      <w:marLeft w:val="0"/>
      <w:marRight w:val="0"/>
      <w:marTop w:val="0"/>
      <w:marBottom w:val="0"/>
      <w:divBdr>
        <w:top w:val="none" w:sz="0" w:space="0" w:color="auto"/>
        <w:left w:val="none" w:sz="0" w:space="0" w:color="auto"/>
        <w:bottom w:val="none" w:sz="0" w:space="0" w:color="auto"/>
        <w:right w:val="none" w:sz="0" w:space="0" w:color="auto"/>
      </w:divBdr>
    </w:div>
    <w:div w:id="1129664731">
      <w:bodyDiv w:val="1"/>
      <w:marLeft w:val="0"/>
      <w:marRight w:val="0"/>
      <w:marTop w:val="0"/>
      <w:marBottom w:val="0"/>
      <w:divBdr>
        <w:top w:val="none" w:sz="0" w:space="0" w:color="auto"/>
        <w:left w:val="none" w:sz="0" w:space="0" w:color="auto"/>
        <w:bottom w:val="none" w:sz="0" w:space="0" w:color="auto"/>
        <w:right w:val="none" w:sz="0" w:space="0" w:color="auto"/>
      </w:divBdr>
    </w:div>
    <w:div w:id="1164005599">
      <w:bodyDiv w:val="1"/>
      <w:marLeft w:val="0"/>
      <w:marRight w:val="0"/>
      <w:marTop w:val="0"/>
      <w:marBottom w:val="0"/>
      <w:divBdr>
        <w:top w:val="none" w:sz="0" w:space="0" w:color="auto"/>
        <w:left w:val="none" w:sz="0" w:space="0" w:color="auto"/>
        <w:bottom w:val="none" w:sz="0" w:space="0" w:color="auto"/>
        <w:right w:val="none" w:sz="0" w:space="0" w:color="auto"/>
      </w:divBdr>
    </w:div>
    <w:div w:id="1169560747">
      <w:bodyDiv w:val="1"/>
      <w:marLeft w:val="0"/>
      <w:marRight w:val="0"/>
      <w:marTop w:val="0"/>
      <w:marBottom w:val="0"/>
      <w:divBdr>
        <w:top w:val="none" w:sz="0" w:space="0" w:color="auto"/>
        <w:left w:val="none" w:sz="0" w:space="0" w:color="auto"/>
        <w:bottom w:val="none" w:sz="0" w:space="0" w:color="auto"/>
        <w:right w:val="none" w:sz="0" w:space="0" w:color="auto"/>
      </w:divBdr>
    </w:div>
    <w:div w:id="1170367823">
      <w:bodyDiv w:val="1"/>
      <w:marLeft w:val="0"/>
      <w:marRight w:val="0"/>
      <w:marTop w:val="0"/>
      <w:marBottom w:val="0"/>
      <w:divBdr>
        <w:top w:val="none" w:sz="0" w:space="0" w:color="auto"/>
        <w:left w:val="none" w:sz="0" w:space="0" w:color="auto"/>
        <w:bottom w:val="none" w:sz="0" w:space="0" w:color="auto"/>
        <w:right w:val="none" w:sz="0" w:space="0" w:color="auto"/>
      </w:divBdr>
    </w:div>
    <w:div w:id="1177773634">
      <w:bodyDiv w:val="1"/>
      <w:marLeft w:val="0"/>
      <w:marRight w:val="0"/>
      <w:marTop w:val="0"/>
      <w:marBottom w:val="0"/>
      <w:divBdr>
        <w:top w:val="none" w:sz="0" w:space="0" w:color="auto"/>
        <w:left w:val="none" w:sz="0" w:space="0" w:color="auto"/>
        <w:bottom w:val="none" w:sz="0" w:space="0" w:color="auto"/>
        <w:right w:val="none" w:sz="0" w:space="0" w:color="auto"/>
      </w:divBdr>
    </w:div>
    <w:div w:id="1185828401">
      <w:bodyDiv w:val="1"/>
      <w:marLeft w:val="0"/>
      <w:marRight w:val="0"/>
      <w:marTop w:val="0"/>
      <w:marBottom w:val="0"/>
      <w:divBdr>
        <w:top w:val="none" w:sz="0" w:space="0" w:color="auto"/>
        <w:left w:val="none" w:sz="0" w:space="0" w:color="auto"/>
        <w:bottom w:val="none" w:sz="0" w:space="0" w:color="auto"/>
        <w:right w:val="none" w:sz="0" w:space="0" w:color="auto"/>
      </w:divBdr>
    </w:div>
    <w:div w:id="1196843073">
      <w:bodyDiv w:val="1"/>
      <w:marLeft w:val="0"/>
      <w:marRight w:val="0"/>
      <w:marTop w:val="0"/>
      <w:marBottom w:val="0"/>
      <w:divBdr>
        <w:top w:val="none" w:sz="0" w:space="0" w:color="auto"/>
        <w:left w:val="none" w:sz="0" w:space="0" w:color="auto"/>
        <w:bottom w:val="none" w:sz="0" w:space="0" w:color="auto"/>
        <w:right w:val="none" w:sz="0" w:space="0" w:color="auto"/>
      </w:divBdr>
    </w:div>
    <w:div w:id="1201354973">
      <w:bodyDiv w:val="1"/>
      <w:marLeft w:val="0"/>
      <w:marRight w:val="0"/>
      <w:marTop w:val="0"/>
      <w:marBottom w:val="0"/>
      <w:divBdr>
        <w:top w:val="none" w:sz="0" w:space="0" w:color="auto"/>
        <w:left w:val="none" w:sz="0" w:space="0" w:color="auto"/>
        <w:bottom w:val="none" w:sz="0" w:space="0" w:color="auto"/>
        <w:right w:val="none" w:sz="0" w:space="0" w:color="auto"/>
      </w:divBdr>
    </w:div>
    <w:div w:id="1203638012">
      <w:bodyDiv w:val="1"/>
      <w:marLeft w:val="0"/>
      <w:marRight w:val="0"/>
      <w:marTop w:val="0"/>
      <w:marBottom w:val="0"/>
      <w:divBdr>
        <w:top w:val="none" w:sz="0" w:space="0" w:color="auto"/>
        <w:left w:val="none" w:sz="0" w:space="0" w:color="auto"/>
        <w:bottom w:val="none" w:sz="0" w:space="0" w:color="auto"/>
        <w:right w:val="none" w:sz="0" w:space="0" w:color="auto"/>
      </w:divBdr>
    </w:div>
    <w:div w:id="1209413948">
      <w:bodyDiv w:val="1"/>
      <w:marLeft w:val="0"/>
      <w:marRight w:val="0"/>
      <w:marTop w:val="0"/>
      <w:marBottom w:val="0"/>
      <w:divBdr>
        <w:top w:val="none" w:sz="0" w:space="0" w:color="auto"/>
        <w:left w:val="none" w:sz="0" w:space="0" w:color="auto"/>
        <w:bottom w:val="none" w:sz="0" w:space="0" w:color="auto"/>
        <w:right w:val="none" w:sz="0" w:space="0" w:color="auto"/>
      </w:divBdr>
    </w:div>
    <w:div w:id="1213886675">
      <w:bodyDiv w:val="1"/>
      <w:marLeft w:val="0"/>
      <w:marRight w:val="0"/>
      <w:marTop w:val="0"/>
      <w:marBottom w:val="0"/>
      <w:divBdr>
        <w:top w:val="none" w:sz="0" w:space="0" w:color="auto"/>
        <w:left w:val="none" w:sz="0" w:space="0" w:color="auto"/>
        <w:bottom w:val="none" w:sz="0" w:space="0" w:color="auto"/>
        <w:right w:val="none" w:sz="0" w:space="0" w:color="auto"/>
      </w:divBdr>
    </w:div>
    <w:div w:id="1217157312">
      <w:bodyDiv w:val="1"/>
      <w:marLeft w:val="0"/>
      <w:marRight w:val="0"/>
      <w:marTop w:val="0"/>
      <w:marBottom w:val="0"/>
      <w:divBdr>
        <w:top w:val="none" w:sz="0" w:space="0" w:color="auto"/>
        <w:left w:val="none" w:sz="0" w:space="0" w:color="auto"/>
        <w:bottom w:val="none" w:sz="0" w:space="0" w:color="auto"/>
        <w:right w:val="none" w:sz="0" w:space="0" w:color="auto"/>
      </w:divBdr>
    </w:div>
    <w:div w:id="1218662514">
      <w:bodyDiv w:val="1"/>
      <w:marLeft w:val="0"/>
      <w:marRight w:val="0"/>
      <w:marTop w:val="0"/>
      <w:marBottom w:val="0"/>
      <w:divBdr>
        <w:top w:val="none" w:sz="0" w:space="0" w:color="auto"/>
        <w:left w:val="none" w:sz="0" w:space="0" w:color="auto"/>
        <w:bottom w:val="none" w:sz="0" w:space="0" w:color="auto"/>
        <w:right w:val="none" w:sz="0" w:space="0" w:color="auto"/>
      </w:divBdr>
    </w:div>
    <w:div w:id="1232734271">
      <w:bodyDiv w:val="1"/>
      <w:marLeft w:val="0"/>
      <w:marRight w:val="0"/>
      <w:marTop w:val="0"/>
      <w:marBottom w:val="0"/>
      <w:divBdr>
        <w:top w:val="none" w:sz="0" w:space="0" w:color="auto"/>
        <w:left w:val="none" w:sz="0" w:space="0" w:color="auto"/>
        <w:bottom w:val="none" w:sz="0" w:space="0" w:color="auto"/>
        <w:right w:val="none" w:sz="0" w:space="0" w:color="auto"/>
      </w:divBdr>
    </w:div>
    <w:div w:id="1254513230">
      <w:bodyDiv w:val="1"/>
      <w:marLeft w:val="0"/>
      <w:marRight w:val="0"/>
      <w:marTop w:val="0"/>
      <w:marBottom w:val="0"/>
      <w:divBdr>
        <w:top w:val="none" w:sz="0" w:space="0" w:color="auto"/>
        <w:left w:val="none" w:sz="0" w:space="0" w:color="auto"/>
        <w:bottom w:val="none" w:sz="0" w:space="0" w:color="auto"/>
        <w:right w:val="none" w:sz="0" w:space="0" w:color="auto"/>
      </w:divBdr>
    </w:div>
    <w:div w:id="1296642917">
      <w:bodyDiv w:val="1"/>
      <w:marLeft w:val="0"/>
      <w:marRight w:val="0"/>
      <w:marTop w:val="0"/>
      <w:marBottom w:val="0"/>
      <w:divBdr>
        <w:top w:val="none" w:sz="0" w:space="0" w:color="auto"/>
        <w:left w:val="none" w:sz="0" w:space="0" w:color="auto"/>
        <w:bottom w:val="none" w:sz="0" w:space="0" w:color="auto"/>
        <w:right w:val="none" w:sz="0" w:space="0" w:color="auto"/>
      </w:divBdr>
    </w:div>
    <w:div w:id="1316883039">
      <w:bodyDiv w:val="1"/>
      <w:marLeft w:val="0"/>
      <w:marRight w:val="0"/>
      <w:marTop w:val="0"/>
      <w:marBottom w:val="0"/>
      <w:divBdr>
        <w:top w:val="none" w:sz="0" w:space="0" w:color="auto"/>
        <w:left w:val="none" w:sz="0" w:space="0" w:color="auto"/>
        <w:bottom w:val="none" w:sz="0" w:space="0" w:color="auto"/>
        <w:right w:val="none" w:sz="0" w:space="0" w:color="auto"/>
      </w:divBdr>
    </w:div>
    <w:div w:id="1348288013">
      <w:bodyDiv w:val="1"/>
      <w:marLeft w:val="0"/>
      <w:marRight w:val="0"/>
      <w:marTop w:val="0"/>
      <w:marBottom w:val="0"/>
      <w:divBdr>
        <w:top w:val="none" w:sz="0" w:space="0" w:color="auto"/>
        <w:left w:val="none" w:sz="0" w:space="0" w:color="auto"/>
        <w:bottom w:val="none" w:sz="0" w:space="0" w:color="auto"/>
        <w:right w:val="none" w:sz="0" w:space="0" w:color="auto"/>
      </w:divBdr>
    </w:div>
    <w:div w:id="1355960305">
      <w:bodyDiv w:val="1"/>
      <w:marLeft w:val="0"/>
      <w:marRight w:val="0"/>
      <w:marTop w:val="0"/>
      <w:marBottom w:val="0"/>
      <w:divBdr>
        <w:top w:val="none" w:sz="0" w:space="0" w:color="auto"/>
        <w:left w:val="none" w:sz="0" w:space="0" w:color="auto"/>
        <w:bottom w:val="none" w:sz="0" w:space="0" w:color="auto"/>
        <w:right w:val="none" w:sz="0" w:space="0" w:color="auto"/>
      </w:divBdr>
    </w:div>
    <w:div w:id="1368678739">
      <w:bodyDiv w:val="1"/>
      <w:marLeft w:val="0"/>
      <w:marRight w:val="0"/>
      <w:marTop w:val="0"/>
      <w:marBottom w:val="0"/>
      <w:divBdr>
        <w:top w:val="none" w:sz="0" w:space="0" w:color="auto"/>
        <w:left w:val="none" w:sz="0" w:space="0" w:color="auto"/>
        <w:bottom w:val="none" w:sz="0" w:space="0" w:color="auto"/>
        <w:right w:val="none" w:sz="0" w:space="0" w:color="auto"/>
      </w:divBdr>
      <w:divsChild>
        <w:div w:id="20666510">
          <w:marLeft w:val="0"/>
          <w:marRight w:val="0"/>
          <w:marTop w:val="0"/>
          <w:marBottom w:val="0"/>
          <w:divBdr>
            <w:top w:val="none" w:sz="0" w:space="0" w:color="auto"/>
            <w:left w:val="none" w:sz="0" w:space="0" w:color="auto"/>
            <w:bottom w:val="none" w:sz="0" w:space="0" w:color="auto"/>
            <w:right w:val="none" w:sz="0" w:space="0" w:color="auto"/>
          </w:divBdr>
        </w:div>
      </w:divsChild>
    </w:div>
    <w:div w:id="1373573273">
      <w:bodyDiv w:val="1"/>
      <w:marLeft w:val="0"/>
      <w:marRight w:val="0"/>
      <w:marTop w:val="0"/>
      <w:marBottom w:val="0"/>
      <w:divBdr>
        <w:top w:val="none" w:sz="0" w:space="0" w:color="auto"/>
        <w:left w:val="none" w:sz="0" w:space="0" w:color="auto"/>
        <w:bottom w:val="none" w:sz="0" w:space="0" w:color="auto"/>
        <w:right w:val="none" w:sz="0" w:space="0" w:color="auto"/>
      </w:divBdr>
    </w:div>
    <w:div w:id="1373993877">
      <w:bodyDiv w:val="1"/>
      <w:marLeft w:val="0"/>
      <w:marRight w:val="0"/>
      <w:marTop w:val="0"/>
      <w:marBottom w:val="0"/>
      <w:divBdr>
        <w:top w:val="none" w:sz="0" w:space="0" w:color="auto"/>
        <w:left w:val="none" w:sz="0" w:space="0" w:color="auto"/>
        <w:bottom w:val="none" w:sz="0" w:space="0" w:color="auto"/>
        <w:right w:val="none" w:sz="0" w:space="0" w:color="auto"/>
      </w:divBdr>
    </w:div>
    <w:div w:id="1374505354">
      <w:bodyDiv w:val="1"/>
      <w:marLeft w:val="0"/>
      <w:marRight w:val="0"/>
      <w:marTop w:val="0"/>
      <w:marBottom w:val="0"/>
      <w:divBdr>
        <w:top w:val="none" w:sz="0" w:space="0" w:color="auto"/>
        <w:left w:val="none" w:sz="0" w:space="0" w:color="auto"/>
        <w:bottom w:val="none" w:sz="0" w:space="0" w:color="auto"/>
        <w:right w:val="none" w:sz="0" w:space="0" w:color="auto"/>
      </w:divBdr>
    </w:div>
    <w:div w:id="1443112483">
      <w:bodyDiv w:val="1"/>
      <w:marLeft w:val="0"/>
      <w:marRight w:val="0"/>
      <w:marTop w:val="0"/>
      <w:marBottom w:val="0"/>
      <w:divBdr>
        <w:top w:val="none" w:sz="0" w:space="0" w:color="auto"/>
        <w:left w:val="none" w:sz="0" w:space="0" w:color="auto"/>
        <w:bottom w:val="none" w:sz="0" w:space="0" w:color="auto"/>
        <w:right w:val="none" w:sz="0" w:space="0" w:color="auto"/>
      </w:divBdr>
    </w:div>
    <w:div w:id="1508445359">
      <w:bodyDiv w:val="1"/>
      <w:marLeft w:val="0"/>
      <w:marRight w:val="0"/>
      <w:marTop w:val="0"/>
      <w:marBottom w:val="0"/>
      <w:divBdr>
        <w:top w:val="none" w:sz="0" w:space="0" w:color="auto"/>
        <w:left w:val="none" w:sz="0" w:space="0" w:color="auto"/>
        <w:bottom w:val="none" w:sz="0" w:space="0" w:color="auto"/>
        <w:right w:val="none" w:sz="0" w:space="0" w:color="auto"/>
      </w:divBdr>
    </w:div>
    <w:div w:id="1508596059">
      <w:bodyDiv w:val="1"/>
      <w:marLeft w:val="0"/>
      <w:marRight w:val="0"/>
      <w:marTop w:val="0"/>
      <w:marBottom w:val="0"/>
      <w:divBdr>
        <w:top w:val="none" w:sz="0" w:space="0" w:color="auto"/>
        <w:left w:val="none" w:sz="0" w:space="0" w:color="auto"/>
        <w:bottom w:val="none" w:sz="0" w:space="0" w:color="auto"/>
        <w:right w:val="none" w:sz="0" w:space="0" w:color="auto"/>
      </w:divBdr>
    </w:div>
    <w:div w:id="1534615067">
      <w:bodyDiv w:val="1"/>
      <w:marLeft w:val="0"/>
      <w:marRight w:val="0"/>
      <w:marTop w:val="0"/>
      <w:marBottom w:val="0"/>
      <w:divBdr>
        <w:top w:val="none" w:sz="0" w:space="0" w:color="auto"/>
        <w:left w:val="none" w:sz="0" w:space="0" w:color="auto"/>
        <w:bottom w:val="none" w:sz="0" w:space="0" w:color="auto"/>
        <w:right w:val="none" w:sz="0" w:space="0" w:color="auto"/>
      </w:divBdr>
    </w:div>
    <w:div w:id="1543519852">
      <w:bodyDiv w:val="1"/>
      <w:marLeft w:val="0"/>
      <w:marRight w:val="0"/>
      <w:marTop w:val="0"/>
      <w:marBottom w:val="0"/>
      <w:divBdr>
        <w:top w:val="none" w:sz="0" w:space="0" w:color="auto"/>
        <w:left w:val="none" w:sz="0" w:space="0" w:color="auto"/>
        <w:bottom w:val="none" w:sz="0" w:space="0" w:color="auto"/>
        <w:right w:val="none" w:sz="0" w:space="0" w:color="auto"/>
      </w:divBdr>
    </w:div>
    <w:div w:id="1555891667">
      <w:bodyDiv w:val="1"/>
      <w:marLeft w:val="0"/>
      <w:marRight w:val="0"/>
      <w:marTop w:val="0"/>
      <w:marBottom w:val="0"/>
      <w:divBdr>
        <w:top w:val="none" w:sz="0" w:space="0" w:color="auto"/>
        <w:left w:val="none" w:sz="0" w:space="0" w:color="auto"/>
        <w:bottom w:val="none" w:sz="0" w:space="0" w:color="auto"/>
        <w:right w:val="none" w:sz="0" w:space="0" w:color="auto"/>
      </w:divBdr>
    </w:div>
    <w:div w:id="1572041205">
      <w:bodyDiv w:val="1"/>
      <w:marLeft w:val="0"/>
      <w:marRight w:val="0"/>
      <w:marTop w:val="0"/>
      <w:marBottom w:val="0"/>
      <w:divBdr>
        <w:top w:val="none" w:sz="0" w:space="0" w:color="auto"/>
        <w:left w:val="none" w:sz="0" w:space="0" w:color="auto"/>
        <w:bottom w:val="none" w:sz="0" w:space="0" w:color="auto"/>
        <w:right w:val="none" w:sz="0" w:space="0" w:color="auto"/>
      </w:divBdr>
    </w:div>
    <w:div w:id="1598439213">
      <w:bodyDiv w:val="1"/>
      <w:marLeft w:val="0"/>
      <w:marRight w:val="0"/>
      <w:marTop w:val="0"/>
      <w:marBottom w:val="0"/>
      <w:divBdr>
        <w:top w:val="none" w:sz="0" w:space="0" w:color="auto"/>
        <w:left w:val="none" w:sz="0" w:space="0" w:color="auto"/>
        <w:bottom w:val="none" w:sz="0" w:space="0" w:color="auto"/>
        <w:right w:val="none" w:sz="0" w:space="0" w:color="auto"/>
      </w:divBdr>
    </w:div>
    <w:div w:id="1643119716">
      <w:bodyDiv w:val="1"/>
      <w:marLeft w:val="0"/>
      <w:marRight w:val="0"/>
      <w:marTop w:val="0"/>
      <w:marBottom w:val="0"/>
      <w:divBdr>
        <w:top w:val="none" w:sz="0" w:space="0" w:color="auto"/>
        <w:left w:val="none" w:sz="0" w:space="0" w:color="auto"/>
        <w:bottom w:val="none" w:sz="0" w:space="0" w:color="auto"/>
        <w:right w:val="none" w:sz="0" w:space="0" w:color="auto"/>
      </w:divBdr>
    </w:div>
    <w:div w:id="1666130366">
      <w:bodyDiv w:val="1"/>
      <w:marLeft w:val="0"/>
      <w:marRight w:val="0"/>
      <w:marTop w:val="0"/>
      <w:marBottom w:val="0"/>
      <w:divBdr>
        <w:top w:val="none" w:sz="0" w:space="0" w:color="auto"/>
        <w:left w:val="none" w:sz="0" w:space="0" w:color="auto"/>
        <w:bottom w:val="none" w:sz="0" w:space="0" w:color="auto"/>
        <w:right w:val="none" w:sz="0" w:space="0" w:color="auto"/>
      </w:divBdr>
    </w:div>
    <w:div w:id="1668092083">
      <w:bodyDiv w:val="1"/>
      <w:marLeft w:val="0"/>
      <w:marRight w:val="0"/>
      <w:marTop w:val="0"/>
      <w:marBottom w:val="0"/>
      <w:divBdr>
        <w:top w:val="none" w:sz="0" w:space="0" w:color="auto"/>
        <w:left w:val="none" w:sz="0" w:space="0" w:color="auto"/>
        <w:bottom w:val="none" w:sz="0" w:space="0" w:color="auto"/>
        <w:right w:val="none" w:sz="0" w:space="0" w:color="auto"/>
      </w:divBdr>
    </w:div>
    <w:div w:id="1670789006">
      <w:bodyDiv w:val="1"/>
      <w:marLeft w:val="0"/>
      <w:marRight w:val="0"/>
      <w:marTop w:val="0"/>
      <w:marBottom w:val="0"/>
      <w:divBdr>
        <w:top w:val="none" w:sz="0" w:space="0" w:color="auto"/>
        <w:left w:val="none" w:sz="0" w:space="0" w:color="auto"/>
        <w:bottom w:val="none" w:sz="0" w:space="0" w:color="auto"/>
        <w:right w:val="none" w:sz="0" w:space="0" w:color="auto"/>
      </w:divBdr>
    </w:div>
    <w:div w:id="1715958841">
      <w:bodyDiv w:val="1"/>
      <w:marLeft w:val="0"/>
      <w:marRight w:val="0"/>
      <w:marTop w:val="0"/>
      <w:marBottom w:val="0"/>
      <w:divBdr>
        <w:top w:val="none" w:sz="0" w:space="0" w:color="auto"/>
        <w:left w:val="none" w:sz="0" w:space="0" w:color="auto"/>
        <w:bottom w:val="none" w:sz="0" w:space="0" w:color="auto"/>
        <w:right w:val="none" w:sz="0" w:space="0" w:color="auto"/>
      </w:divBdr>
    </w:div>
    <w:div w:id="1731730157">
      <w:bodyDiv w:val="1"/>
      <w:marLeft w:val="0"/>
      <w:marRight w:val="0"/>
      <w:marTop w:val="0"/>
      <w:marBottom w:val="0"/>
      <w:divBdr>
        <w:top w:val="none" w:sz="0" w:space="0" w:color="auto"/>
        <w:left w:val="none" w:sz="0" w:space="0" w:color="auto"/>
        <w:bottom w:val="none" w:sz="0" w:space="0" w:color="auto"/>
        <w:right w:val="none" w:sz="0" w:space="0" w:color="auto"/>
      </w:divBdr>
    </w:div>
    <w:div w:id="1735816561">
      <w:bodyDiv w:val="1"/>
      <w:marLeft w:val="0"/>
      <w:marRight w:val="0"/>
      <w:marTop w:val="0"/>
      <w:marBottom w:val="0"/>
      <w:divBdr>
        <w:top w:val="none" w:sz="0" w:space="0" w:color="auto"/>
        <w:left w:val="none" w:sz="0" w:space="0" w:color="auto"/>
        <w:bottom w:val="none" w:sz="0" w:space="0" w:color="auto"/>
        <w:right w:val="none" w:sz="0" w:space="0" w:color="auto"/>
      </w:divBdr>
    </w:div>
    <w:div w:id="1749498380">
      <w:bodyDiv w:val="1"/>
      <w:marLeft w:val="0"/>
      <w:marRight w:val="0"/>
      <w:marTop w:val="0"/>
      <w:marBottom w:val="0"/>
      <w:divBdr>
        <w:top w:val="none" w:sz="0" w:space="0" w:color="auto"/>
        <w:left w:val="none" w:sz="0" w:space="0" w:color="auto"/>
        <w:bottom w:val="none" w:sz="0" w:space="0" w:color="auto"/>
        <w:right w:val="none" w:sz="0" w:space="0" w:color="auto"/>
      </w:divBdr>
    </w:div>
    <w:div w:id="1791628441">
      <w:bodyDiv w:val="1"/>
      <w:marLeft w:val="0"/>
      <w:marRight w:val="0"/>
      <w:marTop w:val="0"/>
      <w:marBottom w:val="0"/>
      <w:divBdr>
        <w:top w:val="none" w:sz="0" w:space="0" w:color="auto"/>
        <w:left w:val="none" w:sz="0" w:space="0" w:color="auto"/>
        <w:bottom w:val="none" w:sz="0" w:space="0" w:color="auto"/>
        <w:right w:val="none" w:sz="0" w:space="0" w:color="auto"/>
      </w:divBdr>
    </w:div>
    <w:div w:id="1796295510">
      <w:bodyDiv w:val="1"/>
      <w:marLeft w:val="0"/>
      <w:marRight w:val="0"/>
      <w:marTop w:val="0"/>
      <w:marBottom w:val="0"/>
      <w:divBdr>
        <w:top w:val="none" w:sz="0" w:space="0" w:color="auto"/>
        <w:left w:val="none" w:sz="0" w:space="0" w:color="auto"/>
        <w:bottom w:val="none" w:sz="0" w:space="0" w:color="auto"/>
        <w:right w:val="none" w:sz="0" w:space="0" w:color="auto"/>
      </w:divBdr>
    </w:div>
    <w:div w:id="1811900565">
      <w:bodyDiv w:val="1"/>
      <w:marLeft w:val="0"/>
      <w:marRight w:val="0"/>
      <w:marTop w:val="0"/>
      <w:marBottom w:val="0"/>
      <w:divBdr>
        <w:top w:val="none" w:sz="0" w:space="0" w:color="auto"/>
        <w:left w:val="none" w:sz="0" w:space="0" w:color="auto"/>
        <w:bottom w:val="none" w:sz="0" w:space="0" w:color="auto"/>
        <w:right w:val="none" w:sz="0" w:space="0" w:color="auto"/>
      </w:divBdr>
    </w:div>
    <w:div w:id="1821966971">
      <w:bodyDiv w:val="1"/>
      <w:marLeft w:val="0"/>
      <w:marRight w:val="0"/>
      <w:marTop w:val="0"/>
      <w:marBottom w:val="0"/>
      <w:divBdr>
        <w:top w:val="none" w:sz="0" w:space="0" w:color="auto"/>
        <w:left w:val="none" w:sz="0" w:space="0" w:color="auto"/>
        <w:bottom w:val="none" w:sz="0" w:space="0" w:color="auto"/>
        <w:right w:val="none" w:sz="0" w:space="0" w:color="auto"/>
      </w:divBdr>
    </w:div>
    <w:div w:id="1855993600">
      <w:bodyDiv w:val="1"/>
      <w:marLeft w:val="0"/>
      <w:marRight w:val="0"/>
      <w:marTop w:val="0"/>
      <w:marBottom w:val="0"/>
      <w:divBdr>
        <w:top w:val="none" w:sz="0" w:space="0" w:color="auto"/>
        <w:left w:val="none" w:sz="0" w:space="0" w:color="auto"/>
        <w:bottom w:val="none" w:sz="0" w:space="0" w:color="auto"/>
        <w:right w:val="none" w:sz="0" w:space="0" w:color="auto"/>
      </w:divBdr>
    </w:div>
    <w:div w:id="1859810109">
      <w:bodyDiv w:val="1"/>
      <w:marLeft w:val="0"/>
      <w:marRight w:val="0"/>
      <w:marTop w:val="0"/>
      <w:marBottom w:val="0"/>
      <w:divBdr>
        <w:top w:val="none" w:sz="0" w:space="0" w:color="auto"/>
        <w:left w:val="none" w:sz="0" w:space="0" w:color="auto"/>
        <w:bottom w:val="none" w:sz="0" w:space="0" w:color="auto"/>
        <w:right w:val="none" w:sz="0" w:space="0" w:color="auto"/>
      </w:divBdr>
    </w:div>
    <w:div w:id="1918401900">
      <w:bodyDiv w:val="1"/>
      <w:marLeft w:val="0"/>
      <w:marRight w:val="0"/>
      <w:marTop w:val="0"/>
      <w:marBottom w:val="0"/>
      <w:divBdr>
        <w:top w:val="none" w:sz="0" w:space="0" w:color="auto"/>
        <w:left w:val="none" w:sz="0" w:space="0" w:color="auto"/>
        <w:bottom w:val="none" w:sz="0" w:space="0" w:color="auto"/>
        <w:right w:val="none" w:sz="0" w:space="0" w:color="auto"/>
      </w:divBdr>
    </w:div>
    <w:div w:id="1919707626">
      <w:bodyDiv w:val="1"/>
      <w:marLeft w:val="0"/>
      <w:marRight w:val="0"/>
      <w:marTop w:val="0"/>
      <w:marBottom w:val="0"/>
      <w:divBdr>
        <w:top w:val="none" w:sz="0" w:space="0" w:color="auto"/>
        <w:left w:val="none" w:sz="0" w:space="0" w:color="auto"/>
        <w:bottom w:val="none" w:sz="0" w:space="0" w:color="auto"/>
        <w:right w:val="none" w:sz="0" w:space="0" w:color="auto"/>
      </w:divBdr>
    </w:div>
    <w:div w:id="2012682863">
      <w:bodyDiv w:val="1"/>
      <w:marLeft w:val="0"/>
      <w:marRight w:val="0"/>
      <w:marTop w:val="0"/>
      <w:marBottom w:val="0"/>
      <w:divBdr>
        <w:top w:val="none" w:sz="0" w:space="0" w:color="auto"/>
        <w:left w:val="none" w:sz="0" w:space="0" w:color="auto"/>
        <w:bottom w:val="none" w:sz="0" w:space="0" w:color="auto"/>
        <w:right w:val="none" w:sz="0" w:space="0" w:color="auto"/>
      </w:divBdr>
    </w:div>
    <w:div w:id="2013755534">
      <w:bodyDiv w:val="1"/>
      <w:marLeft w:val="0"/>
      <w:marRight w:val="0"/>
      <w:marTop w:val="0"/>
      <w:marBottom w:val="0"/>
      <w:divBdr>
        <w:top w:val="none" w:sz="0" w:space="0" w:color="auto"/>
        <w:left w:val="none" w:sz="0" w:space="0" w:color="auto"/>
        <w:bottom w:val="none" w:sz="0" w:space="0" w:color="auto"/>
        <w:right w:val="none" w:sz="0" w:space="0" w:color="auto"/>
      </w:divBdr>
    </w:div>
    <w:div w:id="2081364444">
      <w:bodyDiv w:val="1"/>
      <w:marLeft w:val="0"/>
      <w:marRight w:val="0"/>
      <w:marTop w:val="0"/>
      <w:marBottom w:val="0"/>
      <w:divBdr>
        <w:top w:val="none" w:sz="0" w:space="0" w:color="auto"/>
        <w:left w:val="none" w:sz="0" w:space="0" w:color="auto"/>
        <w:bottom w:val="none" w:sz="0" w:space="0" w:color="auto"/>
        <w:right w:val="none" w:sz="0" w:space="0" w:color="auto"/>
      </w:divBdr>
    </w:div>
    <w:div w:id="2087416232">
      <w:bodyDiv w:val="1"/>
      <w:marLeft w:val="0"/>
      <w:marRight w:val="0"/>
      <w:marTop w:val="0"/>
      <w:marBottom w:val="0"/>
      <w:divBdr>
        <w:top w:val="none" w:sz="0" w:space="0" w:color="auto"/>
        <w:left w:val="none" w:sz="0" w:space="0" w:color="auto"/>
        <w:bottom w:val="none" w:sz="0" w:space="0" w:color="auto"/>
        <w:right w:val="none" w:sz="0" w:space="0" w:color="auto"/>
      </w:divBdr>
    </w:div>
    <w:div w:id="213555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easc.by" TargetMode="External"/><Relationship Id="rId18" Type="http://schemas.openxmlformats.org/officeDocument/2006/relationships/image" Target="media/image4.w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2.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tiff"/><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C8587-CB82-4D69-9FF5-BD16C75E8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2899</Words>
  <Characters>16529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ГОСТ 8338</vt:lpstr>
    </vt:vector>
  </TitlesOfParts>
  <Company>epk</Company>
  <LinksUpToDate>false</LinksUpToDate>
  <CharactersWithSpaces>19390</CharactersWithSpaces>
  <SharedDoc>false</SharedDoc>
  <HLinks>
    <vt:vector size="66" baseType="variant">
      <vt:variant>
        <vt:i4>1048624</vt:i4>
      </vt:variant>
      <vt:variant>
        <vt:i4>32</vt:i4>
      </vt:variant>
      <vt:variant>
        <vt:i4>0</vt:i4>
      </vt:variant>
      <vt:variant>
        <vt:i4>5</vt:i4>
      </vt:variant>
      <vt:variant>
        <vt:lpwstr/>
      </vt:variant>
      <vt:variant>
        <vt:lpwstr>_Toc458150935</vt:lpwstr>
      </vt:variant>
      <vt:variant>
        <vt:i4>1048624</vt:i4>
      </vt:variant>
      <vt:variant>
        <vt:i4>29</vt:i4>
      </vt:variant>
      <vt:variant>
        <vt:i4>0</vt:i4>
      </vt:variant>
      <vt:variant>
        <vt:i4>5</vt:i4>
      </vt:variant>
      <vt:variant>
        <vt:lpwstr/>
      </vt:variant>
      <vt:variant>
        <vt:lpwstr>_Toc458150934</vt:lpwstr>
      </vt:variant>
      <vt:variant>
        <vt:i4>1048624</vt:i4>
      </vt:variant>
      <vt:variant>
        <vt:i4>26</vt:i4>
      </vt:variant>
      <vt:variant>
        <vt:i4>0</vt:i4>
      </vt:variant>
      <vt:variant>
        <vt:i4>5</vt:i4>
      </vt:variant>
      <vt:variant>
        <vt:lpwstr/>
      </vt:variant>
      <vt:variant>
        <vt:lpwstr>_Toc458150933</vt:lpwstr>
      </vt:variant>
      <vt:variant>
        <vt:i4>1048624</vt:i4>
      </vt:variant>
      <vt:variant>
        <vt:i4>23</vt:i4>
      </vt:variant>
      <vt:variant>
        <vt:i4>0</vt:i4>
      </vt:variant>
      <vt:variant>
        <vt:i4>5</vt:i4>
      </vt:variant>
      <vt:variant>
        <vt:lpwstr/>
      </vt:variant>
      <vt:variant>
        <vt:lpwstr>_Toc458150932</vt:lpwstr>
      </vt:variant>
      <vt:variant>
        <vt:i4>1048624</vt:i4>
      </vt:variant>
      <vt:variant>
        <vt:i4>20</vt:i4>
      </vt:variant>
      <vt:variant>
        <vt:i4>0</vt:i4>
      </vt:variant>
      <vt:variant>
        <vt:i4>5</vt:i4>
      </vt:variant>
      <vt:variant>
        <vt:lpwstr/>
      </vt:variant>
      <vt:variant>
        <vt:lpwstr>_Toc458150931</vt:lpwstr>
      </vt:variant>
      <vt:variant>
        <vt:i4>1048624</vt:i4>
      </vt:variant>
      <vt:variant>
        <vt:i4>17</vt:i4>
      </vt:variant>
      <vt:variant>
        <vt:i4>0</vt:i4>
      </vt:variant>
      <vt:variant>
        <vt:i4>5</vt:i4>
      </vt:variant>
      <vt:variant>
        <vt:lpwstr/>
      </vt:variant>
      <vt:variant>
        <vt:lpwstr>_Toc458150930</vt:lpwstr>
      </vt:variant>
      <vt:variant>
        <vt:i4>1114160</vt:i4>
      </vt:variant>
      <vt:variant>
        <vt:i4>14</vt:i4>
      </vt:variant>
      <vt:variant>
        <vt:i4>0</vt:i4>
      </vt:variant>
      <vt:variant>
        <vt:i4>5</vt:i4>
      </vt:variant>
      <vt:variant>
        <vt:lpwstr/>
      </vt:variant>
      <vt:variant>
        <vt:lpwstr>_Toc458150929</vt:lpwstr>
      </vt:variant>
      <vt:variant>
        <vt:i4>1114160</vt:i4>
      </vt:variant>
      <vt:variant>
        <vt:i4>11</vt:i4>
      </vt:variant>
      <vt:variant>
        <vt:i4>0</vt:i4>
      </vt:variant>
      <vt:variant>
        <vt:i4>5</vt:i4>
      </vt:variant>
      <vt:variant>
        <vt:lpwstr/>
      </vt:variant>
      <vt:variant>
        <vt:lpwstr>_Toc458150928</vt:lpwstr>
      </vt:variant>
      <vt:variant>
        <vt:i4>1114160</vt:i4>
      </vt:variant>
      <vt:variant>
        <vt:i4>8</vt:i4>
      </vt:variant>
      <vt:variant>
        <vt:i4>0</vt:i4>
      </vt:variant>
      <vt:variant>
        <vt:i4>5</vt:i4>
      </vt:variant>
      <vt:variant>
        <vt:lpwstr/>
      </vt:variant>
      <vt:variant>
        <vt:lpwstr>_Toc458150927</vt:lpwstr>
      </vt:variant>
      <vt:variant>
        <vt:i4>1114160</vt:i4>
      </vt:variant>
      <vt:variant>
        <vt:i4>5</vt:i4>
      </vt:variant>
      <vt:variant>
        <vt:i4>0</vt:i4>
      </vt:variant>
      <vt:variant>
        <vt:i4>5</vt:i4>
      </vt:variant>
      <vt:variant>
        <vt:lpwstr/>
      </vt:variant>
      <vt:variant>
        <vt:lpwstr>_Toc458150926</vt:lpwstr>
      </vt:variant>
      <vt:variant>
        <vt:i4>1114160</vt:i4>
      </vt:variant>
      <vt:variant>
        <vt:i4>2</vt:i4>
      </vt:variant>
      <vt:variant>
        <vt:i4>0</vt:i4>
      </vt:variant>
      <vt:variant>
        <vt:i4>5</vt:i4>
      </vt:variant>
      <vt:variant>
        <vt:lpwstr/>
      </vt:variant>
      <vt:variant>
        <vt:lpwstr>_Toc458150925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8338</dc:title>
  <dc:subject/>
  <dc:creator>Фолманис Любовь Ивановна</dc:creator>
  <cp:keywords/>
  <dc:description/>
  <cp:lastModifiedBy>5 msoft5ksm</cp:lastModifiedBy>
  <cp:revision>2</cp:revision>
  <cp:lastPrinted>2026-05-26T10:37:00Z</cp:lastPrinted>
  <dcterms:created xsi:type="dcterms:W3CDTF">2026-08-27T12:33:00Z</dcterms:created>
  <dcterms:modified xsi:type="dcterms:W3CDTF">2026-08-27T12:33:00Z</dcterms:modified>
</cp:coreProperties>
</file>