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202" w:type="dxa"/>
        <w:jc w:val="center"/>
        <w:tblBorders>
          <w:top w:val="single" w:sz="8" w:space="0" w:color="auto"/>
          <w:bottom w:val="single" w:sz="12" w:space="0" w:color="auto"/>
        </w:tblBorders>
        <w:tblLook w:val="0000" w:firstRow="0" w:lastRow="0" w:firstColumn="0" w:lastColumn="0" w:noHBand="0" w:noVBand="0"/>
      </w:tblPr>
      <w:tblGrid>
        <w:gridCol w:w="2518"/>
        <w:gridCol w:w="5364"/>
        <w:gridCol w:w="2306"/>
        <w:gridCol w:w="14"/>
      </w:tblGrid>
      <w:tr w:rsidR="007E30D9" w:rsidRPr="00C05631" w:rsidTr="007E5FC3">
        <w:trPr>
          <w:gridAfter w:val="1"/>
          <w:wAfter w:w="14" w:type="dxa"/>
          <w:cantSplit/>
          <w:trHeight w:val="1569"/>
          <w:jc w:val="center"/>
        </w:trPr>
        <w:tc>
          <w:tcPr>
            <w:tcW w:w="10188" w:type="dxa"/>
            <w:gridSpan w:val="3"/>
            <w:tcBorders>
              <w:top w:val="nil"/>
            </w:tcBorders>
          </w:tcPr>
          <w:p w:rsidR="007E30D9" w:rsidRPr="00C05631" w:rsidRDefault="007E30D9" w:rsidP="007E5FC3">
            <w:pPr>
              <w:pBdr>
                <w:top w:val="single" w:sz="12" w:space="1" w:color="auto"/>
              </w:pBdr>
              <w:jc w:val="center"/>
              <w:rPr>
                <w:rFonts w:ascii="Arial" w:hAnsi="Arial" w:cs="Arial"/>
                <w:b/>
              </w:rPr>
            </w:pPr>
            <w:r w:rsidRPr="00C05631">
              <w:rPr>
                <w:rFonts w:ascii="Arial" w:hAnsi="Arial" w:cs="Arial"/>
                <w:b/>
              </w:rPr>
              <w:t xml:space="preserve">  ЕВРАЗИЙСКИЙ СОВЕТ ПО СТАНДАРТИЗАЦИИ, МЕТРОЛОГИИ И СЕРТИФИКАЦИИ</w:t>
            </w:r>
          </w:p>
          <w:p w:rsidR="007E30D9" w:rsidRPr="00C05631" w:rsidRDefault="007E30D9" w:rsidP="007E5FC3">
            <w:pPr>
              <w:pBdr>
                <w:top w:val="single" w:sz="12" w:space="1" w:color="auto"/>
              </w:pBdr>
              <w:jc w:val="center"/>
              <w:rPr>
                <w:rFonts w:ascii="Arial" w:hAnsi="Arial" w:cs="Arial"/>
                <w:lang w:val="en-US"/>
              </w:rPr>
            </w:pPr>
            <w:r w:rsidRPr="00C05631">
              <w:rPr>
                <w:rFonts w:ascii="Arial" w:hAnsi="Arial" w:cs="Arial"/>
                <w:lang w:val="en-US"/>
              </w:rPr>
              <w:t>(</w:t>
            </w:r>
            <w:r w:rsidRPr="00C05631">
              <w:rPr>
                <w:rFonts w:ascii="Arial" w:hAnsi="Arial" w:cs="Arial"/>
              </w:rPr>
              <w:t>ЕАСС</w:t>
            </w:r>
            <w:r w:rsidRPr="00C05631">
              <w:rPr>
                <w:rFonts w:ascii="Arial" w:hAnsi="Arial" w:cs="Arial"/>
                <w:lang w:val="en-US"/>
              </w:rPr>
              <w:t>)</w:t>
            </w:r>
          </w:p>
          <w:p w:rsidR="007E30D9" w:rsidRPr="00C05631" w:rsidRDefault="007E30D9" w:rsidP="007E5FC3">
            <w:pPr>
              <w:jc w:val="center"/>
              <w:rPr>
                <w:rFonts w:ascii="Arial" w:hAnsi="Arial" w:cs="Arial"/>
                <w:lang w:val="en-US"/>
              </w:rPr>
            </w:pPr>
          </w:p>
          <w:p w:rsidR="007E30D9" w:rsidRPr="00C05631" w:rsidRDefault="007E30D9" w:rsidP="007E5FC3">
            <w:pPr>
              <w:jc w:val="center"/>
              <w:rPr>
                <w:rFonts w:ascii="Arial" w:hAnsi="Arial" w:cs="Arial"/>
                <w:b/>
                <w:lang w:val="en-US"/>
              </w:rPr>
            </w:pPr>
            <w:r w:rsidRPr="00C05631">
              <w:rPr>
                <w:rFonts w:ascii="Arial" w:hAnsi="Arial" w:cs="Arial"/>
                <w:b/>
                <w:lang w:val="en-US"/>
              </w:rPr>
              <w:t>EURO-AZIAN COUNCIL FOR STANDARDIZATION, METROLOGY AND CERTIFICATION</w:t>
            </w:r>
          </w:p>
          <w:p w:rsidR="007E30D9" w:rsidRPr="00C05631" w:rsidRDefault="007E30D9" w:rsidP="007E5FC3">
            <w:pPr>
              <w:pBdr>
                <w:bottom w:val="single" w:sz="12" w:space="1" w:color="auto"/>
              </w:pBdr>
              <w:jc w:val="center"/>
              <w:rPr>
                <w:rFonts w:ascii="Arial" w:hAnsi="Arial" w:cs="Arial"/>
                <w:b/>
              </w:rPr>
            </w:pPr>
            <w:r w:rsidRPr="00C05631">
              <w:rPr>
                <w:rFonts w:ascii="Arial" w:hAnsi="Arial" w:cs="Arial"/>
                <w:b/>
                <w:lang w:val="en-US"/>
              </w:rPr>
              <w:t>(EASC)</w:t>
            </w:r>
          </w:p>
          <w:p w:rsidR="007E30D9" w:rsidRPr="00C05631" w:rsidRDefault="007E30D9" w:rsidP="007E5FC3">
            <w:pPr>
              <w:pBdr>
                <w:bottom w:val="single" w:sz="12" w:space="1" w:color="auto"/>
              </w:pBdr>
              <w:jc w:val="center"/>
              <w:rPr>
                <w:rFonts w:ascii="Arial" w:hAnsi="Arial" w:cs="Arial"/>
                <w:b/>
              </w:rPr>
            </w:pPr>
          </w:p>
          <w:p w:rsidR="007E30D9" w:rsidRPr="00C05631" w:rsidRDefault="007E30D9" w:rsidP="007E5FC3">
            <w:pPr>
              <w:jc w:val="center"/>
              <w:rPr>
                <w:rFonts w:ascii="Arial" w:hAnsi="Arial" w:cs="Arial"/>
                <w:snapToGrid w:val="0"/>
                <w:lang w:val="en-US"/>
              </w:rPr>
            </w:pPr>
          </w:p>
        </w:tc>
      </w:tr>
      <w:tr w:rsidR="007E30D9" w:rsidRPr="005F79D9" w:rsidTr="007E5FC3">
        <w:trPr>
          <w:trHeight w:val="1833"/>
          <w:jc w:val="center"/>
        </w:trPr>
        <w:tc>
          <w:tcPr>
            <w:tcW w:w="2518" w:type="dxa"/>
          </w:tcPr>
          <w:p w:rsidR="007E30D9" w:rsidRPr="00C05631" w:rsidRDefault="007E30D9" w:rsidP="007E5FC3">
            <w:pPr>
              <w:jc w:val="both"/>
              <w:rPr>
                <w:rFonts w:ascii="Arial" w:hAnsi="Arial" w:cs="Arial"/>
                <w:snapToGrid w:val="0"/>
              </w:rPr>
            </w:pPr>
            <w:r w:rsidRPr="00C05631">
              <w:rPr>
                <w:rFonts w:ascii="Arial" w:hAnsi="Arial" w:cs="Arial"/>
                <w:noProof/>
              </w:rPr>
              <w:drawing>
                <wp:anchor distT="0" distB="0" distL="114300" distR="114300" simplePos="0" relativeHeight="251659264" behindDoc="0" locked="0" layoutInCell="1" allowOverlap="0" wp14:anchorId="48EBB0F5" wp14:editId="14F0802C">
                  <wp:simplePos x="0" y="0"/>
                  <wp:positionH relativeFrom="column">
                    <wp:posOffset>71120</wp:posOffset>
                  </wp:positionH>
                  <wp:positionV relativeFrom="paragraph">
                    <wp:posOffset>-46990</wp:posOffset>
                  </wp:positionV>
                  <wp:extent cx="1029970" cy="998220"/>
                  <wp:effectExtent l="0" t="0" r="0" b="0"/>
                  <wp:wrapNone/>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29970" cy="99822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5364" w:type="dxa"/>
          </w:tcPr>
          <w:p w:rsidR="007E30D9" w:rsidRPr="00C05631" w:rsidRDefault="007E30D9" w:rsidP="007E5FC3">
            <w:pPr>
              <w:jc w:val="both"/>
              <w:rPr>
                <w:rFonts w:ascii="Arial" w:hAnsi="Arial" w:cs="Arial"/>
                <w:snapToGrid w:val="0"/>
              </w:rPr>
            </w:pPr>
          </w:p>
          <w:p w:rsidR="007E30D9" w:rsidRPr="00C05631" w:rsidRDefault="007E30D9" w:rsidP="007E5FC3">
            <w:pPr>
              <w:ind w:right="-250"/>
              <w:jc w:val="both"/>
              <w:rPr>
                <w:rFonts w:ascii="Arial" w:hAnsi="Arial" w:cs="Arial"/>
                <w:b/>
              </w:rPr>
            </w:pPr>
            <w:r w:rsidRPr="00C05631">
              <w:rPr>
                <w:rFonts w:ascii="Arial" w:hAnsi="Arial" w:cs="Arial"/>
                <w:b/>
              </w:rPr>
              <w:t xml:space="preserve">М Е Ж Г О С У Д А Р С Т В Е Н </w:t>
            </w:r>
            <w:proofErr w:type="spellStart"/>
            <w:proofErr w:type="gramStart"/>
            <w:r w:rsidRPr="00C05631">
              <w:rPr>
                <w:rFonts w:ascii="Arial" w:hAnsi="Arial" w:cs="Arial"/>
                <w:b/>
              </w:rPr>
              <w:t>Н</w:t>
            </w:r>
            <w:proofErr w:type="spellEnd"/>
            <w:proofErr w:type="gramEnd"/>
            <w:r w:rsidRPr="00C05631">
              <w:rPr>
                <w:rFonts w:ascii="Arial" w:hAnsi="Arial" w:cs="Arial"/>
                <w:b/>
              </w:rPr>
              <w:t xml:space="preserve"> Ы Й</w:t>
            </w:r>
          </w:p>
          <w:p w:rsidR="007E30D9" w:rsidRPr="00C05631" w:rsidRDefault="007E30D9" w:rsidP="007E5FC3">
            <w:pPr>
              <w:jc w:val="both"/>
              <w:rPr>
                <w:rFonts w:ascii="Arial" w:hAnsi="Arial" w:cs="Arial"/>
                <w:snapToGrid w:val="0"/>
              </w:rPr>
            </w:pPr>
            <w:r w:rsidRPr="00C05631">
              <w:rPr>
                <w:rFonts w:ascii="Arial" w:hAnsi="Arial" w:cs="Arial"/>
                <w:b/>
              </w:rPr>
              <w:t xml:space="preserve">                    С Т А Н Д А </w:t>
            </w:r>
            <w:proofErr w:type="gramStart"/>
            <w:r w:rsidRPr="00C05631">
              <w:rPr>
                <w:rFonts w:ascii="Arial" w:hAnsi="Arial" w:cs="Arial"/>
                <w:b/>
              </w:rPr>
              <w:t>Р</w:t>
            </w:r>
            <w:proofErr w:type="gramEnd"/>
            <w:r w:rsidRPr="00C05631">
              <w:rPr>
                <w:rFonts w:ascii="Arial" w:hAnsi="Arial" w:cs="Arial"/>
                <w:b/>
              </w:rPr>
              <w:t xml:space="preserve"> Т</w:t>
            </w:r>
          </w:p>
        </w:tc>
        <w:tc>
          <w:tcPr>
            <w:tcW w:w="2320" w:type="dxa"/>
            <w:gridSpan w:val="2"/>
          </w:tcPr>
          <w:p w:rsidR="00B83568" w:rsidRPr="00C05631" w:rsidRDefault="00B83568" w:rsidP="007E5FC3">
            <w:pPr>
              <w:spacing w:before="120"/>
              <w:jc w:val="both"/>
              <w:rPr>
                <w:rFonts w:ascii="Arial" w:hAnsi="Arial" w:cs="Arial"/>
                <w:b/>
                <w:bCs/>
                <w:snapToGrid w:val="0"/>
              </w:rPr>
            </w:pPr>
          </w:p>
          <w:p w:rsidR="00B83568" w:rsidRPr="00FF573B" w:rsidRDefault="00EC424C" w:rsidP="00B83568">
            <w:pPr>
              <w:ind w:left="-53"/>
              <w:rPr>
                <w:rFonts w:ascii="Arial" w:eastAsia="Arial" w:hAnsi="Arial" w:cs="Arial"/>
                <w:b/>
              </w:rPr>
            </w:pPr>
            <w:r>
              <w:rPr>
                <w:rFonts w:ascii="Arial" w:eastAsia="Arial" w:hAnsi="Arial" w:cs="Arial"/>
                <w:b/>
              </w:rPr>
              <w:t>ГОСТ</w:t>
            </w:r>
            <w:r w:rsidR="00DC5E13">
              <w:rPr>
                <w:rFonts w:ascii="Arial" w:eastAsia="Arial" w:hAnsi="Arial" w:cs="Arial"/>
                <w:b/>
              </w:rPr>
              <w:t xml:space="preserve"> </w:t>
            </w:r>
            <w:r w:rsidRPr="00EC424C">
              <w:rPr>
                <w:rFonts w:ascii="Arial" w:eastAsia="Arial" w:hAnsi="Arial" w:cs="Arial"/>
                <w:b/>
              </w:rPr>
              <w:t>EN 12041</w:t>
            </w:r>
            <w:r w:rsidR="00FF573B">
              <w:rPr>
                <w:rFonts w:ascii="Arial" w:eastAsia="Arial" w:hAnsi="Arial" w:cs="Arial"/>
                <w:b/>
              </w:rPr>
              <w:t>-</w:t>
            </w:r>
          </w:p>
          <w:p w:rsidR="007E30D9" w:rsidRPr="00957B61" w:rsidRDefault="00B83568" w:rsidP="00B52C82">
            <w:pPr>
              <w:ind w:left="-53"/>
              <w:rPr>
                <w:rFonts w:ascii="Arial" w:hAnsi="Arial" w:cs="Arial"/>
                <w:bCs/>
                <w:i/>
                <w:snapToGrid w:val="0"/>
              </w:rPr>
            </w:pPr>
            <w:r w:rsidRPr="00957B61">
              <w:rPr>
                <w:rFonts w:ascii="Arial" w:eastAsia="Arial" w:hAnsi="Arial" w:cs="Arial"/>
                <w:i/>
              </w:rPr>
              <w:t xml:space="preserve">(проект, KZ, </w:t>
            </w:r>
            <w:r w:rsidR="00FF573B">
              <w:rPr>
                <w:rFonts w:ascii="Arial" w:eastAsia="Arial" w:hAnsi="Arial" w:cs="Arial"/>
                <w:i/>
              </w:rPr>
              <w:t xml:space="preserve">первая </w:t>
            </w:r>
            <w:r w:rsidR="005221BE" w:rsidRPr="00957B61">
              <w:rPr>
                <w:rFonts w:ascii="Arial" w:eastAsia="Arial" w:hAnsi="Arial" w:cs="Arial"/>
                <w:i/>
              </w:rPr>
              <w:t>р</w:t>
            </w:r>
            <w:r w:rsidRPr="00957B61">
              <w:rPr>
                <w:rFonts w:ascii="Arial" w:eastAsia="Arial" w:hAnsi="Arial" w:cs="Arial"/>
                <w:i/>
              </w:rPr>
              <w:t>едакция)</w:t>
            </w:r>
          </w:p>
        </w:tc>
      </w:tr>
    </w:tbl>
    <w:p w:rsidR="00984D79" w:rsidRDefault="00984D79" w:rsidP="00984D79">
      <w:pPr>
        <w:ind w:right="1418"/>
        <w:jc w:val="both"/>
        <w:rPr>
          <w:rFonts w:ascii="Arial" w:hAnsi="Arial" w:cs="Arial"/>
          <w:snapToGrid w:val="0"/>
        </w:rPr>
      </w:pPr>
    </w:p>
    <w:p w:rsidR="005326AC" w:rsidRDefault="005326AC" w:rsidP="00984D79">
      <w:pPr>
        <w:ind w:right="1418"/>
        <w:jc w:val="both"/>
        <w:rPr>
          <w:rFonts w:ascii="Arial" w:hAnsi="Arial" w:cs="Arial"/>
          <w:snapToGrid w:val="0"/>
        </w:rPr>
      </w:pPr>
    </w:p>
    <w:p w:rsidR="005326AC" w:rsidRPr="002C2B37" w:rsidRDefault="005326AC" w:rsidP="00984D79">
      <w:pPr>
        <w:ind w:right="1418"/>
        <w:jc w:val="both"/>
        <w:rPr>
          <w:rFonts w:ascii="Arial" w:hAnsi="Arial" w:cs="Arial"/>
          <w:snapToGrid w:val="0"/>
        </w:rPr>
      </w:pPr>
    </w:p>
    <w:p w:rsidR="00984D79" w:rsidRPr="002C2B37" w:rsidRDefault="00984D79" w:rsidP="00984D79">
      <w:pPr>
        <w:spacing w:line="360" w:lineRule="auto"/>
        <w:jc w:val="both"/>
        <w:rPr>
          <w:rFonts w:ascii="Arial" w:hAnsi="Arial" w:cs="Arial"/>
          <w:b/>
          <w:snapToGrid w:val="0"/>
        </w:rPr>
      </w:pPr>
    </w:p>
    <w:p w:rsidR="00FF573B" w:rsidRDefault="001A44D5" w:rsidP="00984D79">
      <w:pPr>
        <w:spacing w:line="360" w:lineRule="auto"/>
        <w:jc w:val="center"/>
        <w:rPr>
          <w:rFonts w:ascii="Arial" w:hAnsi="Arial" w:cs="Arial"/>
          <w:b/>
          <w:snapToGrid w:val="0"/>
        </w:rPr>
      </w:pPr>
      <w:r>
        <w:rPr>
          <w:rFonts w:ascii="Arial" w:hAnsi="Arial" w:cs="Arial"/>
          <w:b/>
          <w:snapToGrid w:val="0"/>
        </w:rPr>
        <w:t>МАШИНЫ ДЛЯ ОБРАБОТКИ ПИЩЕВЫХ ПРОДУКТОВ</w:t>
      </w:r>
    </w:p>
    <w:p w:rsidR="00A70DD8" w:rsidRDefault="00A70DD8" w:rsidP="00984D79">
      <w:pPr>
        <w:spacing w:line="360" w:lineRule="auto"/>
        <w:jc w:val="center"/>
        <w:rPr>
          <w:rFonts w:ascii="Arial" w:hAnsi="Arial" w:cs="Arial"/>
          <w:b/>
          <w:snapToGrid w:val="0"/>
        </w:rPr>
      </w:pPr>
    </w:p>
    <w:p w:rsidR="00FF573B" w:rsidRDefault="00C03716" w:rsidP="00984D79">
      <w:pPr>
        <w:spacing w:line="360" w:lineRule="auto"/>
        <w:jc w:val="center"/>
        <w:rPr>
          <w:rFonts w:ascii="Arial" w:hAnsi="Arial" w:cs="Arial"/>
          <w:b/>
          <w:snapToGrid w:val="0"/>
        </w:rPr>
      </w:pPr>
      <w:r w:rsidRPr="00C03716">
        <w:rPr>
          <w:rFonts w:ascii="Arial" w:hAnsi="Arial" w:cs="Arial"/>
          <w:b/>
          <w:snapToGrid w:val="0"/>
        </w:rPr>
        <w:t>Т</w:t>
      </w:r>
      <w:r>
        <w:rPr>
          <w:rFonts w:ascii="Arial" w:hAnsi="Arial" w:cs="Arial"/>
          <w:b/>
          <w:snapToGrid w:val="0"/>
        </w:rPr>
        <w:t>ЕСТОФОРМОВОЧНЫЕ МАШИНЫ</w:t>
      </w:r>
    </w:p>
    <w:p w:rsidR="00DB1C49" w:rsidRDefault="00DB1C49" w:rsidP="00984D79">
      <w:pPr>
        <w:spacing w:line="360" w:lineRule="auto"/>
        <w:jc w:val="center"/>
        <w:rPr>
          <w:rFonts w:ascii="Arial" w:hAnsi="Arial" w:cs="Arial"/>
          <w:b/>
          <w:snapToGrid w:val="0"/>
        </w:rPr>
      </w:pPr>
    </w:p>
    <w:p w:rsidR="00A70DD8" w:rsidRDefault="00A70DD8" w:rsidP="00984D79">
      <w:pPr>
        <w:spacing w:line="360" w:lineRule="auto"/>
        <w:jc w:val="center"/>
        <w:rPr>
          <w:rFonts w:ascii="Arial" w:hAnsi="Arial" w:cs="Arial"/>
          <w:b/>
          <w:snapToGrid w:val="0"/>
        </w:rPr>
      </w:pPr>
      <w:r>
        <w:rPr>
          <w:rFonts w:ascii="Arial" w:hAnsi="Arial" w:cs="Arial"/>
          <w:b/>
          <w:snapToGrid w:val="0"/>
        </w:rPr>
        <w:t>Требования по безопасности и гигиене</w:t>
      </w:r>
    </w:p>
    <w:p w:rsidR="00984D79" w:rsidRPr="002C2B37" w:rsidRDefault="00984D79" w:rsidP="00F75F06">
      <w:pPr>
        <w:spacing w:line="360" w:lineRule="auto"/>
        <w:jc w:val="right"/>
        <w:rPr>
          <w:rFonts w:ascii="Arial" w:hAnsi="Arial" w:cs="Arial"/>
          <w:b/>
          <w:snapToGrid w:val="0"/>
        </w:rPr>
      </w:pPr>
    </w:p>
    <w:p w:rsidR="00B83568" w:rsidRPr="00DF0AD9" w:rsidRDefault="00B83568" w:rsidP="00B83568">
      <w:pPr>
        <w:jc w:val="center"/>
        <w:rPr>
          <w:rFonts w:ascii="Arial" w:eastAsia="Arial" w:hAnsi="Arial" w:cs="Arial"/>
        </w:rPr>
      </w:pPr>
    </w:p>
    <w:p w:rsidR="00B83568" w:rsidRPr="00B83568" w:rsidRDefault="00A70DD8" w:rsidP="00B83568">
      <w:pPr>
        <w:jc w:val="center"/>
        <w:rPr>
          <w:rFonts w:ascii="Arial" w:eastAsia="Arial" w:hAnsi="Arial" w:cs="Arial"/>
          <w:lang w:bidi="ru-RU"/>
        </w:rPr>
      </w:pPr>
      <w:r>
        <w:rPr>
          <w:rFonts w:ascii="Arial" w:eastAsia="Arial" w:hAnsi="Arial" w:cs="Arial"/>
          <w:lang w:bidi="ru-RU"/>
        </w:rPr>
        <w:t>(</w:t>
      </w:r>
      <w:r w:rsidR="00EC424C">
        <w:rPr>
          <w:rFonts w:ascii="Arial" w:eastAsia="Arial" w:hAnsi="Arial" w:cs="Arial"/>
          <w:lang w:bidi="ru-RU"/>
        </w:rPr>
        <w:t>EN</w:t>
      </w:r>
      <w:r w:rsidR="00EC424C" w:rsidRPr="00EC424C">
        <w:rPr>
          <w:rFonts w:ascii="Arial" w:eastAsia="Arial" w:hAnsi="Arial" w:cs="Arial"/>
          <w:lang w:bidi="ru-RU"/>
        </w:rPr>
        <w:t xml:space="preserve"> 12041</w:t>
      </w:r>
      <w:r w:rsidR="005326AC">
        <w:rPr>
          <w:rFonts w:ascii="Arial" w:eastAsia="Arial" w:hAnsi="Arial" w:cs="Arial"/>
          <w:lang w:bidi="ru-RU"/>
        </w:rPr>
        <w:t>:2014</w:t>
      </w:r>
      <w:r w:rsidR="00B83568" w:rsidRPr="00B83568">
        <w:rPr>
          <w:rFonts w:ascii="Arial" w:eastAsia="Arial" w:hAnsi="Arial" w:cs="Arial"/>
          <w:lang w:bidi="ru-RU"/>
        </w:rPr>
        <w:t>,</w:t>
      </w:r>
      <w:r w:rsidR="00B83568" w:rsidRPr="00B83568">
        <w:rPr>
          <w:rFonts w:ascii="Arial" w:hAnsi="Arial" w:cs="Arial"/>
        </w:rPr>
        <w:t xml:space="preserve"> </w:t>
      </w:r>
      <w:r w:rsidR="00B83568" w:rsidRPr="00B83568">
        <w:rPr>
          <w:rFonts w:ascii="Arial" w:hAnsi="Arial" w:cs="Arial"/>
          <w:lang w:val="en-US"/>
        </w:rPr>
        <w:t>IDT</w:t>
      </w:r>
      <w:r w:rsidR="00B83568" w:rsidRPr="00B83568">
        <w:rPr>
          <w:rFonts w:ascii="Arial" w:eastAsia="Arial" w:hAnsi="Arial" w:cs="Arial"/>
          <w:lang w:bidi="ru-RU"/>
        </w:rPr>
        <w:t>)</w:t>
      </w:r>
    </w:p>
    <w:p w:rsidR="00B83568" w:rsidRPr="00B83568" w:rsidRDefault="00B83568" w:rsidP="00B83568">
      <w:pPr>
        <w:ind w:left="567"/>
        <w:jc w:val="center"/>
        <w:rPr>
          <w:rFonts w:ascii="Arial" w:eastAsia="Arial" w:hAnsi="Arial" w:cs="Arial"/>
          <w:i/>
          <w:lang w:bidi="ru-RU"/>
        </w:rPr>
      </w:pPr>
    </w:p>
    <w:p w:rsidR="00B83568" w:rsidRDefault="00B83568" w:rsidP="00984D79">
      <w:pPr>
        <w:pStyle w:val="32"/>
        <w:shd w:val="clear" w:color="auto" w:fill="auto"/>
        <w:spacing w:before="0" w:after="0" w:line="720" w:lineRule="auto"/>
        <w:ind w:left="40"/>
        <w:jc w:val="center"/>
        <w:rPr>
          <w:bCs/>
          <w:snapToGrid w:val="0"/>
          <w:sz w:val="22"/>
          <w:szCs w:val="22"/>
        </w:rPr>
      </w:pPr>
    </w:p>
    <w:p w:rsidR="00984D79" w:rsidRPr="002C2B37" w:rsidRDefault="00984D79" w:rsidP="00984D79">
      <w:pPr>
        <w:pStyle w:val="32"/>
        <w:shd w:val="clear" w:color="auto" w:fill="auto"/>
        <w:spacing w:before="0" w:after="0" w:line="720" w:lineRule="auto"/>
        <w:ind w:left="40"/>
        <w:jc w:val="center"/>
        <w:rPr>
          <w:sz w:val="22"/>
          <w:szCs w:val="22"/>
        </w:rPr>
      </w:pPr>
      <w:r w:rsidRPr="002C2B37">
        <w:rPr>
          <w:bCs/>
          <w:snapToGrid w:val="0"/>
          <w:sz w:val="22"/>
          <w:szCs w:val="22"/>
        </w:rPr>
        <w:t>Настоящий проект стандарта не подлежит применению до его принятия</w:t>
      </w:r>
    </w:p>
    <w:p w:rsidR="00984D79" w:rsidRPr="002C2B37" w:rsidRDefault="00984D79" w:rsidP="00984D79">
      <w:pPr>
        <w:jc w:val="center"/>
        <w:rPr>
          <w:rFonts w:ascii="Arial" w:hAnsi="Arial" w:cs="Arial"/>
          <w:b/>
        </w:rPr>
      </w:pPr>
    </w:p>
    <w:p w:rsidR="00984D79" w:rsidRPr="002C2B37" w:rsidRDefault="00984D79" w:rsidP="00984D79">
      <w:pPr>
        <w:jc w:val="center"/>
        <w:rPr>
          <w:rFonts w:ascii="Arial" w:hAnsi="Arial" w:cs="Arial"/>
          <w:b/>
        </w:rPr>
      </w:pPr>
    </w:p>
    <w:p w:rsidR="00984D79" w:rsidRPr="002C2B37" w:rsidRDefault="00984D79" w:rsidP="00984D79">
      <w:pPr>
        <w:jc w:val="center"/>
        <w:rPr>
          <w:rFonts w:ascii="Arial" w:hAnsi="Arial" w:cs="Arial"/>
          <w:b/>
        </w:rPr>
      </w:pPr>
    </w:p>
    <w:p w:rsidR="00984D79" w:rsidRPr="002C2B37" w:rsidRDefault="00984D79" w:rsidP="00984D79">
      <w:pPr>
        <w:jc w:val="center"/>
        <w:rPr>
          <w:rFonts w:ascii="Arial" w:hAnsi="Arial" w:cs="Arial"/>
          <w:b/>
        </w:rPr>
      </w:pPr>
    </w:p>
    <w:p w:rsidR="00984D79" w:rsidRDefault="00984D79" w:rsidP="00984D79">
      <w:pPr>
        <w:jc w:val="center"/>
        <w:rPr>
          <w:rFonts w:ascii="Arial" w:hAnsi="Arial" w:cs="Arial"/>
          <w:b/>
        </w:rPr>
      </w:pPr>
    </w:p>
    <w:p w:rsidR="00E76B89" w:rsidRDefault="00E76B89" w:rsidP="00984D79">
      <w:pPr>
        <w:jc w:val="center"/>
        <w:rPr>
          <w:rFonts w:ascii="Arial" w:hAnsi="Arial" w:cs="Arial"/>
          <w:b/>
        </w:rPr>
      </w:pPr>
    </w:p>
    <w:p w:rsidR="00E76B89" w:rsidRDefault="00E76B89" w:rsidP="00984D79">
      <w:pPr>
        <w:jc w:val="center"/>
        <w:rPr>
          <w:rFonts w:ascii="Arial" w:hAnsi="Arial" w:cs="Arial"/>
          <w:b/>
        </w:rPr>
      </w:pPr>
    </w:p>
    <w:p w:rsidR="005221BE" w:rsidRDefault="005221BE" w:rsidP="00984D79">
      <w:pPr>
        <w:jc w:val="center"/>
        <w:rPr>
          <w:rFonts w:ascii="Arial" w:hAnsi="Arial" w:cs="Arial"/>
          <w:b/>
        </w:rPr>
      </w:pPr>
    </w:p>
    <w:p w:rsidR="005221BE" w:rsidRDefault="005221BE" w:rsidP="00984D79">
      <w:pPr>
        <w:jc w:val="center"/>
        <w:rPr>
          <w:rFonts w:ascii="Arial" w:hAnsi="Arial" w:cs="Arial"/>
          <w:b/>
        </w:rPr>
      </w:pPr>
    </w:p>
    <w:p w:rsidR="00E76B89" w:rsidRDefault="00E76B89" w:rsidP="00984D79">
      <w:pPr>
        <w:jc w:val="center"/>
        <w:rPr>
          <w:rFonts w:ascii="Arial" w:hAnsi="Arial" w:cs="Arial"/>
          <w:b/>
        </w:rPr>
      </w:pPr>
    </w:p>
    <w:p w:rsidR="006A3964" w:rsidRPr="002C2B37" w:rsidRDefault="006A3964" w:rsidP="00984D79">
      <w:pPr>
        <w:jc w:val="center"/>
        <w:rPr>
          <w:rFonts w:ascii="Arial" w:hAnsi="Arial" w:cs="Arial"/>
          <w:b/>
          <w:sz w:val="22"/>
          <w:szCs w:val="22"/>
        </w:rPr>
      </w:pPr>
    </w:p>
    <w:p w:rsidR="00984D79" w:rsidRPr="001F6C82" w:rsidRDefault="00984D79" w:rsidP="00984D79">
      <w:pPr>
        <w:jc w:val="center"/>
        <w:rPr>
          <w:rFonts w:ascii="Arial" w:hAnsi="Arial" w:cs="Arial"/>
          <w:b/>
          <w:sz w:val="22"/>
          <w:szCs w:val="22"/>
        </w:rPr>
      </w:pPr>
      <w:r w:rsidRPr="001F6C82">
        <w:rPr>
          <w:rFonts w:ascii="Arial" w:hAnsi="Arial" w:cs="Arial"/>
          <w:b/>
          <w:sz w:val="22"/>
          <w:szCs w:val="22"/>
        </w:rPr>
        <w:t>Минск</w:t>
      </w:r>
    </w:p>
    <w:p w:rsidR="00984D79" w:rsidRPr="001F6C82" w:rsidRDefault="00984D79" w:rsidP="00984D79">
      <w:pPr>
        <w:jc w:val="center"/>
        <w:rPr>
          <w:rFonts w:ascii="Arial" w:hAnsi="Arial" w:cs="Arial"/>
          <w:b/>
          <w:sz w:val="22"/>
          <w:szCs w:val="22"/>
        </w:rPr>
      </w:pPr>
      <w:r w:rsidRPr="001F6C82">
        <w:rPr>
          <w:rFonts w:ascii="Arial" w:hAnsi="Arial" w:cs="Arial"/>
          <w:b/>
          <w:sz w:val="22"/>
          <w:szCs w:val="22"/>
        </w:rPr>
        <w:t>Евразийский совет по стандартизации, метрологии и сертификации</w:t>
      </w:r>
    </w:p>
    <w:p w:rsidR="00984D79" w:rsidRPr="001F6C82" w:rsidRDefault="00602765" w:rsidP="00984D79">
      <w:pPr>
        <w:jc w:val="center"/>
        <w:rPr>
          <w:rFonts w:ascii="Arial" w:hAnsi="Arial" w:cs="Arial"/>
          <w:b/>
          <w:sz w:val="22"/>
          <w:szCs w:val="22"/>
        </w:rPr>
      </w:pPr>
      <w:r w:rsidRPr="001F6C82">
        <w:rPr>
          <w:rFonts w:ascii="Arial" w:hAnsi="Arial" w:cs="Arial"/>
          <w:b/>
          <w:sz w:val="22"/>
          <w:szCs w:val="22"/>
        </w:rPr>
        <w:t>20__</w:t>
      </w:r>
    </w:p>
    <w:p w:rsidR="007E5FC3" w:rsidRPr="007E5FC3" w:rsidRDefault="007E5FC3" w:rsidP="007E5FC3">
      <w:pPr>
        <w:jc w:val="center"/>
        <w:rPr>
          <w:rFonts w:ascii="Arial" w:hAnsi="Arial" w:cs="Arial"/>
          <w:b/>
        </w:rPr>
      </w:pPr>
      <w:r w:rsidRPr="007E5FC3">
        <w:rPr>
          <w:rFonts w:ascii="Arial" w:hAnsi="Arial" w:cs="Arial"/>
          <w:b/>
        </w:rPr>
        <w:lastRenderedPageBreak/>
        <w:t>Предисловие</w:t>
      </w:r>
    </w:p>
    <w:p w:rsidR="007E5FC3" w:rsidRPr="007E5FC3" w:rsidRDefault="007E5FC3" w:rsidP="007E5FC3">
      <w:pPr>
        <w:jc w:val="both"/>
        <w:rPr>
          <w:rFonts w:ascii="Arial" w:hAnsi="Arial" w:cs="Arial"/>
        </w:rPr>
      </w:pPr>
    </w:p>
    <w:p w:rsidR="009C20C4" w:rsidRPr="009C20C4" w:rsidRDefault="009C20C4" w:rsidP="009C20C4">
      <w:pPr>
        <w:spacing w:line="276" w:lineRule="auto"/>
        <w:ind w:firstLine="567"/>
        <w:jc w:val="both"/>
        <w:rPr>
          <w:rFonts w:ascii="Arial" w:hAnsi="Arial" w:cs="Arial"/>
        </w:rPr>
      </w:pPr>
      <w:r w:rsidRPr="009C20C4">
        <w:rPr>
          <w:rFonts w:ascii="Arial" w:hAnsi="Arial" w:cs="Arial"/>
        </w:rPr>
        <w:t>Евразийский совет по стандартизации, метрологии и сертификации (ЕАСС) представляет собой региональное объединение национальных органов по стандартизации государств, входящих в Содружество Независимых Государств. В дальнейшем возможно вступление в ЕАСС национальных органов по стандартизации других государств.</w:t>
      </w:r>
    </w:p>
    <w:p w:rsidR="009C20C4" w:rsidRPr="009C20C4" w:rsidRDefault="009C20C4" w:rsidP="009C20C4">
      <w:pPr>
        <w:spacing w:line="276" w:lineRule="auto"/>
        <w:ind w:firstLine="567"/>
        <w:jc w:val="both"/>
        <w:rPr>
          <w:rFonts w:ascii="Arial" w:hAnsi="Arial" w:cs="Arial"/>
        </w:rPr>
      </w:pPr>
      <w:r w:rsidRPr="009C20C4">
        <w:rPr>
          <w:rFonts w:ascii="Arial" w:hAnsi="Arial" w:cs="Arial"/>
        </w:rPr>
        <w:t>Цели, основные принципы и основной порядок проведения работ по межгосударственной стандартизации установлены ГОСТ 1.0 «Межгосударственная система стандартизации. Основные положения» и ГОСТ 1.2 «Межгосударственная система стандартизации. Стандарты межгосударственные, правила и рекомендации по межгосударственной стандартизации. Правила разработки, принятия, обновления и отмены».</w:t>
      </w:r>
    </w:p>
    <w:p w:rsidR="007E5FC3" w:rsidRPr="00C05631" w:rsidRDefault="007E5FC3" w:rsidP="007E5FC3">
      <w:pPr>
        <w:ind w:firstLine="709"/>
        <w:rPr>
          <w:rFonts w:ascii="Arial" w:hAnsi="Arial" w:cs="Arial"/>
          <w:b/>
        </w:rPr>
      </w:pPr>
    </w:p>
    <w:p w:rsidR="007E5FC3" w:rsidRDefault="007E5FC3" w:rsidP="007E5FC3">
      <w:pPr>
        <w:ind w:firstLine="709"/>
        <w:rPr>
          <w:rFonts w:ascii="Arial" w:hAnsi="Arial" w:cs="Arial"/>
          <w:b/>
        </w:rPr>
      </w:pPr>
      <w:r w:rsidRPr="00C05631">
        <w:rPr>
          <w:rFonts w:ascii="Arial" w:hAnsi="Arial" w:cs="Arial"/>
          <w:b/>
        </w:rPr>
        <w:t>Сведения о стандарте</w:t>
      </w:r>
    </w:p>
    <w:p w:rsidR="005221BE" w:rsidRPr="003235EA" w:rsidRDefault="005221BE" w:rsidP="005221BE">
      <w:pPr>
        <w:ind w:firstLine="567"/>
        <w:jc w:val="both"/>
        <w:rPr>
          <w:rFonts w:ascii="Arial" w:hAnsi="Arial" w:cs="Arial"/>
        </w:rPr>
      </w:pPr>
      <w:r w:rsidRPr="003235EA">
        <w:rPr>
          <w:rFonts w:ascii="Arial" w:hAnsi="Arial" w:cs="Arial"/>
        </w:rPr>
        <w:t>1 ПОДГОТОВЛЕН Республиканским государственным предприятием на праве хозяйственного ведения «</w:t>
      </w:r>
      <w:r w:rsidR="009C20C4">
        <w:rPr>
          <w:rFonts w:ascii="Arial" w:hAnsi="Arial" w:cs="Arial"/>
        </w:rPr>
        <w:t>Казахстанский</w:t>
      </w:r>
      <w:r w:rsidRPr="003235EA">
        <w:rPr>
          <w:rFonts w:ascii="Arial" w:hAnsi="Arial" w:cs="Arial"/>
        </w:rPr>
        <w:t xml:space="preserve"> институт стандартизации и метрологии» Комитета технического регулирования и метрологии Министерства торговли и интеграции Республики Казахстан на основе собственного перевода на русский язык международного стандарта, указанного в пункте 4.</w:t>
      </w:r>
    </w:p>
    <w:p w:rsidR="005221BE" w:rsidRPr="003235EA" w:rsidRDefault="005221BE" w:rsidP="005221BE">
      <w:pPr>
        <w:ind w:firstLine="567"/>
        <w:jc w:val="both"/>
        <w:rPr>
          <w:rFonts w:ascii="Arial" w:hAnsi="Arial" w:cs="Arial"/>
        </w:rPr>
      </w:pPr>
      <w:r w:rsidRPr="003235EA">
        <w:rPr>
          <w:rFonts w:ascii="Arial" w:hAnsi="Arial" w:cs="Arial"/>
        </w:rPr>
        <w:t>2 ВНЕСЕН Комитетом технического регулирования и метрологии Министерства торговли и интеграции Республики Казахстан</w:t>
      </w:r>
    </w:p>
    <w:p w:rsidR="005221BE" w:rsidRPr="003235EA" w:rsidRDefault="005221BE" w:rsidP="005221BE">
      <w:pPr>
        <w:ind w:firstLine="567"/>
        <w:jc w:val="both"/>
        <w:rPr>
          <w:rFonts w:ascii="Arial" w:hAnsi="Arial" w:cs="Arial"/>
        </w:rPr>
      </w:pPr>
      <w:r w:rsidRPr="003235EA">
        <w:rPr>
          <w:rFonts w:ascii="Arial" w:hAnsi="Arial" w:cs="Arial"/>
        </w:rPr>
        <w:t xml:space="preserve">3 ПРИНЯТ Евразийским советом по стандартизации, метрологии и сертификации (протокол № ….. </w:t>
      </w:r>
      <w:proofErr w:type="gramStart"/>
      <w:r w:rsidRPr="003235EA">
        <w:rPr>
          <w:rFonts w:ascii="Arial" w:hAnsi="Arial" w:cs="Arial"/>
        </w:rPr>
        <w:t>от</w:t>
      </w:r>
      <w:proofErr w:type="gramEnd"/>
      <w:r w:rsidRPr="003235EA">
        <w:rPr>
          <w:rFonts w:ascii="Arial" w:hAnsi="Arial" w:cs="Arial"/>
        </w:rPr>
        <w:t xml:space="preserve"> ……)</w:t>
      </w:r>
    </w:p>
    <w:p w:rsidR="005221BE" w:rsidRPr="003235EA" w:rsidRDefault="005221BE" w:rsidP="005221BE">
      <w:pPr>
        <w:ind w:firstLine="567"/>
        <w:jc w:val="both"/>
        <w:rPr>
          <w:rFonts w:ascii="Arial" w:hAnsi="Arial" w:cs="Arial"/>
        </w:rPr>
      </w:pPr>
      <w:r w:rsidRPr="003235EA">
        <w:rPr>
          <w:rFonts w:ascii="Arial" w:hAnsi="Arial" w:cs="Arial"/>
        </w:rPr>
        <w:t>За принятие проголосовали:</w:t>
      </w:r>
    </w:p>
    <w:tbl>
      <w:tblPr>
        <w:tblW w:w="9696"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07"/>
        <w:gridCol w:w="2028"/>
        <w:gridCol w:w="4961"/>
      </w:tblGrid>
      <w:tr w:rsidR="005221BE" w:rsidRPr="003235EA" w:rsidTr="00794850">
        <w:trPr>
          <w:trHeight w:val="1222"/>
        </w:trPr>
        <w:tc>
          <w:tcPr>
            <w:tcW w:w="2707" w:type="dxa"/>
            <w:tcBorders>
              <w:top w:val="single" w:sz="4" w:space="0" w:color="auto"/>
              <w:left w:val="single" w:sz="4" w:space="0" w:color="auto"/>
              <w:bottom w:val="double" w:sz="4" w:space="0" w:color="auto"/>
              <w:right w:val="single" w:sz="4" w:space="0" w:color="auto"/>
            </w:tcBorders>
            <w:tcMar>
              <w:left w:w="57" w:type="dxa"/>
              <w:right w:w="57" w:type="dxa"/>
            </w:tcMar>
            <w:vAlign w:val="center"/>
          </w:tcPr>
          <w:p w:rsidR="005221BE" w:rsidRPr="003235EA" w:rsidRDefault="005221BE" w:rsidP="00794850">
            <w:pPr>
              <w:spacing w:line="276" w:lineRule="auto"/>
              <w:jc w:val="center"/>
              <w:rPr>
                <w:rFonts w:ascii="Arial" w:hAnsi="Arial" w:cs="Arial"/>
              </w:rPr>
            </w:pPr>
            <w:r w:rsidRPr="003235EA">
              <w:rPr>
                <w:rFonts w:ascii="Arial" w:hAnsi="Arial" w:cs="Arial"/>
              </w:rPr>
              <w:t>Краткое наименование страны по МК</w:t>
            </w:r>
          </w:p>
          <w:p w:rsidR="005221BE" w:rsidRPr="003235EA" w:rsidRDefault="005221BE" w:rsidP="00794850">
            <w:pPr>
              <w:spacing w:line="276" w:lineRule="auto"/>
              <w:jc w:val="center"/>
              <w:rPr>
                <w:rFonts w:ascii="Arial" w:hAnsi="Arial" w:cs="Arial"/>
              </w:rPr>
            </w:pPr>
            <w:r w:rsidRPr="003235EA">
              <w:rPr>
                <w:rFonts w:ascii="Arial" w:hAnsi="Arial" w:cs="Arial"/>
              </w:rPr>
              <w:t>(ИСО 3166) 004–97</w:t>
            </w:r>
          </w:p>
        </w:tc>
        <w:tc>
          <w:tcPr>
            <w:tcW w:w="2028" w:type="dxa"/>
            <w:tcBorders>
              <w:top w:val="single" w:sz="4" w:space="0" w:color="auto"/>
              <w:left w:val="single" w:sz="4" w:space="0" w:color="auto"/>
              <w:bottom w:val="double" w:sz="4" w:space="0" w:color="auto"/>
              <w:right w:val="single" w:sz="4" w:space="0" w:color="auto"/>
            </w:tcBorders>
            <w:tcMar>
              <w:left w:w="57" w:type="dxa"/>
              <w:right w:w="57" w:type="dxa"/>
            </w:tcMar>
            <w:vAlign w:val="center"/>
          </w:tcPr>
          <w:p w:rsidR="005221BE" w:rsidRPr="003235EA" w:rsidRDefault="005221BE" w:rsidP="00794850">
            <w:pPr>
              <w:spacing w:line="276" w:lineRule="auto"/>
              <w:jc w:val="center"/>
              <w:rPr>
                <w:rFonts w:ascii="Arial" w:hAnsi="Arial" w:cs="Arial"/>
              </w:rPr>
            </w:pPr>
            <w:r w:rsidRPr="003235EA">
              <w:rPr>
                <w:rFonts w:ascii="Arial" w:hAnsi="Arial" w:cs="Arial"/>
              </w:rPr>
              <w:t>Код страны по МК (ИСО 3166) 004–97</w:t>
            </w:r>
          </w:p>
        </w:tc>
        <w:tc>
          <w:tcPr>
            <w:tcW w:w="4961" w:type="dxa"/>
            <w:tcBorders>
              <w:top w:val="single" w:sz="4" w:space="0" w:color="auto"/>
              <w:left w:val="single" w:sz="4" w:space="0" w:color="auto"/>
              <w:bottom w:val="double" w:sz="4" w:space="0" w:color="auto"/>
              <w:right w:val="single" w:sz="4" w:space="0" w:color="auto"/>
            </w:tcBorders>
            <w:tcMar>
              <w:left w:w="57" w:type="dxa"/>
              <w:right w:w="57" w:type="dxa"/>
            </w:tcMar>
            <w:vAlign w:val="center"/>
          </w:tcPr>
          <w:p w:rsidR="005221BE" w:rsidRPr="003235EA" w:rsidRDefault="005221BE" w:rsidP="00794850">
            <w:pPr>
              <w:spacing w:line="276" w:lineRule="auto"/>
              <w:jc w:val="center"/>
              <w:rPr>
                <w:rFonts w:ascii="Arial" w:hAnsi="Arial" w:cs="Arial"/>
              </w:rPr>
            </w:pPr>
            <w:r w:rsidRPr="003235EA">
              <w:rPr>
                <w:rFonts w:ascii="Arial" w:hAnsi="Arial" w:cs="Arial"/>
              </w:rPr>
              <w:t>Сокращенное наименование</w:t>
            </w:r>
          </w:p>
          <w:p w:rsidR="005221BE" w:rsidRPr="003235EA" w:rsidRDefault="005221BE" w:rsidP="00794850">
            <w:pPr>
              <w:spacing w:line="276" w:lineRule="auto"/>
              <w:jc w:val="center"/>
              <w:rPr>
                <w:rFonts w:ascii="Arial" w:hAnsi="Arial" w:cs="Arial"/>
              </w:rPr>
            </w:pPr>
            <w:r w:rsidRPr="003235EA">
              <w:rPr>
                <w:rFonts w:ascii="Arial" w:hAnsi="Arial" w:cs="Arial"/>
              </w:rPr>
              <w:t>национального органа</w:t>
            </w:r>
          </w:p>
          <w:p w:rsidR="005221BE" w:rsidRPr="003235EA" w:rsidRDefault="005221BE" w:rsidP="00794850">
            <w:pPr>
              <w:spacing w:line="276" w:lineRule="auto"/>
              <w:jc w:val="center"/>
              <w:rPr>
                <w:rFonts w:ascii="Arial" w:hAnsi="Arial" w:cs="Arial"/>
              </w:rPr>
            </w:pPr>
            <w:r w:rsidRPr="003235EA">
              <w:rPr>
                <w:rFonts w:ascii="Arial" w:hAnsi="Arial" w:cs="Arial"/>
              </w:rPr>
              <w:t>по стандартизации</w:t>
            </w:r>
          </w:p>
        </w:tc>
      </w:tr>
      <w:tr w:rsidR="005221BE" w:rsidRPr="003235EA" w:rsidTr="00794850">
        <w:trPr>
          <w:trHeight w:val="170"/>
        </w:trPr>
        <w:tc>
          <w:tcPr>
            <w:tcW w:w="2707" w:type="dxa"/>
            <w:tcBorders>
              <w:top w:val="double" w:sz="4" w:space="0" w:color="auto"/>
              <w:left w:val="single" w:sz="4" w:space="0" w:color="auto"/>
              <w:bottom w:val="single" w:sz="4" w:space="0" w:color="auto"/>
              <w:right w:val="single" w:sz="4" w:space="0" w:color="auto"/>
            </w:tcBorders>
            <w:tcMar>
              <w:left w:w="57" w:type="dxa"/>
              <w:right w:w="57" w:type="dxa"/>
            </w:tcMar>
          </w:tcPr>
          <w:p w:rsidR="005221BE" w:rsidRPr="003235EA" w:rsidRDefault="005221BE" w:rsidP="00794850">
            <w:pPr>
              <w:spacing w:line="276" w:lineRule="auto"/>
              <w:jc w:val="both"/>
              <w:rPr>
                <w:rFonts w:ascii="Arial" w:hAnsi="Arial" w:cs="Arial"/>
              </w:rPr>
            </w:pPr>
          </w:p>
        </w:tc>
        <w:tc>
          <w:tcPr>
            <w:tcW w:w="2028" w:type="dxa"/>
            <w:tcBorders>
              <w:top w:val="double" w:sz="4" w:space="0" w:color="auto"/>
              <w:left w:val="single" w:sz="4" w:space="0" w:color="auto"/>
              <w:bottom w:val="single" w:sz="4" w:space="0" w:color="auto"/>
              <w:right w:val="single" w:sz="4" w:space="0" w:color="auto"/>
            </w:tcBorders>
            <w:tcMar>
              <w:left w:w="57" w:type="dxa"/>
              <w:right w:w="57" w:type="dxa"/>
            </w:tcMar>
          </w:tcPr>
          <w:p w:rsidR="005221BE" w:rsidRPr="003235EA" w:rsidRDefault="005221BE" w:rsidP="00794850">
            <w:pPr>
              <w:spacing w:line="276" w:lineRule="auto"/>
              <w:jc w:val="center"/>
              <w:rPr>
                <w:rFonts w:ascii="Arial" w:hAnsi="Arial" w:cs="Arial"/>
              </w:rPr>
            </w:pPr>
          </w:p>
        </w:tc>
        <w:tc>
          <w:tcPr>
            <w:tcW w:w="4961" w:type="dxa"/>
            <w:tcBorders>
              <w:top w:val="double" w:sz="4" w:space="0" w:color="auto"/>
              <w:left w:val="single" w:sz="4" w:space="0" w:color="auto"/>
              <w:bottom w:val="single" w:sz="4" w:space="0" w:color="auto"/>
              <w:right w:val="single" w:sz="4" w:space="0" w:color="auto"/>
            </w:tcBorders>
            <w:tcMar>
              <w:left w:w="57" w:type="dxa"/>
              <w:right w:w="57" w:type="dxa"/>
            </w:tcMar>
          </w:tcPr>
          <w:p w:rsidR="005221BE" w:rsidRPr="003235EA" w:rsidRDefault="005221BE" w:rsidP="00794850">
            <w:pPr>
              <w:spacing w:line="276" w:lineRule="auto"/>
              <w:jc w:val="both"/>
              <w:rPr>
                <w:rFonts w:ascii="Arial" w:hAnsi="Arial" w:cs="Arial"/>
              </w:rPr>
            </w:pPr>
          </w:p>
        </w:tc>
      </w:tr>
    </w:tbl>
    <w:p w:rsidR="005221BE" w:rsidRPr="00C05631" w:rsidRDefault="005221BE" w:rsidP="005221BE">
      <w:pPr>
        <w:ind w:firstLine="709"/>
        <w:rPr>
          <w:rFonts w:ascii="Arial" w:hAnsi="Arial" w:cs="Arial"/>
          <w:b/>
        </w:rPr>
      </w:pPr>
    </w:p>
    <w:p w:rsidR="009C20C4" w:rsidRPr="0035279E" w:rsidRDefault="005221BE" w:rsidP="00E66CD8">
      <w:pPr>
        <w:ind w:firstLine="567"/>
        <w:jc w:val="both"/>
        <w:rPr>
          <w:rFonts w:ascii="Arial" w:hAnsi="Arial" w:cs="Arial"/>
          <w:color w:val="000000"/>
          <w:lang w:val="en-US"/>
        </w:rPr>
      </w:pPr>
      <w:r w:rsidRPr="00C05631">
        <w:rPr>
          <w:rFonts w:ascii="Arial" w:hAnsi="Arial" w:cs="Arial"/>
          <w:color w:val="2D2D2D"/>
          <w:spacing w:val="2"/>
          <w:shd w:val="clear" w:color="auto" w:fill="FFFFFF"/>
        </w:rPr>
        <w:t xml:space="preserve">4 </w:t>
      </w:r>
      <w:r w:rsidR="009C20C4" w:rsidRPr="00B83568">
        <w:rPr>
          <w:rFonts w:ascii="Arial" w:hAnsi="Arial" w:cs="Arial"/>
          <w:color w:val="000000"/>
        </w:rPr>
        <w:t>Настоящий с</w:t>
      </w:r>
      <w:r w:rsidR="00EB0B0F">
        <w:rPr>
          <w:rFonts w:ascii="Arial" w:hAnsi="Arial" w:cs="Arial"/>
          <w:color w:val="000000"/>
        </w:rPr>
        <w:t>тандарт идентичен европейскому</w:t>
      </w:r>
      <w:r w:rsidR="00790BBF">
        <w:rPr>
          <w:rFonts w:ascii="Arial" w:hAnsi="Arial" w:cs="Arial"/>
          <w:color w:val="000000"/>
        </w:rPr>
        <w:t xml:space="preserve"> региональному</w:t>
      </w:r>
      <w:r w:rsidR="009C20C4" w:rsidRPr="00B83568">
        <w:rPr>
          <w:rFonts w:ascii="Arial" w:hAnsi="Arial" w:cs="Arial"/>
          <w:color w:val="000000"/>
        </w:rPr>
        <w:t xml:space="preserve"> стандарту </w:t>
      </w:r>
      <w:r w:rsidR="009C20C4">
        <w:rPr>
          <w:rFonts w:ascii="Arial" w:hAnsi="Arial" w:cs="Arial"/>
          <w:color w:val="000000"/>
        </w:rPr>
        <w:t xml:space="preserve">                               </w:t>
      </w:r>
      <w:r w:rsidR="00EB0B0F" w:rsidRPr="00EB0B0F">
        <w:rPr>
          <w:rFonts w:ascii="Arial" w:hAnsi="Arial" w:cs="Arial"/>
          <w:color w:val="000000"/>
          <w:lang w:val="en-US"/>
        </w:rPr>
        <w:t>EN</w:t>
      </w:r>
      <w:r w:rsidR="00F601D7">
        <w:rPr>
          <w:rFonts w:ascii="Arial" w:hAnsi="Arial" w:cs="Arial"/>
          <w:color w:val="000000"/>
        </w:rPr>
        <w:t xml:space="preserve"> 12041</w:t>
      </w:r>
      <w:r w:rsidR="00242178">
        <w:rPr>
          <w:rFonts w:ascii="Arial" w:hAnsi="Arial" w:cs="Arial"/>
          <w:color w:val="000000"/>
        </w:rPr>
        <w:t>:</w:t>
      </w:r>
      <w:r w:rsidR="005326AC">
        <w:rPr>
          <w:rFonts w:ascii="Arial" w:hAnsi="Arial" w:cs="Arial"/>
          <w:color w:val="000000"/>
        </w:rPr>
        <w:t>2014</w:t>
      </w:r>
      <w:r w:rsidR="007537F9">
        <w:rPr>
          <w:rFonts w:ascii="Arial" w:hAnsi="Arial" w:cs="Arial"/>
          <w:color w:val="000000"/>
        </w:rPr>
        <w:t xml:space="preserve"> </w:t>
      </w:r>
      <w:r w:rsidR="001A44D5" w:rsidRPr="001A44D5">
        <w:rPr>
          <w:rFonts w:ascii="Arial" w:hAnsi="Arial" w:cs="Arial"/>
          <w:color w:val="000000"/>
        </w:rPr>
        <w:t>«Машины для о</w:t>
      </w:r>
      <w:r w:rsidR="00D46DF9">
        <w:rPr>
          <w:rFonts w:ascii="Arial" w:hAnsi="Arial" w:cs="Arial"/>
          <w:color w:val="000000"/>
        </w:rPr>
        <w:t>бработки п</w:t>
      </w:r>
      <w:r w:rsidR="005326AC">
        <w:rPr>
          <w:rFonts w:ascii="Arial" w:hAnsi="Arial" w:cs="Arial"/>
          <w:color w:val="000000"/>
        </w:rPr>
        <w:t xml:space="preserve">ищевых </w:t>
      </w:r>
      <w:proofErr w:type="spellStart"/>
      <w:r w:rsidR="005326AC">
        <w:rPr>
          <w:rFonts w:ascii="Arial" w:hAnsi="Arial" w:cs="Arial"/>
          <w:color w:val="000000"/>
        </w:rPr>
        <w:t>пр</w:t>
      </w:r>
      <w:r w:rsidR="00F601D7">
        <w:rPr>
          <w:rFonts w:ascii="Arial" w:hAnsi="Arial" w:cs="Arial"/>
          <w:color w:val="000000"/>
        </w:rPr>
        <w:t>одуктов</w:t>
      </w:r>
      <w:proofErr w:type="gramStart"/>
      <w:r w:rsidR="00F601D7">
        <w:rPr>
          <w:rFonts w:ascii="Arial" w:hAnsi="Arial" w:cs="Arial"/>
          <w:color w:val="000000"/>
        </w:rPr>
        <w:t>.Т</w:t>
      </w:r>
      <w:proofErr w:type="gramEnd"/>
      <w:r w:rsidR="00F601D7">
        <w:rPr>
          <w:rFonts w:ascii="Arial" w:hAnsi="Arial" w:cs="Arial"/>
          <w:color w:val="000000"/>
        </w:rPr>
        <w:t>естоформовочные</w:t>
      </w:r>
      <w:proofErr w:type="spellEnd"/>
      <w:r w:rsidR="00F601D7">
        <w:rPr>
          <w:rFonts w:ascii="Arial" w:hAnsi="Arial" w:cs="Arial"/>
          <w:color w:val="000000"/>
        </w:rPr>
        <w:t xml:space="preserve"> машины</w:t>
      </w:r>
      <w:r w:rsidR="001A44D5" w:rsidRPr="005326AC">
        <w:rPr>
          <w:rFonts w:ascii="Arial" w:hAnsi="Arial" w:cs="Arial"/>
          <w:color w:val="000000"/>
        </w:rPr>
        <w:t xml:space="preserve">. </w:t>
      </w:r>
      <w:r w:rsidR="001A44D5" w:rsidRPr="001A44D5">
        <w:rPr>
          <w:rFonts w:ascii="Arial" w:hAnsi="Arial" w:cs="Arial"/>
          <w:color w:val="000000"/>
        </w:rPr>
        <w:t>Требования</w:t>
      </w:r>
      <w:r w:rsidR="001A44D5" w:rsidRPr="0035279E">
        <w:rPr>
          <w:rFonts w:ascii="Arial" w:hAnsi="Arial" w:cs="Arial"/>
          <w:color w:val="000000"/>
          <w:lang w:val="en-US"/>
        </w:rPr>
        <w:t xml:space="preserve"> </w:t>
      </w:r>
      <w:r w:rsidR="001A44D5" w:rsidRPr="001A44D5">
        <w:rPr>
          <w:rFonts w:ascii="Arial" w:hAnsi="Arial" w:cs="Arial"/>
          <w:color w:val="000000"/>
        </w:rPr>
        <w:t>безопасности</w:t>
      </w:r>
      <w:r w:rsidR="001A44D5" w:rsidRPr="0035279E">
        <w:rPr>
          <w:rFonts w:ascii="Arial" w:hAnsi="Arial" w:cs="Arial"/>
          <w:color w:val="000000"/>
          <w:lang w:val="en-US"/>
        </w:rPr>
        <w:t xml:space="preserve"> </w:t>
      </w:r>
      <w:r w:rsidR="001A44D5" w:rsidRPr="001A44D5">
        <w:rPr>
          <w:rFonts w:ascii="Arial" w:hAnsi="Arial" w:cs="Arial"/>
          <w:color w:val="000000"/>
        </w:rPr>
        <w:t>и</w:t>
      </w:r>
      <w:r w:rsidR="001A44D5" w:rsidRPr="0035279E">
        <w:rPr>
          <w:rFonts w:ascii="Arial" w:hAnsi="Arial" w:cs="Arial"/>
          <w:color w:val="000000"/>
          <w:lang w:val="en-US"/>
        </w:rPr>
        <w:t xml:space="preserve"> </w:t>
      </w:r>
      <w:r w:rsidR="001A44D5" w:rsidRPr="001A44D5">
        <w:rPr>
          <w:rFonts w:ascii="Arial" w:hAnsi="Arial" w:cs="Arial"/>
          <w:color w:val="000000"/>
        </w:rPr>
        <w:t>гигиены</w:t>
      </w:r>
      <w:r w:rsidR="001A44D5" w:rsidRPr="0035279E">
        <w:rPr>
          <w:rFonts w:ascii="Arial" w:hAnsi="Arial" w:cs="Arial"/>
          <w:color w:val="000000"/>
          <w:lang w:val="en-US"/>
        </w:rPr>
        <w:t>»</w:t>
      </w:r>
      <w:r w:rsidR="00EB0B0F" w:rsidRPr="0035279E">
        <w:rPr>
          <w:rFonts w:ascii="Arial" w:hAnsi="Arial" w:cs="Arial"/>
          <w:color w:val="000000"/>
          <w:lang w:val="en-US"/>
        </w:rPr>
        <w:t xml:space="preserve"> </w:t>
      </w:r>
      <w:r w:rsidR="009C20C4" w:rsidRPr="0035279E">
        <w:rPr>
          <w:rFonts w:ascii="Arial" w:hAnsi="Arial" w:cs="Arial"/>
          <w:color w:val="000000"/>
          <w:lang w:val="en-US"/>
        </w:rPr>
        <w:t xml:space="preserve"> (</w:t>
      </w:r>
      <w:r w:rsidR="0035279E" w:rsidRPr="0035279E">
        <w:rPr>
          <w:rFonts w:ascii="Arial" w:hAnsi="Arial" w:cs="Arial"/>
          <w:color w:val="000000"/>
          <w:lang w:val="en-US"/>
        </w:rPr>
        <w:t>Food process</w:t>
      </w:r>
      <w:r w:rsidR="00F601D7">
        <w:rPr>
          <w:rFonts w:ascii="Arial" w:hAnsi="Arial" w:cs="Arial"/>
          <w:color w:val="000000"/>
          <w:lang w:val="en-US"/>
        </w:rPr>
        <w:t xml:space="preserve">ing machinery </w:t>
      </w:r>
      <w:r w:rsidR="00F601D7" w:rsidRPr="00F601D7">
        <w:rPr>
          <w:rFonts w:ascii="Arial" w:hAnsi="Arial" w:cs="Arial"/>
          <w:color w:val="000000"/>
          <w:lang w:val="en-US"/>
        </w:rPr>
        <w:t xml:space="preserve">- </w:t>
      </w:r>
      <w:proofErr w:type="spellStart"/>
      <w:r w:rsidR="00F601D7" w:rsidRPr="00F601D7">
        <w:rPr>
          <w:rFonts w:ascii="Arial" w:hAnsi="Arial" w:cs="Arial"/>
          <w:color w:val="000000"/>
          <w:lang w:val="en-US"/>
        </w:rPr>
        <w:t>Moulders</w:t>
      </w:r>
      <w:proofErr w:type="spellEnd"/>
      <w:r w:rsidR="00F601D7">
        <w:rPr>
          <w:rFonts w:ascii="Arial" w:hAnsi="Arial" w:cs="Arial"/>
          <w:color w:val="000000"/>
          <w:lang w:val="en-US"/>
        </w:rPr>
        <w:t xml:space="preserve"> </w:t>
      </w:r>
      <w:r w:rsidR="0035279E" w:rsidRPr="0035279E">
        <w:rPr>
          <w:rFonts w:ascii="Arial" w:hAnsi="Arial" w:cs="Arial"/>
          <w:color w:val="000000"/>
          <w:lang w:val="en-US"/>
        </w:rPr>
        <w:t xml:space="preserve"> — Safety and hygiene requirements</w:t>
      </w:r>
      <w:r w:rsidR="009C20C4" w:rsidRPr="0035279E">
        <w:rPr>
          <w:rFonts w:ascii="Arial" w:hAnsi="Arial" w:cs="Arial"/>
          <w:color w:val="000000"/>
          <w:lang w:val="en-US"/>
        </w:rPr>
        <w:t xml:space="preserve">, </w:t>
      </w:r>
      <w:r w:rsidR="009C20C4" w:rsidRPr="00B83568">
        <w:rPr>
          <w:rFonts w:ascii="Arial" w:hAnsi="Arial" w:cs="Arial"/>
          <w:color w:val="000000"/>
          <w:lang w:val="en-US"/>
        </w:rPr>
        <w:t>IDT</w:t>
      </w:r>
      <w:r w:rsidR="009C20C4" w:rsidRPr="0035279E">
        <w:rPr>
          <w:rFonts w:ascii="Arial" w:hAnsi="Arial" w:cs="Arial"/>
          <w:color w:val="000000"/>
          <w:lang w:val="en-US"/>
        </w:rPr>
        <w:t>).</w:t>
      </w:r>
    </w:p>
    <w:p w:rsidR="00E92D75" w:rsidRDefault="00E66CD8" w:rsidP="009C20C4">
      <w:pPr>
        <w:ind w:firstLine="567"/>
        <w:jc w:val="both"/>
        <w:rPr>
          <w:rFonts w:ascii="Arial" w:hAnsi="Arial" w:cs="Arial"/>
          <w:color w:val="000000"/>
        </w:rPr>
      </w:pPr>
      <w:r>
        <w:rPr>
          <w:rFonts w:ascii="Arial" w:hAnsi="Arial" w:cs="Arial"/>
          <w:color w:val="000000"/>
        </w:rPr>
        <w:t xml:space="preserve">Европейский  </w:t>
      </w:r>
      <w:r w:rsidR="00790BBF">
        <w:rPr>
          <w:rFonts w:ascii="Arial" w:hAnsi="Arial" w:cs="Arial"/>
          <w:color w:val="000000"/>
        </w:rPr>
        <w:t xml:space="preserve">региональный </w:t>
      </w:r>
      <w:r>
        <w:rPr>
          <w:rFonts w:ascii="Arial" w:hAnsi="Arial" w:cs="Arial"/>
          <w:color w:val="000000"/>
        </w:rPr>
        <w:t>стандарт</w:t>
      </w:r>
      <w:r w:rsidRPr="00E66CD8">
        <w:t xml:space="preserve"> </w:t>
      </w:r>
      <w:r w:rsidR="0074303A">
        <w:rPr>
          <w:rFonts w:ascii="Arial" w:hAnsi="Arial" w:cs="Arial"/>
          <w:color w:val="000000"/>
        </w:rPr>
        <w:t>EN</w:t>
      </w:r>
      <w:r w:rsidR="00E836B5">
        <w:rPr>
          <w:rFonts w:ascii="Arial" w:hAnsi="Arial" w:cs="Arial"/>
          <w:color w:val="000000"/>
        </w:rPr>
        <w:t xml:space="preserve"> 12041</w:t>
      </w:r>
      <w:proofErr w:type="gramStart"/>
      <w:r w:rsidR="00E836B5">
        <w:rPr>
          <w:rFonts w:ascii="Arial" w:hAnsi="Arial" w:cs="Arial"/>
          <w:color w:val="000000"/>
        </w:rPr>
        <w:t xml:space="preserve"> </w:t>
      </w:r>
      <w:r w:rsidR="0074303A">
        <w:rPr>
          <w:rFonts w:ascii="Arial" w:hAnsi="Arial" w:cs="Arial"/>
          <w:color w:val="000000"/>
        </w:rPr>
        <w:t>:</w:t>
      </w:r>
      <w:proofErr w:type="gramEnd"/>
      <w:r w:rsidR="0074303A">
        <w:rPr>
          <w:rFonts w:ascii="Arial" w:hAnsi="Arial" w:cs="Arial"/>
          <w:color w:val="000000"/>
        </w:rPr>
        <w:t>2014</w:t>
      </w:r>
      <w:r w:rsidR="009C20C4" w:rsidRPr="00B83568">
        <w:rPr>
          <w:rFonts w:ascii="Arial" w:hAnsi="Arial" w:cs="Arial"/>
          <w:color w:val="000000"/>
        </w:rPr>
        <w:t xml:space="preserve"> </w:t>
      </w:r>
      <w:r w:rsidR="009C20C4">
        <w:rPr>
          <w:rFonts w:ascii="Arial" w:hAnsi="Arial" w:cs="Arial"/>
          <w:color w:val="000000"/>
        </w:rPr>
        <w:t>разработан</w:t>
      </w:r>
      <w:r w:rsidR="00E92D75" w:rsidRPr="00E92D75">
        <w:rPr>
          <w:rFonts w:ascii="Arial" w:hAnsi="Arial" w:cs="Arial"/>
          <w:color w:val="000000"/>
        </w:rPr>
        <w:t xml:space="preserve"> Те</w:t>
      </w:r>
      <w:r w:rsidR="007E634B">
        <w:rPr>
          <w:rFonts w:ascii="Arial" w:hAnsi="Arial" w:cs="Arial"/>
          <w:color w:val="000000"/>
        </w:rPr>
        <w:t>хническим комитетом CEN/TC 153 «</w:t>
      </w:r>
      <w:r w:rsidR="00E92D75" w:rsidRPr="00E92D75">
        <w:rPr>
          <w:rFonts w:ascii="Arial" w:hAnsi="Arial" w:cs="Arial"/>
          <w:color w:val="000000"/>
        </w:rPr>
        <w:t xml:space="preserve">Оборудование, предназначенное для использования </w:t>
      </w:r>
      <w:r w:rsidR="007E634B">
        <w:rPr>
          <w:rFonts w:ascii="Arial" w:hAnsi="Arial" w:cs="Arial"/>
          <w:color w:val="000000"/>
        </w:rPr>
        <w:t>с пищевыми продуктами и кормами»</w:t>
      </w:r>
      <w:r w:rsidR="00E92D75" w:rsidRPr="00E92D75">
        <w:rPr>
          <w:rFonts w:ascii="Arial" w:hAnsi="Arial" w:cs="Arial"/>
          <w:color w:val="000000"/>
        </w:rPr>
        <w:t>, секретариат которого находится в ведении DIN.</w:t>
      </w:r>
    </w:p>
    <w:p w:rsidR="005221BE" w:rsidRPr="003235EA" w:rsidRDefault="005221BE" w:rsidP="005221BE">
      <w:pPr>
        <w:widowControl w:val="0"/>
        <w:adjustRightInd w:val="0"/>
        <w:ind w:firstLine="567"/>
        <w:jc w:val="both"/>
        <w:textAlignment w:val="baseline"/>
        <w:rPr>
          <w:rFonts w:ascii="Arial" w:hAnsi="Arial" w:cs="Arial"/>
        </w:rPr>
      </w:pPr>
      <w:r w:rsidRPr="003235EA">
        <w:rPr>
          <w:rFonts w:ascii="Arial" w:hAnsi="Arial" w:cs="Arial"/>
        </w:rPr>
        <w:t>Перевод с английского языка (</w:t>
      </w:r>
      <w:proofErr w:type="spellStart"/>
      <w:r w:rsidRPr="003235EA">
        <w:rPr>
          <w:rFonts w:ascii="Arial" w:hAnsi="Arial" w:cs="Arial"/>
        </w:rPr>
        <w:t>en</w:t>
      </w:r>
      <w:proofErr w:type="spellEnd"/>
      <w:r w:rsidRPr="003235EA">
        <w:rPr>
          <w:rFonts w:ascii="Arial" w:hAnsi="Arial" w:cs="Arial"/>
        </w:rPr>
        <w:t>).</w:t>
      </w:r>
    </w:p>
    <w:p w:rsidR="007E5FC3" w:rsidRDefault="007E5FC3" w:rsidP="007E5FC3">
      <w:pPr>
        <w:ind w:firstLine="709"/>
        <w:jc w:val="both"/>
        <w:rPr>
          <w:rFonts w:ascii="Arial" w:hAnsi="Arial" w:cs="Arial"/>
        </w:rPr>
      </w:pPr>
    </w:p>
    <w:p w:rsidR="00A50BD7" w:rsidRDefault="00A50BD7" w:rsidP="007E5FC3">
      <w:pPr>
        <w:ind w:firstLine="709"/>
        <w:jc w:val="both"/>
        <w:rPr>
          <w:rFonts w:ascii="Arial" w:hAnsi="Arial" w:cs="Arial"/>
        </w:rPr>
      </w:pPr>
    </w:p>
    <w:p w:rsidR="00A50BD7" w:rsidRPr="00C05631" w:rsidRDefault="00A50BD7" w:rsidP="007E5FC3">
      <w:pPr>
        <w:ind w:firstLine="709"/>
        <w:jc w:val="both"/>
        <w:rPr>
          <w:rFonts w:ascii="Arial" w:hAnsi="Arial" w:cs="Arial"/>
        </w:rPr>
      </w:pPr>
    </w:p>
    <w:p w:rsidR="007E5FC3" w:rsidRPr="007E5FC3" w:rsidRDefault="007E5FC3" w:rsidP="007E5FC3">
      <w:pPr>
        <w:shd w:val="clear" w:color="auto" w:fill="FFFFFF"/>
        <w:ind w:firstLine="709"/>
        <w:jc w:val="right"/>
        <w:rPr>
          <w:rFonts w:ascii="Arial" w:hAnsi="Arial" w:cs="Arial"/>
          <w:highlight w:val="yellow"/>
        </w:rPr>
      </w:pPr>
    </w:p>
    <w:p w:rsidR="00B83568" w:rsidRDefault="00C32EAA" w:rsidP="00B83568">
      <w:pPr>
        <w:widowControl w:val="0"/>
        <w:ind w:firstLine="567"/>
        <w:jc w:val="both"/>
        <w:rPr>
          <w:rFonts w:ascii="Arial" w:eastAsia="Arial" w:hAnsi="Arial" w:cs="Arial"/>
          <w:lang w:bidi="ru-RU"/>
        </w:rPr>
      </w:pPr>
      <w:r>
        <w:rPr>
          <w:rFonts w:ascii="Arial" w:eastAsia="Arial" w:hAnsi="Arial" w:cs="Arial"/>
          <w:lang w:bidi="ru-RU"/>
        </w:rPr>
        <w:t xml:space="preserve">5 </w:t>
      </w:r>
      <w:r w:rsidRPr="00C32EAA">
        <w:rPr>
          <w:rFonts w:ascii="Arial" w:eastAsia="Arial" w:hAnsi="Arial" w:cs="Arial"/>
          <w:lang w:bidi="ru-RU"/>
        </w:rPr>
        <w:t>ВВЕ</w:t>
      </w:r>
      <w:r w:rsidR="0035279E">
        <w:rPr>
          <w:rFonts w:ascii="Arial" w:eastAsia="Arial" w:hAnsi="Arial" w:cs="Arial"/>
          <w:lang w:bidi="ru-RU"/>
        </w:rPr>
        <w:t>ДЕН ВЗАМЕН ГОСТ</w:t>
      </w:r>
      <w:r w:rsidR="00F601D7">
        <w:t xml:space="preserve"> </w:t>
      </w:r>
      <w:r w:rsidR="00F601D7" w:rsidRPr="00F601D7">
        <w:rPr>
          <w:rFonts w:ascii="Arial" w:hAnsi="Arial" w:cs="Arial"/>
        </w:rPr>
        <w:t>31524-</w:t>
      </w:r>
      <w:r w:rsidR="00F601D7">
        <w:rPr>
          <w:rFonts w:ascii="Arial" w:hAnsi="Arial" w:cs="Arial"/>
        </w:rPr>
        <w:t>2012</w:t>
      </w:r>
    </w:p>
    <w:p w:rsidR="0035279E" w:rsidRPr="00B83568" w:rsidRDefault="0035279E" w:rsidP="00B83568">
      <w:pPr>
        <w:widowControl w:val="0"/>
        <w:ind w:firstLine="567"/>
        <w:jc w:val="both"/>
        <w:rPr>
          <w:rFonts w:ascii="Arial" w:eastAsia="Arial" w:hAnsi="Arial" w:cs="Arial"/>
          <w:lang w:bidi="ru-RU"/>
        </w:rPr>
      </w:pPr>
    </w:p>
    <w:p w:rsidR="00061875" w:rsidRDefault="00061875" w:rsidP="00724E48">
      <w:pPr>
        <w:shd w:val="clear" w:color="auto" w:fill="FFFFFF"/>
        <w:ind w:firstLine="567"/>
        <w:jc w:val="both"/>
        <w:textAlignment w:val="baseline"/>
        <w:rPr>
          <w:rFonts w:ascii="Arial" w:hAnsi="Arial" w:cs="Arial"/>
        </w:rPr>
      </w:pPr>
    </w:p>
    <w:p w:rsidR="005221BE" w:rsidRDefault="005221BE" w:rsidP="00724E48">
      <w:pPr>
        <w:shd w:val="clear" w:color="auto" w:fill="FFFFFF"/>
        <w:ind w:firstLine="567"/>
        <w:jc w:val="both"/>
        <w:textAlignment w:val="baseline"/>
        <w:rPr>
          <w:rFonts w:ascii="Arial" w:hAnsi="Arial" w:cs="Arial"/>
        </w:rPr>
      </w:pPr>
    </w:p>
    <w:p w:rsidR="005221BE" w:rsidRDefault="005221BE" w:rsidP="005221BE">
      <w:pPr>
        <w:shd w:val="clear" w:color="auto" w:fill="FFFFFF"/>
        <w:ind w:firstLine="567"/>
        <w:jc w:val="both"/>
        <w:rPr>
          <w:rFonts w:ascii="Arial" w:hAnsi="Arial" w:cs="Arial"/>
          <w:i/>
          <w:iCs/>
        </w:rPr>
      </w:pPr>
      <w:r w:rsidRPr="003235EA">
        <w:rPr>
          <w:rFonts w:ascii="Arial" w:hAnsi="Arial" w:cs="Arial"/>
          <w:i/>
          <w:iCs/>
        </w:rPr>
        <w:lastRenderedPageBreak/>
        <w:t>Информация о введении в действие (прекращении действия) настоящего стандарта и изменений к нему на территории указанных выше государств публикуется в указателях национальных стандартов, издаваемых в этих государствах, а также в сети Интернет на сайтах соответствующих национальных органов по стандартизации.</w:t>
      </w:r>
    </w:p>
    <w:p w:rsidR="005221BE" w:rsidRPr="003235EA" w:rsidRDefault="005221BE" w:rsidP="005221BE">
      <w:pPr>
        <w:shd w:val="clear" w:color="auto" w:fill="FFFFFF"/>
        <w:ind w:firstLine="567"/>
        <w:jc w:val="both"/>
        <w:rPr>
          <w:rFonts w:ascii="Arial" w:hAnsi="Arial" w:cs="Arial"/>
          <w:i/>
          <w:iCs/>
        </w:rPr>
      </w:pPr>
    </w:p>
    <w:p w:rsidR="005221BE" w:rsidRPr="003235EA" w:rsidRDefault="005221BE" w:rsidP="005221BE">
      <w:pPr>
        <w:shd w:val="clear" w:color="auto" w:fill="FFFFFF"/>
        <w:ind w:firstLine="567"/>
        <w:jc w:val="both"/>
        <w:rPr>
          <w:rFonts w:ascii="Arial" w:hAnsi="Arial" w:cs="Arial"/>
          <w:snapToGrid w:val="0"/>
        </w:rPr>
      </w:pPr>
      <w:proofErr w:type="gramStart"/>
      <w:r w:rsidRPr="003235EA">
        <w:rPr>
          <w:rFonts w:ascii="Arial" w:hAnsi="Arial" w:cs="Arial"/>
          <w:i/>
          <w:iCs/>
        </w:rPr>
        <w:t>В</w:t>
      </w:r>
      <w:proofErr w:type="gramEnd"/>
      <w:r w:rsidRPr="003235EA">
        <w:rPr>
          <w:rFonts w:ascii="Arial" w:hAnsi="Arial" w:cs="Arial"/>
          <w:i/>
          <w:iCs/>
        </w:rPr>
        <w:t xml:space="preserve"> случав </w:t>
      </w:r>
      <w:proofErr w:type="gramStart"/>
      <w:r w:rsidRPr="003235EA">
        <w:rPr>
          <w:rFonts w:ascii="Arial" w:hAnsi="Arial" w:cs="Arial"/>
          <w:i/>
          <w:iCs/>
        </w:rPr>
        <w:t>пересмотра</w:t>
      </w:r>
      <w:proofErr w:type="gramEnd"/>
      <w:r w:rsidRPr="003235EA">
        <w:rPr>
          <w:rFonts w:ascii="Arial" w:hAnsi="Arial" w:cs="Arial"/>
          <w:i/>
          <w:iCs/>
        </w:rPr>
        <w:t>, изменения или отмены настоящего стандарта соответствующая информация будет опубликована на официальном интернет-сайте Межгосударственного совета по стандартизации, метрол</w:t>
      </w:r>
      <w:r w:rsidR="00DC5E13">
        <w:rPr>
          <w:rFonts w:ascii="Arial" w:hAnsi="Arial" w:cs="Arial"/>
          <w:i/>
          <w:iCs/>
        </w:rPr>
        <w:t>огии и сертификации в каталоге «Межгосударственные стандарты»</w:t>
      </w:r>
      <w:r w:rsidRPr="003235EA">
        <w:rPr>
          <w:rFonts w:ascii="Arial" w:hAnsi="Arial" w:cs="Arial"/>
          <w:i/>
          <w:iCs/>
        </w:rPr>
        <w:t>.</w:t>
      </w:r>
    </w:p>
    <w:p w:rsidR="005221BE" w:rsidRPr="003235EA" w:rsidRDefault="005221BE" w:rsidP="005221BE">
      <w:pPr>
        <w:jc w:val="center"/>
        <w:rPr>
          <w:rFonts w:ascii="Arial" w:hAnsi="Arial" w:cs="Arial"/>
          <w:b/>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Default="005221BE"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EB27A7" w:rsidRDefault="005221BE" w:rsidP="005221BE">
      <w:pPr>
        <w:ind w:firstLine="709"/>
        <w:jc w:val="both"/>
        <w:rPr>
          <w:rFonts w:ascii="Arial" w:hAnsi="Arial" w:cs="Arial"/>
        </w:rPr>
      </w:pPr>
      <w:r w:rsidRPr="003235EA">
        <w:rPr>
          <w:rFonts w:ascii="Arial" w:hAnsi="Arial" w:cs="Arial"/>
        </w:rPr>
        <w:t>Исключительное право официального опубликования настоящего стандарта на территории указанных выше госуда</w:t>
      </w:r>
      <w:proofErr w:type="gramStart"/>
      <w:r w:rsidRPr="003235EA">
        <w:rPr>
          <w:rFonts w:ascii="Arial" w:hAnsi="Arial" w:cs="Arial"/>
        </w:rPr>
        <w:t>рств пр</w:t>
      </w:r>
      <w:proofErr w:type="gramEnd"/>
      <w:r w:rsidRPr="003235EA">
        <w:rPr>
          <w:rFonts w:ascii="Arial" w:hAnsi="Arial" w:cs="Arial"/>
        </w:rPr>
        <w:t xml:space="preserve">инадлежит национальным </w:t>
      </w:r>
      <w:r w:rsidRPr="00EB27A7">
        <w:rPr>
          <w:rFonts w:ascii="Arial" w:hAnsi="Arial" w:cs="Arial"/>
        </w:rPr>
        <w:t>(государственным) органам по стандартизации этих государств.</w:t>
      </w:r>
    </w:p>
    <w:p w:rsidR="00DF0AD9" w:rsidRPr="00A50BD7" w:rsidRDefault="00DF0AD9" w:rsidP="00DF0AD9">
      <w:pPr>
        <w:pageBreakBefore/>
        <w:widowControl w:val="0"/>
        <w:ind w:firstLine="567"/>
        <w:jc w:val="center"/>
        <w:rPr>
          <w:rFonts w:ascii="Arial" w:hAnsi="Arial" w:cs="Arial"/>
          <w:b/>
          <w:color w:val="FF0000"/>
        </w:rPr>
      </w:pPr>
      <w:r w:rsidRPr="00A50BD7">
        <w:rPr>
          <w:rFonts w:ascii="Arial" w:eastAsia="Arial" w:hAnsi="Arial" w:cs="Arial"/>
          <w:b/>
          <w:color w:val="FF0000"/>
        </w:rPr>
        <w:lastRenderedPageBreak/>
        <w:t xml:space="preserve">Содержание </w:t>
      </w:r>
    </w:p>
    <w:p w:rsidR="00DB002B" w:rsidRPr="00DB002B" w:rsidRDefault="00DB002B" w:rsidP="00DB002B">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3E3FFC" w:rsidRDefault="003E3FFC" w:rsidP="008661C5">
      <w:pPr>
        <w:rPr>
          <w:rFonts w:ascii="Arial" w:hAnsi="Arial" w:cs="Arial"/>
          <w:color w:val="FF0000"/>
          <w:lang w:val="kk-KZ"/>
        </w:rPr>
      </w:pPr>
    </w:p>
    <w:p w:rsidR="003E3FFC" w:rsidRDefault="003E3FFC" w:rsidP="008661C5">
      <w:pPr>
        <w:rPr>
          <w:rFonts w:ascii="Arial" w:hAnsi="Arial" w:cs="Arial"/>
          <w:color w:val="FF0000"/>
          <w:lang w:val="kk-KZ"/>
        </w:rPr>
      </w:pPr>
    </w:p>
    <w:p w:rsidR="003E3FFC" w:rsidRDefault="003E3FFC" w:rsidP="008661C5">
      <w:pPr>
        <w:rPr>
          <w:rFonts w:ascii="Arial" w:hAnsi="Arial" w:cs="Arial"/>
          <w:color w:val="FF0000"/>
          <w:lang w:val="kk-KZ"/>
        </w:rPr>
      </w:pPr>
    </w:p>
    <w:p w:rsidR="003E3FFC" w:rsidRDefault="003E3FFC" w:rsidP="008661C5">
      <w:pPr>
        <w:rPr>
          <w:rFonts w:ascii="Arial" w:hAnsi="Arial" w:cs="Arial"/>
          <w:color w:val="FF0000"/>
          <w:lang w:val="kk-KZ"/>
        </w:rPr>
      </w:pPr>
    </w:p>
    <w:p w:rsidR="003E3FFC" w:rsidRDefault="003E3FFC" w:rsidP="008661C5">
      <w:pPr>
        <w:rPr>
          <w:rFonts w:ascii="Arial" w:hAnsi="Arial" w:cs="Arial"/>
          <w:color w:val="FF0000"/>
          <w:lang w:val="kk-KZ"/>
        </w:rPr>
      </w:pPr>
    </w:p>
    <w:p w:rsidR="003E3FFC" w:rsidRDefault="003E3FFC" w:rsidP="008661C5">
      <w:pPr>
        <w:rPr>
          <w:rFonts w:ascii="Arial" w:hAnsi="Arial" w:cs="Arial"/>
          <w:color w:val="FF0000"/>
          <w:lang w:val="kk-KZ"/>
        </w:rPr>
      </w:pPr>
    </w:p>
    <w:p w:rsidR="003E3FFC" w:rsidRDefault="003E3FFC" w:rsidP="008661C5">
      <w:pPr>
        <w:rPr>
          <w:rFonts w:ascii="Arial" w:hAnsi="Arial" w:cs="Arial"/>
          <w:color w:val="FF0000"/>
          <w:lang w:val="kk-KZ"/>
        </w:rPr>
      </w:pPr>
    </w:p>
    <w:p w:rsidR="003E3FFC" w:rsidRDefault="003E3FFC" w:rsidP="008661C5">
      <w:pPr>
        <w:rPr>
          <w:rFonts w:ascii="Arial" w:hAnsi="Arial" w:cs="Arial"/>
          <w:color w:val="FF0000"/>
          <w:lang w:val="kk-KZ"/>
        </w:rPr>
      </w:pPr>
    </w:p>
    <w:p w:rsidR="003E3FFC" w:rsidRDefault="003E3FFC"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DB002B" w:rsidRDefault="00DB002B" w:rsidP="008661C5">
      <w:pPr>
        <w:rPr>
          <w:rFonts w:ascii="Arial" w:hAnsi="Arial" w:cs="Arial"/>
          <w:color w:val="FF0000"/>
          <w:lang w:val="kk-KZ"/>
        </w:rPr>
      </w:pPr>
    </w:p>
    <w:p w:rsidR="00794850" w:rsidRPr="00986F3E" w:rsidRDefault="00794850" w:rsidP="00794850">
      <w:pPr>
        <w:ind w:firstLine="567"/>
        <w:jc w:val="center"/>
        <w:rPr>
          <w:rFonts w:ascii="Arial" w:hAnsi="Arial" w:cs="Arial"/>
          <w:b/>
          <w:lang w:val="kk-KZ"/>
        </w:rPr>
      </w:pPr>
      <w:r w:rsidRPr="00986F3E">
        <w:rPr>
          <w:rFonts w:ascii="Arial" w:hAnsi="Arial" w:cs="Arial"/>
          <w:b/>
          <w:lang w:val="kk-KZ"/>
        </w:rPr>
        <w:lastRenderedPageBreak/>
        <w:t>Введение</w:t>
      </w:r>
    </w:p>
    <w:p w:rsidR="00B941E3" w:rsidRDefault="00B941E3" w:rsidP="00B941E3">
      <w:pPr>
        <w:jc w:val="center"/>
        <w:rPr>
          <w:rFonts w:ascii="Arial" w:hAnsi="Arial" w:cs="Arial"/>
          <w:b/>
          <w:sz w:val="28"/>
          <w:szCs w:val="28"/>
          <w:lang w:val="kk-KZ"/>
        </w:rPr>
      </w:pPr>
    </w:p>
    <w:p w:rsidR="00AB548F" w:rsidRPr="00AB548F" w:rsidRDefault="00AB548F" w:rsidP="00AB548F">
      <w:pPr>
        <w:ind w:firstLine="567"/>
        <w:jc w:val="both"/>
        <w:rPr>
          <w:rFonts w:ascii="Arial" w:hAnsi="Arial" w:cs="Arial"/>
          <w:lang w:val="kk-KZ"/>
        </w:rPr>
      </w:pPr>
      <w:r>
        <w:rPr>
          <w:rFonts w:ascii="Arial" w:hAnsi="Arial" w:cs="Arial"/>
          <w:lang w:val="kk-KZ"/>
        </w:rPr>
        <w:t>Настоящий стандарт</w:t>
      </w:r>
      <w:r w:rsidRPr="00AB548F">
        <w:rPr>
          <w:rFonts w:ascii="Arial" w:hAnsi="Arial" w:cs="Arial"/>
          <w:lang w:val="kk-KZ"/>
        </w:rPr>
        <w:t xml:space="preserve"> является стандартом типа С, как указано в </w:t>
      </w:r>
      <w:r w:rsidR="00F8361B">
        <w:rPr>
          <w:rFonts w:ascii="Arial" w:hAnsi="Arial" w:cs="Arial"/>
          <w:lang w:val="kk-KZ"/>
        </w:rPr>
        <w:t xml:space="preserve">                   </w:t>
      </w:r>
      <w:r w:rsidRPr="00AB548F">
        <w:rPr>
          <w:rFonts w:ascii="Arial" w:hAnsi="Arial" w:cs="Arial"/>
          <w:lang w:val="kk-KZ"/>
        </w:rPr>
        <w:t>EN ISO 12100.</w:t>
      </w:r>
    </w:p>
    <w:p w:rsidR="00AB548F" w:rsidRPr="00AB548F" w:rsidRDefault="00AB548F" w:rsidP="00AB548F">
      <w:pPr>
        <w:ind w:firstLine="567"/>
        <w:jc w:val="both"/>
        <w:rPr>
          <w:rFonts w:ascii="Arial" w:hAnsi="Arial" w:cs="Arial"/>
          <w:lang w:val="kk-KZ"/>
        </w:rPr>
      </w:pPr>
      <w:r w:rsidRPr="00AB548F">
        <w:rPr>
          <w:rFonts w:ascii="Arial" w:hAnsi="Arial" w:cs="Arial"/>
          <w:lang w:val="kk-KZ"/>
        </w:rPr>
        <w:t>Соответствующее оборудование и степень охвата опасностей, опасных ситуаций и событий указаны в области пр</w:t>
      </w:r>
      <w:r>
        <w:rPr>
          <w:rFonts w:ascii="Arial" w:hAnsi="Arial" w:cs="Arial"/>
          <w:lang w:val="kk-KZ"/>
        </w:rPr>
        <w:t>именения настоящего</w:t>
      </w:r>
      <w:r w:rsidRPr="00AB548F">
        <w:rPr>
          <w:rFonts w:ascii="Arial" w:hAnsi="Arial" w:cs="Arial"/>
          <w:lang w:val="kk-KZ"/>
        </w:rPr>
        <w:t xml:space="preserve"> стандарта.</w:t>
      </w:r>
    </w:p>
    <w:p w:rsidR="00AB548F" w:rsidRDefault="00AB548F" w:rsidP="00AB548F">
      <w:pPr>
        <w:ind w:firstLine="567"/>
        <w:jc w:val="both"/>
        <w:rPr>
          <w:rFonts w:ascii="Arial" w:hAnsi="Arial" w:cs="Arial"/>
          <w:lang w:val="kk-KZ"/>
        </w:rPr>
      </w:pPr>
      <w:r w:rsidRPr="00AB548F">
        <w:rPr>
          <w:rFonts w:ascii="Arial" w:hAnsi="Arial" w:cs="Arial"/>
          <w:lang w:val="kk-KZ"/>
        </w:rPr>
        <w:t>Если положения настоящего стандарта типа С отличаются от тех, которые указаны в стандартах типа А или В, то положения данного стандарта типа С имеют приоритет над положениями других стандартов для машин, которые были спроектированы и изготовлены в соответствии с положениями этого стандарта типа C.</w:t>
      </w:r>
    </w:p>
    <w:p w:rsidR="00774648" w:rsidRPr="00774648" w:rsidRDefault="00774648" w:rsidP="00774648">
      <w:pPr>
        <w:ind w:firstLine="567"/>
        <w:jc w:val="both"/>
        <w:rPr>
          <w:rFonts w:ascii="Arial" w:hAnsi="Arial" w:cs="Arial"/>
          <w:lang w:val="kk-KZ"/>
        </w:rPr>
      </w:pPr>
      <w:r>
        <w:rPr>
          <w:rFonts w:ascii="Arial" w:hAnsi="Arial" w:cs="Arial"/>
          <w:lang w:val="kk-KZ"/>
        </w:rPr>
        <w:t xml:space="preserve">Европейский </w:t>
      </w:r>
      <w:r w:rsidR="00E836B5">
        <w:rPr>
          <w:rFonts w:ascii="Arial" w:hAnsi="Arial" w:cs="Arial"/>
          <w:lang w:val="kk-KZ"/>
        </w:rPr>
        <w:t>региональный стандарт EN 12041</w:t>
      </w:r>
      <w:r>
        <w:rPr>
          <w:rFonts w:ascii="Arial" w:hAnsi="Arial" w:cs="Arial"/>
          <w:lang w:val="kk-KZ"/>
        </w:rPr>
        <w:t>:2014</w:t>
      </w:r>
      <w:r w:rsidRPr="00774648">
        <w:rPr>
          <w:rFonts w:ascii="Arial" w:hAnsi="Arial" w:cs="Arial"/>
          <w:lang w:val="kk-KZ"/>
        </w:rPr>
        <w:t xml:space="preserve"> был подготовлен Техническим комитетом CEN/TC 153 “Оборудование, предназначенное для использования с пищевыми продуктами и кормами”, секретариат которого находится в ведении DIN.</w:t>
      </w:r>
    </w:p>
    <w:p w:rsidR="00774648" w:rsidRDefault="00774648" w:rsidP="00774648">
      <w:pPr>
        <w:ind w:firstLine="567"/>
        <w:jc w:val="both"/>
        <w:rPr>
          <w:rFonts w:ascii="Arial" w:hAnsi="Arial" w:cs="Arial"/>
          <w:lang w:val="kk-KZ"/>
        </w:rPr>
      </w:pPr>
      <w:r w:rsidRPr="00774648">
        <w:rPr>
          <w:rFonts w:ascii="Arial" w:hAnsi="Arial" w:cs="Arial"/>
          <w:lang w:val="kk-KZ"/>
        </w:rPr>
        <w:t>Второе издание европейского стандарта заменяет и отменяет стандарт       Европейский регио</w:t>
      </w:r>
      <w:r w:rsidR="00E836B5">
        <w:rPr>
          <w:rFonts w:ascii="Arial" w:hAnsi="Arial" w:cs="Arial"/>
          <w:lang w:val="kk-KZ"/>
        </w:rPr>
        <w:t>нальный стандарт стандарт EN 12041</w:t>
      </w:r>
      <w:r w:rsidRPr="00774648">
        <w:rPr>
          <w:rFonts w:ascii="Arial" w:hAnsi="Arial" w:cs="Arial"/>
          <w:lang w:val="kk-KZ"/>
        </w:rPr>
        <w:t xml:space="preserve">:2000+A1:2009. </w:t>
      </w:r>
    </w:p>
    <w:p w:rsidR="00774648" w:rsidRPr="00774648" w:rsidRDefault="00774648" w:rsidP="00774648">
      <w:pPr>
        <w:ind w:firstLine="567"/>
        <w:jc w:val="both"/>
        <w:rPr>
          <w:rFonts w:ascii="Arial" w:hAnsi="Arial" w:cs="Arial"/>
          <w:lang w:val="kk-KZ"/>
        </w:rPr>
      </w:pPr>
      <w:r w:rsidRPr="00774648">
        <w:rPr>
          <w:rFonts w:ascii="Arial" w:hAnsi="Arial" w:cs="Arial"/>
          <w:lang w:val="kk-KZ"/>
        </w:rPr>
        <w:t>Для связи с Директивой ЕС 2006/42/EC см. справочное Приложение ZA, которое является неотъемлемой частью настоящего стандарта.</w:t>
      </w:r>
    </w:p>
    <w:p w:rsidR="00774648" w:rsidRPr="00774648" w:rsidRDefault="00774648" w:rsidP="00774648">
      <w:pPr>
        <w:ind w:firstLine="567"/>
        <w:jc w:val="both"/>
        <w:rPr>
          <w:rFonts w:ascii="Arial" w:hAnsi="Arial" w:cs="Arial"/>
          <w:lang w:val="kk-KZ"/>
        </w:rPr>
      </w:pPr>
      <w:r w:rsidRPr="00774648">
        <w:rPr>
          <w:rFonts w:ascii="Arial" w:hAnsi="Arial" w:cs="Arial"/>
          <w:lang w:val="kk-KZ"/>
        </w:rPr>
        <w:t xml:space="preserve">Существенные изменения по сравнению с предыдущей редакцией </w:t>
      </w:r>
      <w:r w:rsidR="00E836B5" w:rsidRPr="00E836B5">
        <w:rPr>
          <w:rFonts w:ascii="Arial" w:hAnsi="Arial" w:cs="Arial"/>
          <w:lang w:val="kk-KZ"/>
        </w:rPr>
        <w:t xml:space="preserve">12041:2000+A1:2009 </w:t>
      </w:r>
      <w:r w:rsidRPr="00774648">
        <w:rPr>
          <w:rFonts w:ascii="Arial" w:hAnsi="Arial" w:cs="Arial"/>
          <w:lang w:val="kk-KZ"/>
        </w:rPr>
        <w:t xml:space="preserve"> перечислены ниже: </w:t>
      </w:r>
    </w:p>
    <w:p w:rsidR="00E836B5" w:rsidRPr="00F8361B" w:rsidRDefault="00E836B5" w:rsidP="00F8361B">
      <w:pPr>
        <w:pStyle w:val="a8"/>
        <w:numPr>
          <w:ilvl w:val="0"/>
          <w:numId w:val="27"/>
        </w:numPr>
        <w:jc w:val="both"/>
        <w:rPr>
          <w:rFonts w:ascii="Arial" w:hAnsi="Arial" w:cs="Arial"/>
          <w:lang w:val="kk-KZ"/>
        </w:rPr>
      </w:pPr>
      <w:r w:rsidRPr="00F8361B">
        <w:rPr>
          <w:rFonts w:ascii="Arial" w:hAnsi="Arial" w:cs="Arial"/>
          <w:lang w:val="kk-KZ"/>
        </w:rPr>
        <w:t>обновлены нормативные ссылки;</w:t>
      </w:r>
    </w:p>
    <w:p w:rsidR="00E836B5" w:rsidRPr="00F8361B" w:rsidRDefault="00F8361B" w:rsidP="00F8361B">
      <w:pPr>
        <w:ind w:firstLine="567"/>
        <w:jc w:val="both"/>
        <w:rPr>
          <w:rFonts w:ascii="Arial" w:hAnsi="Arial" w:cs="Arial"/>
          <w:lang w:val="kk-KZ"/>
        </w:rPr>
      </w:pPr>
      <w:r>
        <w:rPr>
          <w:rFonts w:ascii="Arial" w:hAnsi="Arial" w:cs="Arial"/>
          <w:lang w:val="kk-KZ"/>
        </w:rPr>
        <w:t xml:space="preserve">- </w:t>
      </w:r>
      <w:r w:rsidR="00E836B5" w:rsidRPr="00F8361B">
        <w:rPr>
          <w:rFonts w:ascii="Arial" w:hAnsi="Arial" w:cs="Arial"/>
          <w:lang w:val="kk-KZ"/>
        </w:rPr>
        <w:t>добавление 3 новых определений: сплющивание, раскатывание и растягивание;</w:t>
      </w:r>
    </w:p>
    <w:p w:rsidR="00E836B5" w:rsidRPr="00F8361B" w:rsidRDefault="00F8361B" w:rsidP="00F8361B">
      <w:pPr>
        <w:ind w:firstLine="567"/>
        <w:jc w:val="both"/>
        <w:rPr>
          <w:rFonts w:ascii="Arial" w:hAnsi="Arial" w:cs="Arial"/>
          <w:lang w:val="kk-KZ"/>
        </w:rPr>
      </w:pPr>
      <w:r>
        <w:rPr>
          <w:rFonts w:ascii="Arial" w:hAnsi="Arial" w:cs="Arial"/>
          <w:lang w:val="kk-KZ"/>
        </w:rPr>
        <w:t xml:space="preserve">- </w:t>
      </w:r>
      <w:r w:rsidR="00E836B5" w:rsidRPr="00F8361B">
        <w:rPr>
          <w:rFonts w:ascii="Arial" w:hAnsi="Arial" w:cs="Arial"/>
          <w:lang w:val="kk-KZ"/>
        </w:rPr>
        <w:t>более подробное и понятное описание тестоформовочных машин Типа 2 и Типа 3;</w:t>
      </w:r>
    </w:p>
    <w:p w:rsidR="00E836B5" w:rsidRPr="00F8361B" w:rsidRDefault="00F8361B" w:rsidP="00F8361B">
      <w:pPr>
        <w:ind w:firstLine="567"/>
        <w:jc w:val="both"/>
        <w:rPr>
          <w:rFonts w:ascii="Arial" w:hAnsi="Arial" w:cs="Arial"/>
          <w:lang w:val="kk-KZ"/>
        </w:rPr>
      </w:pPr>
      <w:r>
        <w:rPr>
          <w:rFonts w:ascii="Arial" w:hAnsi="Arial" w:cs="Arial"/>
          <w:lang w:val="kk-KZ"/>
        </w:rPr>
        <w:t xml:space="preserve">- </w:t>
      </w:r>
      <w:r w:rsidR="00E836B5" w:rsidRPr="00F8361B">
        <w:rPr>
          <w:rFonts w:ascii="Arial" w:hAnsi="Arial" w:cs="Arial"/>
          <w:lang w:val="kk-KZ"/>
        </w:rPr>
        <w:t>увеличение безопасных расстояний;</w:t>
      </w:r>
    </w:p>
    <w:p w:rsidR="00E836B5" w:rsidRPr="00F8361B" w:rsidRDefault="00F8361B" w:rsidP="00F8361B">
      <w:pPr>
        <w:ind w:firstLine="567"/>
        <w:jc w:val="both"/>
        <w:rPr>
          <w:rFonts w:ascii="Arial" w:hAnsi="Arial" w:cs="Arial"/>
          <w:lang w:val="kk-KZ"/>
        </w:rPr>
      </w:pPr>
      <w:r>
        <w:rPr>
          <w:rFonts w:ascii="Arial" w:hAnsi="Arial" w:cs="Arial"/>
          <w:lang w:val="kk-KZ"/>
        </w:rPr>
        <w:t xml:space="preserve">- </w:t>
      </w:r>
      <w:r w:rsidR="00E836B5" w:rsidRPr="00F8361B">
        <w:rPr>
          <w:rFonts w:ascii="Arial" w:hAnsi="Arial" w:cs="Arial"/>
          <w:lang w:val="kk-KZ"/>
        </w:rPr>
        <w:t>пункты/подпункты технически обновлены: 5.2.2 (зона 1 – зона подачи), 5.2.4 (зона 4 – устройства ввода и вывода), 5.3.2 (электромагнитные явления), 5.9 (эргономические принципы), пункт 6 (проверки), пункт 7 (информация для использования), Приложение А (код испытаний на шум) и Приложение В (принципы конструирования);</w:t>
      </w:r>
    </w:p>
    <w:p w:rsidR="00F8361B" w:rsidRDefault="00E836B5" w:rsidP="00F8361B">
      <w:pPr>
        <w:ind w:firstLine="567"/>
        <w:jc w:val="both"/>
        <w:rPr>
          <w:rFonts w:ascii="Arial" w:hAnsi="Arial" w:cs="Arial"/>
          <w:lang w:val="kk-KZ"/>
        </w:rPr>
      </w:pPr>
      <w:r w:rsidRPr="00F8361B">
        <w:rPr>
          <w:rFonts w:ascii="Arial" w:hAnsi="Arial" w:cs="Arial"/>
          <w:lang w:val="kk-KZ"/>
        </w:rPr>
        <w:t xml:space="preserve">новые подпункты: </w:t>
      </w:r>
    </w:p>
    <w:p w:rsidR="00DF0AD9" w:rsidRPr="00E836B5" w:rsidRDefault="00E836B5" w:rsidP="00F8361B">
      <w:pPr>
        <w:ind w:firstLine="567"/>
        <w:jc w:val="both"/>
        <w:rPr>
          <w:rFonts w:ascii="Arial" w:hAnsi="Arial" w:cs="Arial"/>
          <w:lang w:val="kk-KZ"/>
        </w:rPr>
        <w:sectPr w:rsidR="00DF0AD9" w:rsidRPr="00E836B5" w:rsidSect="00F577A6">
          <w:headerReference w:type="even" r:id="rId10"/>
          <w:headerReference w:type="default" r:id="rId11"/>
          <w:footerReference w:type="even" r:id="rId12"/>
          <w:footerReference w:type="default" r:id="rId13"/>
          <w:pgSz w:w="11906" w:h="16838" w:code="9"/>
          <w:pgMar w:top="1418" w:right="1418" w:bottom="1418" w:left="1134" w:header="709" w:footer="709" w:gutter="0"/>
          <w:pgNumType w:fmt="upperRoman" w:start="1"/>
          <w:cols w:space="708"/>
          <w:titlePg/>
          <w:docGrid w:linePitch="360"/>
        </w:sectPr>
      </w:pPr>
      <w:r w:rsidRPr="00F8361B">
        <w:rPr>
          <w:rFonts w:ascii="Arial" w:hAnsi="Arial" w:cs="Arial"/>
          <w:lang w:val="kk-KZ"/>
        </w:rPr>
        <w:t>5.2.5 (посыпатель муки), 5.7 (защита от выделения мучной пыли) и 7.1 (сигнализация и предупреждение);</w:t>
      </w:r>
      <w:r w:rsidR="00F8361B">
        <w:rPr>
          <w:rFonts w:ascii="Arial" w:hAnsi="Arial" w:cs="Arial"/>
          <w:lang w:val="kk-KZ"/>
        </w:rPr>
        <w:t xml:space="preserve"> </w:t>
      </w:r>
      <w:r w:rsidRPr="00E836B5">
        <w:rPr>
          <w:rFonts w:ascii="Arial" w:hAnsi="Arial" w:cs="Arial"/>
          <w:lang w:val="kk-KZ"/>
        </w:rPr>
        <w:t>добавление аварийной остановки: 5.5.</w:t>
      </w:r>
    </w:p>
    <w:p w:rsidR="00984D79" w:rsidRPr="00986F3E" w:rsidRDefault="00984D79" w:rsidP="00984D79">
      <w:pPr>
        <w:shd w:val="clear" w:color="auto" w:fill="FFFFFF"/>
        <w:ind w:firstLine="709"/>
        <w:jc w:val="center"/>
        <w:rPr>
          <w:rFonts w:ascii="Arial" w:hAnsi="Arial" w:cs="Arial"/>
          <w:b/>
        </w:rPr>
      </w:pPr>
      <w:r w:rsidRPr="00986F3E">
        <w:rPr>
          <w:rFonts w:ascii="Arial" w:hAnsi="Arial" w:cs="Arial"/>
          <w:b/>
        </w:rPr>
        <w:lastRenderedPageBreak/>
        <w:t xml:space="preserve">М Е Ж Г О С У Д А Р С Т В Е Н </w:t>
      </w:r>
      <w:proofErr w:type="spellStart"/>
      <w:proofErr w:type="gramStart"/>
      <w:r w:rsidRPr="00986F3E">
        <w:rPr>
          <w:rFonts w:ascii="Arial" w:hAnsi="Arial" w:cs="Arial"/>
          <w:b/>
        </w:rPr>
        <w:t>Н</w:t>
      </w:r>
      <w:proofErr w:type="spellEnd"/>
      <w:proofErr w:type="gramEnd"/>
      <w:r w:rsidRPr="00986F3E">
        <w:rPr>
          <w:rFonts w:ascii="Arial" w:hAnsi="Arial" w:cs="Arial"/>
          <w:b/>
        </w:rPr>
        <w:t xml:space="preserve"> Ы Й  С Т А Н Д А Р Т</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31"/>
      </w:tblGrid>
      <w:tr w:rsidR="00984D79" w:rsidRPr="00E82D34" w:rsidTr="00B83568">
        <w:trPr>
          <w:trHeight w:val="1109"/>
          <w:jc w:val="center"/>
        </w:trPr>
        <w:tc>
          <w:tcPr>
            <w:tcW w:w="9531" w:type="dxa"/>
            <w:tcBorders>
              <w:left w:val="nil"/>
              <w:right w:val="nil"/>
            </w:tcBorders>
          </w:tcPr>
          <w:p w:rsidR="00674005" w:rsidRPr="00986F3E" w:rsidRDefault="00674005" w:rsidP="00674005">
            <w:pPr>
              <w:keepNext/>
              <w:jc w:val="center"/>
              <w:outlineLvl w:val="3"/>
              <w:rPr>
                <w:rFonts w:ascii="Arial" w:hAnsi="Arial" w:cs="Arial"/>
                <w:b/>
                <w:lang w:val="kk-KZ"/>
              </w:rPr>
            </w:pPr>
          </w:p>
          <w:p w:rsidR="00674005" w:rsidRPr="00986F3E" w:rsidRDefault="00674005" w:rsidP="00674005">
            <w:pPr>
              <w:keepNext/>
              <w:jc w:val="center"/>
              <w:outlineLvl w:val="3"/>
              <w:rPr>
                <w:rFonts w:ascii="Arial" w:hAnsi="Arial" w:cs="Arial"/>
                <w:b/>
                <w:lang w:val="kk-KZ"/>
              </w:rPr>
            </w:pPr>
            <w:r w:rsidRPr="00986F3E">
              <w:rPr>
                <w:rFonts w:ascii="Arial" w:hAnsi="Arial" w:cs="Arial"/>
                <w:b/>
                <w:lang w:val="kk-KZ"/>
              </w:rPr>
              <w:t>МАШИНЫ ДЛЯ ОБРАБОТКИ ПИЩЕВЫХ ПРОДУКТОВ</w:t>
            </w:r>
          </w:p>
          <w:p w:rsidR="00F8361B" w:rsidRDefault="00F8361B" w:rsidP="00674005">
            <w:pPr>
              <w:keepNext/>
              <w:jc w:val="center"/>
              <w:outlineLvl w:val="3"/>
              <w:rPr>
                <w:rFonts w:ascii="Arial" w:hAnsi="Arial" w:cs="Arial"/>
                <w:b/>
                <w:lang w:val="kk-KZ"/>
              </w:rPr>
            </w:pPr>
          </w:p>
          <w:p w:rsidR="00DB1C49" w:rsidRDefault="00F8361B" w:rsidP="00674005">
            <w:pPr>
              <w:keepNext/>
              <w:jc w:val="center"/>
              <w:outlineLvl w:val="3"/>
              <w:rPr>
                <w:rFonts w:ascii="Arial" w:hAnsi="Arial" w:cs="Arial"/>
                <w:b/>
                <w:lang w:val="kk-KZ"/>
              </w:rPr>
            </w:pPr>
            <w:r w:rsidRPr="00F8361B">
              <w:rPr>
                <w:rFonts w:ascii="Arial" w:hAnsi="Arial" w:cs="Arial"/>
                <w:b/>
                <w:lang w:val="kk-KZ"/>
              </w:rPr>
              <w:t>ТЕСТОФОРМОВОЧНЫЕ МАШИНЫ</w:t>
            </w:r>
          </w:p>
          <w:p w:rsidR="007E7D36" w:rsidRDefault="007E7D36" w:rsidP="00674005">
            <w:pPr>
              <w:keepNext/>
              <w:jc w:val="center"/>
              <w:outlineLvl w:val="3"/>
              <w:rPr>
                <w:rFonts w:ascii="Arial" w:hAnsi="Arial" w:cs="Arial"/>
                <w:b/>
                <w:lang w:val="kk-KZ"/>
              </w:rPr>
            </w:pPr>
          </w:p>
          <w:p w:rsidR="00674005" w:rsidRPr="00986F3E" w:rsidRDefault="00674005" w:rsidP="00674005">
            <w:pPr>
              <w:keepNext/>
              <w:jc w:val="center"/>
              <w:outlineLvl w:val="3"/>
              <w:rPr>
                <w:rFonts w:ascii="Arial" w:hAnsi="Arial" w:cs="Arial"/>
                <w:b/>
                <w:lang w:val="kk-KZ"/>
              </w:rPr>
            </w:pPr>
          </w:p>
          <w:p w:rsidR="00E153AC" w:rsidRPr="00986F3E" w:rsidRDefault="00674005" w:rsidP="00674005">
            <w:pPr>
              <w:keepNext/>
              <w:jc w:val="center"/>
              <w:outlineLvl w:val="3"/>
              <w:rPr>
                <w:rFonts w:ascii="Arial" w:hAnsi="Arial" w:cs="Arial"/>
                <w:b/>
                <w:lang w:val="kk-KZ"/>
              </w:rPr>
            </w:pPr>
            <w:r w:rsidRPr="00986F3E">
              <w:rPr>
                <w:rFonts w:ascii="Arial" w:hAnsi="Arial" w:cs="Arial"/>
                <w:b/>
                <w:lang w:val="kk-KZ"/>
              </w:rPr>
              <w:t>Требования по безопасности и гигиене</w:t>
            </w:r>
          </w:p>
          <w:p w:rsidR="005455A3" w:rsidRPr="00986F3E" w:rsidRDefault="005455A3" w:rsidP="00674005">
            <w:pPr>
              <w:keepNext/>
              <w:jc w:val="center"/>
              <w:outlineLvl w:val="3"/>
              <w:rPr>
                <w:rFonts w:ascii="Arial" w:hAnsi="Arial" w:cs="Arial"/>
                <w:b/>
                <w:lang w:val="kk-KZ"/>
              </w:rPr>
            </w:pPr>
          </w:p>
          <w:p w:rsidR="001B05F6" w:rsidRPr="00986F3E" w:rsidRDefault="00EF5954" w:rsidP="00B83568">
            <w:pPr>
              <w:jc w:val="center"/>
              <w:rPr>
                <w:rFonts w:ascii="Arial" w:hAnsi="Arial" w:cs="Arial"/>
                <w:i/>
                <w:color w:val="FF0000"/>
                <w:lang w:val="en-US"/>
              </w:rPr>
            </w:pPr>
            <w:r w:rsidRPr="00EF5954">
              <w:rPr>
                <w:rFonts w:ascii="Arial" w:hAnsi="Arial" w:cs="Arial"/>
                <w:i/>
                <w:lang w:val="en-US"/>
              </w:rPr>
              <w:t>Food process</w:t>
            </w:r>
            <w:r w:rsidR="00F8361B">
              <w:rPr>
                <w:rFonts w:ascii="Arial" w:hAnsi="Arial" w:cs="Arial"/>
                <w:i/>
                <w:lang w:val="en-US"/>
              </w:rPr>
              <w:t>ing machinery —</w:t>
            </w:r>
            <w:r w:rsidR="00F8361B" w:rsidRPr="00F8361B">
              <w:rPr>
                <w:lang w:val="en-US"/>
              </w:rPr>
              <w:t xml:space="preserve"> </w:t>
            </w:r>
            <w:proofErr w:type="spellStart"/>
            <w:r w:rsidR="00F8361B" w:rsidRPr="00F8361B">
              <w:rPr>
                <w:rFonts w:ascii="Arial" w:hAnsi="Arial" w:cs="Arial"/>
                <w:i/>
                <w:lang w:val="en-US"/>
              </w:rPr>
              <w:t>Moulders</w:t>
            </w:r>
            <w:proofErr w:type="spellEnd"/>
            <w:r w:rsidR="00F8361B">
              <w:rPr>
                <w:rFonts w:ascii="Arial" w:hAnsi="Arial" w:cs="Arial"/>
                <w:i/>
                <w:lang w:val="en-US"/>
              </w:rPr>
              <w:t xml:space="preserve"> </w:t>
            </w:r>
            <w:r w:rsidRPr="00EF5954">
              <w:rPr>
                <w:rFonts w:ascii="Arial" w:hAnsi="Arial" w:cs="Arial"/>
                <w:i/>
                <w:lang w:val="en-US"/>
              </w:rPr>
              <w:t xml:space="preserve"> — Safety and hygiene requirements</w:t>
            </w:r>
          </w:p>
        </w:tc>
      </w:tr>
    </w:tbl>
    <w:p w:rsidR="00B83568" w:rsidRPr="001B05F6" w:rsidRDefault="00B83568" w:rsidP="00984D79">
      <w:pPr>
        <w:pStyle w:val="4"/>
        <w:keepNext w:val="0"/>
        <w:spacing w:before="0" w:after="0"/>
        <w:jc w:val="right"/>
        <w:rPr>
          <w:rFonts w:ascii="Arial" w:hAnsi="Arial" w:cs="Arial"/>
          <w:sz w:val="24"/>
          <w:szCs w:val="24"/>
          <w:lang w:val="en-US"/>
        </w:rPr>
      </w:pPr>
    </w:p>
    <w:p w:rsidR="00984D79" w:rsidRPr="002C2B37" w:rsidRDefault="00984D79" w:rsidP="00984D79">
      <w:pPr>
        <w:pStyle w:val="4"/>
        <w:keepNext w:val="0"/>
        <w:spacing w:before="0" w:after="0"/>
        <w:jc w:val="right"/>
        <w:rPr>
          <w:rFonts w:ascii="Arial" w:hAnsi="Arial" w:cs="Arial"/>
          <w:sz w:val="22"/>
          <w:szCs w:val="22"/>
        </w:rPr>
      </w:pPr>
      <w:r w:rsidRPr="001B05F6">
        <w:rPr>
          <w:rFonts w:ascii="Arial" w:hAnsi="Arial" w:cs="Arial"/>
          <w:sz w:val="24"/>
          <w:szCs w:val="24"/>
          <w:lang w:val="en-US"/>
        </w:rPr>
        <w:t xml:space="preserve"> </w:t>
      </w:r>
      <w:r w:rsidRPr="002C2B37">
        <w:rPr>
          <w:rFonts w:ascii="Arial" w:hAnsi="Arial" w:cs="Arial"/>
          <w:sz w:val="22"/>
          <w:szCs w:val="22"/>
        </w:rPr>
        <w:t>Дата введения</w:t>
      </w:r>
      <w:r w:rsidR="006A3964" w:rsidRPr="002C2B37">
        <w:rPr>
          <w:rFonts w:ascii="Arial" w:hAnsi="Arial" w:cs="Arial"/>
          <w:b w:val="0"/>
          <w:sz w:val="22"/>
          <w:szCs w:val="22"/>
        </w:rPr>
        <w:t>______________</w:t>
      </w:r>
    </w:p>
    <w:p w:rsidR="007E1692" w:rsidRPr="003222A8" w:rsidRDefault="007E1692" w:rsidP="003222A8">
      <w:pPr>
        <w:pStyle w:val="a8"/>
        <w:numPr>
          <w:ilvl w:val="0"/>
          <w:numId w:val="20"/>
        </w:numPr>
        <w:autoSpaceDE w:val="0"/>
        <w:autoSpaceDN w:val="0"/>
        <w:adjustRightInd w:val="0"/>
        <w:jc w:val="both"/>
        <w:rPr>
          <w:rFonts w:ascii="Arial" w:hAnsi="Arial" w:cs="Arial"/>
          <w:b/>
          <w:bCs/>
        </w:rPr>
      </w:pPr>
      <w:bookmarkStart w:id="0" w:name="bookmark46"/>
      <w:r w:rsidRPr="003222A8">
        <w:rPr>
          <w:rFonts w:ascii="Arial" w:hAnsi="Arial" w:cs="Arial"/>
          <w:b/>
          <w:bCs/>
        </w:rPr>
        <w:t>Область применения</w:t>
      </w:r>
    </w:p>
    <w:p w:rsidR="003222A8" w:rsidRDefault="003222A8" w:rsidP="00C3441E">
      <w:pPr>
        <w:pStyle w:val="a8"/>
        <w:autoSpaceDE w:val="0"/>
        <w:autoSpaceDN w:val="0"/>
        <w:adjustRightInd w:val="0"/>
        <w:ind w:left="0" w:firstLine="567"/>
        <w:jc w:val="both"/>
        <w:rPr>
          <w:rFonts w:ascii="Arial" w:hAnsi="Arial" w:cs="Arial"/>
          <w:b/>
          <w:bCs/>
        </w:rPr>
      </w:pPr>
    </w:p>
    <w:p w:rsidR="00C3441E" w:rsidRPr="00C3441E" w:rsidRDefault="00C3441E" w:rsidP="00C3441E">
      <w:pPr>
        <w:pStyle w:val="a8"/>
        <w:autoSpaceDE w:val="0"/>
        <w:autoSpaceDN w:val="0"/>
        <w:adjustRightInd w:val="0"/>
        <w:ind w:left="0" w:firstLine="567"/>
        <w:jc w:val="both"/>
        <w:rPr>
          <w:rFonts w:ascii="Arial" w:hAnsi="Arial" w:cs="Arial"/>
          <w:bCs/>
        </w:rPr>
      </w:pPr>
      <w:r>
        <w:rPr>
          <w:rFonts w:ascii="Arial" w:hAnsi="Arial" w:cs="Arial"/>
          <w:bCs/>
        </w:rPr>
        <w:t>1.1 Настоящий</w:t>
      </w:r>
      <w:r w:rsidRPr="00C3441E">
        <w:rPr>
          <w:rFonts w:ascii="Arial" w:hAnsi="Arial" w:cs="Arial"/>
          <w:bCs/>
        </w:rPr>
        <w:t xml:space="preserve"> ста</w:t>
      </w:r>
      <w:r w:rsidR="008B56FC">
        <w:rPr>
          <w:rFonts w:ascii="Arial" w:hAnsi="Arial" w:cs="Arial"/>
          <w:bCs/>
        </w:rPr>
        <w:t xml:space="preserve">ндарт </w:t>
      </w:r>
      <w:r>
        <w:rPr>
          <w:rFonts w:ascii="Arial" w:hAnsi="Arial" w:cs="Arial"/>
          <w:bCs/>
        </w:rPr>
        <w:t xml:space="preserve">устанавливает технические требования безопасности и гигиены при </w:t>
      </w:r>
      <w:r w:rsidRPr="00C3441E">
        <w:rPr>
          <w:rFonts w:ascii="Arial" w:hAnsi="Arial" w:cs="Arial"/>
          <w:bCs/>
        </w:rPr>
        <w:t>конструировании и производстве типов тестоформовочных машин, описанных в пунктах 3.2.1-3.2.4 и изображенных на рисунках 1-3.</w:t>
      </w:r>
    </w:p>
    <w:p w:rsidR="00C3441E" w:rsidRPr="00C3441E" w:rsidRDefault="00C3441E" w:rsidP="00C3441E">
      <w:pPr>
        <w:pStyle w:val="a8"/>
        <w:autoSpaceDE w:val="0"/>
        <w:autoSpaceDN w:val="0"/>
        <w:adjustRightInd w:val="0"/>
        <w:ind w:left="0" w:firstLine="567"/>
        <w:jc w:val="both"/>
        <w:rPr>
          <w:rFonts w:ascii="Arial" w:hAnsi="Arial" w:cs="Arial"/>
          <w:bCs/>
        </w:rPr>
      </w:pPr>
      <w:r>
        <w:rPr>
          <w:rFonts w:ascii="Arial" w:hAnsi="Arial" w:cs="Arial"/>
          <w:bCs/>
        </w:rPr>
        <w:t>Т</w:t>
      </w:r>
      <w:r w:rsidRPr="00C3441E">
        <w:rPr>
          <w:rFonts w:ascii="Arial" w:hAnsi="Arial" w:cs="Arial"/>
          <w:bCs/>
        </w:rPr>
        <w:t>естоформовочные машины используются отдельно или в линии в пищевой промышленности и цехах (булочных, пекарнях, кондитерских и др.) для сплющивания,</w:t>
      </w:r>
      <w:r w:rsidR="008B56FC">
        <w:rPr>
          <w:rFonts w:ascii="Arial" w:hAnsi="Arial" w:cs="Arial"/>
          <w:bCs/>
        </w:rPr>
        <w:t xml:space="preserve"> раскатывания и прокатывания заготовок теста</w:t>
      </w:r>
      <w:r w:rsidRPr="00C3441E">
        <w:rPr>
          <w:rFonts w:ascii="Arial" w:hAnsi="Arial" w:cs="Arial"/>
          <w:bCs/>
        </w:rPr>
        <w:t>. Эти машины могут загружаться вручную или механически.</w:t>
      </w:r>
    </w:p>
    <w:p w:rsidR="00C3441E" w:rsidRPr="00C3441E" w:rsidRDefault="008B56FC" w:rsidP="00C3441E">
      <w:pPr>
        <w:pStyle w:val="a8"/>
        <w:autoSpaceDE w:val="0"/>
        <w:autoSpaceDN w:val="0"/>
        <w:adjustRightInd w:val="0"/>
        <w:ind w:left="0" w:firstLine="567"/>
        <w:jc w:val="both"/>
        <w:rPr>
          <w:rFonts w:ascii="Arial" w:hAnsi="Arial" w:cs="Arial"/>
          <w:bCs/>
        </w:rPr>
      </w:pPr>
      <w:r>
        <w:rPr>
          <w:rFonts w:ascii="Arial" w:hAnsi="Arial" w:cs="Arial"/>
          <w:bCs/>
        </w:rPr>
        <w:t>Настоящий стандарт</w:t>
      </w:r>
      <w:r w:rsidR="00C3441E" w:rsidRPr="00C3441E">
        <w:rPr>
          <w:rFonts w:ascii="Arial" w:hAnsi="Arial" w:cs="Arial"/>
          <w:bCs/>
        </w:rPr>
        <w:t xml:space="preserve"> касается всех существенных опасностей, опасных ситуаций и событий, связанных с транспортировкой, установкой, регулировкой, эксплуатацией, очисткой, техническим обслуживанием, демонтажем, разборкой и утилизацией тестоформовочных машин, когда они используются по назначению и в условиях неправильного использования, которые производитель может разумно предвидеть (см. пункт 4).</w:t>
      </w:r>
    </w:p>
    <w:p w:rsidR="00C3441E" w:rsidRPr="00C3441E" w:rsidRDefault="00700238" w:rsidP="00C3441E">
      <w:pPr>
        <w:pStyle w:val="a8"/>
        <w:autoSpaceDE w:val="0"/>
        <w:autoSpaceDN w:val="0"/>
        <w:adjustRightInd w:val="0"/>
        <w:ind w:left="0" w:firstLine="567"/>
        <w:jc w:val="both"/>
        <w:rPr>
          <w:rFonts w:ascii="Arial" w:hAnsi="Arial" w:cs="Arial"/>
          <w:bCs/>
        </w:rPr>
      </w:pPr>
      <w:r>
        <w:rPr>
          <w:rFonts w:ascii="Arial" w:hAnsi="Arial" w:cs="Arial"/>
          <w:bCs/>
        </w:rPr>
        <w:t>1.2</w:t>
      </w:r>
      <w:r>
        <w:rPr>
          <w:rFonts w:ascii="Arial" w:hAnsi="Arial" w:cs="Arial"/>
          <w:bCs/>
        </w:rPr>
        <w:tab/>
        <w:t xml:space="preserve">Настоящий </w:t>
      </w:r>
      <w:r w:rsidR="00C3441E" w:rsidRPr="00C3441E">
        <w:rPr>
          <w:rFonts w:ascii="Arial" w:hAnsi="Arial" w:cs="Arial"/>
          <w:bCs/>
        </w:rPr>
        <w:t>стандарт не распространяется:</w:t>
      </w:r>
    </w:p>
    <w:p w:rsidR="00C3441E" w:rsidRPr="00C3441E" w:rsidRDefault="00360AA1" w:rsidP="00C3441E">
      <w:pPr>
        <w:pStyle w:val="a8"/>
        <w:autoSpaceDE w:val="0"/>
        <w:autoSpaceDN w:val="0"/>
        <w:adjustRightInd w:val="0"/>
        <w:ind w:left="0" w:firstLine="567"/>
        <w:jc w:val="both"/>
        <w:rPr>
          <w:rFonts w:ascii="Arial" w:hAnsi="Arial" w:cs="Arial"/>
          <w:bCs/>
        </w:rPr>
      </w:pPr>
      <w:r>
        <w:rPr>
          <w:rFonts w:ascii="Arial" w:hAnsi="Arial" w:cs="Arial"/>
          <w:bCs/>
        </w:rPr>
        <w:t xml:space="preserve">- </w:t>
      </w:r>
      <w:r w:rsidR="00C3441E" w:rsidRPr="00C3441E">
        <w:rPr>
          <w:rFonts w:ascii="Arial" w:hAnsi="Arial" w:cs="Arial"/>
          <w:bCs/>
        </w:rPr>
        <w:t xml:space="preserve">конструкции тестоформовочной машины, отличной </w:t>
      </w:r>
      <w:proofErr w:type="gramStart"/>
      <w:r w:rsidR="00C3441E" w:rsidRPr="00C3441E">
        <w:rPr>
          <w:rFonts w:ascii="Arial" w:hAnsi="Arial" w:cs="Arial"/>
          <w:bCs/>
        </w:rPr>
        <w:t>от</w:t>
      </w:r>
      <w:proofErr w:type="gramEnd"/>
      <w:r w:rsidR="00C3441E" w:rsidRPr="00C3441E">
        <w:rPr>
          <w:rFonts w:ascii="Arial" w:hAnsi="Arial" w:cs="Arial"/>
          <w:bCs/>
        </w:rPr>
        <w:t xml:space="preserve"> описанных в пунктах 3.2.1-3.2.4;</w:t>
      </w:r>
    </w:p>
    <w:p w:rsidR="00C3441E" w:rsidRPr="00C3441E" w:rsidRDefault="00360AA1" w:rsidP="00C3441E">
      <w:pPr>
        <w:pStyle w:val="a8"/>
        <w:autoSpaceDE w:val="0"/>
        <w:autoSpaceDN w:val="0"/>
        <w:adjustRightInd w:val="0"/>
        <w:ind w:left="0" w:firstLine="567"/>
        <w:jc w:val="both"/>
        <w:rPr>
          <w:rFonts w:ascii="Arial" w:hAnsi="Arial" w:cs="Arial"/>
          <w:bCs/>
        </w:rPr>
      </w:pPr>
      <w:r>
        <w:rPr>
          <w:rFonts w:ascii="Arial" w:hAnsi="Arial" w:cs="Arial"/>
          <w:bCs/>
        </w:rPr>
        <w:t xml:space="preserve">- </w:t>
      </w:r>
      <w:r w:rsidR="00C3441E" w:rsidRPr="00C3441E">
        <w:rPr>
          <w:rFonts w:ascii="Arial" w:hAnsi="Arial" w:cs="Arial"/>
          <w:bCs/>
        </w:rPr>
        <w:t>экспериментальные и испытательные машины, разрабатываемые заводом-изготовителем;</w:t>
      </w:r>
    </w:p>
    <w:p w:rsidR="00C3441E" w:rsidRPr="00C3441E" w:rsidRDefault="00360AA1" w:rsidP="00C3441E">
      <w:pPr>
        <w:pStyle w:val="a8"/>
        <w:autoSpaceDE w:val="0"/>
        <w:autoSpaceDN w:val="0"/>
        <w:adjustRightInd w:val="0"/>
        <w:ind w:left="0" w:firstLine="567"/>
        <w:jc w:val="both"/>
        <w:rPr>
          <w:rFonts w:ascii="Arial" w:hAnsi="Arial" w:cs="Arial"/>
          <w:bCs/>
        </w:rPr>
      </w:pPr>
      <w:r>
        <w:rPr>
          <w:rFonts w:ascii="Arial" w:hAnsi="Arial" w:cs="Arial"/>
          <w:bCs/>
        </w:rPr>
        <w:t xml:space="preserve">- </w:t>
      </w:r>
      <w:r w:rsidR="00C3441E" w:rsidRPr="00C3441E">
        <w:rPr>
          <w:rFonts w:ascii="Arial" w:hAnsi="Arial" w:cs="Arial"/>
          <w:bCs/>
        </w:rPr>
        <w:t>бытовую технику;</w:t>
      </w:r>
    </w:p>
    <w:p w:rsidR="00C3441E" w:rsidRPr="00C3441E" w:rsidRDefault="00360AA1" w:rsidP="00C3441E">
      <w:pPr>
        <w:pStyle w:val="a8"/>
        <w:autoSpaceDE w:val="0"/>
        <w:autoSpaceDN w:val="0"/>
        <w:adjustRightInd w:val="0"/>
        <w:ind w:left="0" w:firstLine="567"/>
        <w:jc w:val="both"/>
        <w:rPr>
          <w:rFonts w:ascii="Arial" w:hAnsi="Arial" w:cs="Arial"/>
          <w:bCs/>
        </w:rPr>
      </w:pPr>
      <w:r>
        <w:rPr>
          <w:rFonts w:ascii="Arial" w:hAnsi="Arial" w:cs="Arial"/>
          <w:bCs/>
        </w:rPr>
        <w:t xml:space="preserve">- </w:t>
      </w:r>
      <w:r w:rsidR="00C3441E" w:rsidRPr="00C3441E">
        <w:rPr>
          <w:rFonts w:ascii="Arial" w:hAnsi="Arial" w:cs="Arial"/>
          <w:bCs/>
        </w:rPr>
        <w:t>машины для производства бубликов;</w:t>
      </w:r>
    </w:p>
    <w:p w:rsidR="00C3441E" w:rsidRPr="00C3441E" w:rsidRDefault="00360AA1" w:rsidP="00C3441E">
      <w:pPr>
        <w:pStyle w:val="a8"/>
        <w:autoSpaceDE w:val="0"/>
        <w:autoSpaceDN w:val="0"/>
        <w:adjustRightInd w:val="0"/>
        <w:ind w:left="0" w:firstLine="567"/>
        <w:jc w:val="both"/>
        <w:rPr>
          <w:rFonts w:ascii="Arial" w:hAnsi="Arial" w:cs="Arial"/>
          <w:bCs/>
        </w:rPr>
      </w:pPr>
      <w:r>
        <w:rPr>
          <w:rFonts w:ascii="Arial" w:hAnsi="Arial" w:cs="Arial"/>
          <w:bCs/>
        </w:rPr>
        <w:t xml:space="preserve">- </w:t>
      </w:r>
      <w:r w:rsidR="00C3441E" w:rsidRPr="00C3441E">
        <w:rPr>
          <w:rFonts w:ascii="Arial" w:hAnsi="Arial" w:cs="Arial"/>
          <w:bCs/>
        </w:rPr>
        <w:t xml:space="preserve">дополнительные опасности, </w:t>
      </w:r>
      <w:proofErr w:type="gramStart"/>
      <w:r w:rsidR="00C3441E" w:rsidRPr="00C3441E">
        <w:rPr>
          <w:rFonts w:ascii="Arial" w:hAnsi="Arial" w:cs="Arial"/>
          <w:bCs/>
        </w:rPr>
        <w:t>возникающих</w:t>
      </w:r>
      <w:proofErr w:type="gramEnd"/>
      <w:r w:rsidR="00C3441E" w:rsidRPr="00C3441E">
        <w:rPr>
          <w:rFonts w:ascii="Arial" w:hAnsi="Arial" w:cs="Arial"/>
          <w:bCs/>
        </w:rPr>
        <w:t xml:space="preserve"> при использовании машины на линии;</w:t>
      </w:r>
    </w:p>
    <w:p w:rsidR="00C3441E" w:rsidRPr="00C3441E" w:rsidRDefault="00360AA1" w:rsidP="00C3441E">
      <w:pPr>
        <w:pStyle w:val="a8"/>
        <w:autoSpaceDE w:val="0"/>
        <w:autoSpaceDN w:val="0"/>
        <w:adjustRightInd w:val="0"/>
        <w:ind w:left="0" w:firstLine="567"/>
        <w:jc w:val="both"/>
        <w:rPr>
          <w:rFonts w:ascii="Arial" w:hAnsi="Arial" w:cs="Arial"/>
          <w:bCs/>
        </w:rPr>
      </w:pPr>
      <w:r>
        <w:rPr>
          <w:rFonts w:ascii="Arial" w:hAnsi="Arial" w:cs="Arial"/>
          <w:bCs/>
        </w:rPr>
        <w:t xml:space="preserve">- </w:t>
      </w:r>
      <w:proofErr w:type="spellStart"/>
      <w:r w:rsidR="00C3441E" w:rsidRPr="00C3441E">
        <w:rPr>
          <w:rFonts w:ascii="Arial" w:hAnsi="Arial" w:cs="Arial"/>
          <w:bCs/>
        </w:rPr>
        <w:t>расстойки</w:t>
      </w:r>
      <w:proofErr w:type="spellEnd"/>
      <w:r w:rsidR="00C3441E" w:rsidRPr="00C3441E">
        <w:rPr>
          <w:rFonts w:ascii="Arial" w:hAnsi="Arial" w:cs="Arial"/>
          <w:bCs/>
        </w:rPr>
        <w:t xml:space="preserve"> для теста и кондитерских изделий (см. EN 1674).</w:t>
      </w:r>
    </w:p>
    <w:p w:rsidR="00C3441E" w:rsidRPr="00C3441E" w:rsidRDefault="008B56FC" w:rsidP="00C3441E">
      <w:pPr>
        <w:pStyle w:val="a8"/>
        <w:autoSpaceDE w:val="0"/>
        <w:autoSpaceDN w:val="0"/>
        <w:adjustRightInd w:val="0"/>
        <w:ind w:left="0" w:firstLine="567"/>
        <w:jc w:val="both"/>
        <w:rPr>
          <w:rFonts w:ascii="Arial" w:hAnsi="Arial" w:cs="Arial"/>
          <w:bCs/>
        </w:rPr>
      </w:pPr>
      <w:r w:rsidRPr="008B56FC">
        <w:rPr>
          <w:rFonts w:ascii="Arial" w:hAnsi="Arial" w:cs="Arial"/>
          <w:bCs/>
        </w:rPr>
        <w:t>1.3</w:t>
      </w:r>
      <w:r w:rsidRPr="008B56FC">
        <w:rPr>
          <w:rFonts w:ascii="Arial" w:hAnsi="Arial" w:cs="Arial"/>
          <w:bCs/>
        </w:rPr>
        <w:tab/>
        <w:t xml:space="preserve">Настоящий стандарт не применяется к машинам, </w:t>
      </w:r>
      <w:proofErr w:type="gramStart"/>
      <w:r w:rsidRPr="008B56FC">
        <w:rPr>
          <w:rFonts w:ascii="Arial" w:hAnsi="Arial" w:cs="Arial"/>
          <w:bCs/>
        </w:rPr>
        <w:t>выпущенными</w:t>
      </w:r>
      <w:proofErr w:type="gramEnd"/>
      <w:r w:rsidRPr="008B56FC">
        <w:rPr>
          <w:rFonts w:ascii="Arial" w:hAnsi="Arial" w:cs="Arial"/>
          <w:bCs/>
        </w:rPr>
        <w:t xml:space="preserve"> до его публикации.</w:t>
      </w:r>
    </w:p>
    <w:p w:rsidR="00C3441E" w:rsidRDefault="00C3441E" w:rsidP="00C3441E">
      <w:pPr>
        <w:pStyle w:val="a8"/>
        <w:autoSpaceDE w:val="0"/>
        <w:autoSpaceDN w:val="0"/>
        <w:adjustRightInd w:val="0"/>
        <w:ind w:left="0" w:firstLine="567"/>
        <w:jc w:val="both"/>
        <w:rPr>
          <w:rFonts w:ascii="Arial" w:hAnsi="Arial" w:cs="Arial"/>
          <w:b/>
          <w:bCs/>
        </w:rPr>
      </w:pPr>
    </w:p>
    <w:p w:rsidR="00C3441E" w:rsidRDefault="00C3441E" w:rsidP="00C3441E">
      <w:pPr>
        <w:pStyle w:val="a8"/>
        <w:autoSpaceDE w:val="0"/>
        <w:autoSpaceDN w:val="0"/>
        <w:adjustRightInd w:val="0"/>
        <w:ind w:left="0" w:firstLine="567"/>
        <w:jc w:val="both"/>
        <w:rPr>
          <w:rFonts w:ascii="Arial" w:hAnsi="Arial" w:cs="Arial"/>
          <w:b/>
          <w:bCs/>
        </w:rPr>
      </w:pPr>
    </w:p>
    <w:p w:rsidR="00C3441E" w:rsidRDefault="00C3441E" w:rsidP="00C3441E">
      <w:pPr>
        <w:pStyle w:val="a8"/>
        <w:autoSpaceDE w:val="0"/>
        <w:autoSpaceDN w:val="0"/>
        <w:adjustRightInd w:val="0"/>
        <w:ind w:left="0" w:firstLine="567"/>
        <w:jc w:val="both"/>
        <w:rPr>
          <w:rFonts w:ascii="Arial" w:hAnsi="Arial" w:cs="Arial"/>
          <w:b/>
          <w:bCs/>
        </w:rPr>
      </w:pPr>
    </w:p>
    <w:p w:rsidR="00C3441E" w:rsidRDefault="00C3441E" w:rsidP="00C3441E">
      <w:pPr>
        <w:pStyle w:val="a8"/>
        <w:autoSpaceDE w:val="0"/>
        <w:autoSpaceDN w:val="0"/>
        <w:adjustRightInd w:val="0"/>
        <w:ind w:left="0" w:firstLine="567"/>
        <w:jc w:val="both"/>
        <w:rPr>
          <w:rFonts w:ascii="Arial" w:hAnsi="Arial" w:cs="Arial"/>
          <w:b/>
          <w:bCs/>
        </w:rPr>
      </w:pPr>
    </w:p>
    <w:p w:rsidR="00C3441E" w:rsidRDefault="00C3441E" w:rsidP="00C3441E">
      <w:pPr>
        <w:pStyle w:val="a8"/>
        <w:autoSpaceDE w:val="0"/>
        <w:autoSpaceDN w:val="0"/>
        <w:adjustRightInd w:val="0"/>
        <w:ind w:left="0" w:firstLine="567"/>
        <w:jc w:val="both"/>
        <w:rPr>
          <w:rFonts w:ascii="Arial" w:hAnsi="Arial" w:cs="Arial"/>
          <w:b/>
          <w:bCs/>
        </w:rPr>
      </w:pPr>
    </w:p>
    <w:p w:rsidR="00C3441E" w:rsidRPr="003222A8" w:rsidRDefault="00C3441E" w:rsidP="00C3441E">
      <w:pPr>
        <w:pStyle w:val="a8"/>
        <w:autoSpaceDE w:val="0"/>
        <w:autoSpaceDN w:val="0"/>
        <w:adjustRightInd w:val="0"/>
        <w:ind w:left="0" w:firstLine="567"/>
        <w:jc w:val="both"/>
        <w:rPr>
          <w:rFonts w:ascii="Arial" w:hAnsi="Arial" w:cs="Arial"/>
          <w:b/>
          <w:bCs/>
        </w:rPr>
      </w:pPr>
    </w:p>
    <w:p w:rsidR="00DD0587" w:rsidRPr="00DD0587" w:rsidRDefault="00DD0587" w:rsidP="00DD0587">
      <w:pPr>
        <w:ind w:left="20" w:firstLine="547"/>
        <w:jc w:val="both"/>
        <w:outlineLvl w:val="2"/>
        <w:rPr>
          <w:rFonts w:ascii="Arial" w:eastAsia="Arial Unicode MS" w:hAnsi="Arial" w:cs="Arial"/>
          <w:b/>
          <w:bCs/>
          <w:sz w:val="28"/>
          <w:szCs w:val="28"/>
        </w:rPr>
      </w:pPr>
      <w:bookmarkStart w:id="1" w:name="bookmark12"/>
      <w:r w:rsidRPr="00DD0587">
        <w:rPr>
          <w:rFonts w:ascii="Arial" w:eastAsia="Arial Unicode MS" w:hAnsi="Arial" w:cs="Arial"/>
          <w:b/>
          <w:bCs/>
          <w:sz w:val="28"/>
          <w:szCs w:val="28"/>
        </w:rPr>
        <w:t>_______________________</w:t>
      </w:r>
      <w:r w:rsidR="00DC5E13">
        <w:rPr>
          <w:rFonts w:ascii="Arial" w:eastAsia="Arial Unicode MS" w:hAnsi="Arial" w:cs="Arial"/>
          <w:b/>
          <w:bCs/>
          <w:sz w:val="28"/>
          <w:szCs w:val="28"/>
        </w:rPr>
        <w:t>_______</w:t>
      </w:r>
      <w:r w:rsidR="008B56FC">
        <w:rPr>
          <w:rFonts w:ascii="Arial" w:eastAsia="Arial Unicode MS" w:hAnsi="Arial" w:cs="Arial"/>
          <w:b/>
          <w:bCs/>
          <w:sz w:val="28"/>
          <w:szCs w:val="28"/>
        </w:rPr>
        <w:t>__________________________</w:t>
      </w:r>
    </w:p>
    <w:p w:rsidR="001C3020" w:rsidRPr="00DD0587" w:rsidRDefault="00DD0587" w:rsidP="00DD0587">
      <w:pPr>
        <w:ind w:left="20" w:firstLine="547"/>
        <w:jc w:val="both"/>
        <w:outlineLvl w:val="2"/>
        <w:rPr>
          <w:rFonts w:ascii="Arial" w:eastAsia="Arial Unicode MS" w:hAnsi="Arial" w:cs="Arial"/>
          <w:bCs/>
        </w:rPr>
      </w:pPr>
      <w:r w:rsidRPr="00DD0587">
        <w:rPr>
          <w:rFonts w:ascii="Arial" w:eastAsia="Arial Unicode MS" w:hAnsi="Arial" w:cs="Arial"/>
          <w:bCs/>
        </w:rPr>
        <w:t>Проект, KZ, первая редакция</w:t>
      </w:r>
    </w:p>
    <w:p w:rsidR="008B56FC" w:rsidRDefault="008B56FC" w:rsidP="00984D79">
      <w:pPr>
        <w:ind w:left="20" w:firstLine="547"/>
        <w:jc w:val="both"/>
        <w:outlineLvl w:val="2"/>
        <w:rPr>
          <w:rFonts w:ascii="Arial" w:eastAsia="Arial Unicode MS" w:hAnsi="Arial" w:cs="Arial"/>
          <w:b/>
          <w:bCs/>
        </w:rPr>
      </w:pPr>
    </w:p>
    <w:p w:rsidR="008B56FC" w:rsidRDefault="008B56FC" w:rsidP="00984D79">
      <w:pPr>
        <w:ind w:left="20" w:firstLine="547"/>
        <w:jc w:val="both"/>
        <w:outlineLvl w:val="2"/>
        <w:rPr>
          <w:rFonts w:ascii="Arial" w:eastAsia="Arial Unicode MS" w:hAnsi="Arial" w:cs="Arial"/>
          <w:b/>
          <w:bCs/>
        </w:rPr>
      </w:pPr>
    </w:p>
    <w:p w:rsidR="00984D79" w:rsidRPr="00E82D34" w:rsidRDefault="00984D79" w:rsidP="00984D79">
      <w:pPr>
        <w:ind w:left="20" w:firstLine="547"/>
        <w:jc w:val="both"/>
        <w:outlineLvl w:val="2"/>
        <w:rPr>
          <w:rFonts w:ascii="Arial" w:eastAsia="Arial Unicode MS" w:hAnsi="Arial" w:cs="Arial"/>
          <w:b/>
          <w:bCs/>
        </w:rPr>
      </w:pPr>
      <w:r w:rsidRPr="00E82D34">
        <w:rPr>
          <w:rFonts w:ascii="Arial" w:eastAsia="Arial Unicode MS" w:hAnsi="Arial" w:cs="Arial"/>
          <w:b/>
          <w:bCs/>
        </w:rPr>
        <w:lastRenderedPageBreak/>
        <w:t>2 Нормативные ссылки</w:t>
      </w:r>
    </w:p>
    <w:p w:rsidR="00626532" w:rsidRDefault="00626532" w:rsidP="00770225">
      <w:pPr>
        <w:autoSpaceDE w:val="0"/>
        <w:autoSpaceDN w:val="0"/>
        <w:adjustRightInd w:val="0"/>
        <w:ind w:firstLine="567"/>
        <w:jc w:val="both"/>
        <w:rPr>
          <w:rFonts w:ascii="Arial" w:hAnsi="Arial" w:cs="Arial"/>
          <w:color w:val="000000"/>
        </w:rPr>
      </w:pPr>
    </w:p>
    <w:p w:rsidR="004A227C" w:rsidRDefault="004A227C" w:rsidP="00770225">
      <w:pPr>
        <w:autoSpaceDE w:val="0"/>
        <w:autoSpaceDN w:val="0"/>
        <w:adjustRightInd w:val="0"/>
        <w:ind w:firstLine="567"/>
        <w:jc w:val="both"/>
        <w:rPr>
          <w:rFonts w:ascii="Arial" w:hAnsi="Arial" w:cs="Arial"/>
          <w:color w:val="000000"/>
        </w:rPr>
      </w:pPr>
      <w:r w:rsidRPr="004A227C">
        <w:rPr>
          <w:rFonts w:ascii="Arial" w:hAnsi="Arial" w:cs="Arial"/>
          <w:color w:val="000000"/>
        </w:rPr>
        <w:t>В настоящем стандарте использованы ссылки на следующие стандарты. Для датированных ссылок применяют только указанное издание. Для недатированных ссылок применяют последние издания, включая любые изменения и поправки.</w:t>
      </w:r>
    </w:p>
    <w:p w:rsidR="00020DB8" w:rsidRDefault="007D54B5" w:rsidP="00020DB8">
      <w:pPr>
        <w:autoSpaceDE w:val="0"/>
        <w:autoSpaceDN w:val="0"/>
        <w:adjustRightInd w:val="0"/>
        <w:ind w:firstLine="567"/>
        <w:jc w:val="both"/>
        <w:rPr>
          <w:rFonts w:ascii="Arial" w:hAnsi="Arial" w:cs="Arial"/>
          <w:color w:val="000000"/>
        </w:rPr>
      </w:pPr>
      <w:r>
        <w:rPr>
          <w:rFonts w:ascii="Arial" w:hAnsi="Arial" w:cs="Arial"/>
          <w:color w:val="000000"/>
          <w:lang w:val="en-US"/>
        </w:rPr>
        <w:t>EN 614-</w:t>
      </w:r>
      <w:r w:rsidR="00020DB8" w:rsidRPr="00020DB8">
        <w:rPr>
          <w:rFonts w:ascii="Arial" w:hAnsi="Arial" w:cs="Arial"/>
          <w:color w:val="000000"/>
          <w:lang w:val="en-US"/>
        </w:rPr>
        <w:t>1:2006 Safety of machinery - Ergonomic design principles - Part 1: Terminology and general principles (</w:t>
      </w:r>
      <w:r w:rsidR="00020DB8" w:rsidRPr="00020DB8">
        <w:rPr>
          <w:rFonts w:ascii="Arial" w:hAnsi="Arial" w:cs="Arial"/>
          <w:color w:val="000000"/>
        </w:rPr>
        <w:t>Безопасность</w:t>
      </w:r>
      <w:r w:rsidR="00020DB8" w:rsidRPr="00020DB8">
        <w:rPr>
          <w:rFonts w:ascii="Arial" w:hAnsi="Arial" w:cs="Arial"/>
          <w:color w:val="000000"/>
          <w:lang w:val="en-US"/>
        </w:rPr>
        <w:t xml:space="preserve"> </w:t>
      </w:r>
      <w:r w:rsidR="00020DB8" w:rsidRPr="00020DB8">
        <w:rPr>
          <w:rFonts w:ascii="Arial" w:hAnsi="Arial" w:cs="Arial"/>
          <w:color w:val="000000"/>
        </w:rPr>
        <w:t>оборудования</w:t>
      </w:r>
      <w:r w:rsidR="00020DB8" w:rsidRPr="00020DB8">
        <w:rPr>
          <w:rFonts w:ascii="Arial" w:hAnsi="Arial" w:cs="Arial"/>
          <w:color w:val="000000"/>
          <w:lang w:val="en-US"/>
        </w:rPr>
        <w:t xml:space="preserve">. </w:t>
      </w:r>
      <w:r w:rsidR="00020DB8" w:rsidRPr="00020DB8">
        <w:rPr>
          <w:rFonts w:ascii="Arial" w:hAnsi="Arial" w:cs="Arial"/>
          <w:color w:val="000000"/>
        </w:rPr>
        <w:t xml:space="preserve">Эргономические принципы конструирования. Часть 1. </w:t>
      </w:r>
      <w:proofErr w:type="gramStart"/>
      <w:r w:rsidR="00020DB8" w:rsidRPr="00020DB8">
        <w:rPr>
          <w:rFonts w:ascii="Arial" w:hAnsi="Arial" w:cs="Arial"/>
          <w:color w:val="000000"/>
        </w:rPr>
        <w:t>Термины, определения и общие принципы конструирования);</w:t>
      </w:r>
      <w:proofErr w:type="gramEnd"/>
    </w:p>
    <w:p w:rsidR="00E82D34" w:rsidRDefault="00E82D34" w:rsidP="00020DB8">
      <w:pPr>
        <w:autoSpaceDE w:val="0"/>
        <w:autoSpaceDN w:val="0"/>
        <w:adjustRightInd w:val="0"/>
        <w:ind w:firstLine="567"/>
        <w:jc w:val="both"/>
        <w:rPr>
          <w:rFonts w:ascii="Arial" w:hAnsi="Arial" w:cs="Arial"/>
          <w:color w:val="000000"/>
        </w:rPr>
      </w:pPr>
      <w:r w:rsidRPr="007D54B5">
        <w:rPr>
          <w:rFonts w:ascii="Arial" w:hAnsi="Arial" w:cs="Arial"/>
          <w:color w:val="000000"/>
          <w:lang w:val="en-US"/>
        </w:rPr>
        <w:t>EN</w:t>
      </w:r>
      <w:r w:rsidRPr="007D54B5">
        <w:rPr>
          <w:rFonts w:ascii="Arial" w:hAnsi="Arial" w:cs="Arial"/>
          <w:color w:val="000000"/>
        </w:rPr>
        <w:t xml:space="preserve"> 619:2002+</w:t>
      </w:r>
      <w:r w:rsidRPr="007D54B5">
        <w:rPr>
          <w:rFonts w:ascii="Arial" w:hAnsi="Arial" w:cs="Arial"/>
          <w:color w:val="000000"/>
          <w:lang w:val="en-US"/>
        </w:rPr>
        <w:t>A</w:t>
      </w:r>
      <w:r w:rsidRPr="007D54B5">
        <w:rPr>
          <w:rFonts w:ascii="Arial" w:hAnsi="Arial" w:cs="Arial"/>
          <w:color w:val="000000"/>
        </w:rPr>
        <w:t xml:space="preserve">1:2010, </w:t>
      </w:r>
      <w:r w:rsidR="007D54B5" w:rsidRPr="007D54B5">
        <w:rPr>
          <w:rFonts w:ascii="Arial" w:hAnsi="Arial" w:cs="Arial"/>
          <w:color w:val="000000"/>
          <w:lang w:val="en-US"/>
        </w:rPr>
        <w:t>Continuous</w:t>
      </w:r>
      <w:r w:rsidR="007D54B5" w:rsidRPr="007D54B5">
        <w:rPr>
          <w:rFonts w:ascii="Arial" w:hAnsi="Arial" w:cs="Arial"/>
          <w:color w:val="000000"/>
        </w:rPr>
        <w:t xml:space="preserve"> </w:t>
      </w:r>
      <w:r w:rsidR="007D54B5" w:rsidRPr="007D54B5">
        <w:rPr>
          <w:rFonts w:ascii="Arial" w:hAnsi="Arial" w:cs="Arial"/>
          <w:color w:val="000000"/>
          <w:lang w:val="en-US"/>
        </w:rPr>
        <w:t>handling</w:t>
      </w:r>
      <w:r w:rsidR="007D54B5" w:rsidRPr="007D54B5">
        <w:rPr>
          <w:rFonts w:ascii="Arial" w:hAnsi="Arial" w:cs="Arial"/>
          <w:color w:val="000000"/>
        </w:rPr>
        <w:t xml:space="preserve"> </w:t>
      </w:r>
      <w:r w:rsidR="007D54B5" w:rsidRPr="007D54B5">
        <w:rPr>
          <w:rFonts w:ascii="Arial" w:hAnsi="Arial" w:cs="Arial"/>
          <w:color w:val="000000"/>
          <w:lang w:val="en-US"/>
        </w:rPr>
        <w:t>equipment</w:t>
      </w:r>
      <w:r w:rsidR="007D54B5" w:rsidRPr="007D54B5">
        <w:rPr>
          <w:rFonts w:ascii="Arial" w:hAnsi="Arial" w:cs="Arial"/>
          <w:color w:val="000000"/>
        </w:rPr>
        <w:t xml:space="preserve"> </w:t>
      </w:r>
      <w:r w:rsidR="007D54B5" w:rsidRPr="007D54B5">
        <w:rPr>
          <w:rFonts w:ascii="Arial" w:hAnsi="Arial" w:cs="Arial"/>
          <w:color w:val="000000"/>
          <w:lang w:val="en-US"/>
        </w:rPr>
        <w:t>and</w:t>
      </w:r>
      <w:r w:rsidR="007D54B5" w:rsidRPr="007D54B5">
        <w:rPr>
          <w:rFonts w:ascii="Arial" w:hAnsi="Arial" w:cs="Arial"/>
          <w:color w:val="000000"/>
        </w:rPr>
        <w:t xml:space="preserve"> </w:t>
      </w:r>
      <w:r w:rsidR="007D54B5" w:rsidRPr="007D54B5">
        <w:rPr>
          <w:rFonts w:ascii="Arial" w:hAnsi="Arial" w:cs="Arial"/>
          <w:color w:val="000000"/>
          <w:lang w:val="en-US"/>
        </w:rPr>
        <w:t>systems</w:t>
      </w:r>
      <w:r w:rsidR="007D54B5" w:rsidRPr="007D54B5">
        <w:rPr>
          <w:rFonts w:ascii="Arial" w:hAnsi="Arial" w:cs="Arial"/>
          <w:color w:val="000000"/>
        </w:rPr>
        <w:t xml:space="preserve"> ― </w:t>
      </w:r>
      <w:r w:rsidR="007D54B5" w:rsidRPr="007D54B5">
        <w:rPr>
          <w:rFonts w:ascii="Arial" w:hAnsi="Arial" w:cs="Arial"/>
          <w:color w:val="000000"/>
          <w:lang w:val="en-US"/>
        </w:rPr>
        <w:t>Safety</w:t>
      </w:r>
      <w:r w:rsidR="007D54B5" w:rsidRPr="007D54B5">
        <w:rPr>
          <w:rFonts w:ascii="Arial" w:hAnsi="Arial" w:cs="Arial"/>
          <w:color w:val="000000"/>
        </w:rPr>
        <w:t xml:space="preserve"> </w:t>
      </w:r>
      <w:r w:rsidR="007D54B5" w:rsidRPr="007D54B5">
        <w:rPr>
          <w:rFonts w:ascii="Arial" w:hAnsi="Arial" w:cs="Arial"/>
          <w:color w:val="000000"/>
          <w:lang w:val="en-US"/>
        </w:rPr>
        <w:t>and</w:t>
      </w:r>
      <w:r w:rsidR="007D54B5" w:rsidRPr="007D54B5">
        <w:rPr>
          <w:rFonts w:ascii="Arial" w:hAnsi="Arial" w:cs="Arial"/>
          <w:color w:val="000000"/>
        </w:rPr>
        <w:t xml:space="preserve"> </w:t>
      </w:r>
      <w:r w:rsidR="007D54B5" w:rsidRPr="007D54B5">
        <w:rPr>
          <w:rFonts w:ascii="Arial" w:hAnsi="Arial" w:cs="Arial"/>
          <w:color w:val="000000"/>
          <w:lang w:val="en-US"/>
        </w:rPr>
        <w:t>EMC</w:t>
      </w:r>
      <w:r w:rsidR="007D54B5" w:rsidRPr="007D54B5">
        <w:rPr>
          <w:rFonts w:ascii="Arial" w:hAnsi="Arial" w:cs="Arial"/>
          <w:color w:val="000000"/>
        </w:rPr>
        <w:t xml:space="preserve"> </w:t>
      </w:r>
      <w:r w:rsidR="007D54B5" w:rsidRPr="007D54B5">
        <w:rPr>
          <w:rFonts w:ascii="Arial" w:hAnsi="Arial" w:cs="Arial"/>
          <w:color w:val="000000"/>
          <w:lang w:val="en-US"/>
        </w:rPr>
        <w:t>requirements</w:t>
      </w:r>
      <w:r w:rsidR="007D54B5" w:rsidRPr="007D54B5">
        <w:rPr>
          <w:rFonts w:ascii="Arial" w:hAnsi="Arial" w:cs="Arial"/>
          <w:color w:val="000000"/>
        </w:rPr>
        <w:t xml:space="preserve"> </w:t>
      </w:r>
      <w:r w:rsidR="007D54B5" w:rsidRPr="007D54B5">
        <w:rPr>
          <w:rFonts w:ascii="Arial" w:hAnsi="Arial" w:cs="Arial"/>
          <w:color w:val="000000"/>
          <w:lang w:val="en-US"/>
        </w:rPr>
        <w:t>for</w:t>
      </w:r>
      <w:r w:rsidR="007D54B5" w:rsidRPr="007D54B5">
        <w:rPr>
          <w:rFonts w:ascii="Arial" w:hAnsi="Arial" w:cs="Arial"/>
          <w:color w:val="000000"/>
        </w:rPr>
        <w:t xml:space="preserve"> </w:t>
      </w:r>
      <w:r w:rsidR="007D54B5" w:rsidRPr="007D54B5">
        <w:rPr>
          <w:rFonts w:ascii="Arial" w:hAnsi="Arial" w:cs="Arial"/>
          <w:color w:val="000000"/>
          <w:lang w:val="en-US"/>
        </w:rPr>
        <w:t>equipment</w:t>
      </w:r>
      <w:r w:rsidR="007D54B5" w:rsidRPr="007D54B5">
        <w:rPr>
          <w:rFonts w:ascii="Arial" w:hAnsi="Arial" w:cs="Arial"/>
          <w:color w:val="000000"/>
        </w:rPr>
        <w:t xml:space="preserve"> </w:t>
      </w:r>
      <w:r w:rsidR="007D54B5" w:rsidRPr="007D54B5">
        <w:rPr>
          <w:rFonts w:ascii="Arial" w:hAnsi="Arial" w:cs="Arial"/>
          <w:color w:val="000000"/>
          <w:lang w:val="en-US"/>
        </w:rPr>
        <w:t>for</w:t>
      </w:r>
      <w:r w:rsidR="007D54B5" w:rsidRPr="007D54B5">
        <w:rPr>
          <w:rFonts w:ascii="Arial" w:hAnsi="Arial" w:cs="Arial"/>
          <w:color w:val="000000"/>
        </w:rPr>
        <w:t xml:space="preserve"> </w:t>
      </w:r>
      <w:r w:rsidR="007D54B5" w:rsidRPr="007D54B5">
        <w:rPr>
          <w:rFonts w:ascii="Arial" w:hAnsi="Arial" w:cs="Arial"/>
          <w:color w:val="000000"/>
          <w:lang w:val="en-US"/>
        </w:rPr>
        <w:t>mechanical</w:t>
      </w:r>
      <w:r w:rsidR="007D54B5" w:rsidRPr="007D54B5">
        <w:rPr>
          <w:rFonts w:ascii="Arial" w:hAnsi="Arial" w:cs="Arial"/>
          <w:color w:val="000000"/>
        </w:rPr>
        <w:t xml:space="preserve"> </w:t>
      </w:r>
      <w:r w:rsidR="007D54B5" w:rsidRPr="007D54B5">
        <w:rPr>
          <w:rFonts w:ascii="Arial" w:hAnsi="Arial" w:cs="Arial"/>
          <w:color w:val="000000"/>
          <w:lang w:val="en-US"/>
        </w:rPr>
        <w:t>handling</w:t>
      </w:r>
      <w:r w:rsidR="007D54B5" w:rsidRPr="007D54B5">
        <w:rPr>
          <w:rFonts w:ascii="Arial" w:hAnsi="Arial" w:cs="Arial"/>
          <w:color w:val="000000"/>
        </w:rPr>
        <w:t xml:space="preserve"> </w:t>
      </w:r>
      <w:r w:rsidR="007D54B5" w:rsidRPr="007D54B5">
        <w:rPr>
          <w:rFonts w:ascii="Arial" w:hAnsi="Arial" w:cs="Arial"/>
          <w:color w:val="000000"/>
          <w:lang w:val="en-US"/>
        </w:rPr>
        <w:t>of</w:t>
      </w:r>
      <w:r w:rsidR="007D54B5" w:rsidRPr="007D54B5">
        <w:rPr>
          <w:rFonts w:ascii="Arial" w:hAnsi="Arial" w:cs="Arial"/>
          <w:color w:val="000000"/>
        </w:rPr>
        <w:t xml:space="preserve"> </w:t>
      </w:r>
      <w:r w:rsidR="007D54B5" w:rsidRPr="007D54B5">
        <w:rPr>
          <w:rFonts w:ascii="Arial" w:hAnsi="Arial" w:cs="Arial"/>
          <w:color w:val="000000"/>
          <w:lang w:val="en-US"/>
        </w:rPr>
        <w:t>unit</w:t>
      </w:r>
      <w:r w:rsidR="007D54B5" w:rsidRPr="007D54B5">
        <w:rPr>
          <w:rFonts w:ascii="Arial" w:hAnsi="Arial" w:cs="Arial"/>
          <w:color w:val="000000"/>
        </w:rPr>
        <w:t xml:space="preserve"> </w:t>
      </w:r>
      <w:r w:rsidR="007D54B5" w:rsidRPr="007D54B5">
        <w:rPr>
          <w:rFonts w:ascii="Arial" w:hAnsi="Arial" w:cs="Arial"/>
          <w:color w:val="000000"/>
          <w:lang w:val="en-US"/>
        </w:rPr>
        <w:t>loads</w:t>
      </w:r>
      <w:r w:rsidRPr="00E82D34">
        <w:rPr>
          <w:rFonts w:ascii="Arial" w:hAnsi="Arial" w:cs="Arial"/>
          <w:color w:val="000000"/>
        </w:rPr>
        <w:t>Оборудование</w:t>
      </w:r>
      <w:r w:rsidRPr="007D54B5">
        <w:rPr>
          <w:rFonts w:ascii="Arial" w:hAnsi="Arial" w:cs="Arial"/>
          <w:color w:val="000000"/>
        </w:rPr>
        <w:t xml:space="preserve"> </w:t>
      </w:r>
      <w:r w:rsidRPr="00E82D34">
        <w:rPr>
          <w:rFonts w:ascii="Arial" w:hAnsi="Arial" w:cs="Arial"/>
          <w:color w:val="000000"/>
        </w:rPr>
        <w:t>и</w:t>
      </w:r>
      <w:r w:rsidR="006A6812">
        <w:rPr>
          <w:rFonts w:ascii="Arial" w:hAnsi="Arial" w:cs="Arial"/>
          <w:color w:val="000000"/>
        </w:rPr>
        <w:t xml:space="preserve"> </w:t>
      </w:r>
      <w:r w:rsidRPr="00E82D34">
        <w:rPr>
          <w:rFonts w:ascii="Arial" w:hAnsi="Arial" w:cs="Arial"/>
          <w:color w:val="000000"/>
        </w:rPr>
        <w:t>системы</w:t>
      </w:r>
      <w:r w:rsidRPr="007D54B5">
        <w:rPr>
          <w:rFonts w:ascii="Arial" w:hAnsi="Arial" w:cs="Arial"/>
          <w:color w:val="000000"/>
        </w:rPr>
        <w:t xml:space="preserve"> </w:t>
      </w:r>
      <w:r w:rsidRPr="00E82D34">
        <w:rPr>
          <w:rFonts w:ascii="Arial" w:hAnsi="Arial" w:cs="Arial"/>
          <w:color w:val="000000"/>
        </w:rPr>
        <w:t>непрерывного</w:t>
      </w:r>
      <w:r w:rsidRPr="007D54B5">
        <w:rPr>
          <w:rFonts w:ascii="Arial" w:hAnsi="Arial" w:cs="Arial"/>
          <w:color w:val="000000"/>
        </w:rPr>
        <w:t xml:space="preserve"> </w:t>
      </w:r>
      <w:r w:rsidRPr="00E82D34">
        <w:rPr>
          <w:rFonts w:ascii="Arial" w:hAnsi="Arial" w:cs="Arial"/>
          <w:color w:val="000000"/>
        </w:rPr>
        <w:t>перемещения</w:t>
      </w:r>
      <w:r w:rsidR="007D54B5">
        <w:rPr>
          <w:rFonts w:ascii="Arial" w:hAnsi="Arial" w:cs="Arial"/>
          <w:color w:val="000000"/>
        </w:rPr>
        <w:t xml:space="preserve"> (</w:t>
      </w:r>
      <w:r w:rsidRPr="00E82D34">
        <w:rPr>
          <w:rFonts w:ascii="Arial" w:hAnsi="Arial" w:cs="Arial"/>
          <w:color w:val="000000"/>
        </w:rPr>
        <w:t>Требования безопасности и электромагнитной совместимости для оборудования для механического перемещения единичны</w:t>
      </w:r>
      <w:r w:rsidR="007D54B5">
        <w:rPr>
          <w:rFonts w:ascii="Arial" w:hAnsi="Arial" w:cs="Arial"/>
          <w:color w:val="000000"/>
        </w:rPr>
        <w:t>х грузов);</w:t>
      </w:r>
    </w:p>
    <w:p w:rsidR="00E82D34" w:rsidRPr="00E82D34" w:rsidRDefault="002C3434" w:rsidP="00E82D34">
      <w:pPr>
        <w:autoSpaceDE w:val="0"/>
        <w:autoSpaceDN w:val="0"/>
        <w:adjustRightInd w:val="0"/>
        <w:ind w:firstLine="567"/>
        <w:jc w:val="both"/>
        <w:rPr>
          <w:rFonts w:ascii="Arial" w:hAnsi="Arial" w:cs="Arial"/>
          <w:color w:val="000000"/>
        </w:rPr>
      </w:pPr>
      <w:r>
        <w:rPr>
          <w:rFonts w:ascii="Arial" w:hAnsi="Arial" w:cs="Arial"/>
          <w:color w:val="000000"/>
          <w:lang w:val="en-US"/>
        </w:rPr>
        <w:t>EN 894-4:2010</w:t>
      </w:r>
      <w:r w:rsidRPr="002C3434">
        <w:rPr>
          <w:rFonts w:ascii="Arial" w:hAnsi="Arial" w:cs="Arial"/>
          <w:color w:val="000000"/>
          <w:lang w:val="en-US"/>
        </w:rPr>
        <w:t xml:space="preserve"> </w:t>
      </w:r>
      <w:r w:rsidR="00727149">
        <w:rPr>
          <w:rFonts w:ascii="Arial" w:hAnsi="Arial" w:cs="Arial"/>
          <w:color w:val="000000"/>
          <w:lang w:val="en-US"/>
        </w:rPr>
        <w:t>Safety of machinery</w:t>
      </w:r>
      <w:r w:rsidR="00727149" w:rsidRPr="00727149">
        <w:rPr>
          <w:rFonts w:ascii="Arial" w:hAnsi="Arial" w:cs="Arial"/>
          <w:color w:val="000000"/>
          <w:lang w:val="en-US"/>
        </w:rPr>
        <w:t xml:space="preserve">- </w:t>
      </w:r>
      <w:r w:rsidRPr="002C3434">
        <w:rPr>
          <w:rFonts w:ascii="Arial" w:hAnsi="Arial" w:cs="Arial"/>
          <w:color w:val="000000"/>
          <w:lang w:val="en-US"/>
        </w:rPr>
        <w:t>Ergonomics requirements for the design of d</w:t>
      </w:r>
      <w:r w:rsidR="00727149">
        <w:rPr>
          <w:rFonts w:ascii="Arial" w:hAnsi="Arial" w:cs="Arial"/>
          <w:color w:val="000000"/>
          <w:lang w:val="en-US"/>
        </w:rPr>
        <w:t>isplays and control actuators</w:t>
      </w:r>
      <w:r w:rsidR="00727149" w:rsidRPr="00727149">
        <w:rPr>
          <w:rFonts w:ascii="Arial" w:hAnsi="Arial" w:cs="Arial"/>
          <w:color w:val="000000"/>
          <w:lang w:val="en-US"/>
        </w:rPr>
        <w:t xml:space="preserve">- </w:t>
      </w:r>
      <w:r w:rsidRPr="002C3434">
        <w:rPr>
          <w:rFonts w:ascii="Arial" w:hAnsi="Arial" w:cs="Arial"/>
          <w:color w:val="000000"/>
          <w:lang w:val="en-US"/>
        </w:rPr>
        <w:t>Part 4: Location and arrangement of displays and control actuators (</w:t>
      </w:r>
      <w:r w:rsidR="00E82D34" w:rsidRPr="00E82D34">
        <w:rPr>
          <w:rFonts w:ascii="Arial" w:hAnsi="Arial" w:cs="Arial"/>
          <w:color w:val="000000"/>
        </w:rPr>
        <w:t>Безопасность</w:t>
      </w:r>
      <w:r w:rsidR="00E82D34" w:rsidRPr="002C3434">
        <w:rPr>
          <w:rFonts w:ascii="Arial" w:hAnsi="Arial" w:cs="Arial"/>
          <w:color w:val="000000"/>
          <w:lang w:val="en-US"/>
        </w:rPr>
        <w:t xml:space="preserve"> </w:t>
      </w:r>
      <w:r w:rsidR="00E82D34" w:rsidRPr="00E82D34">
        <w:rPr>
          <w:rFonts w:ascii="Arial" w:hAnsi="Arial" w:cs="Arial"/>
          <w:color w:val="000000"/>
        </w:rPr>
        <w:t>машин</w:t>
      </w:r>
      <w:r w:rsidR="00E82D34" w:rsidRPr="002C3434">
        <w:rPr>
          <w:rFonts w:ascii="Arial" w:hAnsi="Arial" w:cs="Arial"/>
          <w:color w:val="000000"/>
          <w:lang w:val="en-US"/>
        </w:rPr>
        <w:t xml:space="preserve">. </w:t>
      </w:r>
      <w:r w:rsidR="00E82D34" w:rsidRPr="00E82D34">
        <w:rPr>
          <w:rFonts w:ascii="Arial" w:hAnsi="Arial" w:cs="Arial"/>
          <w:color w:val="000000"/>
        </w:rPr>
        <w:t xml:space="preserve">Требования эргономики к конструкции дисплеев и управляющих приводов. Часть 4. </w:t>
      </w:r>
      <w:proofErr w:type="gramStart"/>
      <w:r w:rsidR="00E82D34" w:rsidRPr="00E82D34">
        <w:rPr>
          <w:rFonts w:ascii="Arial" w:hAnsi="Arial" w:cs="Arial"/>
          <w:color w:val="000000"/>
        </w:rPr>
        <w:t xml:space="preserve">Расположение и </w:t>
      </w:r>
      <w:proofErr w:type="spellStart"/>
      <w:r w:rsidR="00E82D34" w:rsidRPr="00E82D34">
        <w:rPr>
          <w:rFonts w:ascii="Arial" w:hAnsi="Arial" w:cs="Arial"/>
          <w:color w:val="000000"/>
        </w:rPr>
        <w:t>растановка</w:t>
      </w:r>
      <w:proofErr w:type="spellEnd"/>
      <w:r w:rsidR="00E82D34" w:rsidRPr="00E82D34">
        <w:rPr>
          <w:rFonts w:ascii="Arial" w:hAnsi="Arial" w:cs="Arial"/>
          <w:color w:val="000000"/>
        </w:rPr>
        <w:t xml:space="preserve"> дисплеев и управляющих приводов</w:t>
      </w:r>
      <w:r>
        <w:rPr>
          <w:rFonts w:ascii="Arial" w:hAnsi="Arial" w:cs="Arial"/>
          <w:color w:val="000000"/>
        </w:rPr>
        <w:t>);</w:t>
      </w:r>
      <w:proofErr w:type="gramEnd"/>
    </w:p>
    <w:p w:rsidR="00020DB8" w:rsidRDefault="00020DB8" w:rsidP="00020DB8">
      <w:pPr>
        <w:autoSpaceDE w:val="0"/>
        <w:autoSpaceDN w:val="0"/>
        <w:adjustRightInd w:val="0"/>
        <w:ind w:firstLine="567"/>
        <w:jc w:val="both"/>
        <w:rPr>
          <w:rFonts w:ascii="Arial" w:hAnsi="Arial" w:cs="Arial"/>
          <w:color w:val="000000"/>
        </w:rPr>
      </w:pPr>
      <w:r w:rsidRPr="00020DB8">
        <w:rPr>
          <w:rFonts w:ascii="Arial" w:hAnsi="Arial" w:cs="Arial"/>
          <w:color w:val="000000"/>
        </w:rPr>
        <w:t xml:space="preserve">EN 1672- 2:2005 </w:t>
      </w:r>
      <w:proofErr w:type="spellStart"/>
      <w:r w:rsidRPr="00020DB8">
        <w:rPr>
          <w:rFonts w:ascii="Arial" w:hAnsi="Arial" w:cs="Arial"/>
          <w:color w:val="000000"/>
        </w:rPr>
        <w:t>Food</w:t>
      </w:r>
      <w:proofErr w:type="spellEnd"/>
      <w:r w:rsidRPr="00020DB8">
        <w:rPr>
          <w:rFonts w:ascii="Arial" w:hAnsi="Arial" w:cs="Arial"/>
          <w:color w:val="000000"/>
        </w:rPr>
        <w:t xml:space="preserve"> </w:t>
      </w:r>
      <w:proofErr w:type="spellStart"/>
      <w:r w:rsidRPr="00020DB8">
        <w:rPr>
          <w:rFonts w:ascii="Arial" w:hAnsi="Arial" w:cs="Arial"/>
          <w:color w:val="000000"/>
        </w:rPr>
        <w:t>processing</w:t>
      </w:r>
      <w:proofErr w:type="spellEnd"/>
      <w:r w:rsidRPr="00020DB8">
        <w:rPr>
          <w:rFonts w:ascii="Arial" w:hAnsi="Arial" w:cs="Arial"/>
          <w:color w:val="000000"/>
        </w:rPr>
        <w:t xml:space="preserve"> </w:t>
      </w:r>
      <w:proofErr w:type="spellStart"/>
      <w:r w:rsidRPr="00020DB8">
        <w:rPr>
          <w:rFonts w:ascii="Arial" w:hAnsi="Arial" w:cs="Arial"/>
          <w:color w:val="000000"/>
        </w:rPr>
        <w:t>machinery</w:t>
      </w:r>
      <w:proofErr w:type="spellEnd"/>
      <w:r w:rsidRPr="00020DB8">
        <w:rPr>
          <w:rFonts w:ascii="Arial" w:hAnsi="Arial" w:cs="Arial"/>
          <w:color w:val="000000"/>
        </w:rPr>
        <w:t xml:space="preserve"> - </w:t>
      </w:r>
      <w:proofErr w:type="spellStart"/>
      <w:r w:rsidRPr="00020DB8">
        <w:rPr>
          <w:rFonts w:ascii="Arial" w:hAnsi="Arial" w:cs="Arial"/>
          <w:color w:val="000000"/>
        </w:rPr>
        <w:t>Basic</w:t>
      </w:r>
      <w:proofErr w:type="spellEnd"/>
      <w:r w:rsidRPr="00020DB8">
        <w:rPr>
          <w:rFonts w:ascii="Arial" w:hAnsi="Arial" w:cs="Arial"/>
          <w:color w:val="000000"/>
        </w:rPr>
        <w:t xml:space="preserve"> </w:t>
      </w:r>
      <w:proofErr w:type="spellStart"/>
      <w:r w:rsidRPr="00020DB8">
        <w:rPr>
          <w:rFonts w:ascii="Arial" w:hAnsi="Arial" w:cs="Arial"/>
          <w:color w:val="000000"/>
        </w:rPr>
        <w:t>concepts</w:t>
      </w:r>
      <w:proofErr w:type="spellEnd"/>
      <w:r w:rsidRPr="00020DB8">
        <w:rPr>
          <w:rFonts w:ascii="Arial" w:hAnsi="Arial" w:cs="Arial"/>
          <w:color w:val="000000"/>
        </w:rPr>
        <w:t xml:space="preserve"> - </w:t>
      </w:r>
      <w:proofErr w:type="spellStart"/>
      <w:r w:rsidRPr="00020DB8">
        <w:rPr>
          <w:rFonts w:ascii="Arial" w:hAnsi="Arial" w:cs="Arial"/>
          <w:color w:val="000000"/>
        </w:rPr>
        <w:t>Part</w:t>
      </w:r>
      <w:proofErr w:type="spellEnd"/>
      <w:r w:rsidRPr="00020DB8">
        <w:rPr>
          <w:rFonts w:ascii="Arial" w:hAnsi="Arial" w:cs="Arial"/>
          <w:color w:val="000000"/>
        </w:rPr>
        <w:t xml:space="preserve"> 2: </w:t>
      </w:r>
      <w:proofErr w:type="spellStart"/>
      <w:proofErr w:type="gramStart"/>
      <w:r w:rsidRPr="00020DB8">
        <w:rPr>
          <w:rFonts w:ascii="Arial" w:hAnsi="Arial" w:cs="Arial"/>
          <w:color w:val="000000"/>
        </w:rPr>
        <w:t>Hygiene</w:t>
      </w:r>
      <w:proofErr w:type="spellEnd"/>
      <w:r w:rsidRPr="00020DB8">
        <w:rPr>
          <w:rFonts w:ascii="Arial" w:hAnsi="Arial" w:cs="Arial"/>
          <w:color w:val="000000"/>
        </w:rPr>
        <w:t xml:space="preserve"> </w:t>
      </w:r>
      <w:proofErr w:type="spellStart"/>
      <w:r w:rsidRPr="00020DB8">
        <w:rPr>
          <w:rFonts w:ascii="Arial" w:hAnsi="Arial" w:cs="Arial"/>
          <w:color w:val="000000"/>
        </w:rPr>
        <w:t>requirements</w:t>
      </w:r>
      <w:proofErr w:type="spellEnd"/>
      <w:r w:rsidRPr="00020DB8">
        <w:rPr>
          <w:rFonts w:ascii="Arial" w:hAnsi="Arial" w:cs="Arial"/>
          <w:color w:val="000000"/>
        </w:rPr>
        <w:t xml:space="preserve"> (Оборудование для пищевой промышленности - Основные понятия - Часть 2:</w:t>
      </w:r>
      <w:proofErr w:type="gramEnd"/>
      <w:r w:rsidRPr="00020DB8">
        <w:rPr>
          <w:rFonts w:ascii="Arial" w:hAnsi="Arial" w:cs="Arial"/>
          <w:color w:val="000000"/>
        </w:rPr>
        <w:t xml:space="preserve"> </w:t>
      </w:r>
      <w:proofErr w:type="gramStart"/>
      <w:r w:rsidRPr="00020DB8">
        <w:rPr>
          <w:rFonts w:ascii="Arial" w:hAnsi="Arial" w:cs="Arial"/>
          <w:color w:val="000000"/>
        </w:rPr>
        <w:t>Гигиенические требования</w:t>
      </w:r>
      <w:r w:rsidR="008A6C11">
        <w:rPr>
          <w:rFonts w:ascii="Arial" w:hAnsi="Arial" w:cs="Arial"/>
          <w:color w:val="000000"/>
        </w:rPr>
        <w:t>)</w:t>
      </w:r>
      <w:r w:rsidRPr="00020DB8">
        <w:rPr>
          <w:rFonts w:ascii="Arial" w:hAnsi="Arial" w:cs="Arial"/>
          <w:color w:val="000000"/>
        </w:rPr>
        <w:t>;</w:t>
      </w:r>
      <w:proofErr w:type="gramEnd"/>
    </w:p>
    <w:p w:rsidR="00020DB8" w:rsidRPr="00020DB8" w:rsidRDefault="00020DB8" w:rsidP="00020DB8">
      <w:pPr>
        <w:autoSpaceDE w:val="0"/>
        <w:autoSpaceDN w:val="0"/>
        <w:adjustRightInd w:val="0"/>
        <w:ind w:firstLine="567"/>
        <w:jc w:val="both"/>
        <w:rPr>
          <w:rFonts w:ascii="Arial" w:hAnsi="Arial" w:cs="Arial"/>
          <w:color w:val="000000"/>
        </w:rPr>
      </w:pPr>
      <w:r>
        <w:rPr>
          <w:rFonts w:ascii="Arial" w:hAnsi="Arial" w:cs="Arial"/>
          <w:color w:val="000000"/>
          <w:lang w:val="en-US"/>
        </w:rPr>
        <w:t>EN</w:t>
      </w:r>
      <w:r w:rsidRPr="00020DB8">
        <w:rPr>
          <w:rFonts w:ascii="Arial" w:hAnsi="Arial" w:cs="Arial"/>
          <w:color w:val="000000"/>
        </w:rPr>
        <w:t xml:space="preserve"> 12851 </w:t>
      </w:r>
      <w:r w:rsidRPr="00020DB8">
        <w:rPr>
          <w:rFonts w:ascii="Arial" w:hAnsi="Arial" w:cs="Arial"/>
          <w:color w:val="000000"/>
          <w:lang w:val="en-US"/>
        </w:rPr>
        <w:t>Food</w:t>
      </w:r>
      <w:r w:rsidRPr="00020DB8">
        <w:rPr>
          <w:rFonts w:ascii="Arial" w:hAnsi="Arial" w:cs="Arial"/>
          <w:color w:val="000000"/>
        </w:rPr>
        <w:t xml:space="preserve"> </w:t>
      </w:r>
      <w:r w:rsidRPr="00020DB8">
        <w:rPr>
          <w:rFonts w:ascii="Arial" w:hAnsi="Arial" w:cs="Arial"/>
          <w:color w:val="000000"/>
          <w:lang w:val="en-US"/>
        </w:rPr>
        <w:t>processing</w:t>
      </w:r>
      <w:r w:rsidRPr="00020DB8">
        <w:rPr>
          <w:rFonts w:ascii="Arial" w:hAnsi="Arial" w:cs="Arial"/>
          <w:color w:val="000000"/>
        </w:rPr>
        <w:t xml:space="preserve"> </w:t>
      </w:r>
      <w:r w:rsidRPr="00020DB8">
        <w:rPr>
          <w:rFonts w:ascii="Arial" w:hAnsi="Arial" w:cs="Arial"/>
          <w:color w:val="000000"/>
          <w:lang w:val="en-US"/>
        </w:rPr>
        <w:t>machinery</w:t>
      </w:r>
      <w:r w:rsidRPr="00020DB8">
        <w:rPr>
          <w:rFonts w:ascii="Arial" w:hAnsi="Arial" w:cs="Arial"/>
          <w:color w:val="000000"/>
        </w:rPr>
        <w:t xml:space="preserve"> — </w:t>
      </w:r>
      <w:r w:rsidRPr="00020DB8">
        <w:rPr>
          <w:rFonts w:ascii="Arial" w:hAnsi="Arial" w:cs="Arial"/>
          <w:color w:val="000000"/>
          <w:lang w:val="en-US"/>
        </w:rPr>
        <w:t>Catering</w:t>
      </w:r>
      <w:r w:rsidRPr="00020DB8">
        <w:rPr>
          <w:rFonts w:ascii="Arial" w:hAnsi="Arial" w:cs="Arial"/>
          <w:color w:val="000000"/>
        </w:rPr>
        <w:t xml:space="preserve"> </w:t>
      </w:r>
      <w:r w:rsidRPr="00020DB8">
        <w:rPr>
          <w:rFonts w:ascii="Arial" w:hAnsi="Arial" w:cs="Arial"/>
          <w:color w:val="000000"/>
          <w:lang w:val="en-US"/>
        </w:rPr>
        <w:t>attachments</w:t>
      </w:r>
      <w:r w:rsidRPr="00020DB8">
        <w:rPr>
          <w:rFonts w:ascii="Arial" w:hAnsi="Arial" w:cs="Arial"/>
          <w:color w:val="000000"/>
        </w:rPr>
        <w:t xml:space="preserve"> </w:t>
      </w:r>
      <w:r w:rsidRPr="00020DB8">
        <w:rPr>
          <w:rFonts w:ascii="Arial" w:hAnsi="Arial" w:cs="Arial"/>
          <w:color w:val="000000"/>
          <w:lang w:val="en-US"/>
        </w:rPr>
        <w:t>for</w:t>
      </w:r>
      <w:r w:rsidRPr="00020DB8">
        <w:rPr>
          <w:rFonts w:ascii="Arial" w:hAnsi="Arial" w:cs="Arial"/>
          <w:color w:val="000000"/>
        </w:rPr>
        <w:t xml:space="preserve"> </w:t>
      </w:r>
      <w:r w:rsidRPr="00020DB8">
        <w:rPr>
          <w:rFonts w:ascii="Arial" w:hAnsi="Arial" w:cs="Arial"/>
          <w:color w:val="000000"/>
          <w:lang w:val="en-US"/>
        </w:rPr>
        <w:t>machines</w:t>
      </w:r>
      <w:r w:rsidRPr="00020DB8">
        <w:rPr>
          <w:rFonts w:ascii="Arial" w:hAnsi="Arial" w:cs="Arial"/>
          <w:color w:val="000000"/>
        </w:rPr>
        <w:t xml:space="preserve"> </w:t>
      </w:r>
      <w:r w:rsidRPr="00020DB8">
        <w:rPr>
          <w:rFonts w:ascii="Arial" w:hAnsi="Arial" w:cs="Arial"/>
          <w:color w:val="000000"/>
          <w:lang w:val="en-US"/>
        </w:rPr>
        <w:t>having</w:t>
      </w:r>
      <w:r w:rsidRPr="00020DB8">
        <w:rPr>
          <w:rFonts w:ascii="Arial" w:hAnsi="Arial" w:cs="Arial"/>
          <w:color w:val="000000"/>
        </w:rPr>
        <w:t xml:space="preserve"> </w:t>
      </w:r>
      <w:r w:rsidRPr="00020DB8">
        <w:rPr>
          <w:rFonts w:ascii="Arial" w:hAnsi="Arial" w:cs="Arial"/>
          <w:color w:val="000000"/>
          <w:lang w:val="en-US"/>
        </w:rPr>
        <w:t>an</w:t>
      </w:r>
      <w:r w:rsidRPr="00020DB8">
        <w:rPr>
          <w:rFonts w:ascii="Arial" w:hAnsi="Arial" w:cs="Arial"/>
          <w:color w:val="000000"/>
        </w:rPr>
        <w:t xml:space="preserve"> </w:t>
      </w:r>
      <w:r w:rsidRPr="00020DB8">
        <w:rPr>
          <w:rFonts w:ascii="Arial" w:hAnsi="Arial" w:cs="Arial"/>
          <w:color w:val="000000"/>
          <w:lang w:val="en-US"/>
        </w:rPr>
        <w:t>auxiliary</w:t>
      </w:r>
      <w:r w:rsidRPr="00020DB8">
        <w:rPr>
          <w:rFonts w:ascii="Arial" w:hAnsi="Arial" w:cs="Arial"/>
          <w:color w:val="000000"/>
        </w:rPr>
        <w:t xml:space="preserve"> </w:t>
      </w:r>
      <w:r w:rsidRPr="00020DB8">
        <w:rPr>
          <w:rFonts w:ascii="Arial" w:hAnsi="Arial" w:cs="Arial"/>
          <w:color w:val="000000"/>
          <w:lang w:val="en-US"/>
        </w:rPr>
        <w:t>drive</w:t>
      </w:r>
      <w:r w:rsidRPr="00020DB8">
        <w:rPr>
          <w:rFonts w:ascii="Arial" w:hAnsi="Arial" w:cs="Arial"/>
          <w:color w:val="000000"/>
        </w:rPr>
        <w:t xml:space="preserve"> </w:t>
      </w:r>
      <w:r w:rsidRPr="00020DB8">
        <w:rPr>
          <w:rFonts w:ascii="Arial" w:hAnsi="Arial" w:cs="Arial"/>
          <w:color w:val="000000"/>
          <w:lang w:val="en-US"/>
        </w:rPr>
        <w:t>hub</w:t>
      </w:r>
      <w:r>
        <w:rPr>
          <w:rFonts w:ascii="Arial" w:hAnsi="Arial" w:cs="Arial"/>
          <w:color w:val="000000"/>
        </w:rPr>
        <w:t xml:space="preserve">- </w:t>
      </w:r>
      <w:r w:rsidRPr="00020DB8">
        <w:rPr>
          <w:rFonts w:ascii="Arial" w:hAnsi="Arial" w:cs="Arial"/>
          <w:color w:val="000000"/>
          <w:lang w:val="en-US"/>
        </w:rPr>
        <w:t>Safety</w:t>
      </w:r>
      <w:r w:rsidRPr="00020DB8">
        <w:rPr>
          <w:rFonts w:ascii="Arial" w:hAnsi="Arial" w:cs="Arial"/>
          <w:color w:val="000000"/>
        </w:rPr>
        <w:t xml:space="preserve"> </w:t>
      </w:r>
      <w:r w:rsidRPr="00020DB8">
        <w:rPr>
          <w:rFonts w:ascii="Arial" w:hAnsi="Arial" w:cs="Arial"/>
          <w:color w:val="000000"/>
          <w:lang w:val="en-US"/>
        </w:rPr>
        <w:t>and</w:t>
      </w:r>
      <w:r w:rsidRPr="00020DB8">
        <w:rPr>
          <w:rFonts w:ascii="Arial" w:hAnsi="Arial" w:cs="Arial"/>
          <w:color w:val="000000"/>
        </w:rPr>
        <w:t xml:space="preserve"> </w:t>
      </w:r>
      <w:r w:rsidRPr="00020DB8">
        <w:rPr>
          <w:rFonts w:ascii="Arial" w:hAnsi="Arial" w:cs="Arial"/>
          <w:color w:val="000000"/>
          <w:lang w:val="en-US"/>
        </w:rPr>
        <w:t>hygiene</w:t>
      </w:r>
      <w:r w:rsidRPr="00020DB8">
        <w:rPr>
          <w:rFonts w:ascii="Arial" w:hAnsi="Arial" w:cs="Arial"/>
          <w:color w:val="000000"/>
        </w:rPr>
        <w:t xml:space="preserve"> </w:t>
      </w:r>
      <w:r w:rsidRPr="00020DB8">
        <w:rPr>
          <w:rFonts w:ascii="Arial" w:hAnsi="Arial" w:cs="Arial"/>
          <w:color w:val="000000"/>
          <w:lang w:val="en-US"/>
        </w:rPr>
        <w:t>requirements</w:t>
      </w:r>
      <w:r w:rsidRPr="00020DB8">
        <w:rPr>
          <w:rFonts w:ascii="Arial" w:hAnsi="Arial" w:cs="Arial"/>
          <w:color w:val="000000"/>
        </w:rPr>
        <w:t xml:space="preserve"> Оборудова</w:t>
      </w:r>
      <w:r w:rsidR="00CB4BCA">
        <w:rPr>
          <w:rFonts w:ascii="Arial" w:hAnsi="Arial" w:cs="Arial"/>
          <w:color w:val="000000"/>
        </w:rPr>
        <w:t xml:space="preserve">ние для пищевой промышленности </w:t>
      </w:r>
      <w:r>
        <w:rPr>
          <w:rFonts w:ascii="Arial" w:hAnsi="Arial" w:cs="Arial"/>
          <w:color w:val="000000"/>
        </w:rPr>
        <w:t>(</w:t>
      </w:r>
      <w:r w:rsidRPr="00020DB8">
        <w:rPr>
          <w:rFonts w:ascii="Arial" w:hAnsi="Arial" w:cs="Arial"/>
          <w:color w:val="000000"/>
        </w:rPr>
        <w:t xml:space="preserve">Приспособления для предприятий общественного питания для машин, имеющих вспомогательную ступицу привода. </w:t>
      </w:r>
      <w:proofErr w:type="gramStart"/>
      <w:r w:rsidRPr="00020DB8">
        <w:rPr>
          <w:rFonts w:ascii="Arial" w:hAnsi="Arial" w:cs="Arial"/>
          <w:color w:val="000000"/>
        </w:rPr>
        <w:t>Треб</w:t>
      </w:r>
      <w:r w:rsidR="00CB4BCA">
        <w:rPr>
          <w:rFonts w:ascii="Arial" w:hAnsi="Arial" w:cs="Arial"/>
          <w:color w:val="000000"/>
        </w:rPr>
        <w:t>ования к безопасности и гигиене);</w:t>
      </w:r>
      <w:proofErr w:type="gramEnd"/>
    </w:p>
    <w:p w:rsidR="00020DB8" w:rsidRPr="00E03BD2" w:rsidRDefault="00020DB8" w:rsidP="00020DB8">
      <w:pPr>
        <w:autoSpaceDE w:val="0"/>
        <w:autoSpaceDN w:val="0"/>
        <w:adjustRightInd w:val="0"/>
        <w:ind w:firstLine="567"/>
        <w:jc w:val="both"/>
        <w:rPr>
          <w:rFonts w:ascii="Arial" w:hAnsi="Arial" w:cs="Arial"/>
          <w:color w:val="000000"/>
          <w:lang w:val="en-US"/>
        </w:rPr>
      </w:pPr>
      <w:r w:rsidRPr="00020DB8">
        <w:rPr>
          <w:rFonts w:ascii="Arial" w:hAnsi="Arial" w:cs="Arial"/>
          <w:color w:val="000000"/>
          <w:lang w:val="en-US"/>
        </w:rPr>
        <w:t>EN 60204- 1:2006 Safety of machinery - Electrical equipment of machines - Part 1: General requirements (</w:t>
      </w:r>
      <w:r w:rsidRPr="00020DB8">
        <w:rPr>
          <w:rFonts w:ascii="Arial" w:hAnsi="Arial" w:cs="Arial"/>
          <w:color w:val="000000"/>
        </w:rPr>
        <w:t>Безопасность</w:t>
      </w:r>
      <w:r w:rsidRPr="00020DB8">
        <w:rPr>
          <w:rFonts w:ascii="Arial" w:hAnsi="Arial" w:cs="Arial"/>
          <w:color w:val="000000"/>
          <w:lang w:val="en-US"/>
        </w:rPr>
        <w:t xml:space="preserve"> </w:t>
      </w:r>
      <w:r w:rsidRPr="00020DB8">
        <w:rPr>
          <w:rFonts w:ascii="Arial" w:hAnsi="Arial" w:cs="Arial"/>
          <w:color w:val="000000"/>
        </w:rPr>
        <w:t>машин</w:t>
      </w:r>
      <w:r w:rsidRPr="00020DB8">
        <w:rPr>
          <w:rFonts w:ascii="Arial" w:hAnsi="Arial" w:cs="Arial"/>
          <w:color w:val="000000"/>
          <w:lang w:val="en-US"/>
        </w:rPr>
        <w:t xml:space="preserve">. </w:t>
      </w:r>
      <w:r w:rsidRPr="00020DB8">
        <w:rPr>
          <w:rFonts w:ascii="Arial" w:hAnsi="Arial" w:cs="Arial"/>
          <w:color w:val="000000"/>
        </w:rPr>
        <w:t>Электрооборудование</w:t>
      </w:r>
      <w:r w:rsidRPr="00E03BD2">
        <w:rPr>
          <w:rFonts w:ascii="Arial" w:hAnsi="Arial" w:cs="Arial"/>
          <w:color w:val="000000"/>
          <w:lang w:val="en-US"/>
        </w:rPr>
        <w:t xml:space="preserve"> </w:t>
      </w:r>
      <w:r w:rsidRPr="00020DB8">
        <w:rPr>
          <w:rFonts w:ascii="Arial" w:hAnsi="Arial" w:cs="Arial"/>
          <w:color w:val="000000"/>
        </w:rPr>
        <w:t>машин</w:t>
      </w:r>
      <w:r w:rsidRPr="00E03BD2">
        <w:rPr>
          <w:rFonts w:ascii="Arial" w:hAnsi="Arial" w:cs="Arial"/>
          <w:color w:val="000000"/>
          <w:lang w:val="en-US"/>
        </w:rPr>
        <w:t xml:space="preserve">. </w:t>
      </w:r>
      <w:r w:rsidRPr="00020DB8">
        <w:rPr>
          <w:rFonts w:ascii="Arial" w:hAnsi="Arial" w:cs="Arial"/>
          <w:color w:val="000000"/>
        </w:rPr>
        <w:t>Часть</w:t>
      </w:r>
      <w:r w:rsidRPr="00E03BD2">
        <w:rPr>
          <w:rFonts w:ascii="Arial" w:hAnsi="Arial" w:cs="Arial"/>
          <w:color w:val="000000"/>
          <w:lang w:val="en-US"/>
        </w:rPr>
        <w:t xml:space="preserve"> 1. </w:t>
      </w:r>
      <w:proofErr w:type="gramStart"/>
      <w:r w:rsidRPr="00020DB8">
        <w:rPr>
          <w:rFonts w:ascii="Arial" w:hAnsi="Arial" w:cs="Arial"/>
          <w:color w:val="000000"/>
        </w:rPr>
        <w:t>Общие</w:t>
      </w:r>
      <w:r w:rsidRPr="00E03BD2">
        <w:rPr>
          <w:rFonts w:ascii="Arial" w:hAnsi="Arial" w:cs="Arial"/>
          <w:color w:val="000000"/>
          <w:lang w:val="en-US"/>
        </w:rPr>
        <w:t xml:space="preserve"> </w:t>
      </w:r>
      <w:r w:rsidRPr="00020DB8">
        <w:rPr>
          <w:rFonts w:ascii="Arial" w:hAnsi="Arial" w:cs="Arial"/>
          <w:color w:val="000000"/>
        </w:rPr>
        <w:t>требования</w:t>
      </w:r>
      <w:r w:rsidRPr="00E03BD2">
        <w:rPr>
          <w:rFonts w:ascii="Arial" w:hAnsi="Arial" w:cs="Arial"/>
          <w:color w:val="000000"/>
          <w:lang w:val="en-US"/>
        </w:rPr>
        <w:t>);</w:t>
      </w:r>
      <w:proofErr w:type="gramEnd"/>
    </w:p>
    <w:p w:rsidR="00020DB8" w:rsidRPr="00E03BD2" w:rsidRDefault="00020DB8" w:rsidP="00020DB8">
      <w:pPr>
        <w:autoSpaceDE w:val="0"/>
        <w:autoSpaceDN w:val="0"/>
        <w:adjustRightInd w:val="0"/>
        <w:ind w:firstLine="567"/>
        <w:jc w:val="both"/>
        <w:rPr>
          <w:rFonts w:ascii="Arial" w:hAnsi="Arial" w:cs="Arial"/>
          <w:color w:val="000000"/>
          <w:lang w:val="en-US"/>
        </w:rPr>
      </w:pPr>
      <w:r w:rsidRPr="00020DB8">
        <w:rPr>
          <w:rFonts w:ascii="Arial" w:hAnsi="Arial" w:cs="Arial"/>
          <w:color w:val="000000"/>
          <w:lang w:val="en-US"/>
        </w:rPr>
        <w:t>EN 60529 Degrees of protection provided by enclosures (IP Code) (</w:t>
      </w:r>
      <w:r w:rsidRPr="00020DB8">
        <w:rPr>
          <w:rFonts w:ascii="Arial" w:hAnsi="Arial" w:cs="Arial"/>
          <w:color w:val="000000"/>
        </w:rPr>
        <w:t>Степени</w:t>
      </w:r>
      <w:r w:rsidRPr="00020DB8">
        <w:rPr>
          <w:rFonts w:ascii="Arial" w:hAnsi="Arial" w:cs="Arial"/>
          <w:color w:val="000000"/>
          <w:lang w:val="en-US"/>
        </w:rPr>
        <w:t xml:space="preserve"> </w:t>
      </w:r>
      <w:r w:rsidRPr="00020DB8">
        <w:rPr>
          <w:rFonts w:ascii="Arial" w:hAnsi="Arial" w:cs="Arial"/>
          <w:color w:val="000000"/>
        </w:rPr>
        <w:t>защиты</w:t>
      </w:r>
      <w:r w:rsidRPr="00020DB8">
        <w:rPr>
          <w:rFonts w:ascii="Arial" w:hAnsi="Arial" w:cs="Arial"/>
          <w:color w:val="000000"/>
          <w:lang w:val="en-US"/>
        </w:rPr>
        <w:t xml:space="preserve">, </w:t>
      </w:r>
      <w:r w:rsidRPr="00020DB8">
        <w:rPr>
          <w:rFonts w:ascii="Arial" w:hAnsi="Arial" w:cs="Arial"/>
          <w:color w:val="000000"/>
        </w:rPr>
        <w:t>обеспечиваемые</w:t>
      </w:r>
      <w:r w:rsidRPr="00020DB8">
        <w:rPr>
          <w:rFonts w:ascii="Arial" w:hAnsi="Arial" w:cs="Arial"/>
          <w:color w:val="000000"/>
          <w:lang w:val="en-US"/>
        </w:rPr>
        <w:t xml:space="preserve"> </w:t>
      </w:r>
      <w:r w:rsidRPr="00020DB8">
        <w:rPr>
          <w:rFonts w:ascii="Arial" w:hAnsi="Arial" w:cs="Arial"/>
          <w:color w:val="000000"/>
        </w:rPr>
        <w:t>оболочками</w:t>
      </w:r>
      <w:r w:rsidRPr="00020DB8">
        <w:rPr>
          <w:rFonts w:ascii="Arial" w:hAnsi="Arial" w:cs="Arial"/>
          <w:color w:val="000000"/>
          <w:lang w:val="en-US"/>
        </w:rPr>
        <w:t xml:space="preserve"> (</w:t>
      </w:r>
      <w:r w:rsidRPr="00020DB8">
        <w:rPr>
          <w:rFonts w:ascii="Arial" w:hAnsi="Arial" w:cs="Arial"/>
          <w:color w:val="000000"/>
        </w:rPr>
        <w:t>код</w:t>
      </w:r>
      <w:r w:rsidRPr="00020DB8">
        <w:rPr>
          <w:rFonts w:ascii="Arial" w:hAnsi="Arial" w:cs="Arial"/>
          <w:color w:val="000000"/>
          <w:lang w:val="en-US"/>
        </w:rPr>
        <w:t xml:space="preserve"> IP));</w:t>
      </w:r>
    </w:p>
    <w:p w:rsidR="00020DB8" w:rsidRDefault="00020DB8" w:rsidP="00020DB8">
      <w:pPr>
        <w:autoSpaceDE w:val="0"/>
        <w:autoSpaceDN w:val="0"/>
        <w:adjustRightInd w:val="0"/>
        <w:ind w:firstLine="567"/>
        <w:jc w:val="both"/>
        <w:rPr>
          <w:rFonts w:ascii="Arial" w:hAnsi="Arial" w:cs="Arial"/>
          <w:color w:val="000000"/>
        </w:rPr>
      </w:pPr>
      <w:r w:rsidRPr="00020DB8">
        <w:rPr>
          <w:rFonts w:ascii="Arial" w:hAnsi="Arial" w:cs="Arial"/>
          <w:color w:val="000000"/>
          <w:lang w:val="en-US"/>
        </w:rPr>
        <w:t>EN 61000-6-1 Electromagnetic compatibility (EMC) ― Part 6-1: Generic standards ― Immunity for residential, commercial and light-industrial environments (</w:t>
      </w:r>
      <w:r w:rsidRPr="00020DB8">
        <w:rPr>
          <w:rFonts w:ascii="Arial" w:hAnsi="Arial" w:cs="Arial"/>
          <w:color w:val="000000"/>
        </w:rPr>
        <w:t>Электромагнитная</w:t>
      </w:r>
      <w:r w:rsidRPr="00020DB8">
        <w:rPr>
          <w:rFonts w:ascii="Arial" w:hAnsi="Arial" w:cs="Arial"/>
          <w:color w:val="000000"/>
          <w:lang w:val="en-US"/>
        </w:rPr>
        <w:t xml:space="preserve"> </w:t>
      </w:r>
      <w:r w:rsidRPr="00020DB8">
        <w:rPr>
          <w:rFonts w:ascii="Arial" w:hAnsi="Arial" w:cs="Arial"/>
          <w:color w:val="000000"/>
        </w:rPr>
        <w:t>совместимость</w:t>
      </w:r>
      <w:r w:rsidRPr="00020DB8">
        <w:rPr>
          <w:rFonts w:ascii="Arial" w:hAnsi="Arial" w:cs="Arial"/>
          <w:color w:val="000000"/>
          <w:lang w:val="en-US"/>
        </w:rPr>
        <w:t xml:space="preserve"> (</w:t>
      </w:r>
      <w:r w:rsidRPr="00020DB8">
        <w:rPr>
          <w:rFonts w:ascii="Arial" w:hAnsi="Arial" w:cs="Arial"/>
          <w:color w:val="000000"/>
        </w:rPr>
        <w:t>ЭМС</w:t>
      </w:r>
      <w:r w:rsidR="006A6812">
        <w:rPr>
          <w:rFonts w:ascii="Arial" w:hAnsi="Arial" w:cs="Arial"/>
          <w:color w:val="000000"/>
          <w:lang w:val="en-US"/>
        </w:rPr>
        <w:t>)</w:t>
      </w:r>
      <w:r w:rsidR="006A6812" w:rsidRPr="006A6812">
        <w:rPr>
          <w:rFonts w:ascii="Arial" w:hAnsi="Arial" w:cs="Arial"/>
          <w:color w:val="000000"/>
          <w:lang w:val="en-US"/>
        </w:rPr>
        <w:t xml:space="preserve"> </w:t>
      </w:r>
      <w:r w:rsidRPr="00020DB8">
        <w:rPr>
          <w:rFonts w:ascii="Arial" w:hAnsi="Arial" w:cs="Arial"/>
          <w:color w:val="000000"/>
        </w:rPr>
        <w:t>Часть</w:t>
      </w:r>
      <w:r w:rsidRPr="00020DB8">
        <w:rPr>
          <w:rFonts w:ascii="Arial" w:hAnsi="Arial" w:cs="Arial"/>
          <w:color w:val="000000"/>
          <w:lang w:val="en-US"/>
        </w:rPr>
        <w:t xml:space="preserve"> 6-1. </w:t>
      </w:r>
      <w:proofErr w:type="gramStart"/>
      <w:r w:rsidRPr="00020DB8">
        <w:rPr>
          <w:rFonts w:ascii="Arial" w:hAnsi="Arial" w:cs="Arial"/>
          <w:color w:val="000000"/>
        </w:rPr>
        <w:t>Общие стандарты-Помехоустойчивость для жилых, коммерческих и легких промышленных сред);</w:t>
      </w:r>
      <w:proofErr w:type="gramEnd"/>
    </w:p>
    <w:p w:rsidR="007D54B5" w:rsidRPr="006A6812" w:rsidRDefault="007D54B5" w:rsidP="00020DB8">
      <w:pPr>
        <w:autoSpaceDE w:val="0"/>
        <w:autoSpaceDN w:val="0"/>
        <w:adjustRightInd w:val="0"/>
        <w:ind w:firstLine="567"/>
        <w:jc w:val="both"/>
        <w:rPr>
          <w:rFonts w:ascii="Arial" w:hAnsi="Arial" w:cs="Arial"/>
          <w:color w:val="000000"/>
        </w:rPr>
      </w:pPr>
      <w:r w:rsidRPr="006A6812">
        <w:rPr>
          <w:rFonts w:ascii="Arial" w:hAnsi="Arial" w:cs="Arial"/>
          <w:color w:val="000000"/>
          <w:lang w:val="en-US"/>
        </w:rPr>
        <w:t>E</w:t>
      </w:r>
      <w:r w:rsidR="006A6812" w:rsidRPr="006A6812">
        <w:rPr>
          <w:rFonts w:ascii="Arial" w:hAnsi="Arial" w:cs="Arial"/>
          <w:color w:val="000000"/>
          <w:lang w:val="en-US"/>
        </w:rPr>
        <w:t>N 61310-1, Safety of machinery ― Indication, marking and actuation ― Part 1: Requirements for visual, acoustic and tactile signals (IEC 61310-1) (</w:t>
      </w:r>
      <w:r w:rsidR="006A6812">
        <w:rPr>
          <w:rFonts w:ascii="Arial" w:hAnsi="Arial" w:cs="Arial"/>
          <w:color w:val="000000"/>
        </w:rPr>
        <w:t>Безопасность</w:t>
      </w:r>
      <w:r w:rsidR="006A6812" w:rsidRPr="006A6812">
        <w:rPr>
          <w:rFonts w:ascii="Arial" w:hAnsi="Arial" w:cs="Arial"/>
          <w:color w:val="000000"/>
          <w:lang w:val="en-US"/>
        </w:rPr>
        <w:t xml:space="preserve"> </w:t>
      </w:r>
      <w:r w:rsidR="006A6812">
        <w:rPr>
          <w:rFonts w:ascii="Arial" w:hAnsi="Arial" w:cs="Arial"/>
          <w:color w:val="000000"/>
        </w:rPr>
        <w:t>машин</w:t>
      </w:r>
      <w:r w:rsidR="006A6812" w:rsidRPr="006A6812">
        <w:rPr>
          <w:rFonts w:ascii="Arial" w:hAnsi="Arial" w:cs="Arial"/>
          <w:color w:val="000000"/>
          <w:lang w:val="en-US"/>
        </w:rPr>
        <w:t xml:space="preserve"> - </w:t>
      </w:r>
      <w:r w:rsidRPr="007D54B5">
        <w:rPr>
          <w:rFonts w:ascii="Arial" w:hAnsi="Arial" w:cs="Arial"/>
          <w:color w:val="000000"/>
        </w:rPr>
        <w:t>Индикация</w:t>
      </w:r>
      <w:r w:rsidRPr="006A6812">
        <w:rPr>
          <w:rFonts w:ascii="Arial" w:hAnsi="Arial" w:cs="Arial"/>
          <w:color w:val="000000"/>
          <w:lang w:val="en-US"/>
        </w:rPr>
        <w:t xml:space="preserve">, </w:t>
      </w:r>
      <w:r w:rsidRPr="007D54B5">
        <w:rPr>
          <w:rFonts w:ascii="Arial" w:hAnsi="Arial" w:cs="Arial"/>
          <w:color w:val="000000"/>
        </w:rPr>
        <w:t>марки</w:t>
      </w:r>
      <w:r w:rsidR="006A6812">
        <w:rPr>
          <w:rFonts w:ascii="Arial" w:hAnsi="Arial" w:cs="Arial"/>
          <w:color w:val="000000"/>
        </w:rPr>
        <w:t>ровка</w:t>
      </w:r>
      <w:r w:rsidR="006A6812" w:rsidRPr="006A6812">
        <w:rPr>
          <w:rFonts w:ascii="Arial" w:hAnsi="Arial" w:cs="Arial"/>
          <w:color w:val="000000"/>
          <w:lang w:val="en-US"/>
        </w:rPr>
        <w:t xml:space="preserve"> </w:t>
      </w:r>
      <w:r w:rsidR="006A6812">
        <w:rPr>
          <w:rFonts w:ascii="Arial" w:hAnsi="Arial" w:cs="Arial"/>
          <w:color w:val="000000"/>
        </w:rPr>
        <w:t>и</w:t>
      </w:r>
      <w:r w:rsidR="006A6812" w:rsidRPr="006A6812">
        <w:rPr>
          <w:rFonts w:ascii="Arial" w:hAnsi="Arial" w:cs="Arial"/>
          <w:color w:val="000000"/>
          <w:lang w:val="en-US"/>
        </w:rPr>
        <w:t xml:space="preserve"> </w:t>
      </w:r>
      <w:r w:rsidR="006A6812">
        <w:rPr>
          <w:rFonts w:ascii="Arial" w:hAnsi="Arial" w:cs="Arial"/>
          <w:color w:val="000000"/>
        </w:rPr>
        <w:t>приведение</w:t>
      </w:r>
      <w:r w:rsidR="006A6812" w:rsidRPr="006A6812">
        <w:rPr>
          <w:rFonts w:ascii="Arial" w:hAnsi="Arial" w:cs="Arial"/>
          <w:color w:val="000000"/>
          <w:lang w:val="en-US"/>
        </w:rPr>
        <w:t xml:space="preserve"> </w:t>
      </w:r>
      <w:r w:rsidR="006A6812">
        <w:rPr>
          <w:rFonts w:ascii="Arial" w:hAnsi="Arial" w:cs="Arial"/>
          <w:color w:val="000000"/>
        </w:rPr>
        <w:t>в</w:t>
      </w:r>
      <w:r w:rsidR="006A6812" w:rsidRPr="006A6812">
        <w:rPr>
          <w:rFonts w:ascii="Arial" w:hAnsi="Arial" w:cs="Arial"/>
          <w:color w:val="000000"/>
          <w:lang w:val="en-US"/>
        </w:rPr>
        <w:t xml:space="preserve"> </w:t>
      </w:r>
      <w:r w:rsidR="006A6812">
        <w:rPr>
          <w:rFonts w:ascii="Arial" w:hAnsi="Arial" w:cs="Arial"/>
          <w:color w:val="000000"/>
        </w:rPr>
        <w:t>действие</w:t>
      </w:r>
      <w:r w:rsidR="006A6812" w:rsidRPr="006A6812">
        <w:rPr>
          <w:rFonts w:ascii="Arial" w:hAnsi="Arial" w:cs="Arial"/>
          <w:color w:val="000000"/>
          <w:lang w:val="en-US"/>
        </w:rPr>
        <w:t xml:space="preserve"> - </w:t>
      </w:r>
      <w:r w:rsidRPr="007D54B5">
        <w:rPr>
          <w:rFonts w:ascii="Arial" w:hAnsi="Arial" w:cs="Arial"/>
          <w:color w:val="000000"/>
        </w:rPr>
        <w:t>Часть</w:t>
      </w:r>
      <w:r w:rsidRPr="006A6812">
        <w:rPr>
          <w:rFonts w:ascii="Arial" w:hAnsi="Arial" w:cs="Arial"/>
          <w:color w:val="000000"/>
          <w:lang w:val="en-US"/>
        </w:rPr>
        <w:t xml:space="preserve"> 1. </w:t>
      </w:r>
      <w:r w:rsidRPr="007D54B5">
        <w:rPr>
          <w:rFonts w:ascii="Arial" w:hAnsi="Arial" w:cs="Arial"/>
          <w:color w:val="000000"/>
        </w:rPr>
        <w:t>Требования</w:t>
      </w:r>
      <w:r w:rsidRPr="007D54B5">
        <w:rPr>
          <w:rFonts w:ascii="Arial" w:hAnsi="Arial" w:cs="Arial"/>
          <w:color w:val="000000"/>
          <w:lang w:val="en-US"/>
        </w:rPr>
        <w:t xml:space="preserve"> </w:t>
      </w:r>
      <w:r w:rsidRPr="007D54B5">
        <w:rPr>
          <w:rFonts w:ascii="Arial" w:hAnsi="Arial" w:cs="Arial"/>
          <w:color w:val="000000"/>
        </w:rPr>
        <w:t>к</w:t>
      </w:r>
      <w:r w:rsidRPr="007D54B5">
        <w:rPr>
          <w:rFonts w:ascii="Arial" w:hAnsi="Arial" w:cs="Arial"/>
          <w:color w:val="000000"/>
          <w:lang w:val="en-US"/>
        </w:rPr>
        <w:t xml:space="preserve"> </w:t>
      </w:r>
      <w:r w:rsidRPr="007D54B5">
        <w:rPr>
          <w:rFonts w:ascii="Arial" w:hAnsi="Arial" w:cs="Arial"/>
          <w:color w:val="000000"/>
        </w:rPr>
        <w:t>визуальным</w:t>
      </w:r>
      <w:r w:rsidRPr="007D54B5">
        <w:rPr>
          <w:rFonts w:ascii="Arial" w:hAnsi="Arial" w:cs="Arial"/>
          <w:color w:val="000000"/>
          <w:lang w:val="en-US"/>
        </w:rPr>
        <w:t xml:space="preserve">, </w:t>
      </w:r>
      <w:r w:rsidRPr="007D54B5">
        <w:rPr>
          <w:rFonts w:ascii="Arial" w:hAnsi="Arial" w:cs="Arial"/>
          <w:color w:val="000000"/>
        </w:rPr>
        <w:t>акустическим</w:t>
      </w:r>
      <w:r w:rsidRPr="007D54B5">
        <w:rPr>
          <w:rFonts w:ascii="Arial" w:hAnsi="Arial" w:cs="Arial"/>
          <w:color w:val="000000"/>
          <w:lang w:val="en-US"/>
        </w:rPr>
        <w:t xml:space="preserve"> </w:t>
      </w:r>
      <w:r w:rsidRPr="007D54B5">
        <w:rPr>
          <w:rFonts w:ascii="Arial" w:hAnsi="Arial" w:cs="Arial"/>
          <w:color w:val="000000"/>
        </w:rPr>
        <w:t>и</w:t>
      </w:r>
      <w:r w:rsidRPr="007D54B5">
        <w:rPr>
          <w:rFonts w:ascii="Arial" w:hAnsi="Arial" w:cs="Arial"/>
          <w:color w:val="000000"/>
          <w:lang w:val="en-US"/>
        </w:rPr>
        <w:t xml:space="preserve"> </w:t>
      </w:r>
      <w:r w:rsidRPr="007D54B5">
        <w:rPr>
          <w:rFonts w:ascii="Arial" w:hAnsi="Arial" w:cs="Arial"/>
          <w:color w:val="000000"/>
        </w:rPr>
        <w:t>тактильным</w:t>
      </w:r>
      <w:r w:rsidRPr="007D54B5">
        <w:rPr>
          <w:rFonts w:ascii="Arial" w:hAnsi="Arial" w:cs="Arial"/>
          <w:color w:val="000000"/>
          <w:lang w:val="en-US"/>
        </w:rPr>
        <w:t xml:space="preserve"> </w:t>
      </w:r>
      <w:r w:rsidRPr="007D54B5">
        <w:rPr>
          <w:rFonts w:ascii="Arial" w:hAnsi="Arial" w:cs="Arial"/>
          <w:color w:val="000000"/>
        </w:rPr>
        <w:t>сигналам</w:t>
      </w:r>
      <w:r w:rsidR="006A6812">
        <w:rPr>
          <w:rFonts w:ascii="Arial" w:hAnsi="Arial" w:cs="Arial"/>
          <w:color w:val="000000"/>
        </w:rPr>
        <w:t xml:space="preserve">; </w:t>
      </w:r>
    </w:p>
    <w:p w:rsidR="00020DB8" w:rsidRDefault="00020DB8" w:rsidP="00020DB8">
      <w:pPr>
        <w:autoSpaceDE w:val="0"/>
        <w:autoSpaceDN w:val="0"/>
        <w:adjustRightInd w:val="0"/>
        <w:ind w:firstLine="567"/>
        <w:jc w:val="both"/>
        <w:rPr>
          <w:rFonts w:ascii="Arial" w:hAnsi="Arial" w:cs="Arial"/>
          <w:color w:val="000000"/>
        </w:rPr>
      </w:pPr>
      <w:r w:rsidRPr="00020DB8">
        <w:rPr>
          <w:rFonts w:ascii="Arial" w:hAnsi="Arial" w:cs="Arial"/>
          <w:color w:val="000000"/>
          <w:lang w:val="en-US"/>
        </w:rPr>
        <w:t xml:space="preserve">EN ISO 3744:2010 Acoustics — Determination of sound power levels and </w:t>
      </w:r>
      <w:proofErr w:type="gramStart"/>
      <w:r w:rsidRPr="00020DB8">
        <w:rPr>
          <w:rFonts w:ascii="Arial" w:hAnsi="Arial" w:cs="Arial"/>
          <w:color w:val="000000"/>
          <w:lang w:val="en-US"/>
        </w:rPr>
        <w:t>sound</w:t>
      </w:r>
      <w:proofErr w:type="gramEnd"/>
      <w:r w:rsidRPr="00020DB8">
        <w:rPr>
          <w:rFonts w:ascii="Arial" w:hAnsi="Arial" w:cs="Arial"/>
          <w:color w:val="000000"/>
          <w:lang w:val="en-US"/>
        </w:rPr>
        <w:t xml:space="preserve"> energy levels of noise sources using sound pressure — Engineering methods for an essentially free field over a reflecting plane (</w:t>
      </w:r>
      <w:r w:rsidRPr="00020DB8">
        <w:rPr>
          <w:rFonts w:ascii="Arial" w:hAnsi="Arial" w:cs="Arial"/>
          <w:color w:val="000000"/>
        </w:rPr>
        <w:t>Акустика</w:t>
      </w:r>
      <w:r w:rsidRPr="00020DB8">
        <w:rPr>
          <w:rFonts w:ascii="Arial" w:hAnsi="Arial" w:cs="Arial"/>
          <w:color w:val="000000"/>
          <w:lang w:val="en-US"/>
        </w:rPr>
        <w:t xml:space="preserve">. </w:t>
      </w:r>
      <w:r w:rsidRPr="00020DB8">
        <w:rPr>
          <w:rFonts w:ascii="Arial" w:hAnsi="Arial" w:cs="Arial"/>
          <w:color w:val="000000"/>
        </w:rPr>
        <w:t xml:space="preserve">Определение уровней звуковой мощности и уровней звуковой энергии источников шума с использованием звукового давления. </w:t>
      </w:r>
      <w:proofErr w:type="gramStart"/>
      <w:r w:rsidRPr="00020DB8">
        <w:rPr>
          <w:rFonts w:ascii="Arial" w:hAnsi="Arial" w:cs="Arial"/>
          <w:color w:val="000000"/>
        </w:rPr>
        <w:t>Технические методы для практически свободного поля над отражающей плоскостью);</w:t>
      </w:r>
      <w:proofErr w:type="gramEnd"/>
    </w:p>
    <w:p w:rsidR="00020DB8" w:rsidRDefault="00020DB8" w:rsidP="00020DB8">
      <w:pPr>
        <w:autoSpaceDE w:val="0"/>
        <w:autoSpaceDN w:val="0"/>
        <w:adjustRightInd w:val="0"/>
        <w:ind w:firstLine="567"/>
        <w:jc w:val="both"/>
        <w:rPr>
          <w:rFonts w:ascii="Arial" w:hAnsi="Arial" w:cs="Arial"/>
          <w:color w:val="000000"/>
        </w:rPr>
      </w:pPr>
      <w:r w:rsidRPr="00020DB8">
        <w:rPr>
          <w:rFonts w:ascii="Arial" w:hAnsi="Arial" w:cs="Arial"/>
          <w:color w:val="000000"/>
          <w:lang w:val="en-US"/>
        </w:rPr>
        <w:t>EN</w:t>
      </w:r>
      <w:r w:rsidRPr="00E03BD2">
        <w:rPr>
          <w:rFonts w:ascii="Arial" w:hAnsi="Arial" w:cs="Arial"/>
          <w:color w:val="000000"/>
        </w:rPr>
        <w:t xml:space="preserve"> </w:t>
      </w:r>
      <w:r w:rsidRPr="00020DB8">
        <w:rPr>
          <w:rFonts w:ascii="Arial" w:hAnsi="Arial" w:cs="Arial"/>
          <w:color w:val="000000"/>
          <w:lang w:val="en-US"/>
        </w:rPr>
        <w:t>ISO</w:t>
      </w:r>
      <w:r w:rsidRPr="00E03BD2">
        <w:rPr>
          <w:rFonts w:ascii="Arial" w:hAnsi="Arial" w:cs="Arial"/>
          <w:color w:val="000000"/>
        </w:rPr>
        <w:t xml:space="preserve"> 4287 </w:t>
      </w:r>
      <w:r w:rsidRPr="00020DB8">
        <w:rPr>
          <w:rFonts w:ascii="Arial" w:hAnsi="Arial" w:cs="Arial"/>
          <w:color w:val="000000"/>
          <w:lang w:val="en-US"/>
        </w:rPr>
        <w:t>Geometrical</w:t>
      </w:r>
      <w:r w:rsidRPr="00E03BD2">
        <w:rPr>
          <w:rFonts w:ascii="Arial" w:hAnsi="Arial" w:cs="Arial"/>
          <w:color w:val="000000"/>
        </w:rPr>
        <w:t xml:space="preserve"> </w:t>
      </w:r>
      <w:r w:rsidRPr="00020DB8">
        <w:rPr>
          <w:rFonts w:ascii="Arial" w:hAnsi="Arial" w:cs="Arial"/>
          <w:color w:val="000000"/>
          <w:lang w:val="en-US"/>
        </w:rPr>
        <w:t>product</w:t>
      </w:r>
      <w:r w:rsidRPr="00E03BD2">
        <w:rPr>
          <w:rFonts w:ascii="Arial" w:hAnsi="Arial" w:cs="Arial"/>
          <w:color w:val="000000"/>
        </w:rPr>
        <w:t xml:space="preserve"> </w:t>
      </w:r>
      <w:r w:rsidRPr="00020DB8">
        <w:rPr>
          <w:rFonts w:ascii="Arial" w:hAnsi="Arial" w:cs="Arial"/>
          <w:color w:val="000000"/>
          <w:lang w:val="en-US"/>
        </w:rPr>
        <w:t>specifications</w:t>
      </w:r>
      <w:r w:rsidRPr="00E03BD2">
        <w:rPr>
          <w:rFonts w:ascii="Arial" w:hAnsi="Arial" w:cs="Arial"/>
          <w:color w:val="000000"/>
        </w:rPr>
        <w:t xml:space="preserve"> (</w:t>
      </w:r>
      <w:r w:rsidRPr="00020DB8">
        <w:rPr>
          <w:rFonts w:ascii="Arial" w:hAnsi="Arial" w:cs="Arial"/>
          <w:color w:val="000000"/>
          <w:lang w:val="en-US"/>
        </w:rPr>
        <w:t>GPS</w:t>
      </w:r>
      <w:r w:rsidRPr="00E03BD2">
        <w:rPr>
          <w:rFonts w:ascii="Arial" w:hAnsi="Arial" w:cs="Arial"/>
          <w:color w:val="000000"/>
        </w:rPr>
        <w:t xml:space="preserve">) — </w:t>
      </w:r>
      <w:r w:rsidRPr="00020DB8">
        <w:rPr>
          <w:rFonts w:ascii="Arial" w:hAnsi="Arial" w:cs="Arial"/>
          <w:color w:val="000000"/>
          <w:lang w:val="en-US"/>
        </w:rPr>
        <w:t>Surface</w:t>
      </w:r>
      <w:r w:rsidRPr="00E03BD2">
        <w:rPr>
          <w:rFonts w:ascii="Arial" w:hAnsi="Arial" w:cs="Arial"/>
          <w:color w:val="000000"/>
        </w:rPr>
        <w:t xml:space="preserve"> </w:t>
      </w:r>
      <w:r w:rsidRPr="00020DB8">
        <w:rPr>
          <w:rFonts w:ascii="Arial" w:hAnsi="Arial" w:cs="Arial"/>
          <w:color w:val="000000"/>
          <w:lang w:val="en-US"/>
        </w:rPr>
        <w:t>texture</w:t>
      </w:r>
      <w:r w:rsidRPr="00E03BD2">
        <w:rPr>
          <w:rFonts w:ascii="Arial" w:hAnsi="Arial" w:cs="Arial"/>
          <w:color w:val="000000"/>
        </w:rPr>
        <w:t xml:space="preserve">: </w:t>
      </w:r>
      <w:r w:rsidRPr="00020DB8">
        <w:rPr>
          <w:rFonts w:ascii="Arial" w:hAnsi="Arial" w:cs="Arial"/>
          <w:color w:val="000000"/>
          <w:lang w:val="en-US"/>
        </w:rPr>
        <w:t>Profile</w:t>
      </w:r>
      <w:r w:rsidRPr="00E03BD2">
        <w:rPr>
          <w:rFonts w:ascii="Arial" w:hAnsi="Arial" w:cs="Arial"/>
          <w:color w:val="000000"/>
        </w:rPr>
        <w:t xml:space="preserve"> </w:t>
      </w:r>
      <w:r w:rsidRPr="00020DB8">
        <w:rPr>
          <w:rFonts w:ascii="Arial" w:hAnsi="Arial" w:cs="Arial"/>
          <w:color w:val="000000"/>
          <w:lang w:val="en-US"/>
        </w:rPr>
        <w:t>method</w:t>
      </w:r>
      <w:r w:rsidRPr="00E03BD2">
        <w:rPr>
          <w:rFonts w:ascii="Arial" w:hAnsi="Arial" w:cs="Arial"/>
          <w:color w:val="000000"/>
        </w:rPr>
        <w:t xml:space="preserve"> — </w:t>
      </w:r>
      <w:r w:rsidRPr="00020DB8">
        <w:rPr>
          <w:rFonts w:ascii="Arial" w:hAnsi="Arial" w:cs="Arial"/>
          <w:color w:val="000000"/>
          <w:lang w:val="en-US"/>
        </w:rPr>
        <w:t>Terms</w:t>
      </w:r>
      <w:r w:rsidRPr="00E03BD2">
        <w:rPr>
          <w:rFonts w:ascii="Arial" w:hAnsi="Arial" w:cs="Arial"/>
          <w:color w:val="000000"/>
        </w:rPr>
        <w:t xml:space="preserve">, </w:t>
      </w:r>
      <w:r w:rsidRPr="00020DB8">
        <w:rPr>
          <w:rFonts w:ascii="Arial" w:hAnsi="Arial" w:cs="Arial"/>
          <w:color w:val="000000"/>
          <w:lang w:val="en-US"/>
        </w:rPr>
        <w:t>definitions</w:t>
      </w:r>
      <w:r w:rsidRPr="00E03BD2">
        <w:rPr>
          <w:rFonts w:ascii="Arial" w:hAnsi="Arial" w:cs="Arial"/>
          <w:color w:val="000000"/>
        </w:rPr>
        <w:t xml:space="preserve"> </w:t>
      </w:r>
      <w:r w:rsidRPr="00020DB8">
        <w:rPr>
          <w:rFonts w:ascii="Arial" w:hAnsi="Arial" w:cs="Arial"/>
          <w:color w:val="000000"/>
          <w:lang w:val="en-US"/>
        </w:rPr>
        <w:t>and</w:t>
      </w:r>
      <w:r w:rsidRPr="00E03BD2">
        <w:rPr>
          <w:rFonts w:ascii="Arial" w:hAnsi="Arial" w:cs="Arial"/>
          <w:color w:val="000000"/>
        </w:rPr>
        <w:t xml:space="preserve"> </w:t>
      </w:r>
      <w:r w:rsidRPr="00020DB8">
        <w:rPr>
          <w:rFonts w:ascii="Arial" w:hAnsi="Arial" w:cs="Arial"/>
          <w:color w:val="000000"/>
          <w:lang w:val="en-US"/>
        </w:rPr>
        <w:t>surface</w:t>
      </w:r>
      <w:r w:rsidRPr="00E03BD2">
        <w:rPr>
          <w:rFonts w:ascii="Arial" w:hAnsi="Arial" w:cs="Arial"/>
          <w:color w:val="000000"/>
        </w:rPr>
        <w:t xml:space="preserve"> </w:t>
      </w:r>
      <w:r w:rsidRPr="00020DB8">
        <w:rPr>
          <w:rFonts w:ascii="Arial" w:hAnsi="Arial" w:cs="Arial"/>
          <w:color w:val="000000"/>
          <w:lang w:val="en-US"/>
        </w:rPr>
        <w:t>texture</w:t>
      </w:r>
      <w:r w:rsidRPr="00E03BD2">
        <w:rPr>
          <w:rFonts w:ascii="Arial" w:hAnsi="Arial" w:cs="Arial"/>
          <w:color w:val="000000"/>
        </w:rPr>
        <w:t xml:space="preserve"> </w:t>
      </w:r>
      <w:r w:rsidRPr="00020DB8">
        <w:rPr>
          <w:rFonts w:ascii="Arial" w:hAnsi="Arial" w:cs="Arial"/>
          <w:color w:val="000000"/>
          <w:lang w:val="en-US"/>
        </w:rPr>
        <w:t>parameters</w:t>
      </w:r>
      <w:r w:rsidRPr="00E03BD2">
        <w:rPr>
          <w:rFonts w:ascii="Arial" w:hAnsi="Arial" w:cs="Arial"/>
          <w:color w:val="000000"/>
        </w:rPr>
        <w:t xml:space="preserve"> (</w:t>
      </w:r>
      <w:r w:rsidRPr="00020DB8">
        <w:rPr>
          <w:rFonts w:ascii="Arial" w:hAnsi="Arial" w:cs="Arial"/>
          <w:color w:val="000000"/>
        </w:rPr>
        <w:t>Геометрические</w:t>
      </w:r>
      <w:r w:rsidRPr="00E03BD2">
        <w:rPr>
          <w:rFonts w:ascii="Arial" w:hAnsi="Arial" w:cs="Arial"/>
          <w:color w:val="000000"/>
        </w:rPr>
        <w:t xml:space="preserve"> </w:t>
      </w:r>
      <w:r w:rsidRPr="00020DB8">
        <w:rPr>
          <w:rFonts w:ascii="Arial" w:hAnsi="Arial" w:cs="Arial"/>
          <w:color w:val="000000"/>
        </w:rPr>
        <w:t>характеристики</w:t>
      </w:r>
      <w:r w:rsidRPr="00E03BD2">
        <w:rPr>
          <w:rFonts w:ascii="Arial" w:hAnsi="Arial" w:cs="Arial"/>
          <w:color w:val="000000"/>
        </w:rPr>
        <w:t xml:space="preserve"> </w:t>
      </w:r>
      <w:r w:rsidRPr="00020DB8">
        <w:rPr>
          <w:rFonts w:ascii="Arial" w:hAnsi="Arial" w:cs="Arial"/>
          <w:color w:val="000000"/>
        </w:rPr>
        <w:t>изделий</w:t>
      </w:r>
      <w:r w:rsidRPr="00E03BD2">
        <w:rPr>
          <w:rFonts w:ascii="Arial" w:hAnsi="Arial" w:cs="Arial"/>
          <w:color w:val="000000"/>
        </w:rPr>
        <w:t xml:space="preserve"> (</w:t>
      </w:r>
      <w:r w:rsidRPr="00020DB8">
        <w:rPr>
          <w:rFonts w:ascii="Arial" w:hAnsi="Arial" w:cs="Arial"/>
          <w:color w:val="000000"/>
          <w:lang w:val="en-US"/>
        </w:rPr>
        <w:t>GPS</w:t>
      </w:r>
      <w:r w:rsidRPr="00E03BD2">
        <w:rPr>
          <w:rFonts w:ascii="Arial" w:hAnsi="Arial" w:cs="Arial"/>
          <w:color w:val="000000"/>
        </w:rPr>
        <w:t xml:space="preserve">). </w:t>
      </w:r>
      <w:r w:rsidRPr="00020DB8">
        <w:rPr>
          <w:rFonts w:ascii="Arial" w:hAnsi="Arial" w:cs="Arial"/>
          <w:color w:val="000000"/>
        </w:rPr>
        <w:t xml:space="preserve">Текстура поверхности: Метод профиля. </w:t>
      </w:r>
      <w:proofErr w:type="gramStart"/>
      <w:r w:rsidRPr="00020DB8">
        <w:rPr>
          <w:rFonts w:ascii="Arial" w:hAnsi="Arial" w:cs="Arial"/>
          <w:color w:val="000000"/>
        </w:rPr>
        <w:t>Термины, определения и параметры текстуры поверхности);</w:t>
      </w:r>
      <w:proofErr w:type="gramEnd"/>
    </w:p>
    <w:p w:rsidR="007D54B5" w:rsidRPr="00360AA1" w:rsidRDefault="00360AA1" w:rsidP="007D54B5">
      <w:pPr>
        <w:autoSpaceDE w:val="0"/>
        <w:autoSpaceDN w:val="0"/>
        <w:adjustRightInd w:val="0"/>
        <w:ind w:firstLine="567"/>
        <w:jc w:val="both"/>
        <w:rPr>
          <w:rFonts w:ascii="Arial" w:hAnsi="Arial" w:cs="Arial"/>
          <w:color w:val="000000"/>
          <w:lang w:val="en-US"/>
        </w:rPr>
      </w:pPr>
      <w:r>
        <w:rPr>
          <w:rFonts w:ascii="Arial" w:hAnsi="Arial" w:cs="Arial"/>
          <w:color w:val="000000"/>
          <w:lang w:val="en-US"/>
        </w:rPr>
        <w:lastRenderedPageBreak/>
        <w:t>EN ISO 4871:2009</w:t>
      </w:r>
      <w:r w:rsidRPr="00360AA1">
        <w:rPr>
          <w:rFonts w:ascii="Arial" w:hAnsi="Arial" w:cs="Arial"/>
          <w:color w:val="000000"/>
          <w:lang w:val="en-US"/>
        </w:rPr>
        <w:t xml:space="preserve"> Acoustics ― Declaration and verification of noise emission values of machine</w:t>
      </w:r>
      <w:r>
        <w:rPr>
          <w:rFonts w:ascii="Arial" w:hAnsi="Arial" w:cs="Arial"/>
          <w:color w:val="000000"/>
          <w:lang w:val="en-US"/>
        </w:rPr>
        <w:t>ry and equipment</w:t>
      </w:r>
      <w:r w:rsidRPr="00360AA1">
        <w:rPr>
          <w:rFonts w:ascii="Arial" w:hAnsi="Arial" w:cs="Arial"/>
          <w:color w:val="000000"/>
          <w:lang w:val="en-US"/>
        </w:rPr>
        <w:t xml:space="preserve"> (</w:t>
      </w:r>
      <w:r w:rsidR="007D54B5" w:rsidRPr="007D54B5">
        <w:rPr>
          <w:rFonts w:ascii="Arial" w:hAnsi="Arial" w:cs="Arial"/>
          <w:color w:val="000000"/>
        </w:rPr>
        <w:t>Акустика</w:t>
      </w:r>
      <w:r w:rsidR="007D54B5" w:rsidRPr="00360AA1">
        <w:rPr>
          <w:rFonts w:ascii="Arial" w:hAnsi="Arial" w:cs="Arial"/>
          <w:color w:val="000000"/>
          <w:lang w:val="en-US"/>
        </w:rPr>
        <w:t xml:space="preserve"> ― </w:t>
      </w:r>
      <w:r w:rsidR="007D54B5" w:rsidRPr="007D54B5">
        <w:rPr>
          <w:rFonts w:ascii="Arial" w:hAnsi="Arial" w:cs="Arial"/>
          <w:color w:val="000000"/>
        </w:rPr>
        <w:t>Декларирование</w:t>
      </w:r>
      <w:r w:rsidR="007D54B5" w:rsidRPr="00360AA1">
        <w:rPr>
          <w:rFonts w:ascii="Arial" w:hAnsi="Arial" w:cs="Arial"/>
          <w:color w:val="000000"/>
          <w:lang w:val="en-US"/>
        </w:rPr>
        <w:t xml:space="preserve"> </w:t>
      </w:r>
      <w:r w:rsidR="007D54B5" w:rsidRPr="007D54B5">
        <w:rPr>
          <w:rFonts w:ascii="Arial" w:hAnsi="Arial" w:cs="Arial"/>
          <w:color w:val="000000"/>
        </w:rPr>
        <w:t>и</w:t>
      </w:r>
      <w:r w:rsidR="007D54B5" w:rsidRPr="00360AA1">
        <w:rPr>
          <w:rFonts w:ascii="Arial" w:hAnsi="Arial" w:cs="Arial"/>
          <w:color w:val="000000"/>
          <w:lang w:val="en-US"/>
        </w:rPr>
        <w:t xml:space="preserve"> </w:t>
      </w:r>
      <w:r w:rsidR="007D54B5" w:rsidRPr="007D54B5">
        <w:rPr>
          <w:rFonts w:ascii="Arial" w:hAnsi="Arial" w:cs="Arial"/>
          <w:color w:val="000000"/>
        </w:rPr>
        <w:t>проверка</w:t>
      </w:r>
      <w:r w:rsidR="007D54B5" w:rsidRPr="00360AA1">
        <w:rPr>
          <w:rFonts w:ascii="Arial" w:hAnsi="Arial" w:cs="Arial"/>
          <w:color w:val="000000"/>
          <w:lang w:val="en-US"/>
        </w:rPr>
        <w:t xml:space="preserve"> </w:t>
      </w:r>
      <w:r w:rsidR="007D54B5" w:rsidRPr="007D54B5">
        <w:rPr>
          <w:rFonts w:ascii="Arial" w:hAnsi="Arial" w:cs="Arial"/>
          <w:color w:val="000000"/>
        </w:rPr>
        <w:t>значений</w:t>
      </w:r>
      <w:r w:rsidR="007D54B5" w:rsidRPr="00360AA1">
        <w:rPr>
          <w:rFonts w:ascii="Arial" w:hAnsi="Arial" w:cs="Arial"/>
          <w:color w:val="000000"/>
          <w:lang w:val="en-US"/>
        </w:rPr>
        <w:t xml:space="preserve"> </w:t>
      </w:r>
      <w:r w:rsidR="007D54B5" w:rsidRPr="007D54B5">
        <w:rPr>
          <w:rFonts w:ascii="Arial" w:hAnsi="Arial" w:cs="Arial"/>
          <w:color w:val="000000"/>
        </w:rPr>
        <w:t>уровня</w:t>
      </w:r>
      <w:r w:rsidR="007D54B5" w:rsidRPr="00360AA1">
        <w:rPr>
          <w:rFonts w:ascii="Arial" w:hAnsi="Arial" w:cs="Arial"/>
          <w:color w:val="000000"/>
          <w:lang w:val="en-US"/>
        </w:rPr>
        <w:t xml:space="preserve"> </w:t>
      </w:r>
      <w:r w:rsidR="007D54B5" w:rsidRPr="007D54B5">
        <w:rPr>
          <w:rFonts w:ascii="Arial" w:hAnsi="Arial" w:cs="Arial"/>
          <w:color w:val="000000"/>
        </w:rPr>
        <w:t>шума</w:t>
      </w:r>
      <w:r w:rsidR="007D54B5" w:rsidRPr="00360AA1">
        <w:rPr>
          <w:rFonts w:ascii="Arial" w:hAnsi="Arial" w:cs="Arial"/>
          <w:color w:val="000000"/>
          <w:lang w:val="en-US"/>
        </w:rPr>
        <w:t xml:space="preserve"> </w:t>
      </w:r>
      <w:r w:rsidR="007D54B5" w:rsidRPr="007D54B5">
        <w:rPr>
          <w:rFonts w:ascii="Arial" w:hAnsi="Arial" w:cs="Arial"/>
          <w:color w:val="000000"/>
        </w:rPr>
        <w:t>машин</w:t>
      </w:r>
      <w:r w:rsidR="007D54B5" w:rsidRPr="00360AA1">
        <w:rPr>
          <w:rFonts w:ascii="Arial" w:hAnsi="Arial" w:cs="Arial"/>
          <w:color w:val="000000"/>
          <w:lang w:val="en-US"/>
        </w:rPr>
        <w:t xml:space="preserve"> </w:t>
      </w:r>
      <w:r w:rsidR="007D54B5" w:rsidRPr="007D54B5">
        <w:rPr>
          <w:rFonts w:ascii="Arial" w:hAnsi="Arial" w:cs="Arial"/>
          <w:color w:val="000000"/>
        </w:rPr>
        <w:t>и</w:t>
      </w:r>
      <w:r w:rsidR="007D54B5" w:rsidRPr="00360AA1">
        <w:rPr>
          <w:rFonts w:ascii="Arial" w:hAnsi="Arial" w:cs="Arial"/>
          <w:color w:val="000000"/>
          <w:lang w:val="en-US"/>
        </w:rPr>
        <w:t xml:space="preserve"> </w:t>
      </w:r>
      <w:r w:rsidR="007D54B5" w:rsidRPr="007D54B5">
        <w:rPr>
          <w:rFonts w:ascii="Arial" w:hAnsi="Arial" w:cs="Arial"/>
          <w:color w:val="000000"/>
        </w:rPr>
        <w:t>оборудования</w:t>
      </w:r>
      <w:r w:rsidRPr="00360AA1">
        <w:rPr>
          <w:rFonts w:ascii="Arial" w:hAnsi="Arial" w:cs="Arial"/>
          <w:color w:val="000000"/>
          <w:lang w:val="en-US"/>
        </w:rPr>
        <w:t>;</w:t>
      </w:r>
    </w:p>
    <w:p w:rsidR="007D54B5" w:rsidRPr="007D54B5" w:rsidRDefault="007D54B5" w:rsidP="007D54B5">
      <w:pPr>
        <w:autoSpaceDE w:val="0"/>
        <w:autoSpaceDN w:val="0"/>
        <w:adjustRightInd w:val="0"/>
        <w:ind w:firstLine="567"/>
        <w:jc w:val="both"/>
        <w:rPr>
          <w:rFonts w:ascii="Arial" w:hAnsi="Arial" w:cs="Arial"/>
          <w:color w:val="000000"/>
        </w:rPr>
      </w:pPr>
      <w:r w:rsidRPr="007D54B5">
        <w:rPr>
          <w:rFonts w:ascii="Arial" w:hAnsi="Arial" w:cs="Arial"/>
          <w:color w:val="000000"/>
          <w:lang w:val="en-US"/>
        </w:rPr>
        <w:t>EN ISO 11201 Acoustics — Noise emitted by machinery and equipment — Determination of emission sound pressure levels at a work station and at other specified positions in an essentially free field over a reflecting plane with negligible environmental corrections (</w:t>
      </w:r>
      <w:r w:rsidRPr="007D54B5">
        <w:rPr>
          <w:rFonts w:ascii="Arial" w:hAnsi="Arial" w:cs="Arial"/>
          <w:color w:val="000000"/>
        </w:rPr>
        <w:t>Акустика</w:t>
      </w:r>
      <w:r w:rsidRPr="007D54B5">
        <w:rPr>
          <w:rFonts w:ascii="Arial" w:hAnsi="Arial" w:cs="Arial"/>
          <w:color w:val="000000"/>
          <w:lang w:val="en-US"/>
        </w:rPr>
        <w:t xml:space="preserve">. </w:t>
      </w:r>
      <w:r w:rsidRPr="007D54B5">
        <w:rPr>
          <w:rFonts w:ascii="Arial" w:hAnsi="Arial" w:cs="Arial"/>
          <w:color w:val="000000"/>
        </w:rPr>
        <w:t xml:space="preserve">Шум, издаваемый машинами и оборудованием. </w:t>
      </w:r>
      <w:proofErr w:type="gramStart"/>
      <w:r w:rsidRPr="007D54B5">
        <w:rPr>
          <w:rFonts w:ascii="Arial" w:hAnsi="Arial" w:cs="Arial"/>
          <w:color w:val="000000"/>
        </w:rPr>
        <w:t>Определение уровней звукового давления на рабочем месте и в других определенных положениях в практически свободном поле над отражающей плоскостью с незначительными поправками на окружающую среду);</w:t>
      </w:r>
      <w:proofErr w:type="gramEnd"/>
    </w:p>
    <w:p w:rsidR="00020DB8" w:rsidRDefault="00020DB8" w:rsidP="00020DB8">
      <w:pPr>
        <w:autoSpaceDE w:val="0"/>
        <w:autoSpaceDN w:val="0"/>
        <w:adjustRightInd w:val="0"/>
        <w:ind w:firstLine="567"/>
        <w:jc w:val="both"/>
        <w:rPr>
          <w:rFonts w:ascii="Arial" w:hAnsi="Arial" w:cs="Arial"/>
          <w:color w:val="000000"/>
        </w:rPr>
      </w:pPr>
      <w:r w:rsidRPr="00020DB8">
        <w:rPr>
          <w:rFonts w:ascii="Arial" w:hAnsi="Arial" w:cs="Arial"/>
          <w:color w:val="000000"/>
          <w:lang w:val="en-US"/>
        </w:rPr>
        <w:t>EN ISO 12001 Acoustics — Noise emitted by machinery and equipment — Rules for the drafting and presentation of a noise test code (</w:t>
      </w:r>
      <w:r w:rsidRPr="00020DB8">
        <w:rPr>
          <w:rFonts w:ascii="Arial" w:hAnsi="Arial" w:cs="Arial"/>
          <w:color w:val="000000"/>
        </w:rPr>
        <w:t>Акустика</w:t>
      </w:r>
      <w:r w:rsidRPr="00020DB8">
        <w:rPr>
          <w:rFonts w:ascii="Arial" w:hAnsi="Arial" w:cs="Arial"/>
          <w:color w:val="000000"/>
          <w:lang w:val="en-US"/>
        </w:rPr>
        <w:t xml:space="preserve">. </w:t>
      </w:r>
      <w:r w:rsidRPr="00020DB8">
        <w:rPr>
          <w:rFonts w:ascii="Arial" w:hAnsi="Arial" w:cs="Arial"/>
          <w:color w:val="000000"/>
        </w:rPr>
        <w:t>Шум</w:t>
      </w:r>
      <w:r w:rsidRPr="007D54B5">
        <w:rPr>
          <w:rFonts w:ascii="Arial" w:hAnsi="Arial" w:cs="Arial"/>
          <w:color w:val="000000"/>
          <w:lang w:val="en-US"/>
        </w:rPr>
        <w:t xml:space="preserve">, </w:t>
      </w:r>
      <w:r w:rsidRPr="00020DB8">
        <w:rPr>
          <w:rFonts w:ascii="Arial" w:hAnsi="Arial" w:cs="Arial"/>
          <w:color w:val="000000"/>
        </w:rPr>
        <w:t>издаваемый</w:t>
      </w:r>
      <w:r w:rsidRPr="007D54B5">
        <w:rPr>
          <w:rFonts w:ascii="Arial" w:hAnsi="Arial" w:cs="Arial"/>
          <w:color w:val="000000"/>
          <w:lang w:val="en-US"/>
        </w:rPr>
        <w:t xml:space="preserve"> </w:t>
      </w:r>
      <w:r w:rsidRPr="00020DB8">
        <w:rPr>
          <w:rFonts w:ascii="Arial" w:hAnsi="Arial" w:cs="Arial"/>
          <w:color w:val="000000"/>
        </w:rPr>
        <w:t>машинами</w:t>
      </w:r>
      <w:r w:rsidRPr="007D54B5">
        <w:rPr>
          <w:rFonts w:ascii="Arial" w:hAnsi="Arial" w:cs="Arial"/>
          <w:color w:val="000000"/>
          <w:lang w:val="en-US"/>
        </w:rPr>
        <w:t xml:space="preserve"> </w:t>
      </w:r>
      <w:r w:rsidRPr="00020DB8">
        <w:rPr>
          <w:rFonts w:ascii="Arial" w:hAnsi="Arial" w:cs="Arial"/>
          <w:color w:val="000000"/>
        </w:rPr>
        <w:t>и</w:t>
      </w:r>
      <w:r w:rsidRPr="007D54B5">
        <w:rPr>
          <w:rFonts w:ascii="Arial" w:hAnsi="Arial" w:cs="Arial"/>
          <w:color w:val="000000"/>
          <w:lang w:val="en-US"/>
        </w:rPr>
        <w:t xml:space="preserve"> </w:t>
      </w:r>
      <w:r w:rsidRPr="00020DB8">
        <w:rPr>
          <w:rFonts w:ascii="Arial" w:hAnsi="Arial" w:cs="Arial"/>
          <w:color w:val="000000"/>
        </w:rPr>
        <w:t>оборудованием</w:t>
      </w:r>
      <w:r w:rsidRPr="007D54B5">
        <w:rPr>
          <w:rFonts w:ascii="Arial" w:hAnsi="Arial" w:cs="Arial"/>
          <w:color w:val="000000"/>
          <w:lang w:val="en-US"/>
        </w:rPr>
        <w:t xml:space="preserve">. </w:t>
      </w:r>
      <w:proofErr w:type="gramStart"/>
      <w:r w:rsidRPr="00020DB8">
        <w:rPr>
          <w:rFonts w:ascii="Arial" w:hAnsi="Arial" w:cs="Arial"/>
          <w:color w:val="000000"/>
        </w:rPr>
        <w:t>Правила</w:t>
      </w:r>
      <w:r w:rsidRPr="00E03BD2">
        <w:rPr>
          <w:rFonts w:ascii="Arial" w:hAnsi="Arial" w:cs="Arial"/>
          <w:color w:val="000000"/>
          <w:lang w:val="en-US"/>
        </w:rPr>
        <w:t xml:space="preserve"> </w:t>
      </w:r>
      <w:r w:rsidRPr="00020DB8">
        <w:rPr>
          <w:rFonts w:ascii="Arial" w:hAnsi="Arial" w:cs="Arial"/>
          <w:color w:val="000000"/>
        </w:rPr>
        <w:t>составления</w:t>
      </w:r>
      <w:r w:rsidRPr="00E03BD2">
        <w:rPr>
          <w:rFonts w:ascii="Arial" w:hAnsi="Arial" w:cs="Arial"/>
          <w:color w:val="000000"/>
          <w:lang w:val="en-US"/>
        </w:rPr>
        <w:t xml:space="preserve"> </w:t>
      </w:r>
      <w:r w:rsidRPr="00020DB8">
        <w:rPr>
          <w:rFonts w:ascii="Arial" w:hAnsi="Arial" w:cs="Arial"/>
          <w:color w:val="000000"/>
        </w:rPr>
        <w:t>и</w:t>
      </w:r>
      <w:r w:rsidRPr="00E03BD2">
        <w:rPr>
          <w:rFonts w:ascii="Arial" w:hAnsi="Arial" w:cs="Arial"/>
          <w:color w:val="000000"/>
          <w:lang w:val="en-US"/>
        </w:rPr>
        <w:t xml:space="preserve"> </w:t>
      </w:r>
      <w:r w:rsidRPr="00020DB8">
        <w:rPr>
          <w:rFonts w:ascii="Arial" w:hAnsi="Arial" w:cs="Arial"/>
          <w:color w:val="000000"/>
        </w:rPr>
        <w:t>представления</w:t>
      </w:r>
      <w:r w:rsidRPr="00E03BD2">
        <w:rPr>
          <w:rFonts w:ascii="Arial" w:hAnsi="Arial" w:cs="Arial"/>
          <w:color w:val="000000"/>
          <w:lang w:val="en-US"/>
        </w:rPr>
        <w:t xml:space="preserve"> </w:t>
      </w:r>
      <w:r w:rsidRPr="00020DB8">
        <w:rPr>
          <w:rFonts w:ascii="Arial" w:hAnsi="Arial" w:cs="Arial"/>
          <w:color w:val="000000"/>
        </w:rPr>
        <w:t>кода</w:t>
      </w:r>
      <w:r w:rsidRPr="00E03BD2">
        <w:rPr>
          <w:rFonts w:ascii="Arial" w:hAnsi="Arial" w:cs="Arial"/>
          <w:color w:val="000000"/>
          <w:lang w:val="en-US"/>
        </w:rPr>
        <w:t xml:space="preserve"> </w:t>
      </w:r>
      <w:r w:rsidRPr="00020DB8">
        <w:rPr>
          <w:rFonts w:ascii="Arial" w:hAnsi="Arial" w:cs="Arial"/>
          <w:color w:val="000000"/>
        </w:rPr>
        <w:t>испытаний</w:t>
      </w:r>
      <w:r w:rsidRPr="00E03BD2">
        <w:rPr>
          <w:rFonts w:ascii="Arial" w:hAnsi="Arial" w:cs="Arial"/>
          <w:color w:val="000000"/>
          <w:lang w:val="en-US"/>
        </w:rPr>
        <w:t xml:space="preserve"> </w:t>
      </w:r>
      <w:r w:rsidRPr="00020DB8">
        <w:rPr>
          <w:rFonts w:ascii="Arial" w:hAnsi="Arial" w:cs="Arial"/>
          <w:color w:val="000000"/>
        </w:rPr>
        <w:t>на</w:t>
      </w:r>
      <w:r w:rsidRPr="00E03BD2">
        <w:rPr>
          <w:rFonts w:ascii="Arial" w:hAnsi="Arial" w:cs="Arial"/>
          <w:color w:val="000000"/>
          <w:lang w:val="en-US"/>
        </w:rPr>
        <w:t xml:space="preserve"> </w:t>
      </w:r>
      <w:r w:rsidRPr="00020DB8">
        <w:rPr>
          <w:rFonts w:ascii="Arial" w:hAnsi="Arial" w:cs="Arial"/>
          <w:color w:val="000000"/>
        </w:rPr>
        <w:t>шум</w:t>
      </w:r>
      <w:r w:rsidRPr="00E03BD2">
        <w:rPr>
          <w:rFonts w:ascii="Arial" w:hAnsi="Arial" w:cs="Arial"/>
          <w:color w:val="000000"/>
          <w:lang w:val="en-US"/>
        </w:rPr>
        <w:t>);</w:t>
      </w:r>
      <w:proofErr w:type="gramEnd"/>
    </w:p>
    <w:p w:rsidR="007D54B5" w:rsidRPr="007D54B5" w:rsidRDefault="00360AA1" w:rsidP="00020DB8">
      <w:pPr>
        <w:autoSpaceDE w:val="0"/>
        <w:autoSpaceDN w:val="0"/>
        <w:adjustRightInd w:val="0"/>
        <w:ind w:firstLine="567"/>
        <w:jc w:val="both"/>
        <w:rPr>
          <w:rFonts w:ascii="Arial" w:hAnsi="Arial" w:cs="Arial"/>
          <w:color w:val="000000"/>
        </w:rPr>
      </w:pPr>
      <w:r>
        <w:rPr>
          <w:rFonts w:ascii="Arial" w:hAnsi="Arial" w:cs="Arial"/>
          <w:color w:val="000000"/>
        </w:rPr>
        <w:t xml:space="preserve">EN ISO 12100:2010 </w:t>
      </w:r>
      <w:proofErr w:type="spellStart"/>
      <w:r w:rsidRPr="00360AA1">
        <w:rPr>
          <w:rFonts w:ascii="Arial" w:hAnsi="Arial" w:cs="Arial"/>
          <w:color w:val="000000"/>
        </w:rPr>
        <w:t>Safety</w:t>
      </w:r>
      <w:proofErr w:type="spellEnd"/>
      <w:r w:rsidRPr="00360AA1">
        <w:rPr>
          <w:rFonts w:ascii="Arial" w:hAnsi="Arial" w:cs="Arial"/>
          <w:color w:val="000000"/>
        </w:rPr>
        <w:t xml:space="preserve"> </w:t>
      </w:r>
      <w:proofErr w:type="spellStart"/>
      <w:r w:rsidRPr="00360AA1">
        <w:rPr>
          <w:rFonts w:ascii="Arial" w:hAnsi="Arial" w:cs="Arial"/>
          <w:color w:val="000000"/>
        </w:rPr>
        <w:t>of</w:t>
      </w:r>
      <w:proofErr w:type="spellEnd"/>
      <w:r w:rsidRPr="00360AA1">
        <w:rPr>
          <w:rFonts w:ascii="Arial" w:hAnsi="Arial" w:cs="Arial"/>
          <w:color w:val="000000"/>
        </w:rPr>
        <w:t xml:space="preserve"> </w:t>
      </w:r>
      <w:proofErr w:type="spellStart"/>
      <w:r w:rsidRPr="00360AA1">
        <w:rPr>
          <w:rFonts w:ascii="Arial" w:hAnsi="Arial" w:cs="Arial"/>
          <w:color w:val="000000"/>
        </w:rPr>
        <w:t>machinery</w:t>
      </w:r>
      <w:proofErr w:type="spellEnd"/>
      <w:r w:rsidRPr="00360AA1">
        <w:rPr>
          <w:rFonts w:ascii="Arial" w:hAnsi="Arial" w:cs="Arial"/>
          <w:color w:val="000000"/>
        </w:rPr>
        <w:t xml:space="preserve"> ― </w:t>
      </w:r>
      <w:proofErr w:type="spellStart"/>
      <w:r w:rsidRPr="00360AA1">
        <w:rPr>
          <w:rFonts w:ascii="Arial" w:hAnsi="Arial" w:cs="Arial"/>
          <w:color w:val="000000"/>
        </w:rPr>
        <w:t>General</w:t>
      </w:r>
      <w:proofErr w:type="spellEnd"/>
      <w:r w:rsidRPr="00360AA1">
        <w:rPr>
          <w:rFonts w:ascii="Arial" w:hAnsi="Arial" w:cs="Arial"/>
          <w:color w:val="000000"/>
        </w:rPr>
        <w:t xml:space="preserve"> </w:t>
      </w:r>
      <w:proofErr w:type="spellStart"/>
      <w:r w:rsidRPr="00360AA1">
        <w:rPr>
          <w:rFonts w:ascii="Arial" w:hAnsi="Arial" w:cs="Arial"/>
          <w:color w:val="000000"/>
        </w:rPr>
        <w:t>principles</w:t>
      </w:r>
      <w:proofErr w:type="spellEnd"/>
      <w:r w:rsidRPr="00360AA1">
        <w:rPr>
          <w:rFonts w:ascii="Arial" w:hAnsi="Arial" w:cs="Arial"/>
          <w:color w:val="000000"/>
        </w:rPr>
        <w:t xml:space="preserve"> </w:t>
      </w:r>
      <w:proofErr w:type="spellStart"/>
      <w:r w:rsidRPr="00360AA1">
        <w:rPr>
          <w:rFonts w:ascii="Arial" w:hAnsi="Arial" w:cs="Arial"/>
          <w:color w:val="000000"/>
        </w:rPr>
        <w:t>for</w:t>
      </w:r>
      <w:proofErr w:type="spellEnd"/>
      <w:r w:rsidRPr="00360AA1">
        <w:rPr>
          <w:rFonts w:ascii="Arial" w:hAnsi="Arial" w:cs="Arial"/>
          <w:color w:val="000000"/>
        </w:rPr>
        <w:t xml:space="preserve"> </w:t>
      </w:r>
      <w:proofErr w:type="spellStart"/>
      <w:r w:rsidRPr="00360AA1">
        <w:rPr>
          <w:rFonts w:ascii="Arial" w:hAnsi="Arial" w:cs="Arial"/>
          <w:color w:val="000000"/>
        </w:rPr>
        <w:t>design</w:t>
      </w:r>
      <w:proofErr w:type="spellEnd"/>
      <w:r w:rsidRPr="00360AA1">
        <w:rPr>
          <w:rFonts w:ascii="Arial" w:hAnsi="Arial" w:cs="Arial"/>
          <w:color w:val="000000"/>
        </w:rPr>
        <w:t xml:space="preserve"> ― </w:t>
      </w:r>
      <w:proofErr w:type="spellStart"/>
      <w:r w:rsidRPr="00360AA1">
        <w:rPr>
          <w:rFonts w:ascii="Arial" w:hAnsi="Arial" w:cs="Arial"/>
          <w:color w:val="000000"/>
        </w:rPr>
        <w:t>Risk</w:t>
      </w:r>
      <w:proofErr w:type="spellEnd"/>
      <w:r w:rsidRPr="00360AA1">
        <w:rPr>
          <w:rFonts w:ascii="Arial" w:hAnsi="Arial" w:cs="Arial"/>
          <w:color w:val="000000"/>
        </w:rPr>
        <w:t xml:space="preserve"> </w:t>
      </w:r>
      <w:proofErr w:type="spellStart"/>
      <w:r w:rsidRPr="00360AA1">
        <w:rPr>
          <w:rFonts w:ascii="Arial" w:hAnsi="Arial" w:cs="Arial"/>
          <w:color w:val="000000"/>
        </w:rPr>
        <w:t>assessment</w:t>
      </w:r>
      <w:proofErr w:type="spellEnd"/>
      <w:r w:rsidRPr="00360AA1">
        <w:rPr>
          <w:rFonts w:ascii="Arial" w:hAnsi="Arial" w:cs="Arial"/>
          <w:color w:val="000000"/>
        </w:rPr>
        <w:t xml:space="preserve"> </w:t>
      </w:r>
      <w:proofErr w:type="spellStart"/>
      <w:r w:rsidRPr="00360AA1">
        <w:rPr>
          <w:rFonts w:ascii="Arial" w:hAnsi="Arial" w:cs="Arial"/>
          <w:color w:val="000000"/>
        </w:rPr>
        <w:t>and</w:t>
      </w:r>
      <w:proofErr w:type="spellEnd"/>
      <w:r>
        <w:rPr>
          <w:rFonts w:ascii="Arial" w:hAnsi="Arial" w:cs="Arial"/>
          <w:color w:val="000000"/>
        </w:rPr>
        <w:t xml:space="preserve"> </w:t>
      </w:r>
      <w:proofErr w:type="spellStart"/>
      <w:r>
        <w:rPr>
          <w:rFonts w:ascii="Arial" w:hAnsi="Arial" w:cs="Arial"/>
          <w:color w:val="000000"/>
        </w:rPr>
        <w:t>risk</w:t>
      </w:r>
      <w:proofErr w:type="spellEnd"/>
      <w:r>
        <w:rPr>
          <w:rFonts w:ascii="Arial" w:hAnsi="Arial" w:cs="Arial"/>
          <w:color w:val="000000"/>
        </w:rPr>
        <w:t xml:space="preserve"> </w:t>
      </w:r>
      <w:proofErr w:type="spellStart"/>
      <w:r>
        <w:rPr>
          <w:rFonts w:ascii="Arial" w:hAnsi="Arial" w:cs="Arial"/>
          <w:color w:val="000000"/>
        </w:rPr>
        <w:t>reduction</w:t>
      </w:r>
      <w:proofErr w:type="spellEnd"/>
      <w:r>
        <w:rPr>
          <w:rFonts w:ascii="Arial" w:hAnsi="Arial" w:cs="Arial"/>
          <w:color w:val="000000"/>
        </w:rPr>
        <w:t xml:space="preserve"> (</w:t>
      </w:r>
      <w:r w:rsidR="007D54B5" w:rsidRPr="007D54B5">
        <w:rPr>
          <w:rFonts w:ascii="Arial" w:hAnsi="Arial" w:cs="Arial"/>
          <w:color w:val="000000"/>
        </w:rPr>
        <w:t>Безопасность машин ― Общие принципы конструирования ― Оценка риска и</w:t>
      </w:r>
      <w:r>
        <w:rPr>
          <w:rFonts w:ascii="Arial" w:hAnsi="Arial" w:cs="Arial"/>
          <w:color w:val="000000"/>
        </w:rPr>
        <w:t xml:space="preserve"> снижение риска);</w:t>
      </w:r>
    </w:p>
    <w:p w:rsidR="001F7531" w:rsidRDefault="00020DB8" w:rsidP="00020DB8">
      <w:pPr>
        <w:autoSpaceDE w:val="0"/>
        <w:autoSpaceDN w:val="0"/>
        <w:adjustRightInd w:val="0"/>
        <w:ind w:firstLine="567"/>
        <w:jc w:val="both"/>
        <w:rPr>
          <w:rFonts w:ascii="Arial" w:hAnsi="Arial" w:cs="Arial"/>
          <w:color w:val="000000"/>
        </w:rPr>
      </w:pPr>
      <w:proofErr w:type="gramStart"/>
      <w:r>
        <w:rPr>
          <w:rFonts w:ascii="Arial" w:hAnsi="Arial" w:cs="Arial"/>
          <w:color w:val="000000"/>
          <w:lang w:val="en-US"/>
        </w:rPr>
        <w:t>EN ISO 13732 1</w:t>
      </w:r>
      <w:r w:rsidRPr="00020DB8">
        <w:rPr>
          <w:rFonts w:ascii="Arial" w:hAnsi="Arial" w:cs="Arial"/>
          <w:color w:val="000000"/>
          <w:lang w:val="en-US"/>
        </w:rPr>
        <w:t xml:space="preserve"> Ergonomics of the thermal environment - Methods for the assessment of human responses to contact with surfaces - Part 1: Hot surfaces (</w:t>
      </w:r>
      <w:r w:rsidRPr="00020DB8">
        <w:rPr>
          <w:rFonts w:ascii="Arial" w:hAnsi="Arial" w:cs="Arial"/>
          <w:color w:val="000000"/>
        </w:rPr>
        <w:t>Эргономика</w:t>
      </w:r>
      <w:r w:rsidRPr="00020DB8">
        <w:rPr>
          <w:rFonts w:ascii="Arial" w:hAnsi="Arial" w:cs="Arial"/>
          <w:color w:val="000000"/>
          <w:lang w:val="en-US"/>
        </w:rPr>
        <w:t xml:space="preserve"> </w:t>
      </w:r>
      <w:r w:rsidRPr="00020DB8">
        <w:rPr>
          <w:rFonts w:ascii="Arial" w:hAnsi="Arial" w:cs="Arial"/>
          <w:color w:val="000000"/>
        </w:rPr>
        <w:t>тепловой</w:t>
      </w:r>
      <w:r w:rsidRPr="00020DB8">
        <w:rPr>
          <w:rFonts w:ascii="Arial" w:hAnsi="Arial" w:cs="Arial"/>
          <w:color w:val="000000"/>
          <w:lang w:val="en-US"/>
        </w:rPr>
        <w:t xml:space="preserve"> </w:t>
      </w:r>
      <w:r w:rsidRPr="00020DB8">
        <w:rPr>
          <w:rFonts w:ascii="Arial" w:hAnsi="Arial" w:cs="Arial"/>
          <w:color w:val="000000"/>
        </w:rPr>
        <w:t>среды</w:t>
      </w:r>
      <w:r w:rsidRPr="00020DB8">
        <w:rPr>
          <w:rFonts w:ascii="Arial" w:hAnsi="Arial" w:cs="Arial"/>
          <w:color w:val="000000"/>
          <w:lang w:val="en-US"/>
        </w:rPr>
        <w:t>.</w:t>
      </w:r>
      <w:proofErr w:type="gramEnd"/>
      <w:r w:rsidRPr="00020DB8">
        <w:rPr>
          <w:rFonts w:ascii="Arial" w:hAnsi="Arial" w:cs="Arial"/>
          <w:color w:val="000000"/>
          <w:lang w:val="en-US"/>
        </w:rPr>
        <w:t xml:space="preserve"> </w:t>
      </w:r>
      <w:r w:rsidRPr="00020DB8">
        <w:rPr>
          <w:rFonts w:ascii="Arial" w:hAnsi="Arial" w:cs="Arial"/>
          <w:color w:val="000000"/>
        </w:rPr>
        <w:t xml:space="preserve">Методы оценки реакции человека на контакт с поверхностями. Часть 1. </w:t>
      </w:r>
      <w:proofErr w:type="gramStart"/>
      <w:r w:rsidRPr="00020DB8">
        <w:rPr>
          <w:rFonts w:ascii="Arial" w:hAnsi="Arial" w:cs="Arial"/>
          <w:color w:val="000000"/>
        </w:rPr>
        <w:t>Горячие</w:t>
      </w:r>
      <w:r w:rsidRPr="00E03BD2">
        <w:rPr>
          <w:rFonts w:ascii="Arial" w:hAnsi="Arial" w:cs="Arial"/>
          <w:color w:val="000000"/>
        </w:rPr>
        <w:t xml:space="preserve"> </w:t>
      </w:r>
      <w:r w:rsidRPr="00020DB8">
        <w:rPr>
          <w:rFonts w:ascii="Arial" w:hAnsi="Arial" w:cs="Arial"/>
          <w:color w:val="000000"/>
        </w:rPr>
        <w:t>поверхности</w:t>
      </w:r>
      <w:r w:rsidRPr="00E03BD2">
        <w:rPr>
          <w:rFonts w:ascii="Arial" w:hAnsi="Arial" w:cs="Arial"/>
          <w:color w:val="000000"/>
        </w:rPr>
        <w:t>);</w:t>
      </w:r>
      <w:proofErr w:type="gramEnd"/>
    </w:p>
    <w:p w:rsidR="007D54B5" w:rsidRPr="007D54B5" w:rsidRDefault="00360AA1" w:rsidP="007D54B5">
      <w:pPr>
        <w:autoSpaceDE w:val="0"/>
        <w:autoSpaceDN w:val="0"/>
        <w:adjustRightInd w:val="0"/>
        <w:ind w:firstLine="567"/>
        <w:jc w:val="both"/>
        <w:rPr>
          <w:rFonts w:ascii="Arial" w:hAnsi="Arial" w:cs="Arial"/>
          <w:color w:val="000000"/>
        </w:rPr>
      </w:pPr>
      <w:r w:rsidRPr="00360AA1">
        <w:rPr>
          <w:rFonts w:ascii="Arial" w:hAnsi="Arial" w:cs="Arial"/>
          <w:color w:val="000000"/>
          <w:lang w:val="en-US"/>
        </w:rPr>
        <w:t>EN ISO 13849 1 Safety of machinery ― Safety-related parts of control systems ―Part 1: General principles for design (</w:t>
      </w:r>
      <w:r w:rsidR="007D54B5" w:rsidRPr="007D54B5">
        <w:rPr>
          <w:rFonts w:ascii="Arial" w:hAnsi="Arial" w:cs="Arial"/>
          <w:color w:val="000000"/>
        </w:rPr>
        <w:t>Безопасность</w:t>
      </w:r>
      <w:r w:rsidR="007D54B5" w:rsidRPr="00360AA1">
        <w:rPr>
          <w:rFonts w:ascii="Arial" w:hAnsi="Arial" w:cs="Arial"/>
          <w:color w:val="000000"/>
          <w:lang w:val="en-US"/>
        </w:rPr>
        <w:t xml:space="preserve"> </w:t>
      </w:r>
      <w:r w:rsidR="007D54B5" w:rsidRPr="007D54B5">
        <w:rPr>
          <w:rFonts w:ascii="Arial" w:hAnsi="Arial" w:cs="Arial"/>
          <w:color w:val="000000"/>
        </w:rPr>
        <w:t>машин</w:t>
      </w:r>
      <w:r w:rsidR="007D54B5" w:rsidRPr="00360AA1">
        <w:rPr>
          <w:rFonts w:ascii="Arial" w:hAnsi="Arial" w:cs="Arial"/>
          <w:color w:val="000000"/>
          <w:lang w:val="en-US"/>
        </w:rPr>
        <w:t xml:space="preserve">. </w:t>
      </w:r>
      <w:r w:rsidR="007D54B5" w:rsidRPr="007D54B5">
        <w:rPr>
          <w:rFonts w:ascii="Arial" w:hAnsi="Arial" w:cs="Arial"/>
          <w:color w:val="000000"/>
        </w:rPr>
        <w:t>Части систем управления, связанные с безопасностью. Часть 1. Общие принци</w:t>
      </w:r>
      <w:r>
        <w:rPr>
          <w:rFonts w:ascii="Arial" w:hAnsi="Arial" w:cs="Arial"/>
          <w:color w:val="000000"/>
        </w:rPr>
        <w:t>пы конструирования;</w:t>
      </w:r>
    </w:p>
    <w:p w:rsidR="007D54B5" w:rsidRPr="00360AA1" w:rsidRDefault="00360AA1" w:rsidP="007D54B5">
      <w:pPr>
        <w:autoSpaceDE w:val="0"/>
        <w:autoSpaceDN w:val="0"/>
        <w:adjustRightInd w:val="0"/>
        <w:ind w:firstLine="567"/>
        <w:jc w:val="both"/>
        <w:rPr>
          <w:rFonts w:ascii="Arial" w:hAnsi="Arial" w:cs="Arial"/>
          <w:color w:val="000000"/>
          <w:lang w:val="en-US"/>
        </w:rPr>
      </w:pPr>
      <w:r w:rsidRPr="00360AA1">
        <w:rPr>
          <w:rFonts w:ascii="Arial" w:hAnsi="Arial" w:cs="Arial"/>
          <w:color w:val="000000"/>
          <w:lang w:val="en-US"/>
        </w:rPr>
        <w:t>EN ISO 13850 Safety of machinery ― Emergency stop ― Principles for design (</w:t>
      </w:r>
      <w:r w:rsidR="007D54B5" w:rsidRPr="007D54B5">
        <w:rPr>
          <w:rFonts w:ascii="Arial" w:hAnsi="Arial" w:cs="Arial"/>
          <w:color w:val="000000"/>
        </w:rPr>
        <w:t>Безопасность</w:t>
      </w:r>
      <w:r w:rsidR="007D54B5" w:rsidRPr="00360AA1">
        <w:rPr>
          <w:rFonts w:ascii="Arial" w:hAnsi="Arial" w:cs="Arial"/>
          <w:color w:val="000000"/>
          <w:lang w:val="en-US"/>
        </w:rPr>
        <w:t xml:space="preserve"> </w:t>
      </w:r>
      <w:r w:rsidR="007D54B5" w:rsidRPr="007D54B5">
        <w:rPr>
          <w:rFonts w:ascii="Arial" w:hAnsi="Arial" w:cs="Arial"/>
          <w:color w:val="000000"/>
        </w:rPr>
        <w:t>машин</w:t>
      </w:r>
      <w:r w:rsidR="007D54B5" w:rsidRPr="00360AA1">
        <w:rPr>
          <w:rFonts w:ascii="Arial" w:hAnsi="Arial" w:cs="Arial"/>
          <w:color w:val="000000"/>
          <w:lang w:val="en-US"/>
        </w:rPr>
        <w:t xml:space="preserve"> ― </w:t>
      </w:r>
      <w:r w:rsidR="007D54B5" w:rsidRPr="007D54B5">
        <w:rPr>
          <w:rFonts w:ascii="Arial" w:hAnsi="Arial" w:cs="Arial"/>
          <w:color w:val="000000"/>
        </w:rPr>
        <w:t>Аварийная</w:t>
      </w:r>
      <w:r w:rsidR="007D54B5" w:rsidRPr="00360AA1">
        <w:rPr>
          <w:rFonts w:ascii="Arial" w:hAnsi="Arial" w:cs="Arial"/>
          <w:color w:val="000000"/>
          <w:lang w:val="en-US"/>
        </w:rPr>
        <w:t xml:space="preserve"> </w:t>
      </w:r>
      <w:r w:rsidR="007D54B5" w:rsidRPr="007D54B5">
        <w:rPr>
          <w:rFonts w:ascii="Arial" w:hAnsi="Arial" w:cs="Arial"/>
          <w:color w:val="000000"/>
        </w:rPr>
        <w:t>остановка</w:t>
      </w:r>
      <w:r w:rsidR="007D54B5" w:rsidRPr="00360AA1">
        <w:rPr>
          <w:rFonts w:ascii="Arial" w:hAnsi="Arial" w:cs="Arial"/>
          <w:color w:val="000000"/>
          <w:lang w:val="en-US"/>
        </w:rPr>
        <w:t xml:space="preserve"> ― </w:t>
      </w:r>
      <w:r w:rsidR="007D54B5" w:rsidRPr="007D54B5">
        <w:rPr>
          <w:rFonts w:ascii="Arial" w:hAnsi="Arial" w:cs="Arial"/>
          <w:color w:val="000000"/>
        </w:rPr>
        <w:t>Прин</w:t>
      </w:r>
      <w:r>
        <w:rPr>
          <w:rFonts w:ascii="Arial" w:hAnsi="Arial" w:cs="Arial"/>
          <w:color w:val="000000"/>
        </w:rPr>
        <w:t>ципы</w:t>
      </w:r>
      <w:r w:rsidRPr="00360AA1">
        <w:rPr>
          <w:rFonts w:ascii="Arial" w:hAnsi="Arial" w:cs="Arial"/>
          <w:color w:val="000000"/>
          <w:lang w:val="en-US"/>
        </w:rPr>
        <w:t xml:space="preserve"> </w:t>
      </w:r>
      <w:r>
        <w:rPr>
          <w:rFonts w:ascii="Arial" w:hAnsi="Arial" w:cs="Arial"/>
          <w:color w:val="000000"/>
        </w:rPr>
        <w:t>конструирования</w:t>
      </w:r>
      <w:r w:rsidRPr="00360AA1">
        <w:rPr>
          <w:rFonts w:ascii="Arial" w:hAnsi="Arial" w:cs="Arial"/>
          <w:color w:val="000000"/>
          <w:lang w:val="en-US"/>
        </w:rPr>
        <w:t>);</w:t>
      </w:r>
    </w:p>
    <w:p w:rsidR="007D54B5" w:rsidRPr="00360AA1" w:rsidRDefault="00360AA1" w:rsidP="007D54B5">
      <w:pPr>
        <w:autoSpaceDE w:val="0"/>
        <w:autoSpaceDN w:val="0"/>
        <w:adjustRightInd w:val="0"/>
        <w:ind w:firstLine="567"/>
        <w:jc w:val="both"/>
        <w:rPr>
          <w:rFonts w:ascii="Arial" w:hAnsi="Arial" w:cs="Arial"/>
          <w:color w:val="000000"/>
          <w:lang w:val="en-US"/>
        </w:rPr>
      </w:pPr>
      <w:r w:rsidRPr="00360AA1">
        <w:rPr>
          <w:rFonts w:ascii="Arial" w:hAnsi="Arial" w:cs="Arial"/>
          <w:color w:val="000000"/>
          <w:lang w:val="en-US"/>
        </w:rPr>
        <w:t>EN ISO 13857:2008 Safety of machinery ― Safety distances to prevent hazard zones being reached by upper and lower limbs (</w:t>
      </w:r>
      <w:r w:rsidR="007D54B5" w:rsidRPr="007D54B5">
        <w:rPr>
          <w:rFonts w:ascii="Arial" w:hAnsi="Arial" w:cs="Arial"/>
          <w:color w:val="000000"/>
        </w:rPr>
        <w:t>Безопасность</w:t>
      </w:r>
      <w:r w:rsidR="007D54B5" w:rsidRPr="00360AA1">
        <w:rPr>
          <w:rFonts w:ascii="Arial" w:hAnsi="Arial" w:cs="Arial"/>
          <w:color w:val="000000"/>
          <w:lang w:val="en-US"/>
        </w:rPr>
        <w:t xml:space="preserve"> </w:t>
      </w:r>
      <w:r w:rsidR="007D54B5" w:rsidRPr="007D54B5">
        <w:rPr>
          <w:rFonts w:ascii="Arial" w:hAnsi="Arial" w:cs="Arial"/>
          <w:color w:val="000000"/>
        </w:rPr>
        <w:t>машин</w:t>
      </w:r>
      <w:r w:rsidR="007D54B5" w:rsidRPr="00360AA1">
        <w:rPr>
          <w:rFonts w:ascii="Arial" w:hAnsi="Arial" w:cs="Arial"/>
          <w:color w:val="000000"/>
          <w:lang w:val="en-US"/>
        </w:rPr>
        <w:t xml:space="preserve"> ― </w:t>
      </w:r>
      <w:r w:rsidR="007D54B5" w:rsidRPr="007D54B5">
        <w:rPr>
          <w:rFonts w:ascii="Arial" w:hAnsi="Arial" w:cs="Arial"/>
          <w:color w:val="000000"/>
        </w:rPr>
        <w:t>Безопасные</w:t>
      </w:r>
      <w:r w:rsidR="007D54B5" w:rsidRPr="00360AA1">
        <w:rPr>
          <w:rFonts w:ascii="Arial" w:hAnsi="Arial" w:cs="Arial"/>
          <w:color w:val="000000"/>
          <w:lang w:val="en-US"/>
        </w:rPr>
        <w:t xml:space="preserve"> </w:t>
      </w:r>
      <w:r w:rsidR="007D54B5" w:rsidRPr="007D54B5">
        <w:rPr>
          <w:rFonts w:ascii="Arial" w:hAnsi="Arial" w:cs="Arial"/>
          <w:color w:val="000000"/>
        </w:rPr>
        <w:t>расстояния</w:t>
      </w:r>
      <w:r w:rsidR="007D54B5" w:rsidRPr="00360AA1">
        <w:rPr>
          <w:rFonts w:ascii="Arial" w:hAnsi="Arial" w:cs="Arial"/>
          <w:color w:val="000000"/>
          <w:lang w:val="en-US"/>
        </w:rPr>
        <w:t xml:space="preserve"> </w:t>
      </w:r>
      <w:r w:rsidR="007D54B5" w:rsidRPr="007D54B5">
        <w:rPr>
          <w:rFonts w:ascii="Arial" w:hAnsi="Arial" w:cs="Arial"/>
          <w:color w:val="000000"/>
        </w:rPr>
        <w:t>для</w:t>
      </w:r>
      <w:r w:rsidR="007D54B5" w:rsidRPr="00360AA1">
        <w:rPr>
          <w:rFonts w:ascii="Arial" w:hAnsi="Arial" w:cs="Arial"/>
          <w:color w:val="000000"/>
          <w:lang w:val="en-US"/>
        </w:rPr>
        <w:t xml:space="preserve"> </w:t>
      </w:r>
      <w:r w:rsidR="007D54B5" w:rsidRPr="007D54B5">
        <w:rPr>
          <w:rFonts w:ascii="Arial" w:hAnsi="Arial" w:cs="Arial"/>
          <w:color w:val="000000"/>
        </w:rPr>
        <w:t>предотвращения</w:t>
      </w:r>
      <w:r w:rsidR="007D54B5" w:rsidRPr="00360AA1">
        <w:rPr>
          <w:rFonts w:ascii="Arial" w:hAnsi="Arial" w:cs="Arial"/>
          <w:color w:val="000000"/>
          <w:lang w:val="en-US"/>
        </w:rPr>
        <w:t xml:space="preserve"> </w:t>
      </w:r>
      <w:r w:rsidR="007D54B5" w:rsidRPr="007D54B5">
        <w:rPr>
          <w:rFonts w:ascii="Arial" w:hAnsi="Arial" w:cs="Arial"/>
          <w:color w:val="000000"/>
        </w:rPr>
        <w:t>попадания</w:t>
      </w:r>
      <w:r w:rsidR="007D54B5" w:rsidRPr="00360AA1">
        <w:rPr>
          <w:rFonts w:ascii="Arial" w:hAnsi="Arial" w:cs="Arial"/>
          <w:color w:val="000000"/>
          <w:lang w:val="en-US"/>
        </w:rPr>
        <w:t xml:space="preserve"> </w:t>
      </w:r>
      <w:r w:rsidR="007D54B5" w:rsidRPr="007D54B5">
        <w:rPr>
          <w:rFonts w:ascii="Arial" w:hAnsi="Arial" w:cs="Arial"/>
          <w:color w:val="000000"/>
        </w:rPr>
        <w:t>в</w:t>
      </w:r>
      <w:r w:rsidR="007D54B5" w:rsidRPr="00360AA1">
        <w:rPr>
          <w:rFonts w:ascii="Arial" w:hAnsi="Arial" w:cs="Arial"/>
          <w:color w:val="000000"/>
          <w:lang w:val="en-US"/>
        </w:rPr>
        <w:t xml:space="preserve"> </w:t>
      </w:r>
      <w:r w:rsidR="007D54B5" w:rsidRPr="007D54B5">
        <w:rPr>
          <w:rFonts w:ascii="Arial" w:hAnsi="Arial" w:cs="Arial"/>
          <w:color w:val="000000"/>
        </w:rPr>
        <w:t>опасные</w:t>
      </w:r>
      <w:r w:rsidR="007D54B5" w:rsidRPr="00360AA1">
        <w:rPr>
          <w:rFonts w:ascii="Arial" w:hAnsi="Arial" w:cs="Arial"/>
          <w:color w:val="000000"/>
          <w:lang w:val="en-US"/>
        </w:rPr>
        <w:t xml:space="preserve"> </w:t>
      </w:r>
      <w:r w:rsidR="007D54B5" w:rsidRPr="007D54B5">
        <w:rPr>
          <w:rFonts w:ascii="Arial" w:hAnsi="Arial" w:cs="Arial"/>
          <w:color w:val="000000"/>
        </w:rPr>
        <w:t>зоны</w:t>
      </w:r>
      <w:r w:rsidR="007D54B5" w:rsidRPr="00360AA1">
        <w:rPr>
          <w:rFonts w:ascii="Arial" w:hAnsi="Arial" w:cs="Arial"/>
          <w:color w:val="000000"/>
          <w:lang w:val="en-US"/>
        </w:rPr>
        <w:t xml:space="preserve"> </w:t>
      </w:r>
      <w:r w:rsidR="007D54B5" w:rsidRPr="007D54B5">
        <w:rPr>
          <w:rFonts w:ascii="Arial" w:hAnsi="Arial" w:cs="Arial"/>
          <w:color w:val="000000"/>
        </w:rPr>
        <w:t>верхних</w:t>
      </w:r>
      <w:r w:rsidR="007D54B5" w:rsidRPr="00360AA1">
        <w:rPr>
          <w:rFonts w:ascii="Arial" w:hAnsi="Arial" w:cs="Arial"/>
          <w:color w:val="000000"/>
          <w:lang w:val="en-US"/>
        </w:rPr>
        <w:t xml:space="preserve"> </w:t>
      </w:r>
      <w:r w:rsidR="007D54B5" w:rsidRPr="007D54B5">
        <w:rPr>
          <w:rFonts w:ascii="Arial" w:hAnsi="Arial" w:cs="Arial"/>
          <w:color w:val="000000"/>
        </w:rPr>
        <w:t>и</w:t>
      </w:r>
      <w:r w:rsidR="007D54B5" w:rsidRPr="00360AA1">
        <w:rPr>
          <w:rFonts w:ascii="Arial" w:hAnsi="Arial" w:cs="Arial"/>
          <w:color w:val="000000"/>
          <w:lang w:val="en-US"/>
        </w:rPr>
        <w:t xml:space="preserve"> </w:t>
      </w:r>
      <w:r w:rsidR="007D54B5" w:rsidRPr="007D54B5">
        <w:rPr>
          <w:rFonts w:ascii="Arial" w:hAnsi="Arial" w:cs="Arial"/>
          <w:color w:val="000000"/>
        </w:rPr>
        <w:t>нижних</w:t>
      </w:r>
      <w:r w:rsidR="007D54B5" w:rsidRPr="00360AA1">
        <w:rPr>
          <w:rFonts w:ascii="Arial" w:hAnsi="Arial" w:cs="Arial"/>
          <w:color w:val="000000"/>
          <w:lang w:val="en-US"/>
        </w:rPr>
        <w:t xml:space="preserve"> </w:t>
      </w:r>
      <w:r w:rsidR="007D54B5" w:rsidRPr="007D54B5">
        <w:rPr>
          <w:rFonts w:ascii="Arial" w:hAnsi="Arial" w:cs="Arial"/>
          <w:color w:val="000000"/>
        </w:rPr>
        <w:t>конечностей</w:t>
      </w:r>
      <w:r w:rsidRPr="00360AA1">
        <w:rPr>
          <w:rFonts w:ascii="Arial" w:hAnsi="Arial" w:cs="Arial"/>
          <w:color w:val="000000"/>
          <w:lang w:val="en-US"/>
        </w:rPr>
        <w:t>;</w:t>
      </w:r>
    </w:p>
    <w:p w:rsidR="001F7531" w:rsidRDefault="00020DB8" w:rsidP="004A227C">
      <w:pPr>
        <w:autoSpaceDE w:val="0"/>
        <w:autoSpaceDN w:val="0"/>
        <w:adjustRightInd w:val="0"/>
        <w:ind w:firstLine="567"/>
        <w:jc w:val="both"/>
        <w:rPr>
          <w:rFonts w:ascii="Arial" w:hAnsi="Arial" w:cs="Arial"/>
          <w:color w:val="000000"/>
        </w:rPr>
      </w:pPr>
      <w:r>
        <w:rPr>
          <w:rFonts w:ascii="Arial" w:hAnsi="Arial" w:cs="Arial"/>
          <w:color w:val="000000"/>
          <w:lang w:val="en-US"/>
        </w:rPr>
        <w:t>EN ISO 14119:2013</w:t>
      </w:r>
      <w:r w:rsidRPr="00020DB8">
        <w:rPr>
          <w:rFonts w:ascii="Arial" w:hAnsi="Arial" w:cs="Arial"/>
          <w:color w:val="000000"/>
          <w:lang w:val="en-US"/>
        </w:rPr>
        <w:t xml:space="preserve"> Safety of machinery - Interlocking devices associated with guards - Principles for design and selection (</w:t>
      </w:r>
      <w:r w:rsidRPr="00020DB8">
        <w:rPr>
          <w:rFonts w:ascii="Arial" w:hAnsi="Arial" w:cs="Arial"/>
          <w:color w:val="000000"/>
        </w:rPr>
        <w:t>Безопасность</w:t>
      </w:r>
      <w:r w:rsidRPr="00020DB8">
        <w:rPr>
          <w:rFonts w:ascii="Arial" w:hAnsi="Arial" w:cs="Arial"/>
          <w:color w:val="000000"/>
          <w:lang w:val="en-US"/>
        </w:rPr>
        <w:t xml:space="preserve"> </w:t>
      </w:r>
      <w:r w:rsidRPr="00020DB8">
        <w:rPr>
          <w:rFonts w:ascii="Arial" w:hAnsi="Arial" w:cs="Arial"/>
          <w:color w:val="000000"/>
        </w:rPr>
        <w:t>машин</w:t>
      </w:r>
      <w:r w:rsidRPr="00020DB8">
        <w:rPr>
          <w:rFonts w:ascii="Arial" w:hAnsi="Arial" w:cs="Arial"/>
          <w:color w:val="000000"/>
          <w:lang w:val="en-US"/>
        </w:rPr>
        <w:t xml:space="preserve">. </w:t>
      </w:r>
      <w:r w:rsidRPr="00020DB8">
        <w:rPr>
          <w:rFonts w:ascii="Arial" w:hAnsi="Arial" w:cs="Arial"/>
          <w:color w:val="000000"/>
        </w:rPr>
        <w:t>Блокирующие устройства, связанные с защитными устройствами. Принципы конструир</w:t>
      </w:r>
      <w:r>
        <w:rPr>
          <w:rFonts w:ascii="Arial" w:hAnsi="Arial" w:cs="Arial"/>
          <w:color w:val="000000"/>
        </w:rPr>
        <w:t>ования и выбора</w:t>
      </w:r>
    </w:p>
    <w:p w:rsidR="007D54B5" w:rsidRDefault="007D54B5" w:rsidP="004A227C">
      <w:pPr>
        <w:autoSpaceDE w:val="0"/>
        <w:autoSpaceDN w:val="0"/>
        <w:adjustRightInd w:val="0"/>
        <w:ind w:firstLine="567"/>
        <w:jc w:val="both"/>
        <w:rPr>
          <w:rFonts w:ascii="Arial" w:hAnsi="Arial" w:cs="Arial"/>
          <w:color w:val="000000"/>
        </w:rPr>
      </w:pPr>
    </w:p>
    <w:p w:rsidR="00A13E56" w:rsidRPr="00A13E56" w:rsidRDefault="00A13E56" w:rsidP="00A13E56">
      <w:pPr>
        <w:autoSpaceDE w:val="0"/>
        <w:autoSpaceDN w:val="0"/>
        <w:adjustRightInd w:val="0"/>
        <w:ind w:firstLine="567"/>
        <w:jc w:val="both"/>
        <w:rPr>
          <w:rFonts w:ascii="Arial" w:hAnsi="Arial" w:cs="Arial"/>
          <w:b/>
          <w:color w:val="000000"/>
        </w:rPr>
      </w:pPr>
      <w:r w:rsidRPr="00A13E56">
        <w:rPr>
          <w:rFonts w:ascii="Arial" w:hAnsi="Arial" w:cs="Arial"/>
          <w:b/>
          <w:color w:val="000000"/>
        </w:rPr>
        <w:t>3</w:t>
      </w:r>
      <w:r w:rsidRPr="00A13E56">
        <w:rPr>
          <w:rFonts w:ascii="Arial" w:hAnsi="Arial" w:cs="Arial"/>
          <w:b/>
          <w:color w:val="000000"/>
        </w:rPr>
        <w:tab/>
        <w:t xml:space="preserve"> Термин, определение и описание</w:t>
      </w:r>
    </w:p>
    <w:p w:rsidR="00A13E56" w:rsidRPr="00A13E56" w:rsidRDefault="00A13E56" w:rsidP="00A13E56">
      <w:pPr>
        <w:autoSpaceDE w:val="0"/>
        <w:autoSpaceDN w:val="0"/>
        <w:adjustRightInd w:val="0"/>
        <w:ind w:firstLine="567"/>
        <w:jc w:val="both"/>
        <w:rPr>
          <w:rFonts w:ascii="Arial" w:hAnsi="Arial" w:cs="Arial"/>
          <w:b/>
          <w:color w:val="000000"/>
        </w:rPr>
      </w:pPr>
      <w:r w:rsidRPr="00A13E56">
        <w:rPr>
          <w:rFonts w:ascii="Arial" w:hAnsi="Arial" w:cs="Arial"/>
          <w:b/>
          <w:color w:val="000000"/>
        </w:rPr>
        <w:t>3.1</w:t>
      </w:r>
      <w:r w:rsidRPr="00A13E56">
        <w:rPr>
          <w:rFonts w:ascii="Arial" w:hAnsi="Arial" w:cs="Arial"/>
          <w:b/>
          <w:color w:val="000000"/>
        </w:rPr>
        <w:tab/>
        <w:t>Термины и определения</w:t>
      </w:r>
    </w:p>
    <w:p w:rsidR="00A13E56" w:rsidRPr="00A13E56" w:rsidRDefault="00A13E56" w:rsidP="00A13E56">
      <w:pPr>
        <w:autoSpaceDE w:val="0"/>
        <w:autoSpaceDN w:val="0"/>
        <w:adjustRightInd w:val="0"/>
        <w:ind w:firstLine="567"/>
        <w:jc w:val="both"/>
        <w:rPr>
          <w:rFonts w:ascii="Arial" w:hAnsi="Arial" w:cs="Arial"/>
          <w:color w:val="000000"/>
        </w:rPr>
      </w:pPr>
      <w:r w:rsidRPr="00A13E56">
        <w:rPr>
          <w:rFonts w:ascii="Arial" w:hAnsi="Arial" w:cs="Arial"/>
          <w:color w:val="000000"/>
        </w:rPr>
        <w:t>Для целей настояще</w:t>
      </w:r>
      <w:r>
        <w:rPr>
          <w:rFonts w:ascii="Arial" w:hAnsi="Arial" w:cs="Arial"/>
          <w:color w:val="000000"/>
        </w:rPr>
        <w:t>го стандарта</w:t>
      </w:r>
      <w:r w:rsidRPr="00A13E56">
        <w:rPr>
          <w:rFonts w:ascii="Arial" w:hAnsi="Arial" w:cs="Arial"/>
          <w:color w:val="000000"/>
        </w:rPr>
        <w:t xml:space="preserve"> применяются термины и определения, приведенные в EN ISO 12100:2010, а также следующие термины.</w:t>
      </w:r>
    </w:p>
    <w:p w:rsidR="00A13E56" w:rsidRPr="00A13E56" w:rsidRDefault="00A13E56" w:rsidP="00A13E56">
      <w:pPr>
        <w:autoSpaceDE w:val="0"/>
        <w:autoSpaceDN w:val="0"/>
        <w:adjustRightInd w:val="0"/>
        <w:ind w:firstLine="567"/>
        <w:jc w:val="both"/>
        <w:rPr>
          <w:rFonts w:ascii="Arial" w:hAnsi="Arial" w:cs="Arial"/>
          <w:color w:val="000000"/>
        </w:rPr>
      </w:pPr>
      <w:r w:rsidRPr="00A13E56">
        <w:rPr>
          <w:rFonts w:ascii="Arial" w:hAnsi="Arial" w:cs="Arial"/>
          <w:b/>
          <w:color w:val="000000"/>
        </w:rPr>
        <w:t xml:space="preserve">3.1.1 </w:t>
      </w:r>
      <w:r>
        <w:rPr>
          <w:rFonts w:ascii="Arial" w:hAnsi="Arial" w:cs="Arial"/>
          <w:b/>
          <w:color w:val="000000"/>
        </w:rPr>
        <w:t>с</w:t>
      </w:r>
      <w:r w:rsidRPr="00A13E56">
        <w:rPr>
          <w:rFonts w:ascii="Arial" w:hAnsi="Arial" w:cs="Arial"/>
          <w:b/>
          <w:color w:val="000000"/>
        </w:rPr>
        <w:t>плющивание:</w:t>
      </w:r>
      <w:r>
        <w:rPr>
          <w:rFonts w:ascii="Arial" w:hAnsi="Arial" w:cs="Arial"/>
          <w:color w:val="000000"/>
        </w:rPr>
        <w:t xml:space="preserve"> </w:t>
      </w:r>
      <w:r w:rsidRPr="00A13E56">
        <w:rPr>
          <w:rFonts w:ascii="Arial" w:hAnsi="Arial" w:cs="Arial"/>
          <w:color w:val="000000"/>
        </w:rPr>
        <w:t>превращение заготовки теста в плоский кусок, форма которого зависит от формы заготовки, например, предварительно закругленный кусок может быть преобразован в диск круглой или овальной формы.</w:t>
      </w:r>
    </w:p>
    <w:p w:rsidR="00A13E56" w:rsidRPr="00A13E56" w:rsidRDefault="00A13E56" w:rsidP="00A13E56">
      <w:pPr>
        <w:autoSpaceDE w:val="0"/>
        <w:autoSpaceDN w:val="0"/>
        <w:adjustRightInd w:val="0"/>
        <w:ind w:firstLine="567"/>
        <w:jc w:val="both"/>
        <w:rPr>
          <w:rFonts w:ascii="Arial" w:hAnsi="Arial" w:cs="Arial"/>
          <w:color w:val="000000"/>
        </w:rPr>
      </w:pPr>
      <w:r w:rsidRPr="00A13E56">
        <w:rPr>
          <w:rFonts w:ascii="Arial" w:hAnsi="Arial" w:cs="Arial"/>
          <w:b/>
          <w:color w:val="000000"/>
        </w:rPr>
        <w:t>3.1.2 раскатывание</w:t>
      </w:r>
      <w:r>
        <w:rPr>
          <w:rFonts w:ascii="Arial" w:hAnsi="Arial" w:cs="Arial"/>
          <w:color w:val="000000"/>
        </w:rPr>
        <w:t xml:space="preserve">: </w:t>
      </w:r>
      <w:r w:rsidRPr="00A13E56">
        <w:rPr>
          <w:rFonts w:ascii="Arial" w:hAnsi="Arial" w:cs="Arial"/>
          <w:color w:val="000000"/>
        </w:rPr>
        <w:t>превращение сплющенного куска теста в короткую цилиндрическую форму</w:t>
      </w:r>
    </w:p>
    <w:p w:rsidR="00A13E56" w:rsidRPr="00A13E56" w:rsidRDefault="00A13E56" w:rsidP="00A13E56">
      <w:pPr>
        <w:autoSpaceDE w:val="0"/>
        <w:autoSpaceDN w:val="0"/>
        <w:adjustRightInd w:val="0"/>
        <w:ind w:firstLine="567"/>
        <w:jc w:val="both"/>
        <w:rPr>
          <w:rFonts w:ascii="Arial" w:hAnsi="Arial" w:cs="Arial"/>
          <w:color w:val="000000"/>
        </w:rPr>
      </w:pPr>
      <w:r w:rsidRPr="00A13E56">
        <w:rPr>
          <w:rFonts w:ascii="Arial" w:hAnsi="Arial" w:cs="Arial"/>
          <w:b/>
          <w:color w:val="000000"/>
        </w:rPr>
        <w:t>3.1.3 растягивание:</w:t>
      </w:r>
      <w:r>
        <w:rPr>
          <w:rFonts w:ascii="Arial" w:hAnsi="Arial" w:cs="Arial"/>
          <w:color w:val="000000"/>
        </w:rPr>
        <w:t xml:space="preserve"> </w:t>
      </w:r>
      <w:r w:rsidRPr="00A13E56">
        <w:rPr>
          <w:rFonts w:ascii="Arial" w:hAnsi="Arial" w:cs="Arial"/>
          <w:color w:val="000000"/>
        </w:rPr>
        <w:t>преобразование короткой цилиндрической формы теста в длинную цилиндрическую форму</w:t>
      </w:r>
    </w:p>
    <w:p w:rsidR="00A13E56" w:rsidRPr="00A13E56" w:rsidRDefault="00A13E56" w:rsidP="00A13E56">
      <w:pPr>
        <w:autoSpaceDE w:val="0"/>
        <w:autoSpaceDN w:val="0"/>
        <w:adjustRightInd w:val="0"/>
        <w:ind w:firstLine="567"/>
        <w:jc w:val="both"/>
        <w:rPr>
          <w:rFonts w:ascii="Arial" w:hAnsi="Arial" w:cs="Arial"/>
          <w:b/>
          <w:color w:val="000000"/>
        </w:rPr>
      </w:pPr>
      <w:r w:rsidRPr="00A13E56">
        <w:rPr>
          <w:rFonts w:ascii="Arial" w:hAnsi="Arial" w:cs="Arial"/>
          <w:b/>
          <w:color w:val="000000"/>
        </w:rPr>
        <w:t>3.2</w:t>
      </w:r>
      <w:r w:rsidRPr="00A13E56">
        <w:rPr>
          <w:rFonts w:ascii="Arial" w:hAnsi="Arial" w:cs="Arial"/>
          <w:b/>
          <w:color w:val="000000"/>
        </w:rPr>
        <w:tab/>
        <w:t>Описание</w:t>
      </w:r>
    </w:p>
    <w:p w:rsidR="00A13E56" w:rsidRPr="00A13E56" w:rsidRDefault="00A13E56" w:rsidP="00A13E56">
      <w:pPr>
        <w:autoSpaceDE w:val="0"/>
        <w:autoSpaceDN w:val="0"/>
        <w:adjustRightInd w:val="0"/>
        <w:ind w:firstLine="567"/>
        <w:jc w:val="both"/>
        <w:rPr>
          <w:rFonts w:ascii="Arial" w:hAnsi="Arial" w:cs="Arial"/>
          <w:b/>
          <w:color w:val="000000"/>
        </w:rPr>
      </w:pPr>
      <w:r w:rsidRPr="00A13E56">
        <w:rPr>
          <w:rFonts w:ascii="Arial" w:hAnsi="Arial" w:cs="Arial"/>
          <w:b/>
          <w:color w:val="000000"/>
        </w:rPr>
        <w:t>3.2.1</w:t>
      </w:r>
      <w:r w:rsidRPr="00A13E56">
        <w:rPr>
          <w:rFonts w:ascii="Arial" w:hAnsi="Arial" w:cs="Arial"/>
          <w:b/>
          <w:color w:val="000000"/>
        </w:rPr>
        <w:tab/>
        <w:t>Общие положения</w:t>
      </w:r>
    </w:p>
    <w:p w:rsidR="007D54B5" w:rsidRDefault="00A13E56" w:rsidP="00A13E56">
      <w:pPr>
        <w:autoSpaceDE w:val="0"/>
        <w:autoSpaceDN w:val="0"/>
        <w:adjustRightInd w:val="0"/>
        <w:ind w:firstLine="567"/>
        <w:jc w:val="both"/>
        <w:rPr>
          <w:rFonts w:ascii="Arial" w:hAnsi="Arial" w:cs="Arial"/>
          <w:color w:val="000000"/>
        </w:rPr>
      </w:pPr>
      <w:r w:rsidRPr="00A13E56">
        <w:rPr>
          <w:rFonts w:ascii="Arial" w:hAnsi="Arial" w:cs="Arial"/>
          <w:color w:val="000000"/>
        </w:rPr>
        <w:lastRenderedPageBreak/>
        <w:t xml:space="preserve">Машины могут загружаться вручную или автоматически (например, с помощью разгрузочного конвейера из промежуточного </w:t>
      </w:r>
      <w:proofErr w:type="spellStart"/>
      <w:r w:rsidRPr="00A13E56">
        <w:rPr>
          <w:rFonts w:ascii="Arial" w:hAnsi="Arial" w:cs="Arial"/>
          <w:color w:val="000000"/>
        </w:rPr>
        <w:t>расстойного</w:t>
      </w:r>
      <w:proofErr w:type="spellEnd"/>
      <w:r w:rsidRPr="00A13E56">
        <w:rPr>
          <w:rFonts w:ascii="Arial" w:hAnsi="Arial" w:cs="Arial"/>
          <w:color w:val="000000"/>
        </w:rPr>
        <w:t xml:space="preserve"> шкафа, см. рис. 1). Заготовки теста сплющиваются как минимум между двумя цилиндрами (2), прокатывают, как минимум, между двумя поверхностями (например, между двумя движущимися лентами, или одной лентой и неподвижной пластиной, или одной лентой и неподвижным ремнем) (3), и, но не обязательно, растягивают (4) таким же образом (см. рис. 1). Подача может быть ручной или конвейерной. Машина может быть оснащена </w:t>
      </w:r>
      <w:proofErr w:type="spellStart"/>
      <w:r w:rsidRPr="00A13E56">
        <w:rPr>
          <w:rFonts w:ascii="Arial" w:hAnsi="Arial" w:cs="Arial"/>
          <w:color w:val="000000"/>
        </w:rPr>
        <w:t>мукопосыпателем</w:t>
      </w:r>
      <w:proofErr w:type="spellEnd"/>
      <w:r w:rsidRPr="00A13E56">
        <w:rPr>
          <w:rFonts w:ascii="Arial" w:hAnsi="Arial" w:cs="Arial"/>
          <w:color w:val="000000"/>
        </w:rPr>
        <w:t>.</w:t>
      </w:r>
    </w:p>
    <w:p w:rsidR="00E82D34" w:rsidRDefault="00E82D34" w:rsidP="004A227C">
      <w:pPr>
        <w:autoSpaceDE w:val="0"/>
        <w:autoSpaceDN w:val="0"/>
        <w:adjustRightInd w:val="0"/>
        <w:ind w:firstLine="567"/>
        <w:jc w:val="both"/>
        <w:rPr>
          <w:rFonts w:ascii="Arial" w:hAnsi="Arial" w:cs="Arial"/>
          <w:color w:val="000000"/>
        </w:rPr>
      </w:pPr>
    </w:p>
    <w:p w:rsidR="00E82D34" w:rsidRDefault="00E82D34" w:rsidP="004A227C">
      <w:pPr>
        <w:autoSpaceDE w:val="0"/>
        <w:autoSpaceDN w:val="0"/>
        <w:adjustRightInd w:val="0"/>
        <w:ind w:firstLine="567"/>
        <w:jc w:val="both"/>
        <w:rPr>
          <w:rFonts w:ascii="Arial" w:hAnsi="Arial" w:cs="Arial"/>
          <w:color w:val="000000"/>
        </w:rPr>
      </w:pPr>
    </w:p>
    <w:p w:rsidR="00E82D34" w:rsidRDefault="004F0288" w:rsidP="004F0288">
      <w:pPr>
        <w:autoSpaceDE w:val="0"/>
        <w:autoSpaceDN w:val="0"/>
        <w:adjustRightInd w:val="0"/>
        <w:ind w:firstLine="567"/>
        <w:jc w:val="center"/>
        <w:rPr>
          <w:rFonts w:ascii="Arial" w:hAnsi="Arial" w:cs="Arial"/>
          <w:color w:val="000000"/>
        </w:rPr>
      </w:pPr>
      <w:r>
        <w:rPr>
          <w:rFonts w:ascii="Arial" w:hAnsi="Arial" w:cs="Arial"/>
          <w:noProof/>
          <w:color w:val="000000"/>
        </w:rPr>
        <w:drawing>
          <wp:inline distT="0" distB="0" distL="0" distR="0" wp14:anchorId="48C98BAB">
            <wp:extent cx="4212000" cy="1966736"/>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212000" cy="1966736"/>
                    </a:xfrm>
                    <a:prstGeom prst="rect">
                      <a:avLst/>
                    </a:prstGeom>
                    <a:noFill/>
                  </pic:spPr>
                </pic:pic>
              </a:graphicData>
            </a:graphic>
          </wp:inline>
        </w:drawing>
      </w:r>
    </w:p>
    <w:p w:rsidR="00E82D34" w:rsidRDefault="00E82D34" w:rsidP="004A227C">
      <w:pPr>
        <w:autoSpaceDE w:val="0"/>
        <w:autoSpaceDN w:val="0"/>
        <w:adjustRightInd w:val="0"/>
        <w:ind w:firstLine="567"/>
        <w:jc w:val="both"/>
        <w:rPr>
          <w:rFonts w:ascii="Arial" w:hAnsi="Arial" w:cs="Arial"/>
          <w:color w:val="000000"/>
        </w:rPr>
      </w:pPr>
    </w:p>
    <w:p w:rsidR="00E82D34" w:rsidRDefault="00AD51B5" w:rsidP="00AD51B5">
      <w:pPr>
        <w:autoSpaceDE w:val="0"/>
        <w:autoSpaceDN w:val="0"/>
        <w:adjustRightInd w:val="0"/>
        <w:ind w:firstLine="567"/>
        <w:jc w:val="center"/>
        <w:rPr>
          <w:rFonts w:ascii="Arial" w:hAnsi="Arial" w:cs="Arial"/>
          <w:color w:val="000000"/>
        </w:rPr>
      </w:pPr>
      <w:r>
        <w:rPr>
          <w:rFonts w:ascii="Arial" w:hAnsi="Arial" w:cs="Arial"/>
          <w:color w:val="000000"/>
        </w:rPr>
        <w:t>1- п</w:t>
      </w:r>
      <w:r w:rsidRPr="00AD51B5">
        <w:rPr>
          <w:rFonts w:ascii="Arial" w:hAnsi="Arial" w:cs="Arial"/>
          <w:color w:val="000000"/>
        </w:rPr>
        <w:t>одача (лентой)</w:t>
      </w:r>
      <w:r>
        <w:rPr>
          <w:rFonts w:ascii="Arial" w:hAnsi="Arial" w:cs="Arial"/>
          <w:color w:val="000000"/>
        </w:rPr>
        <w:t>, 2- с</w:t>
      </w:r>
      <w:r w:rsidRPr="00AD51B5">
        <w:rPr>
          <w:rFonts w:ascii="Arial" w:hAnsi="Arial" w:cs="Arial"/>
          <w:color w:val="000000"/>
        </w:rPr>
        <w:t xml:space="preserve">плющивание </w:t>
      </w:r>
      <w:r>
        <w:rPr>
          <w:rFonts w:ascii="Arial" w:hAnsi="Arial" w:cs="Arial"/>
          <w:color w:val="000000"/>
        </w:rPr>
        <w:t>,3</w:t>
      </w:r>
      <w:r>
        <w:rPr>
          <w:rFonts w:ascii="Arial" w:hAnsi="Arial" w:cs="Arial"/>
          <w:color w:val="000000"/>
        </w:rPr>
        <w:tab/>
        <w:t>- р</w:t>
      </w:r>
      <w:r w:rsidRPr="00AD51B5">
        <w:rPr>
          <w:rFonts w:ascii="Arial" w:hAnsi="Arial" w:cs="Arial"/>
          <w:color w:val="000000"/>
        </w:rPr>
        <w:t>аскатывание</w:t>
      </w:r>
      <w:r>
        <w:rPr>
          <w:rFonts w:ascii="Arial" w:hAnsi="Arial" w:cs="Arial"/>
          <w:color w:val="000000"/>
        </w:rPr>
        <w:t>,4- р</w:t>
      </w:r>
      <w:r w:rsidRPr="00AD51B5">
        <w:rPr>
          <w:rFonts w:ascii="Arial" w:hAnsi="Arial" w:cs="Arial"/>
          <w:color w:val="000000"/>
        </w:rPr>
        <w:t>астягивание</w:t>
      </w:r>
      <w:r>
        <w:rPr>
          <w:rFonts w:ascii="Arial" w:hAnsi="Arial" w:cs="Arial"/>
          <w:color w:val="000000"/>
        </w:rPr>
        <w:t xml:space="preserve">,          </w:t>
      </w:r>
      <w:r w:rsidRPr="00AD51B5">
        <w:rPr>
          <w:rFonts w:ascii="Arial" w:hAnsi="Arial" w:cs="Arial"/>
          <w:color w:val="000000"/>
        </w:rPr>
        <w:t>5</w:t>
      </w:r>
      <w:r>
        <w:rPr>
          <w:rFonts w:ascii="Arial" w:hAnsi="Arial" w:cs="Arial"/>
          <w:color w:val="000000"/>
        </w:rPr>
        <w:t>-р</w:t>
      </w:r>
      <w:r w:rsidRPr="00AD51B5">
        <w:rPr>
          <w:rFonts w:ascii="Arial" w:hAnsi="Arial" w:cs="Arial"/>
          <w:color w:val="000000"/>
        </w:rPr>
        <w:t>азгрузка</w:t>
      </w:r>
    </w:p>
    <w:p w:rsidR="00A13E56" w:rsidRDefault="00A13E56" w:rsidP="004A227C">
      <w:pPr>
        <w:autoSpaceDE w:val="0"/>
        <w:autoSpaceDN w:val="0"/>
        <w:adjustRightInd w:val="0"/>
        <w:ind w:firstLine="567"/>
        <w:jc w:val="both"/>
        <w:rPr>
          <w:rFonts w:ascii="Arial" w:hAnsi="Arial" w:cs="Arial"/>
          <w:color w:val="000000"/>
        </w:rPr>
      </w:pPr>
    </w:p>
    <w:p w:rsidR="001A333C" w:rsidRDefault="001A333C" w:rsidP="001A333C">
      <w:pPr>
        <w:autoSpaceDE w:val="0"/>
        <w:autoSpaceDN w:val="0"/>
        <w:adjustRightInd w:val="0"/>
        <w:ind w:firstLine="567"/>
        <w:jc w:val="center"/>
        <w:rPr>
          <w:rFonts w:ascii="Arial" w:hAnsi="Arial" w:cs="Arial"/>
          <w:color w:val="000000"/>
        </w:rPr>
      </w:pPr>
      <w:r w:rsidRPr="001A333C">
        <w:rPr>
          <w:rFonts w:ascii="Arial" w:hAnsi="Arial" w:cs="Arial"/>
          <w:color w:val="000000"/>
        </w:rPr>
        <w:t>Рисунок 1 — Общий принцип</w:t>
      </w:r>
    </w:p>
    <w:p w:rsidR="001A333C" w:rsidRPr="001A333C" w:rsidRDefault="001A333C" w:rsidP="001A333C">
      <w:pPr>
        <w:autoSpaceDE w:val="0"/>
        <w:autoSpaceDN w:val="0"/>
        <w:adjustRightInd w:val="0"/>
        <w:ind w:firstLine="567"/>
        <w:jc w:val="center"/>
        <w:rPr>
          <w:rFonts w:ascii="Arial" w:hAnsi="Arial" w:cs="Arial"/>
          <w:color w:val="000000"/>
        </w:rPr>
      </w:pPr>
    </w:p>
    <w:p w:rsidR="001A333C" w:rsidRPr="006B4F48" w:rsidRDefault="001A333C" w:rsidP="001A333C">
      <w:pPr>
        <w:autoSpaceDE w:val="0"/>
        <w:autoSpaceDN w:val="0"/>
        <w:adjustRightInd w:val="0"/>
        <w:ind w:firstLine="567"/>
        <w:jc w:val="both"/>
        <w:rPr>
          <w:rFonts w:ascii="Arial" w:hAnsi="Arial" w:cs="Arial"/>
          <w:b/>
          <w:color w:val="000000"/>
        </w:rPr>
      </w:pPr>
      <w:r w:rsidRPr="006B4F48">
        <w:rPr>
          <w:rFonts w:ascii="Arial" w:hAnsi="Arial" w:cs="Arial"/>
          <w:b/>
          <w:color w:val="000000"/>
        </w:rPr>
        <w:t>3.2.2</w:t>
      </w:r>
      <w:r w:rsidRPr="006B4F48">
        <w:rPr>
          <w:rFonts w:ascii="Arial" w:hAnsi="Arial" w:cs="Arial"/>
          <w:b/>
          <w:color w:val="000000"/>
        </w:rPr>
        <w:tab/>
        <w:t>Тип 1: Тестоформовочная машина с ручной подачей под действием силы тяжести</w:t>
      </w:r>
    </w:p>
    <w:p w:rsidR="001A333C" w:rsidRPr="001A333C" w:rsidRDefault="001A333C" w:rsidP="001A333C">
      <w:pPr>
        <w:autoSpaceDE w:val="0"/>
        <w:autoSpaceDN w:val="0"/>
        <w:adjustRightInd w:val="0"/>
        <w:ind w:firstLine="567"/>
        <w:jc w:val="both"/>
        <w:rPr>
          <w:rFonts w:ascii="Arial" w:hAnsi="Arial" w:cs="Arial"/>
          <w:color w:val="000000"/>
        </w:rPr>
      </w:pPr>
      <w:r w:rsidRPr="001A333C">
        <w:rPr>
          <w:rFonts w:ascii="Arial" w:hAnsi="Arial" w:cs="Arial"/>
          <w:color w:val="000000"/>
        </w:rPr>
        <w:t>Данные машины используются в основном для производства длинного хлеба с мягким тестом (например, французского багета) (см. рис. 2 и рис. 4).</w:t>
      </w:r>
    </w:p>
    <w:p w:rsidR="00A13E56" w:rsidRPr="001A333C" w:rsidRDefault="001A333C" w:rsidP="001A333C">
      <w:pPr>
        <w:autoSpaceDE w:val="0"/>
        <w:autoSpaceDN w:val="0"/>
        <w:adjustRightInd w:val="0"/>
        <w:ind w:firstLine="567"/>
        <w:jc w:val="both"/>
        <w:rPr>
          <w:rFonts w:ascii="Arial" w:hAnsi="Arial" w:cs="Arial"/>
          <w:color w:val="000000"/>
          <w:sz w:val="22"/>
          <w:szCs w:val="22"/>
        </w:rPr>
      </w:pPr>
      <w:proofErr w:type="gramStart"/>
      <w:r w:rsidRPr="001A333C">
        <w:rPr>
          <w:rFonts w:ascii="Arial" w:hAnsi="Arial" w:cs="Arial"/>
          <w:color w:val="000000"/>
          <w:sz w:val="22"/>
          <w:szCs w:val="22"/>
        </w:rPr>
        <w:t>П</w:t>
      </w:r>
      <w:proofErr w:type="gramEnd"/>
      <w:r w:rsidRPr="001A333C">
        <w:rPr>
          <w:rFonts w:ascii="Arial" w:hAnsi="Arial" w:cs="Arial"/>
          <w:color w:val="000000"/>
          <w:sz w:val="22"/>
          <w:szCs w:val="22"/>
        </w:rPr>
        <w:t xml:space="preserve"> р и м е ч а н и е: Качество продукта зависит от бережного обращения с тестом и, в частности, от ручного введения теста без лишних забиваний.</w:t>
      </w:r>
    </w:p>
    <w:p w:rsidR="001A333C" w:rsidRDefault="001A333C" w:rsidP="001A333C">
      <w:pPr>
        <w:autoSpaceDE w:val="0"/>
        <w:autoSpaceDN w:val="0"/>
        <w:adjustRightInd w:val="0"/>
        <w:ind w:firstLine="567"/>
        <w:jc w:val="center"/>
        <w:rPr>
          <w:rFonts w:ascii="Arial" w:hAnsi="Arial" w:cs="Arial"/>
          <w:color w:val="000000"/>
        </w:rPr>
      </w:pPr>
    </w:p>
    <w:p w:rsidR="00A13E56" w:rsidRDefault="001A333C" w:rsidP="001A333C">
      <w:pPr>
        <w:autoSpaceDE w:val="0"/>
        <w:autoSpaceDN w:val="0"/>
        <w:adjustRightInd w:val="0"/>
        <w:ind w:firstLine="567"/>
        <w:jc w:val="center"/>
        <w:rPr>
          <w:rFonts w:ascii="Arial" w:hAnsi="Arial" w:cs="Arial"/>
          <w:color w:val="000000"/>
        </w:rPr>
      </w:pPr>
      <w:r>
        <w:rPr>
          <w:rFonts w:ascii="Arial" w:hAnsi="Arial" w:cs="Arial"/>
          <w:noProof/>
          <w:color w:val="000000"/>
        </w:rPr>
        <w:drawing>
          <wp:inline distT="0" distB="0" distL="0" distR="0" wp14:anchorId="15F703A1" wp14:editId="4053056A">
            <wp:extent cx="1686317" cy="1800000"/>
            <wp:effectExtent l="0" t="0" r="9525"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686317" cy="1800000"/>
                    </a:xfrm>
                    <a:prstGeom prst="rect">
                      <a:avLst/>
                    </a:prstGeom>
                    <a:noFill/>
                  </pic:spPr>
                </pic:pic>
              </a:graphicData>
            </a:graphic>
          </wp:inline>
        </w:drawing>
      </w:r>
    </w:p>
    <w:p w:rsidR="001A333C" w:rsidRDefault="001A333C" w:rsidP="001A333C">
      <w:pPr>
        <w:autoSpaceDE w:val="0"/>
        <w:autoSpaceDN w:val="0"/>
        <w:adjustRightInd w:val="0"/>
        <w:ind w:firstLine="567"/>
        <w:jc w:val="both"/>
        <w:rPr>
          <w:rFonts w:ascii="Arial" w:hAnsi="Arial" w:cs="Arial"/>
          <w:color w:val="000000"/>
        </w:rPr>
      </w:pPr>
    </w:p>
    <w:p w:rsidR="00A13E56" w:rsidRDefault="001A333C" w:rsidP="001A333C">
      <w:pPr>
        <w:autoSpaceDE w:val="0"/>
        <w:autoSpaceDN w:val="0"/>
        <w:adjustRightInd w:val="0"/>
        <w:ind w:firstLine="567"/>
        <w:jc w:val="both"/>
        <w:rPr>
          <w:rFonts w:ascii="Arial" w:hAnsi="Arial" w:cs="Arial"/>
          <w:color w:val="000000"/>
        </w:rPr>
      </w:pPr>
      <w:r>
        <w:rPr>
          <w:rFonts w:ascii="Arial" w:hAnsi="Arial" w:cs="Arial"/>
          <w:color w:val="000000"/>
        </w:rPr>
        <w:t>1- п</w:t>
      </w:r>
      <w:r w:rsidRPr="001A333C">
        <w:rPr>
          <w:rFonts w:ascii="Arial" w:hAnsi="Arial" w:cs="Arial"/>
          <w:color w:val="000000"/>
        </w:rPr>
        <w:t>одача</w:t>
      </w:r>
      <w:r>
        <w:rPr>
          <w:rFonts w:ascii="Arial" w:hAnsi="Arial" w:cs="Arial"/>
          <w:color w:val="000000"/>
        </w:rPr>
        <w:t>, 2- с</w:t>
      </w:r>
      <w:r w:rsidRPr="001A333C">
        <w:rPr>
          <w:rFonts w:ascii="Arial" w:hAnsi="Arial" w:cs="Arial"/>
          <w:color w:val="000000"/>
        </w:rPr>
        <w:t>плющивание</w:t>
      </w:r>
      <w:r>
        <w:rPr>
          <w:rFonts w:ascii="Arial" w:hAnsi="Arial" w:cs="Arial"/>
          <w:color w:val="000000"/>
        </w:rPr>
        <w:t xml:space="preserve">,3- </w:t>
      </w:r>
      <w:r w:rsidRPr="001A333C">
        <w:rPr>
          <w:rFonts w:ascii="Arial" w:hAnsi="Arial" w:cs="Arial"/>
          <w:color w:val="000000"/>
        </w:rPr>
        <w:t>загрузочный лоток</w:t>
      </w:r>
    </w:p>
    <w:p w:rsidR="00A13E56" w:rsidRDefault="00A13E56" w:rsidP="004A227C">
      <w:pPr>
        <w:autoSpaceDE w:val="0"/>
        <w:autoSpaceDN w:val="0"/>
        <w:adjustRightInd w:val="0"/>
        <w:ind w:firstLine="567"/>
        <w:jc w:val="both"/>
        <w:rPr>
          <w:rFonts w:ascii="Arial" w:hAnsi="Arial" w:cs="Arial"/>
          <w:color w:val="000000"/>
        </w:rPr>
      </w:pPr>
    </w:p>
    <w:p w:rsidR="00A13E56" w:rsidRDefault="001A333C" w:rsidP="001A333C">
      <w:pPr>
        <w:autoSpaceDE w:val="0"/>
        <w:autoSpaceDN w:val="0"/>
        <w:adjustRightInd w:val="0"/>
        <w:ind w:firstLine="567"/>
        <w:jc w:val="center"/>
        <w:rPr>
          <w:rFonts w:ascii="Arial" w:hAnsi="Arial" w:cs="Arial"/>
          <w:color w:val="000000"/>
        </w:rPr>
      </w:pPr>
      <w:r w:rsidRPr="001A333C">
        <w:rPr>
          <w:rFonts w:ascii="Arial" w:hAnsi="Arial" w:cs="Arial"/>
          <w:color w:val="000000"/>
        </w:rPr>
        <w:t>Рисунок 2 — Подача под действием силы тяжести</w:t>
      </w:r>
    </w:p>
    <w:p w:rsidR="00A13E56" w:rsidRDefault="00A13E56" w:rsidP="004A227C">
      <w:pPr>
        <w:autoSpaceDE w:val="0"/>
        <w:autoSpaceDN w:val="0"/>
        <w:adjustRightInd w:val="0"/>
        <w:ind w:firstLine="567"/>
        <w:jc w:val="both"/>
        <w:rPr>
          <w:rFonts w:ascii="Arial" w:hAnsi="Arial" w:cs="Arial"/>
          <w:color w:val="000000"/>
        </w:rPr>
      </w:pPr>
    </w:p>
    <w:p w:rsidR="00A13E56" w:rsidRDefault="00A13E56" w:rsidP="004A227C">
      <w:pPr>
        <w:autoSpaceDE w:val="0"/>
        <w:autoSpaceDN w:val="0"/>
        <w:adjustRightInd w:val="0"/>
        <w:ind w:firstLine="567"/>
        <w:jc w:val="both"/>
        <w:rPr>
          <w:rFonts w:ascii="Arial" w:hAnsi="Arial" w:cs="Arial"/>
          <w:color w:val="000000"/>
        </w:rPr>
      </w:pPr>
    </w:p>
    <w:p w:rsidR="001A333C" w:rsidRPr="006B4F48" w:rsidRDefault="001A333C" w:rsidP="001A333C">
      <w:pPr>
        <w:autoSpaceDE w:val="0"/>
        <w:autoSpaceDN w:val="0"/>
        <w:adjustRightInd w:val="0"/>
        <w:ind w:firstLine="567"/>
        <w:jc w:val="both"/>
        <w:rPr>
          <w:rFonts w:ascii="Arial" w:hAnsi="Arial" w:cs="Arial"/>
          <w:b/>
          <w:color w:val="000000"/>
        </w:rPr>
      </w:pPr>
      <w:r w:rsidRPr="006B4F48">
        <w:rPr>
          <w:rFonts w:ascii="Arial" w:hAnsi="Arial" w:cs="Arial"/>
          <w:b/>
          <w:color w:val="000000"/>
        </w:rPr>
        <w:lastRenderedPageBreak/>
        <w:t>3.2.3</w:t>
      </w:r>
      <w:r w:rsidRPr="006B4F48">
        <w:rPr>
          <w:rFonts w:ascii="Arial" w:hAnsi="Arial" w:cs="Arial"/>
          <w:b/>
          <w:color w:val="000000"/>
        </w:rPr>
        <w:tab/>
        <w:t>Тип 2: Компактная тестоформовочная машина без системы растягивания и с ленточной подачей</w:t>
      </w:r>
    </w:p>
    <w:p w:rsidR="001A333C" w:rsidRDefault="001A333C" w:rsidP="001A333C">
      <w:pPr>
        <w:autoSpaceDE w:val="0"/>
        <w:autoSpaceDN w:val="0"/>
        <w:adjustRightInd w:val="0"/>
        <w:ind w:firstLine="567"/>
        <w:jc w:val="both"/>
        <w:rPr>
          <w:rFonts w:ascii="Arial" w:hAnsi="Arial" w:cs="Arial"/>
          <w:color w:val="000000"/>
        </w:rPr>
      </w:pPr>
      <w:r w:rsidRPr="001A333C">
        <w:rPr>
          <w:rFonts w:ascii="Arial" w:hAnsi="Arial" w:cs="Arial"/>
          <w:color w:val="000000"/>
        </w:rPr>
        <w:t xml:space="preserve">Эти машины без специального растягивающего действия используются в основном для производства булочек из мягкого или упругого теста. </w:t>
      </w:r>
      <w:proofErr w:type="gramStart"/>
      <w:r w:rsidRPr="001A333C">
        <w:rPr>
          <w:rFonts w:ascii="Arial" w:hAnsi="Arial" w:cs="Arial"/>
          <w:color w:val="000000"/>
        </w:rPr>
        <w:t xml:space="preserve">Заготовка помещается на входной конвейер вручную (см. рис. 2 и рис. 11) или может поступать на него под действием силы тяжести, переносом и т. д. с других машин (ленточных конвейеров, промежуточных </w:t>
      </w:r>
      <w:proofErr w:type="spellStart"/>
      <w:r w:rsidRPr="001A333C">
        <w:rPr>
          <w:rFonts w:ascii="Arial" w:hAnsi="Arial" w:cs="Arial"/>
          <w:color w:val="000000"/>
        </w:rPr>
        <w:t>расстойных</w:t>
      </w:r>
      <w:proofErr w:type="spellEnd"/>
      <w:r w:rsidRPr="001A333C">
        <w:rPr>
          <w:rFonts w:ascii="Arial" w:hAnsi="Arial" w:cs="Arial"/>
          <w:color w:val="000000"/>
        </w:rPr>
        <w:t xml:space="preserve"> устройств и т. д.), под разными углами от осей цилиндров, чтобы получить несколько форм хлеба (например, банан, </w:t>
      </w:r>
      <w:proofErr w:type="spellStart"/>
      <w:r w:rsidRPr="001A333C">
        <w:rPr>
          <w:rFonts w:ascii="Arial" w:hAnsi="Arial" w:cs="Arial"/>
          <w:color w:val="000000"/>
        </w:rPr>
        <w:t>мантован</w:t>
      </w:r>
      <w:proofErr w:type="spellEnd"/>
      <w:r w:rsidRPr="001A333C">
        <w:rPr>
          <w:rFonts w:ascii="Arial" w:hAnsi="Arial" w:cs="Arial"/>
          <w:color w:val="000000"/>
        </w:rPr>
        <w:t xml:space="preserve">, </w:t>
      </w:r>
      <w:proofErr w:type="spellStart"/>
      <w:r w:rsidRPr="001A333C">
        <w:rPr>
          <w:rFonts w:ascii="Arial" w:hAnsi="Arial" w:cs="Arial"/>
          <w:color w:val="000000"/>
        </w:rPr>
        <w:t>бариллини</w:t>
      </w:r>
      <w:proofErr w:type="spellEnd"/>
      <w:r w:rsidRPr="001A333C">
        <w:rPr>
          <w:rFonts w:ascii="Arial" w:hAnsi="Arial" w:cs="Arial"/>
          <w:color w:val="000000"/>
        </w:rPr>
        <w:t xml:space="preserve">, </w:t>
      </w:r>
      <w:proofErr w:type="spellStart"/>
      <w:r w:rsidRPr="001A333C">
        <w:rPr>
          <w:rFonts w:ascii="Arial" w:hAnsi="Arial" w:cs="Arial"/>
          <w:color w:val="000000"/>
        </w:rPr>
        <w:t>боккончини</w:t>
      </w:r>
      <w:proofErr w:type="spellEnd"/>
      <w:r w:rsidRPr="001A333C">
        <w:rPr>
          <w:rFonts w:ascii="Arial" w:hAnsi="Arial" w:cs="Arial"/>
          <w:color w:val="000000"/>
        </w:rPr>
        <w:t xml:space="preserve"> и т. д.). </w:t>
      </w:r>
      <w:proofErr w:type="gramEnd"/>
    </w:p>
    <w:p w:rsidR="0035437A" w:rsidRPr="001A333C" w:rsidRDefault="0035437A" w:rsidP="001A333C">
      <w:pPr>
        <w:autoSpaceDE w:val="0"/>
        <w:autoSpaceDN w:val="0"/>
        <w:adjustRightInd w:val="0"/>
        <w:ind w:firstLine="567"/>
        <w:jc w:val="both"/>
        <w:rPr>
          <w:rFonts w:ascii="Arial" w:hAnsi="Arial" w:cs="Arial"/>
          <w:color w:val="000000"/>
        </w:rPr>
      </w:pPr>
    </w:p>
    <w:p w:rsidR="00A13E56" w:rsidRPr="001A333C" w:rsidRDefault="001A333C" w:rsidP="001A333C">
      <w:pPr>
        <w:autoSpaceDE w:val="0"/>
        <w:autoSpaceDN w:val="0"/>
        <w:adjustRightInd w:val="0"/>
        <w:ind w:firstLine="567"/>
        <w:jc w:val="both"/>
        <w:rPr>
          <w:rFonts w:ascii="Arial" w:hAnsi="Arial" w:cs="Arial"/>
          <w:color w:val="000000"/>
          <w:sz w:val="22"/>
          <w:szCs w:val="22"/>
        </w:rPr>
      </w:pPr>
      <w:proofErr w:type="gramStart"/>
      <w:r>
        <w:rPr>
          <w:rFonts w:ascii="Arial" w:hAnsi="Arial" w:cs="Arial"/>
          <w:color w:val="000000"/>
          <w:sz w:val="22"/>
          <w:szCs w:val="22"/>
        </w:rPr>
        <w:t>П</w:t>
      </w:r>
      <w:proofErr w:type="gramEnd"/>
      <w:r>
        <w:rPr>
          <w:rFonts w:ascii="Arial" w:hAnsi="Arial" w:cs="Arial"/>
          <w:color w:val="000000"/>
          <w:sz w:val="22"/>
          <w:szCs w:val="22"/>
        </w:rPr>
        <w:t xml:space="preserve"> р и м е ч а н и е: </w:t>
      </w:r>
      <w:r w:rsidRPr="001A333C">
        <w:rPr>
          <w:rFonts w:ascii="Arial" w:hAnsi="Arial" w:cs="Arial"/>
          <w:color w:val="000000"/>
          <w:sz w:val="22"/>
          <w:szCs w:val="22"/>
        </w:rPr>
        <w:t xml:space="preserve">Сплющенную заготовку теста раскатывают двумя лентами, вращающимися в противоположных направлениях, расположенными одна над другой, расходящимися к выходному отверстию и с разными линейными скоростями. </w:t>
      </w:r>
      <w:proofErr w:type="gramStart"/>
      <w:r w:rsidRPr="001A333C">
        <w:rPr>
          <w:rFonts w:ascii="Arial" w:hAnsi="Arial" w:cs="Arial"/>
          <w:color w:val="000000"/>
          <w:sz w:val="22"/>
          <w:szCs w:val="22"/>
        </w:rPr>
        <w:t>Когда раскатанный кусок теста выходит из вышеупомянутых раскатывающих лент, он переходит на жесткую пластину, которая может находиться под подающей лентой или с противоположной стороны, или с обеих сторон (см. пример, показанный на рисунке 11), или на конвейерную ленту (например, «разгрузочную ленту» (5) на рис. 1), отличную от лент, которые выполняют раскатывание теста.</w:t>
      </w:r>
      <w:proofErr w:type="gramEnd"/>
    </w:p>
    <w:p w:rsidR="00A13E56" w:rsidRPr="001A333C" w:rsidRDefault="00A13E56" w:rsidP="004A227C">
      <w:pPr>
        <w:autoSpaceDE w:val="0"/>
        <w:autoSpaceDN w:val="0"/>
        <w:adjustRightInd w:val="0"/>
        <w:ind w:firstLine="567"/>
        <w:jc w:val="both"/>
        <w:rPr>
          <w:rFonts w:ascii="Arial" w:hAnsi="Arial" w:cs="Arial"/>
          <w:color w:val="000000"/>
          <w:sz w:val="22"/>
          <w:szCs w:val="22"/>
        </w:rPr>
      </w:pPr>
    </w:p>
    <w:p w:rsidR="00A13E56" w:rsidRDefault="00A009FF" w:rsidP="00A009FF">
      <w:pPr>
        <w:autoSpaceDE w:val="0"/>
        <w:autoSpaceDN w:val="0"/>
        <w:adjustRightInd w:val="0"/>
        <w:ind w:firstLine="567"/>
        <w:jc w:val="center"/>
        <w:rPr>
          <w:rFonts w:ascii="Arial" w:hAnsi="Arial" w:cs="Arial"/>
          <w:color w:val="000000"/>
        </w:rPr>
      </w:pPr>
      <w:r>
        <w:rPr>
          <w:rFonts w:ascii="Arial" w:hAnsi="Arial" w:cs="Arial"/>
          <w:noProof/>
          <w:color w:val="000000"/>
        </w:rPr>
        <w:drawing>
          <wp:inline distT="0" distB="0" distL="0" distR="0" wp14:anchorId="4EF3D7DC">
            <wp:extent cx="2700000" cy="1392312"/>
            <wp:effectExtent l="0" t="0" r="5715"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00000" cy="1392312"/>
                    </a:xfrm>
                    <a:prstGeom prst="rect">
                      <a:avLst/>
                    </a:prstGeom>
                    <a:noFill/>
                  </pic:spPr>
                </pic:pic>
              </a:graphicData>
            </a:graphic>
          </wp:inline>
        </w:drawing>
      </w:r>
    </w:p>
    <w:p w:rsidR="00A13E56" w:rsidRDefault="00C006E3" w:rsidP="00C006E3">
      <w:pPr>
        <w:autoSpaceDE w:val="0"/>
        <w:autoSpaceDN w:val="0"/>
        <w:adjustRightInd w:val="0"/>
        <w:ind w:firstLine="567"/>
        <w:jc w:val="center"/>
        <w:rPr>
          <w:rFonts w:ascii="Arial" w:hAnsi="Arial" w:cs="Arial"/>
          <w:color w:val="000000"/>
        </w:rPr>
      </w:pPr>
      <w:r>
        <w:rPr>
          <w:rFonts w:ascii="Arial" w:hAnsi="Arial" w:cs="Arial"/>
          <w:color w:val="000000"/>
        </w:rPr>
        <w:t xml:space="preserve">1- </w:t>
      </w:r>
      <w:r>
        <w:rPr>
          <w:rFonts w:ascii="Arial" w:hAnsi="Arial" w:cs="Arial"/>
          <w:color w:val="000000"/>
        </w:rPr>
        <w:tab/>
        <w:t>п</w:t>
      </w:r>
      <w:r w:rsidRPr="00C006E3">
        <w:rPr>
          <w:rFonts w:ascii="Arial" w:hAnsi="Arial" w:cs="Arial"/>
          <w:color w:val="000000"/>
        </w:rPr>
        <w:t>одача</w:t>
      </w:r>
      <w:r>
        <w:rPr>
          <w:rFonts w:ascii="Arial" w:hAnsi="Arial" w:cs="Arial"/>
          <w:color w:val="000000"/>
        </w:rPr>
        <w:t>, 2 - с</w:t>
      </w:r>
      <w:r w:rsidRPr="00C006E3">
        <w:rPr>
          <w:rFonts w:ascii="Arial" w:hAnsi="Arial" w:cs="Arial"/>
          <w:color w:val="000000"/>
        </w:rPr>
        <w:t>плющивание</w:t>
      </w:r>
    </w:p>
    <w:p w:rsidR="00A13E56" w:rsidRDefault="00A13E56" w:rsidP="004A227C">
      <w:pPr>
        <w:autoSpaceDE w:val="0"/>
        <w:autoSpaceDN w:val="0"/>
        <w:adjustRightInd w:val="0"/>
        <w:ind w:firstLine="567"/>
        <w:jc w:val="both"/>
        <w:rPr>
          <w:rFonts w:ascii="Arial" w:hAnsi="Arial" w:cs="Arial"/>
          <w:color w:val="000000"/>
        </w:rPr>
      </w:pPr>
    </w:p>
    <w:p w:rsidR="006B4F48" w:rsidRPr="006B4F48" w:rsidRDefault="006B4F48" w:rsidP="006B4F48">
      <w:pPr>
        <w:autoSpaceDE w:val="0"/>
        <w:autoSpaceDN w:val="0"/>
        <w:adjustRightInd w:val="0"/>
        <w:ind w:firstLine="567"/>
        <w:jc w:val="center"/>
        <w:rPr>
          <w:rFonts w:ascii="Arial" w:hAnsi="Arial" w:cs="Arial"/>
          <w:color w:val="000000"/>
        </w:rPr>
      </w:pPr>
      <w:r w:rsidRPr="006B4F48">
        <w:rPr>
          <w:rFonts w:ascii="Arial" w:hAnsi="Arial" w:cs="Arial"/>
          <w:color w:val="000000"/>
        </w:rPr>
        <w:t>Рисунок 3 — Подача лентой</w:t>
      </w:r>
    </w:p>
    <w:p w:rsidR="006B4F48" w:rsidRPr="006B4F48" w:rsidRDefault="006B4F48" w:rsidP="006B4F48">
      <w:pPr>
        <w:autoSpaceDE w:val="0"/>
        <w:autoSpaceDN w:val="0"/>
        <w:adjustRightInd w:val="0"/>
        <w:ind w:firstLine="567"/>
        <w:jc w:val="both"/>
        <w:rPr>
          <w:rFonts w:ascii="Arial" w:hAnsi="Arial" w:cs="Arial"/>
          <w:b/>
          <w:color w:val="000000"/>
        </w:rPr>
      </w:pPr>
      <w:r w:rsidRPr="006B4F48">
        <w:rPr>
          <w:rFonts w:ascii="Arial" w:hAnsi="Arial" w:cs="Arial"/>
          <w:b/>
          <w:color w:val="000000"/>
        </w:rPr>
        <w:t>3.2.4</w:t>
      </w:r>
      <w:r w:rsidRPr="006B4F48">
        <w:rPr>
          <w:rFonts w:ascii="Arial" w:hAnsi="Arial" w:cs="Arial"/>
          <w:b/>
          <w:color w:val="000000"/>
        </w:rPr>
        <w:tab/>
        <w:t>Тип 3: Тестоформовочная машина с системой растягивания и с ленточной подачей</w:t>
      </w:r>
    </w:p>
    <w:p w:rsidR="006B4F48" w:rsidRPr="006B4F48" w:rsidRDefault="006B4F48" w:rsidP="006B4F48">
      <w:pPr>
        <w:autoSpaceDE w:val="0"/>
        <w:autoSpaceDN w:val="0"/>
        <w:adjustRightInd w:val="0"/>
        <w:ind w:firstLine="567"/>
        <w:jc w:val="both"/>
        <w:rPr>
          <w:rFonts w:ascii="Arial" w:hAnsi="Arial" w:cs="Arial"/>
          <w:color w:val="000000"/>
        </w:rPr>
      </w:pPr>
      <w:r w:rsidRPr="006B4F48">
        <w:rPr>
          <w:rFonts w:ascii="Arial" w:hAnsi="Arial" w:cs="Arial"/>
          <w:color w:val="000000"/>
        </w:rPr>
        <w:t xml:space="preserve">Эти машины, в основном, подходят для производства больших булочек (батонов), </w:t>
      </w:r>
      <w:proofErr w:type="spellStart"/>
      <w:r w:rsidRPr="006B4F48">
        <w:rPr>
          <w:rFonts w:ascii="Arial" w:hAnsi="Arial" w:cs="Arial"/>
          <w:color w:val="000000"/>
        </w:rPr>
        <w:t>ламинирования</w:t>
      </w:r>
      <w:proofErr w:type="spellEnd"/>
      <w:r w:rsidRPr="006B4F48">
        <w:rPr>
          <w:rFonts w:ascii="Arial" w:hAnsi="Arial" w:cs="Arial"/>
          <w:color w:val="000000"/>
        </w:rPr>
        <w:t xml:space="preserve">, раскатывания и растягивания заготовок (обычно) мягкого теста. Заготовка помещается на входную конвейерную ленту (см. рис. 3 и рис. 6) вручную или может поступать на него под действием силы тяжести, передаваться и т. д. с других машин (ленточных конвейеров, промежуточных </w:t>
      </w:r>
      <w:proofErr w:type="spellStart"/>
      <w:r w:rsidRPr="006B4F48">
        <w:rPr>
          <w:rFonts w:ascii="Arial" w:hAnsi="Arial" w:cs="Arial"/>
          <w:color w:val="000000"/>
        </w:rPr>
        <w:t>расстойных</w:t>
      </w:r>
      <w:proofErr w:type="spellEnd"/>
      <w:r w:rsidRPr="006B4F48">
        <w:rPr>
          <w:rFonts w:ascii="Arial" w:hAnsi="Arial" w:cs="Arial"/>
          <w:color w:val="000000"/>
        </w:rPr>
        <w:t xml:space="preserve"> устройств и т. д.).</w:t>
      </w:r>
    </w:p>
    <w:p w:rsidR="006B4F48" w:rsidRPr="006B4F48" w:rsidRDefault="006B4F48" w:rsidP="006B4F48">
      <w:pPr>
        <w:autoSpaceDE w:val="0"/>
        <w:autoSpaceDN w:val="0"/>
        <w:adjustRightInd w:val="0"/>
        <w:ind w:firstLine="567"/>
        <w:jc w:val="both"/>
        <w:rPr>
          <w:rFonts w:ascii="Arial" w:hAnsi="Arial" w:cs="Arial"/>
          <w:color w:val="000000"/>
        </w:rPr>
      </w:pPr>
      <w:r w:rsidRPr="006B4F48">
        <w:rPr>
          <w:rFonts w:ascii="Arial" w:hAnsi="Arial" w:cs="Arial"/>
          <w:color w:val="000000"/>
        </w:rPr>
        <w:t>Машина также может быть оснащена двумя стержнями, между которыми проходит раскатанное тесто на этапе удлинения, для ограничения длины батонов и сплющивания их концов (например, длинных батонов для формового хлеба).</w:t>
      </w:r>
    </w:p>
    <w:p w:rsidR="006B4F48" w:rsidRPr="006B4F48" w:rsidRDefault="006B4F48" w:rsidP="006B4F48">
      <w:pPr>
        <w:autoSpaceDE w:val="0"/>
        <w:autoSpaceDN w:val="0"/>
        <w:adjustRightInd w:val="0"/>
        <w:ind w:firstLine="567"/>
        <w:jc w:val="both"/>
        <w:rPr>
          <w:rFonts w:ascii="Arial" w:hAnsi="Arial" w:cs="Arial"/>
          <w:color w:val="000000"/>
        </w:rPr>
      </w:pPr>
      <w:r w:rsidRPr="006B4F48">
        <w:rPr>
          <w:rFonts w:ascii="Arial" w:hAnsi="Arial" w:cs="Arial"/>
          <w:color w:val="000000"/>
        </w:rPr>
        <w:t>Выход продукта может быть таким, как описано для тестоформовочной машины типа 2; он также может падать под действием силы тяжести в специальные емкости (например, длинные батоны для формового хлеба).</w:t>
      </w:r>
    </w:p>
    <w:p w:rsidR="006B4F48" w:rsidRPr="006B4F48" w:rsidRDefault="006B4F48" w:rsidP="006B4F48">
      <w:pPr>
        <w:autoSpaceDE w:val="0"/>
        <w:autoSpaceDN w:val="0"/>
        <w:adjustRightInd w:val="0"/>
        <w:ind w:firstLine="567"/>
        <w:jc w:val="both"/>
        <w:rPr>
          <w:rFonts w:ascii="Arial" w:hAnsi="Arial" w:cs="Arial"/>
          <w:b/>
          <w:color w:val="000000"/>
        </w:rPr>
      </w:pPr>
      <w:r w:rsidRPr="006B4F48">
        <w:rPr>
          <w:rFonts w:ascii="Arial" w:hAnsi="Arial" w:cs="Arial"/>
          <w:b/>
          <w:color w:val="000000"/>
        </w:rPr>
        <w:t>4</w:t>
      </w:r>
      <w:r w:rsidRPr="006B4F48">
        <w:rPr>
          <w:rFonts w:ascii="Arial" w:hAnsi="Arial" w:cs="Arial"/>
          <w:b/>
          <w:color w:val="000000"/>
        </w:rPr>
        <w:tab/>
        <w:t>Перечень существенных опасностей</w:t>
      </w:r>
    </w:p>
    <w:p w:rsidR="006B4F48" w:rsidRPr="006B4F48" w:rsidRDefault="006B4F48" w:rsidP="006B4F48">
      <w:pPr>
        <w:autoSpaceDE w:val="0"/>
        <w:autoSpaceDN w:val="0"/>
        <w:adjustRightInd w:val="0"/>
        <w:ind w:firstLine="567"/>
        <w:jc w:val="both"/>
        <w:rPr>
          <w:rFonts w:ascii="Arial" w:hAnsi="Arial" w:cs="Arial"/>
          <w:color w:val="000000"/>
        </w:rPr>
      </w:pPr>
      <w:r w:rsidRPr="006B4F48">
        <w:rPr>
          <w:rFonts w:ascii="Arial" w:hAnsi="Arial" w:cs="Arial"/>
          <w:color w:val="000000"/>
        </w:rPr>
        <w:t>В данном пункте приведены все существенные опасности, опасные ситуации и события, определенные в результате оценки риска как существенные для данного типа машин и требующие принятия мер по устранению или снижению риска, связанного с выявленными опасностями (см. табл. 1).</w:t>
      </w:r>
    </w:p>
    <w:p w:rsidR="006B4F48" w:rsidRPr="006B4F48" w:rsidRDefault="006B4F48" w:rsidP="006B4F48">
      <w:pPr>
        <w:autoSpaceDE w:val="0"/>
        <w:autoSpaceDN w:val="0"/>
        <w:adjustRightInd w:val="0"/>
        <w:ind w:firstLine="567"/>
        <w:jc w:val="both"/>
        <w:rPr>
          <w:rFonts w:ascii="Arial" w:hAnsi="Arial" w:cs="Arial"/>
          <w:color w:val="000000"/>
        </w:rPr>
      </w:pPr>
      <w:r w:rsidRPr="006B4F48">
        <w:rPr>
          <w:rFonts w:ascii="Arial" w:hAnsi="Arial" w:cs="Arial"/>
          <w:color w:val="000000"/>
        </w:rPr>
        <w:t>На рисунках 4, 5 и 6 показаны опасные зоны.</w:t>
      </w:r>
    </w:p>
    <w:p w:rsidR="00A13E56" w:rsidRDefault="00A13E56" w:rsidP="00A009FF">
      <w:pPr>
        <w:autoSpaceDE w:val="0"/>
        <w:autoSpaceDN w:val="0"/>
        <w:adjustRightInd w:val="0"/>
        <w:ind w:firstLine="567"/>
        <w:jc w:val="center"/>
        <w:rPr>
          <w:rFonts w:ascii="Arial" w:hAnsi="Arial" w:cs="Arial"/>
          <w:color w:val="000000"/>
        </w:rPr>
      </w:pPr>
    </w:p>
    <w:p w:rsidR="00A13E56" w:rsidRDefault="006B4F48" w:rsidP="0035437A">
      <w:pPr>
        <w:autoSpaceDE w:val="0"/>
        <w:autoSpaceDN w:val="0"/>
        <w:adjustRightInd w:val="0"/>
        <w:ind w:firstLine="2835"/>
        <w:jc w:val="both"/>
        <w:rPr>
          <w:rFonts w:ascii="Arial" w:hAnsi="Arial" w:cs="Arial"/>
          <w:color w:val="000000"/>
        </w:rPr>
      </w:pPr>
      <w:r w:rsidRPr="006B4F48">
        <w:rPr>
          <w:rFonts w:ascii="Arial" w:hAnsi="Arial" w:cs="Arial"/>
          <w:color w:val="000000"/>
        </w:rPr>
        <w:lastRenderedPageBreak/>
        <w:t>Таблица 1 – Перечень существенных опасностей</w:t>
      </w:r>
    </w:p>
    <w:p w:rsidR="00A13E56" w:rsidRDefault="00A13E56" w:rsidP="004A227C">
      <w:pPr>
        <w:autoSpaceDE w:val="0"/>
        <w:autoSpaceDN w:val="0"/>
        <w:adjustRightInd w:val="0"/>
        <w:ind w:firstLine="567"/>
        <w:jc w:val="both"/>
        <w:rPr>
          <w:rFonts w:ascii="Arial" w:hAnsi="Arial" w:cs="Arial"/>
          <w:color w:val="000000"/>
        </w:rPr>
      </w:pPr>
    </w:p>
    <w:tbl>
      <w:tblPr>
        <w:tblW w:w="9968"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9"/>
        <w:gridCol w:w="3690"/>
        <w:gridCol w:w="2589"/>
      </w:tblGrid>
      <w:tr w:rsidR="006B4F48" w:rsidRPr="0035437A" w:rsidTr="0010034B">
        <w:trPr>
          <w:trHeight w:val="634"/>
          <w:tblHeader/>
        </w:trPr>
        <w:tc>
          <w:tcPr>
            <w:tcW w:w="3689" w:type="dxa"/>
            <w:vAlign w:val="center"/>
          </w:tcPr>
          <w:p w:rsidR="006B4F48" w:rsidRPr="0035437A" w:rsidRDefault="006B4F48" w:rsidP="006B4F48">
            <w:pPr>
              <w:autoSpaceDE w:val="0"/>
              <w:autoSpaceDN w:val="0"/>
              <w:adjustRightInd w:val="0"/>
              <w:spacing w:before="60" w:after="60" w:line="210" w:lineRule="atLeast"/>
              <w:jc w:val="center"/>
              <w:rPr>
                <w:rFonts w:ascii="Arial" w:eastAsia="Calibri" w:hAnsi="Arial" w:cs="Arial"/>
                <w:lang w:eastAsia="en-US"/>
              </w:rPr>
            </w:pPr>
            <w:r w:rsidRPr="0035437A">
              <w:rPr>
                <w:rFonts w:ascii="Arial" w:eastAsia="MS Mincho" w:hAnsi="Arial" w:cs="Arial"/>
                <w:lang w:eastAsia="en-US"/>
              </w:rPr>
              <w:t>Опасности, опасные ситуации и опасные события</w:t>
            </w:r>
          </w:p>
        </w:tc>
        <w:tc>
          <w:tcPr>
            <w:tcW w:w="3690" w:type="dxa"/>
            <w:vAlign w:val="center"/>
          </w:tcPr>
          <w:p w:rsidR="006B4F48" w:rsidRPr="0035437A" w:rsidRDefault="006B4F48" w:rsidP="006B4F48">
            <w:pPr>
              <w:autoSpaceDE w:val="0"/>
              <w:autoSpaceDN w:val="0"/>
              <w:adjustRightInd w:val="0"/>
              <w:spacing w:before="60" w:after="60" w:line="210" w:lineRule="atLeast"/>
              <w:jc w:val="center"/>
              <w:rPr>
                <w:rFonts w:ascii="Arial" w:eastAsia="Calibri" w:hAnsi="Arial" w:cs="Arial"/>
                <w:lang w:val="en-US" w:eastAsia="en-US"/>
              </w:rPr>
            </w:pPr>
            <w:r w:rsidRPr="0035437A">
              <w:rPr>
                <w:rFonts w:ascii="Arial" w:eastAsia="MS Mincho" w:hAnsi="Arial" w:cs="Arial"/>
                <w:lang w:eastAsia="en-US"/>
              </w:rPr>
              <w:t>Место</w:t>
            </w:r>
            <w:r w:rsidRPr="0035437A">
              <w:rPr>
                <w:rFonts w:ascii="Arial" w:eastAsia="MS Mincho" w:hAnsi="Arial" w:cs="Arial"/>
                <w:lang w:val="en-US" w:eastAsia="en-US"/>
              </w:rPr>
              <w:t xml:space="preserve"> </w:t>
            </w:r>
            <w:r w:rsidRPr="0035437A">
              <w:rPr>
                <w:rFonts w:ascii="Arial" w:eastAsia="MS Mincho" w:hAnsi="Arial" w:cs="Arial"/>
                <w:lang w:eastAsia="en-US"/>
              </w:rPr>
              <w:t>или</w:t>
            </w:r>
            <w:r w:rsidRPr="0035437A">
              <w:rPr>
                <w:rFonts w:ascii="Arial" w:eastAsia="MS Mincho" w:hAnsi="Arial" w:cs="Arial"/>
                <w:lang w:val="en-US" w:eastAsia="en-US"/>
              </w:rPr>
              <w:t xml:space="preserve"> </w:t>
            </w:r>
            <w:r w:rsidRPr="0035437A">
              <w:rPr>
                <w:rFonts w:ascii="Arial" w:eastAsia="MS Mincho" w:hAnsi="Arial" w:cs="Arial"/>
                <w:lang w:eastAsia="en-US"/>
              </w:rPr>
              <w:t>причина</w:t>
            </w:r>
          </w:p>
        </w:tc>
        <w:tc>
          <w:tcPr>
            <w:tcW w:w="2589" w:type="dxa"/>
            <w:vAlign w:val="center"/>
          </w:tcPr>
          <w:p w:rsidR="006B4F48" w:rsidRPr="0035437A" w:rsidRDefault="006B4F48" w:rsidP="006B4F48">
            <w:pPr>
              <w:autoSpaceDE w:val="0"/>
              <w:autoSpaceDN w:val="0"/>
              <w:adjustRightInd w:val="0"/>
              <w:spacing w:before="60" w:after="60" w:line="210" w:lineRule="atLeast"/>
              <w:jc w:val="center"/>
              <w:rPr>
                <w:rFonts w:ascii="Arial" w:eastAsia="Calibri" w:hAnsi="Arial" w:cs="Arial"/>
                <w:lang w:eastAsia="en-US"/>
              </w:rPr>
            </w:pPr>
            <w:r w:rsidRPr="0035437A">
              <w:rPr>
                <w:rFonts w:ascii="Arial" w:eastAsia="MS Mincho" w:hAnsi="Arial" w:cs="Arial"/>
                <w:lang w:eastAsia="en-US"/>
              </w:rPr>
              <w:t>Пункт/подпункт настоящего стандарта</w:t>
            </w:r>
          </w:p>
        </w:tc>
      </w:tr>
      <w:tr w:rsidR="006B4F48" w:rsidRPr="0035437A" w:rsidTr="0010034B">
        <w:trPr>
          <w:trHeight w:val="242"/>
        </w:trPr>
        <w:tc>
          <w:tcPr>
            <w:tcW w:w="7379" w:type="dxa"/>
            <w:gridSpan w:val="2"/>
            <w:vAlign w:val="center"/>
          </w:tcPr>
          <w:p w:rsidR="006B4F48" w:rsidRPr="0035437A" w:rsidRDefault="006B4F48" w:rsidP="006B4F48">
            <w:pPr>
              <w:autoSpaceDE w:val="0"/>
              <w:autoSpaceDN w:val="0"/>
              <w:adjustRightInd w:val="0"/>
              <w:spacing w:before="60" w:after="60" w:line="210" w:lineRule="atLeast"/>
              <w:rPr>
                <w:rFonts w:ascii="Arial" w:eastAsia="Calibri" w:hAnsi="Arial" w:cs="Arial"/>
                <w:b/>
                <w:lang w:eastAsia="en-US"/>
              </w:rPr>
            </w:pPr>
            <w:r w:rsidRPr="0035437A">
              <w:rPr>
                <w:rFonts w:ascii="Arial" w:eastAsia="MS Mincho" w:hAnsi="Arial" w:cs="Arial"/>
                <w:b/>
                <w:lang w:eastAsia="en-US"/>
              </w:rPr>
              <w:t>Механические опасности (см. рис. 4, 5 и 6)</w:t>
            </w:r>
          </w:p>
        </w:tc>
        <w:tc>
          <w:tcPr>
            <w:tcW w:w="2589" w:type="dxa"/>
            <w:vMerge w:val="restart"/>
            <w:vAlign w:val="center"/>
          </w:tcPr>
          <w:p w:rsidR="006B4F48" w:rsidRPr="0035437A" w:rsidRDefault="006B4F48" w:rsidP="006B4F48">
            <w:pPr>
              <w:autoSpaceDE w:val="0"/>
              <w:autoSpaceDN w:val="0"/>
              <w:adjustRightInd w:val="0"/>
              <w:spacing w:before="60" w:after="60" w:line="210" w:lineRule="atLeast"/>
              <w:rPr>
                <w:rFonts w:ascii="Arial" w:eastAsia="MS Mincho" w:hAnsi="Arial" w:cs="Arial"/>
                <w:lang w:eastAsia="en-US"/>
              </w:rPr>
            </w:pPr>
            <w:r w:rsidRPr="0035437A">
              <w:rPr>
                <w:rFonts w:ascii="Arial" w:eastAsia="MS Mincho" w:hAnsi="Arial" w:cs="Arial"/>
                <w:lang w:eastAsia="en-US"/>
              </w:rPr>
              <w:t>5.2</w:t>
            </w:r>
          </w:p>
        </w:tc>
      </w:tr>
      <w:tr w:rsidR="006B4F48" w:rsidRPr="0035437A" w:rsidTr="0010034B">
        <w:trPr>
          <w:trHeight w:val="392"/>
        </w:trPr>
        <w:tc>
          <w:tcPr>
            <w:tcW w:w="3689" w:type="dxa"/>
            <w:vAlign w:val="center"/>
          </w:tcPr>
          <w:p w:rsidR="006B4F48" w:rsidRPr="0035437A" w:rsidRDefault="006B4F48" w:rsidP="006B4F48">
            <w:pPr>
              <w:tabs>
                <w:tab w:val="left" w:pos="360"/>
              </w:tabs>
              <w:autoSpaceDE w:val="0"/>
              <w:autoSpaceDN w:val="0"/>
              <w:adjustRightInd w:val="0"/>
              <w:spacing w:before="60" w:after="60" w:line="210" w:lineRule="atLeast"/>
              <w:ind w:left="400" w:hanging="400"/>
              <w:jc w:val="both"/>
              <w:rPr>
                <w:rFonts w:ascii="Arial" w:eastAsia="Calibri" w:hAnsi="Arial" w:cs="Arial"/>
                <w:lang w:eastAsia="en-US"/>
              </w:rPr>
            </w:pPr>
            <w:r w:rsidRPr="0035437A">
              <w:rPr>
                <w:rFonts w:ascii="Arial" w:eastAsia="MS Mincho" w:hAnsi="Arial" w:cs="Arial"/>
                <w:lang w:eastAsia="en-US"/>
              </w:rPr>
              <w:t>затягивание, переломы</w:t>
            </w:r>
          </w:p>
        </w:tc>
        <w:tc>
          <w:tcPr>
            <w:tcW w:w="3690" w:type="dxa"/>
            <w:vAlign w:val="center"/>
          </w:tcPr>
          <w:p w:rsidR="006B4F48" w:rsidRPr="0035437A" w:rsidRDefault="006B4F48" w:rsidP="006B4F48">
            <w:pPr>
              <w:autoSpaceDE w:val="0"/>
              <w:autoSpaceDN w:val="0"/>
              <w:adjustRightInd w:val="0"/>
              <w:spacing w:before="60" w:after="60" w:line="210" w:lineRule="atLeast"/>
              <w:rPr>
                <w:rFonts w:ascii="Arial" w:eastAsia="Calibri" w:hAnsi="Arial" w:cs="Arial"/>
                <w:lang w:eastAsia="en-US"/>
              </w:rPr>
            </w:pPr>
            <w:r w:rsidRPr="0035437A">
              <w:rPr>
                <w:rFonts w:ascii="Arial" w:eastAsia="MS Mincho" w:hAnsi="Arial" w:cs="Arial"/>
                <w:lang w:eastAsia="en-US"/>
              </w:rPr>
              <w:t>Зона 1 – Зона подачи (опасные места защемления)</w:t>
            </w:r>
          </w:p>
        </w:tc>
        <w:tc>
          <w:tcPr>
            <w:tcW w:w="2589" w:type="dxa"/>
            <w:vMerge/>
            <w:vAlign w:val="center"/>
          </w:tcPr>
          <w:p w:rsidR="006B4F48" w:rsidRPr="0035437A" w:rsidRDefault="006B4F48" w:rsidP="006B4F48">
            <w:pPr>
              <w:spacing w:before="60" w:after="60" w:line="210" w:lineRule="atLeast"/>
              <w:jc w:val="center"/>
              <w:rPr>
                <w:rFonts w:ascii="Arial" w:eastAsia="MS Mincho" w:hAnsi="Arial" w:cs="Arial"/>
                <w:lang w:eastAsia="en-US"/>
              </w:rPr>
            </w:pPr>
          </w:p>
        </w:tc>
      </w:tr>
      <w:tr w:rsidR="006B4F48" w:rsidRPr="0035437A" w:rsidTr="0010034B">
        <w:trPr>
          <w:trHeight w:val="213"/>
        </w:trPr>
        <w:tc>
          <w:tcPr>
            <w:tcW w:w="3689" w:type="dxa"/>
            <w:vAlign w:val="center"/>
          </w:tcPr>
          <w:p w:rsidR="006B4F48" w:rsidRPr="0035437A" w:rsidRDefault="006B4F48" w:rsidP="006B4F48">
            <w:pPr>
              <w:tabs>
                <w:tab w:val="left" w:pos="360"/>
              </w:tabs>
              <w:autoSpaceDE w:val="0"/>
              <w:autoSpaceDN w:val="0"/>
              <w:adjustRightInd w:val="0"/>
              <w:spacing w:before="60" w:after="60" w:line="210" w:lineRule="atLeast"/>
              <w:ind w:left="400" w:hanging="400"/>
              <w:jc w:val="both"/>
              <w:rPr>
                <w:rFonts w:ascii="Arial" w:eastAsia="Calibri" w:hAnsi="Arial" w:cs="Arial"/>
                <w:lang w:eastAsia="en-US"/>
              </w:rPr>
            </w:pPr>
            <w:r w:rsidRPr="0035437A">
              <w:rPr>
                <w:rFonts w:ascii="Arial" w:eastAsia="Calibri" w:hAnsi="Arial" w:cs="Arial"/>
                <w:lang w:eastAsia="en-US"/>
              </w:rPr>
              <w:t xml:space="preserve">захват, порез и </w:t>
            </w:r>
            <w:r w:rsidRPr="0035437A">
              <w:rPr>
                <w:rFonts w:ascii="Arial" w:eastAsia="MS Mincho" w:hAnsi="Arial" w:cs="Arial"/>
                <w:lang w:eastAsia="en-US"/>
              </w:rPr>
              <w:t>запутывание</w:t>
            </w:r>
            <w:r w:rsidRPr="0035437A">
              <w:rPr>
                <w:rFonts w:ascii="Arial" w:eastAsia="Calibri" w:hAnsi="Arial" w:cs="Arial"/>
                <w:lang w:eastAsia="en-US"/>
              </w:rPr>
              <w:t xml:space="preserve"> </w:t>
            </w:r>
          </w:p>
        </w:tc>
        <w:tc>
          <w:tcPr>
            <w:tcW w:w="3690" w:type="dxa"/>
            <w:vAlign w:val="center"/>
          </w:tcPr>
          <w:p w:rsidR="006B4F48" w:rsidRPr="0035437A" w:rsidRDefault="006B4F48" w:rsidP="006B4F48">
            <w:pPr>
              <w:autoSpaceDE w:val="0"/>
              <w:autoSpaceDN w:val="0"/>
              <w:adjustRightInd w:val="0"/>
              <w:spacing w:before="60" w:after="60" w:line="210" w:lineRule="atLeast"/>
              <w:rPr>
                <w:rFonts w:ascii="Arial" w:eastAsia="Calibri" w:hAnsi="Arial" w:cs="Arial"/>
                <w:lang w:eastAsia="en-US"/>
              </w:rPr>
            </w:pPr>
            <w:r w:rsidRPr="0035437A">
              <w:rPr>
                <w:rFonts w:ascii="Arial" w:eastAsia="MS Mincho" w:hAnsi="Arial" w:cs="Arial"/>
                <w:lang w:eastAsia="en-US"/>
              </w:rPr>
              <w:t>Зона 2 – Приводной механизм</w:t>
            </w:r>
          </w:p>
        </w:tc>
        <w:tc>
          <w:tcPr>
            <w:tcW w:w="2589" w:type="dxa"/>
            <w:vMerge/>
            <w:vAlign w:val="center"/>
          </w:tcPr>
          <w:p w:rsidR="006B4F48" w:rsidRPr="0035437A" w:rsidRDefault="006B4F48" w:rsidP="006B4F48">
            <w:pPr>
              <w:spacing w:before="60" w:after="60" w:line="210" w:lineRule="atLeast"/>
              <w:jc w:val="center"/>
              <w:rPr>
                <w:rFonts w:ascii="Arial" w:eastAsia="MS Mincho" w:hAnsi="Arial" w:cs="Arial"/>
                <w:lang w:eastAsia="en-US"/>
              </w:rPr>
            </w:pPr>
          </w:p>
        </w:tc>
      </w:tr>
      <w:tr w:rsidR="006B4F48" w:rsidRPr="0035437A" w:rsidTr="0010034B">
        <w:trPr>
          <w:trHeight w:val="434"/>
        </w:trPr>
        <w:tc>
          <w:tcPr>
            <w:tcW w:w="3689" w:type="dxa"/>
            <w:vAlign w:val="center"/>
          </w:tcPr>
          <w:p w:rsidR="006B4F48" w:rsidRPr="0035437A" w:rsidRDefault="006B4F48" w:rsidP="006B4F48">
            <w:pPr>
              <w:tabs>
                <w:tab w:val="left" w:pos="360"/>
              </w:tabs>
              <w:autoSpaceDE w:val="0"/>
              <w:autoSpaceDN w:val="0"/>
              <w:adjustRightInd w:val="0"/>
              <w:spacing w:before="60" w:after="60" w:line="210" w:lineRule="atLeast"/>
              <w:ind w:left="400" w:hanging="400"/>
              <w:jc w:val="both"/>
              <w:rPr>
                <w:rFonts w:ascii="Arial" w:eastAsia="Calibri" w:hAnsi="Arial" w:cs="Arial"/>
                <w:lang w:val="en-US" w:eastAsia="en-US"/>
              </w:rPr>
            </w:pPr>
            <w:proofErr w:type="spellStart"/>
            <w:r w:rsidRPr="0035437A">
              <w:rPr>
                <w:rFonts w:ascii="Arial" w:eastAsia="MS Mincho" w:hAnsi="Arial" w:cs="Arial"/>
                <w:lang w:val="en-GB" w:eastAsia="en-US"/>
              </w:rPr>
              <w:t>затягивание</w:t>
            </w:r>
            <w:proofErr w:type="spellEnd"/>
            <w:r w:rsidRPr="0035437A">
              <w:rPr>
                <w:rFonts w:ascii="Arial" w:eastAsia="MS Mincho" w:hAnsi="Arial" w:cs="Arial"/>
                <w:lang w:val="en-GB" w:eastAsia="en-US"/>
              </w:rPr>
              <w:t xml:space="preserve">, </w:t>
            </w:r>
            <w:proofErr w:type="spellStart"/>
            <w:r w:rsidRPr="0035437A">
              <w:rPr>
                <w:rFonts w:ascii="Arial" w:eastAsia="MS Mincho" w:hAnsi="Arial" w:cs="Arial"/>
                <w:lang w:val="en-GB" w:eastAsia="en-US"/>
              </w:rPr>
              <w:t>переломы</w:t>
            </w:r>
            <w:proofErr w:type="spellEnd"/>
          </w:p>
        </w:tc>
        <w:tc>
          <w:tcPr>
            <w:tcW w:w="3690" w:type="dxa"/>
            <w:vAlign w:val="center"/>
          </w:tcPr>
          <w:p w:rsidR="006B4F48" w:rsidRPr="0035437A" w:rsidRDefault="006B4F48" w:rsidP="006B4F48">
            <w:pPr>
              <w:autoSpaceDE w:val="0"/>
              <w:autoSpaceDN w:val="0"/>
              <w:adjustRightInd w:val="0"/>
              <w:spacing w:before="60" w:after="60" w:line="210" w:lineRule="atLeast"/>
              <w:rPr>
                <w:rFonts w:ascii="Arial" w:eastAsia="Calibri" w:hAnsi="Arial" w:cs="Arial"/>
                <w:lang w:eastAsia="en-US"/>
              </w:rPr>
            </w:pPr>
            <w:r w:rsidRPr="0035437A">
              <w:rPr>
                <w:rFonts w:ascii="Arial" w:eastAsia="MS Mincho" w:hAnsi="Arial" w:cs="Arial"/>
                <w:lang w:eastAsia="en-US"/>
              </w:rPr>
              <w:t>Зона 3 – Устройства ввода и вывода (опасные места защемления)</w:t>
            </w:r>
          </w:p>
        </w:tc>
        <w:tc>
          <w:tcPr>
            <w:tcW w:w="2589" w:type="dxa"/>
            <w:vMerge/>
            <w:vAlign w:val="center"/>
          </w:tcPr>
          <w:p w:rsidR="006B4F48" w:rsidRPr="0035437A" w:rsidRDefault="006B4F48" w:rsidP="006B4F48">
            <w:pPr>
              <w:spacing w:before="60" w:after="60" w:line="210" w:lineRule="atLeast"/>
              <w:jc w:val="center"/>
              <w:rPr>
                <w:rFonts w:ascii="Arial" w:eastAsia="MS Mincho" w:hAnsi="Arial" w:cs="Arial"/>
                <w:lang w:eastAsia="en-US"/>
              </w:rPr>
            </w:pPr>
          </w:p>
        </w:tc>
      </w:tr>
      <w:tr w:rsidR="006B4F48" w:rsidRPr="0035437A" w:rsidTr="0010034B">
        <w:tc>
          <w:tcPr>
            <w:tcW w:w="3689" w:type="dxa"/>
          </w:tcPr>
          <w:p w:rsidR="006B4F48" w:rsidRPr="0035437A" w:rsidRDefault="006B4F48" w:rsidP="006B4F48">
            <w:pPr>
              <w:autoSpaceDE w:val="0"/>
              <w:autoSpaceDN w:val="0"/>
              <w:adjustRightInd w:val="0"/>
              <w:spacing w:before="60" w:after="60" w:line="210" w:lineRule="atLeast"/>
              <w:rPr>
                <w:rFonts w:ascii="Arial" w:eastAsia="Calibri" w:hAnsi="Arial" w:cs="Arial"/>
                <w:b/>
                <w:lang w:eastAsia="en-US"/>
              </w:rPr>
            </w:pPr>
            <w:r w:rsidRPr="0035437A">
              <w:rPr>
                <w:rFonts w:ascii="Arial" w:eastAsia="MS Mincho" w:hAnsi="Arial" w:cs="Arial"/>
                <w:b/>
                <w:lang w:eastAsia="en-US"/>
              </w:rPr>
              <w:t>Электрические опасности</w:t>
            </w:r>
          </w:p>
        </w:tc>
        <w:tc>
          <w:tcPr>
            <w:tcW w:w="3690" w:type="dxa"/>
            <w:vAlign w:val="center"/>
          </w:tcPr>
          <w:p w:rsidR="006B4F48" w:rsidRPr="0035437A" w:rsidRDefault="006B4F48" w:rsidP="006B4F48">
            <w:pPr>
              <w:autoSpaceDE w:val="0"/>
              <w:autoSpaceDN w:val="0"/>
              <w:adjustRightInd w:val="0"/>
              <w:spacing w:before="60" w:after="60" w:line="210" w:lineRule="atLeast"/>
              <w:rPr>
                <w:rFonts w:ascii="Arial" w:eastAsia="MS Mincho" w:hAnsi="Arial" w:cs="Arial"/>
                <w:lang w:eastAsia="en-US"/>
              </w:rPr>
            </w:pPr>
            <w:r w:rsidRPr="0035437A">
              <w:rPr>
                <w:rFonts w:ascii="Arial" w:eastAsia="MS Mincho" w:hAnsi="Arial" w:cs="Arial"/>
                <w:lang w:eastAsia="en-US"/>
              </w:rPr>
              <w:t>Опасность поражения электрическим током от прямого или косвенного контакта с компонентами, находящимися под напряжением.</w:t>
            </w:r>
          </w:p>
          <w:p w:rsidR="006B4F48" w:rsidRPr="0035437A" w:rsidRDefault="006B4F48" w:rsidP="006B4F48">
            <w:pPr>
              <w:autoSpaceDE w:val="0"/>
              <w:autoSpaceDN w:val="0"/>
              <w:adjustRightInd w:val="0"/>
              <w:spacing w:before="60" w:after="60" w:line="210" w:lineRule="atLeast"/>
              <w:rPr>
                <w:rFonts w:ascii="Arial" w:eastAsia="MS Mincho" w:hAnsi="Arial" w:cs="Arial"/>
                <w:lang w:eastAsia="en-US"/>
              </w:rPr>
            </w:pPr>
            <w:r w:rsidRPr="0035437A">
              <w:rPr>
                <w:rFonts w:ascii="Arial" w:eastAsia="MS Mincho" w:hAnsi="Arial" w:cs="Arial"/>
                <w:lang w:eastAsia="en-US"/>
              </w:rPr>
              <w:t xml:space="preserve">Электромагнитные помехи </w:t>
            </w:r>
          </w:p>
          <w:p w:rsidR="006B4F48" w:rsidRPr="0035437A" w:rsidRDefault="006B4F48" w:rsidP="006B4F48">
            <w:pPr>
              <w:autoSpaceDE w:val="0"/>
              <w:autoSpaceDN w:val="0"/>
              <w:adjustRightInd w:val="0"/>
              <w:spacing w:before="60" w:after="60" w:line="210" w:lineRule="atLeast"/>
              <w:rPr>
                <w:rFonts w:ascii="Arial" w:eastAsia="Calibri" w:hAnsi="Arial" w:cs="Arial"/>
                <w:lang w:eastAsia="en-US"/>
              </w:rPr>
            </w:pPr>
            <w:r w:rsidRPr="0035437A">
              <w:rPr>
                <w:rFonts w:ascii="Arial" w:eastAsia="MS Mincho" w:hAnsi="Arial" w:cs="Arial"/>
                <w:lang w:eastAsia="en-US"/>
              </w:rPr>
              <w:t>Внешние воздействия на электрооборудование (например, очистка водой)</w:t>
            </w:r>
          </w:p>
        </w:tc>
        <w:tc>
          <w:tcPr>
            <w:tcW w:w="2589" w:type="dxa"/>
          </w:tcPr>
          <w:p w:rsidR="006B4F48" w:rsidRPr="0035437A" w:rsidRDefault="006B4F48" w:rsidP="006B4F48">
            <w:pPr>
              <w:autoSpaceDE w:val="0"/>
              <w:autoSpaceDN w:val="0"/>
              <w:adjustRightInd w:val="0"/>
              <w:spacing w:before="60" w:after="60" w:line="210" w:lineRule="atLeast"/>
              <w:rPr>
                <w:rFonts w:ascii="Arial" w:eastAsia="MS Mincho" w:hAnsi="Arial" w:cs="Arial"/>
                <w:lang w:eastAsia="en-US"/>
              </w:rPr>
            </w:pPr>
            <w:r w:rsidRPr="0035437A">
              <w:rPr>
                <w:rFonts w:ascii="Arial" w:eastAsia="MS Mincho" w:hAnsi="Arial" w:cs="Arial"/>
                <w:lang w:eastAsia="en-US"/>
              </w:rPr>
              <w:t>5.3</w:t>
            </w:r>
          </w:p>
          <w:p w:rsidR="006B4F48" w:rsidRPr="0035437A" w:rsidRDefault="006B4F48" w:rsidP="006B4F48">
            <w:pPr>
              <w:autoSpaceDE w:val="0"/>
              <w:autoSpaceDN w:val="0"/>
              <w:adjustRightInd w:val="0"/>
              <w:spacing w:before="60" w:after="60" w:line="210" w:lineRule="atLeast"/>
              <w:rPr>
                <w:rFonts w:ascii="Arial" w:eastAsia="MS Mincho" w:hAnsi="Arial" w:cs="Arial"/>
                <w:lang w:eastAsia="en-US"/>
              </w:rPr>
            </w:pPr>
            <w:r w:rsidRPr="0035437A">
              <w:rPr>
                <w:rFonts w:ascii="Arial" w:eastAsia="MS Mincho" w:hAnsi="Arial" w:cs="Arial"/>
                <w:lang w:eastAsia="en-US"/>
              </w:rPr>
              <w:t>5.3</w:t>
            </w:r>
          </w:p>
          <w:p w:rsidR="006B4F48" w:rsidRPr="0035437A" w:rsidRDefault="006B4F48" w:rsidP="006B4F48">
            <w:pPr>
              <w:autoSpaceDE w:val="0"/>
              <w:autoSpaceDN w:val="0"/>
              <w:adjustRightInd w:val="0"/>
              <w:spacing w:before="60" w:after="60" w:line="210" w:lineRule="atLeast"/>
              <w:rPr>
                <w:rFonts w:ascii="Arial" w:eastAsia="MS Mincho" w:hAnsi="Arial" w:cs="Arial"/>
                <w:lang w:eastAsia="en-US"/>
              </w:rPr>
            </w:pPr>
            <w:r w:rsidRPr="0035437A">
              <w:rPr>
                <w:rFonts w:ascii="Arial" w:eastAsia="MS Mincho" w:hAnsi="Arial" w:cs="Arial"/>
                <w:lang w:eastAsia="en-US"/>
              </w:rPr>
              <w:t>5.4</w:t>
            </w:r>
          </w:p>
        </w:tc>
      </w:tr>
      <w:tr w:rsidR="006B4F48" w:rsidRPr="0035437A" w:rsidTr="0010034B">
        <w:tc>
          <w:tcPr>
            <w:tcW w:w="3689" w:type="dxa"/>
          </w:tcPr>
          <w:p w:rsidR="006B4F48" w:rsidRPr="0035437A" w:rsidRDefault="006B4F48" w:rsidP="006B4F48">
            <w:pPr>
              <w:autoSpaceDE w:val="0"/>
              <w:autoSpaceDN w:val="0"/>
              <w:adjustRightInd w:val="0"/>
              <w:spacing w:before="60" w:after="60" w:line="210" w:lineRule="atLeast"/>
              <w:rPr>
                <w:rFonts w:ascii="Arial" w:eastAsia="Calibri" w:hAnsi="Arial" w:cs="Arial"/>
                <w:b/>
                <w:lang w:val="en-US" w:eastAsia="en-US"/>
              </w:rPr>
            </w:pPr>
            <w:r w:rsidRPr="0035437A">
              <w:rPr>
                <w:rFonts w:ascii="Arial" w:eastAsia="MS Mincho" w:hAnsi="Arial" w:cs="Arial"/>
                <w:b/>
                <w:lang w:eastAsia="en-US"/>
              </w:rPr>
              <w:t>Остановка</w:t>
            </w:r>
            <w:r w:rsidRPr="0035437A">
              <w:rPr>
                <w:rFonts w:ascii="Arial" w:eastAsia="MS Mincho" w:hAnsi="Arial" w:cs="Arial"/>
                <w:b/>
                <w:lang w:val="en-US" w:eastAsia="en-US"/>
              </w:rPr>
              <w:t xml:space="preserve"> </w:t>
            </w:r>
            <w:r w:rsidRPr="0035437A">
              <w:rPr>
                <w:rFonts w:ascii="Arial" w:eastAsia="MS Mincho" w:hAnsi="Arial" w:cs="Arial"/>
                <w:b/>
                <w:lang w:eastAsia="en-US"/>
              </w:rPr>
              <w:t>машины</w:t>
            </w:r>
          </w:p>
        </w:tc>
        <w:tc>
          <w:tcPr>
            <w:tcW w:w="3690" w:type="dxa"/>
            <w:vAlign w:val="center"/>
          </w:tcPr>
          <w:p w:rsidR="006B4F48" w:rsidRPr="0035437A" w:rsidRDefault="006B4F48" w:rsidP="006B4F48">
            <w:pPr>
              <w:autoSpaceDE w:val="0"/>
              <w:autoSpaceDN w:val="0"/>
              <w:adjustRightInd w:val="0"/>
              <w:spacing w:before="60" w:after="60" w:line="210" w:lineRule="atLeast"/>
              <w:rPr>
                <w:rFonts w:ascii="Arial" w:eastAsia="Calibri" w:hAnsi="Arial" w:cs="Arial"/>
                <w:lang w:eastAsia="en-US"/>
              </w:rPr>
            </w:pPr>
            <w:r w:rsidRPr="0035437A">
              <w:rPr>
                <w:rFonts w:ascii="Arial" w:eastAsia="MS Mincho" w:hAnsi="Arial" w:cs="Arial"/>
                <w:lang w:eastAsia="en-US"/>
              </w:rPr>
              <w:t xml:space="preserve">Нет доступа к обычному </w:t>
            </w:r>
            <w:proofErr w:type="gramStart"/>
            <w:r w:rsidRPr="0035437A">
              <w:rPr>
                <w:rFonts w:ascii="Arial" w:eastAsia="MS Mincho" w:hAnsi="Arial" w:cs="Arial"/>
                <w:lang w:eastAsia="en-US"/>
              </w:rPr>
              <w:t>ВЫКЛ</w:t>
            </w:r>
            <w:proofErr w:type="gramEnd"/>
            <w:r w:rsidRPr="0035437A">
              <w:rPr>
                <w:rFonts w:ascii="Arial" w:eastAsia="MS Mincho" w:hAnsi="Arial" w:cs="Arial"/>
                <w:lang w:eastAsia="en-US"/>
              </w:rPr>
              <w:t xml:space="preserve"> машины</w:t>
            </w:r>
          </w:p>
        </w:tc>
        <w:tc>
          <w:tcPr>
            <w:tcW w:w="2589" w:type="dxa"/>
          </w:tcPr>
          <w:p w:rsidR="006B4F48" w:rsidRPr="0035437A" w:rsidRDefault="006B4F48" w:rsidP="006B4F48">
            <w:pPr>
              <w:autoSpaceDE w:val="0"/>
              <w:autoSpaceDN w:val="0"/>
              <w:adjustRightInd w:val="0"/>
              <w:spacing w:before="60" w:after="60" w:line="210" w:lineRule="atLeast"/>
              <w:rPr>
                <w:rFonts w:ascii="Arial" w:eastAsia="MS Mincho" w:hAnsi="Arial" w:cs="Arial"/>
                <w:lang w:eastAsia="en-US"/>
              </w:rPr>
            </w:pPr>
            <w:r w:rsidRPr="0035437A">
              <w:rPr>
                <w:rFonts w:ascii="Arial" w:eastAsia="MS Mincho" w:hAnsi="Arial" w:cs="Arial"/>
                <w:lang w:eastAsia="en-US"/>
              </w:rPr>
              <w:t>5.5</w:t>
            </w:r>
          </w:p>
        </w:tc>
      </w:tr>
      <w:tr w:rsidR="006B4F48" w:rsidRPr="0035437A" w:rsidTr="0010034B">
        <w:tc>
          <w:tcPr>
            <w:tcW w:w="3689" w:type="dxa"/>
          </w:tcPr>
          <w:p w:rsidR="006B4F48" w:rsidRPr="0035437A" w:rsidRDefault="006B4F48" w:rsidP="006B4F48">
            <w:pPr>
              <w:autoSpaceDE w:val="0"/>
              <w:autoSpaceDN w:val="0"/>
              <w:adjustRightInd w:val="0"/>
              <w:spacing w:before="60" w:after="60" w:line="210" w:lineRule="atLeast"/>
              <w:rPr>
                <w:rFonts w:ascii="Arial" w:eastAsia="Calibri" w:hAnsi="Arial" w:cs="Arial"/>
                <w:b/>
                <w:lang w:eastAsia="en-US"/>
              </w:rPr>
            </w:pPr>
            <w:r w:rsidRPr="0035437A">
              <w:rPr>
                <w:rFonts w:ascii="Arial" w:eastAsia="MS Mincho" w:hAnsi="Arial" w:cs="Arial"/>
                <w:b/>
                <w:lang w:eastAsia="en-US"/>
              </w:rPr>
              <w:t>Опасности, создаваемые шумом</w:t>
            </w:r>
          </w:p>
        </w:tc>
        <w:tc>
          <w:tcPr>
            <w:tcW w:w="3690" w:type="dxa"/>
            <w:vAlign w:val="center"/>
          </w:tcPr>
          <w:p w:rsidR="006B4F48" w:rsidRPr="0035437A" w:rsidRDefault="006B4F48" w:rsidP="006B4F48">
            <w:pPr>
              <w:autoSpaceDE w:val="0"/>
              <w:autoSpaceDN w:val="0"/>
              <w:adjustRightInd w:val="0"/>
              <w:spacing w:before="60" w:after="60" w:line="210" w:lineRule="atLeast"/>
              <w:rPr>
                <w:rFonts w:ascii="Arial" w:eastAsia="Calibri" w:hAnsi="Arial" w:cs="Arial"/>
                <w:lang w:eastAsia="en-US"/>
              </w:rPr>
            </w:pPr>
            <w:r w:rsidRPr="0035437A">
              <w:rPr>
                <w:rFonts w:ascii="Arial" w:eastAsia="MS Mincho" w:hAnsi="Arial" w:cs="Arial"/>
                <w:lang w:eastAsia="en-US"/>
              </w:rPr>
              <w:t>Повреждения слуха, несчастные случаи из-за помех речевой коммуникации и помех восприятия акустических сигналов</w:t>
            </w:r>
          </w:p>
        </w:tc>
        <w:tc>
          <w:tcPr>
            <w:tcW w:w="2589" w:type="dxa"/>
          </w:tcPr>
          <w:p w:rsidR="006B4F48" w:rsidRPr="0035437A" w:rsidRDefault="006B4F48" w:rsidP="006B4F48">
            <w:pPr>
              <w:autoSpaceDE w:val="0"/>
              <w:autoSpaceDN w:val="0"/>
              <w:adjustRightInd w:val="0"/>
              <w:spacing w:before="60" w:after="60" w:line="210" w:lineRule="atLeast"/>
              <w:rPr>
                <w:rFonts w:ascii="Arial" w:eastAsia="MS Mincho" w:hAnsi="Arial" w:cs="Arial"/>
                <w:lang w:eastAsia="en-US"/>
              </w:rPr>
            </w:pPr>
            <w:r w:rsidRPr="0035437A">
              <w:rPr>
                <w:rFonts w:ascii="Arial" w:eastAsia="MS Mincho" w:hAnsi="Arial" w:cs="Arial"/>
                <w:lang w:eastAsia="en-US"/>
              </w:rPr>
              <w:t>5.6</w:t>
            </w:r>
          </w:p>
          <w:p w:rsidR="006B4F48" w:rsidRPr="0035437A" w:rsidRDefault="006B4F48" w:rsidP="006B4F48">
            <w:pPr>
              <w:autoSpaceDE w:val="0"/>
              <w:autoSpaceDN w:val="0"/>
              <w:adjustRightInd w:val="0"/>
              <w:spacing w:before="60" w:after="60" w:line="210" w:lineRule="atLeast"/>
              <w:rPr>
                <w:rFonts w:ascii="Arial" w:eastAsia="MS Mincho" w:hAnsi="Arial" w:cs="Arial"/>
                <w:lang w:eastAsia="en-US"/>
              </w:rPr>
            </w:pPr>
            <w:r w:rsidRPr="0035437A">
              <w:rPr>
                <w:rFonts w:ascii="Arial" w:eastAsia="MS Mincho" w:hAnsi="Arial" w:cs="Arial"/>
                <w:lang w:eastAsia="en-US"/>
              </w:rPr>
              <w:t>7.2</w:t>
            </w:r>
          </w:p>
        </w:tc>
      </w:tr>
      <w:tr w:rsidR="006B4F48" w:rsidRPr="0035437A" w:rsidTr="0010034B">
        <w:trPr>
          <w:trHeight w:val="307"/>
        </w:trPr>
        <w:tc>
          <w:tcPr>
            <w:tcW w:w="3689" w:type="dxa"/>
          </w:tcPr>
          <w:p w:rsidR="006B4F48" w:rsidRPr="0035437A" w:rsidRDefault="006B4F48" w:rsidP="006B4F48">
            <w:pPr>
              <w:autoSpaceDE w:val="0"/>
              <w:autoSpaceDN w:val="0"/>
              <w:adjustRightInd w:val="0"/>
              <w:spacing w:before="60" w:after="60" w:line="210" w:lineRule="atLeast"/>
              <w:rPr>
                <w:rFonts w:ascii="Arial" w:eastAsia="Calibri" w:hAnsi="Arial" w:cs="Arial"/>
                <w:lang w:eastAsia="en-US"/>
              </w:rPr>
            </w:pPr>
            <w:r w:rsidRPr="0035437A">
              <w:rPr>
                <w:rFonts w:ascii="Arial" w:eastAsia="MS Mincho" w:hAnsi="Arial" w:cs="Arial"/>
                <w:b/>
                <w:bCs/>
                <w:lang w:eastAsia="en-US"/>
              </w:rPr>
              <w:t>Опасности, создаваемые материалами и веществами</w:t>
            </w:r>
            <w:r w:rsidRPr="0035437A">
              <w:rPr>
                <w:rFonts w:ascii="Arial" w:eastAsia="MS Mincho" w:hAnsi="Arial" w:cs="Arial"/>
                <w:lang w:eastAsia="en-US"/>
              </w:rPr>
              <w:t xml:space="preserve"> (вдыхание мучной пыли)</w:t>
            </w:r>
          </w:p>
        </w:tc>
        <w:tc>
          <w:tcPr>
            <w:tcW w:w="3690" w:type="dxa"/>
            <w:vAlign w:val="center"/>
          </w:tcPr>
          <w:p w:rsidR="006B4F48" w:rsidRPr="0035437A" w:rsidRDefault="006B4F48" w:rsidP="006B4F48">
            <w:pPr>
              <w:autoSpaceDE w:val="0"/>
              <w:autoSpaceDN w:val="0"/>
              <w:adjustRightInd w:val="0"/>
              <w:spacing w:before="60" w:after="60" w:line="210" w:lineRule="atLeast"/>
              <w:ind w:left="400" w:hanging="400"/>
              <w:rPr>
                <w:rFonts w:ascii="Arial" w:eastAsia="Calibri" w:hAnsi="Arial" w:cs="Arial"/>
                <w:lang w:eastAsia="en-US"/>
              </w:rPr>
            </w:pPr>
            <w:proofErr w:type="spellStart"/>
            <w:r w:rsidRPr="0035437A">
              <w:rPr>
                <w:rFonts w:ascii="Arial" w:eastAsia="MS Mincho" w:hAnsi="Arial" w:cs="Arial"/>
                <w:lang w:eastAsia="en-US"/>
              </w:rPr>
              <w:t>Мукопосыпатели</w:t>
            </w:r>
            <w:proofErr w:type="spellEnd"/>
            <w:r w:rsidRPr="0035437A">
              <w:rPr>
                <w:rFonts w:ascii="Arial" w:eastAsia="MS Mincho" w:hAnsi="Arial" w:cs="Arial"/>
                <w:lang w:eastAsia="en-US"/>
              </w:rPr>
              <w:t xml:space="preserve"> </w:t>
            </w:r>
          </w:p>
        </w:tc>
        <w:tc>
          <w:tcPr>
            <w:tcW w:w="2589" w:type="dxa"/>
          </w:tcPr>
          <w:p w:rsidR="006B4F48" w:rsidRPr="0035437A" w:rsidRDefault="006B4F48" w:rsidP="006B4F48">
            <w:pPr>
              <w:autoSpaceDE w:val="0"/>
              <w:autoSpaceDN w:val="0"/>
              <w:adjustRightInd w:val="0"/>
              <w:spacing w:before="60" w:after="60" w:line="210" w:lineRule="atLeast"/>
              <w:rPr>
                <w:rFonts w:ascii="Arial" w:eastAsia="MS Mincho" w:hAnsi="Arial" w:cs="Arial"/>
                <w:lang w:eastAsia="en-US"/>
              </w:rPr>
            </w:pPr>
            <w:r w:rsidRPr="0035437A">
              <w:rPr>
                <w:rFonts w:ascii="Arial" w:eastAsia="MS Mincho" w:hAnsi="Arial" w:cs="Arial"/>
                <w:lang w:eastAsia="en-US"/>
              </w:rPr>
              <w:t>5.7</w:t>
            </w:r>
          </w:p>
        </w:tc>
      </w:tr>
      <w:tr w:rsidR="006B4F48" w:rsidRPr="0035437A" w:rsidTr="0010034B">
        <w:tc>
          <w:tcPr>
            <w:tcW w:w="3689" w:type="dxa"/>
          </w:tcPr>
          <w:p w:rsidR="006B4F48" w:rsidRPr="0035437A" w:rsidRDefault="006B4F48" w:rsidP="006B4F48">
            <w:pPr>
              <w:autoSpaceDE w:val="0"/>
              <w:autoSpaceDN w:val="0"/>
              <w:adjustRightInd w:val="0"/>
              <w:spacing w:before="60" w:after="60" w:line="210" w:lineRule="atLeast"/>
              <w:rPr>
                <w:rFonts w:ascii="Arial" w:eastAsia="Calibri" w:hAnsi="Arial" w:cs="Arial"/>
                <w:b/>
                <w:lang w:eastAsia="en-US"/>
              </w:rPr>
            </w:pPr>
            <w:r w:rsidRPr="0035437A">
              <w:rPr>
                <w:rFonts w:ascii="Arial" w:eastAsia="MS Mincho" w:hAnsi="Arial" w:cs="Arial"/>
                <w:b/>
                <w:lang w:eastAsia="en-US"/>
              </w:rPr>
              <w:t>Опасности, возникающие в результате несоблюдения гигиенических принципов конструирования</w:t>
            </w:r>
          </w:p>
        </w:tc>
        <w:tc>
          <w:tcPr>
            <w:tcW w:w="3690" w:type="dxa"/>
            <w:vAlign w:val="center"/>
          </w:tcPr>
          <w:p w:rsidR="006B4F48" w:rsidRPr="0035437A" w:rsidRDefault="006B4F48" w:rsidP="006B4F48">
            <w:pPr>
              <w:autoSpaceDE w:val="0"/>
              <w:autoSpaceDN w:val="0"/>
              <w:adjustRightInd w:val="0"/>
              <w:spacing w:before="60" w:after="60" w:line="210" w:lineRule="atLeast"/>
              <w:rPr>
                <w:rFonts w:ascii="Arial" w:eastAsia="Calibri" w:hAnsi="Arial" w:cs="Arial"/>
                <w:lang w:eastAsia="en-US"/>
              </w:rPr>
            </w:pPr>
            <w:r w:rsidRPr="0035437A">
              <w:rPr>
                <w:rFonts w:ascii="Arial" w:eastAsia="MS Mincho" w:hAnsi="Arial" w:cs="Arial"/>
                <w:lang w:eastAsia="en-US"/>
              </w:rPr>
              <w:t>например, загрязнение микробами или посторонними материалами</w:t>
            </w:r>
          </w:p>
        </w:tc>
        <w:tc>
          <w:tcPr>
            <w:tcW w:w="2589" w:type="dxa"/>
          </w:tcPr>
          <w:p w:rsidR="006B4F48" w:rsidRPr="0035437A" w:rsidRDefault="006B4F48" w:rsidP="006B4F48">
            <w:pPr>
              <w:autoSpaceDE w:val="0"/>
              <w:autoSpaceDN w:val="0"/>
              <w:adjustRightInd w:val="0"/>
              <w:spacing w:before="60" w:after="60" w:line="210" w:lineRule="atLeast"/>
              <w:rPr>
                <w:rFonts w:ascii="Arial" w:eastAsia="MS Mincho" w:hAnsi="Arial" w:cs="Arial"/>
                <w:lang w:eastAsia="en-US"/>
              </w:rPr>
            </w:pPr>
            <w:r w:rsidRPr="0035437A">
              <w:rPr>
                <w:rFonts w:ascii="Arial" w:eastAsia="MS Mincho" w:hAnsi="Arial" w:cs="Arial"/>
                <w:lang w:eastAsia="en-US"/>
              </w:rPr>
              <w:t>5.8</w:t>
            </w:r>
          </w:p>
        </w:tc>
      </w:tr>
      <w:tr w:rsidR="006B4F48" w:rsidRPr="0035437A" w:rsidTr="0010034B">
        <w:tc>
          <w:tcPr>
            <w:tcW w:w="3689" w:type="dxa"/>
            <w:vAlign w:val="center"/>
          </w:tcPr>
          <w:p w:rsidR="006B4F48" w:rsidRPr="0035437A" w:rsidRDefault="006B4F48" w:rsidP="006B4F48">
            <w:pPr>
              <w:autoSpaceDE w:val="0"/>
              <w:autoSpaceDN w:val="0"/>
              <w:adjustRightInd w:val="0"/>
              <w:spacing w:before="60" w:after="60" w:line="210" w:lineRule="atLeast"/>
              <w:rPr>
                <w:rFonts w:ascii="Arial" w:eastAsia="Calibri" w:hAnsi="Arial" w:cs="Arial"/>
                <w:b/>
                <w:snapToGrid w:val="0"/>
                <w:lang w:eastAsia="en-US"/>
              </w:rPr>
            </w:pPr>
            <w:r w:rsidRPr="0035437A">
              <w:rPr>
                <w:rFonts w:ascii="Arial" w:eastAsia="MS Mincho" w:hAnsi="Arial" w:cs="Arial"/>
                <w:b/>
                <w:lang w:eastAsia="en-US"/>
              </w:rPr>
              <w:t>Опасности, возникающие в результате несоблюдения эргономических принципов</w:t>
            </w:r>
          </w:p>
        </w:tc>
        <w:tc>
          <w:tcPr>
            <w:tcW w:w="3690" w:type="dxa"/>
            <w:vAlign w:val="center"/>
          </w:tcPr>
          <w:p w:rsidR="006B4F48" w:rsidRPr="0035437A" w:rsidRDefault="006B4F48" w:rsidP="006B4F48">
            <w:pPr>
              <w:autoSpaceDE w:val="0"/>
              <w:autoSpaceDN w:val="0"/>
              <w:adjustRightInd w:val="0"/>
              <w:spacing w:before="60" w:after="60" w:line="210" w:lineRule="atLeast"/>
              <w:rPr>
                <w:rFonts w:ascii="Arial" w:eastAsia="Calibri" w:hAnsi="Arial" w:cs="Arial"/>
                <w:lang w:eastAsia="en-US"/>
              </w:rPr>
            </w:pPr>
            <w:r w:rsidRPr="0035437A">
              <w:rPr>
                <w:rFonts w:ascii="Arial" w:eastAsia="MS Mincho" w:hAnsi="Arial" w:cs="Arial"/>
                <w:lang w:eastAsia="en-US"/>
              </w:rPr>
              <w:t>Во время эксплуатации, очистки и обслуживания</w:t>
            </w:r>
          </w:p>
        </w:tc>
        <w:tc>
          <w:tcPr>
            <w:tcW w:w="2589" w:type="dxa"/>
          </w:tcPr>
          <w:p w:rsidR="006B4F48" w:rsidRPr="0035437A" w:rsidRDefault="006B4F48" w:rsidP="006B4F48">
            <w:pPr>
              <w:autoSpaceDE w:val="0"/>
              <w:autoSpaceDN w:val="0"/>
              <w:adjustRightInd w:val="0"/>
              <w:spacing w:before="60" w:after="60" w:line="210" w:lineRule="atLeast"/>
              <w:rPr>
                <w:rFonts w:ascii="Arial" w:eastAsia="MS Mincho" w:hAnsi="Arial" w:cs="Arial"/>
                <w:lang w:eastAsia="en-US"/>
              </w:rPr>
            </w:pPr>
            <w:r w:rsidRPr="0035437A">
              <w:rPr>
                <w:rFonts w:ascii="Arial" w:eastAsia="MS Mincho" w:hAnsi="Arial" w:cs="Arial"/>
                <w:lang w:eastAsia="en-US"/>
              </w:rPr>
              <w:t>5.9</w:t>
            </w:r>
          </w:p>
        </w:tc>
      </w:tr>
    </w:tbl>
    <w:p w:rsidR="00A13E56" w:rsidRPr="0035437A" w:rsidRDefault="00A13E56" w:rsidP="004A227C">
      <w:pPr>
        <w:autoSpaceDE w:val="0"/>
        <w:autoSpaceDN w:val="0"/>
        <w:adjustRightInd w:val="0"/>
        <w:ind w:firstLine="567"/>
        <w:jc w:val="both"/>
        <w:rPr>
          <w:rFonts w:ascii="Arial" w:hAnsi="Arial" w:cs="Arial"/>
          <w:color w:val="000000"/>
        </w:rPr>
      </w:pPr>
    </w:p>
    <w:p w:rsidR="00A13E56" w:rsidRPr="0035437A" w:rsidRDefault="00A13E56" w:rsidP="004A227C">
      <w:pPr>
        <w:autoSpaceDE w:val="0"/>
        <w:autoSpaceDN w:val="0"/>
        <w:adjustRightInd w:val="0"/>
        <w:ind w:firstLine="567"/>
        <w:jc w:val="both"/>
        <w:rPr>
          <w:rFonts w:ascii="Arial" w:hAnsi="Arial" w:cs="Arial"/>
          <w:color w:val="000000"/>
        </w:rPr>
      </w:pPr>
    </w:p>
    <w:p w:rsidR="00A13E56" w:rsidRPr="0035437A" w:rsidRDefault="00A13E56" w:rsidP="004A227C">
      <w:pPr>
        <w:autoSpaceDE w:val="0"/>
        <w:autoSpaceDN w:val="0"/>
        <w:adjustRightInd w:val="0"/>
        <w:ind w:firstLine="567"/>
        <w:jc w:val="both"/>
        <w:rPr>
          <w:rFonts w:ascii="Arial" w:hAnsi="Arial" w:cs="Arial"/>
          <w:color w:val="000000"/>
        </w:rPr>
      </w:pPr>
    </w:p>
    <w:p w:rsidR="00A13E56" w:rsidRPr="0035437A" w:rsidRDefault="00A13E56" w:rsidP="004A227C">
      <w:pPr>
        <w:autoSpaceDE w:val="0"/>
        <w:autoSpaceDN w:val="0"/>
        <w:adjustRightInd w:val="0"/>
        <w:ind w:firstLine="567"/>
        <w:jc w:val="both"/>
        <w:rPr>
          <w:rFonts w:ascii="Arial" w:hAnsi="Arial" w:cs="Arial"/>
          <w:color w:val="000000"/>
        </w:rPr>
      </w:pPr>
    </w:p>
    <w:p w:rsidR="00A13E56" w:rsidRPr="0035437A" w:rsidRDefault="00A13E56" w:rsidP="004A227C">
      <w:pPr>
        <w:autoSpaceDE w:val="0"/>
        <w:autoSpaceDN w:val="0"/>
        <w:adjustRightInd w:val="0"/>
        <w:ind w:firstLine="567"/>
        <w:jc w:val="both"/>
        <w:rPr>
          <w:rFonts w:ascii="Arial" w:hAnsi="Arial" w:cs="Arial"/>
          <w:color w:val="000000"/>
        </w:rPr>
      </w:pPr>
    </w:p>
    <w:p w:rsidR="00C006E3" w:rsidRPr="0035437A" w:rsidRDefault="00C006E3" w:rsidP="004A227C">
      <w:pPr>
        <w:autoSpaceDE w:val="0"/>
        <w:autoSpaceDN w:val="0"/>
        <w:adjustRightInd w:val="0"/>
        <w:ind w:firstLine="567"/>
        <w:jc w:val="both"/>
        <w:rPr>
          <w:rFonts w:ascii="Arial" w:hAnsi="Arial" w:cs="Arial"/>
          <w:color w:val="000000"/>
        </w:rPr>
      </w:pPr>
    </w:p>
    <w:p w:rsidR="00C006E3" w:rsidRPr="0035437A" w:rsidRDefault="00C006E3" w:rsidP="004A227C">
      <w:pPr>
        <w:autoSpaceDE w:val="0"/>
        <w:autoSpaceDN w:val="0"/>
        <w:adjustRightInd w:val="0"/>
        <w:ind w:firstLine="567"/>
        <w:jc w:val="both"/>
        <w:rPr>
          <w:rFonts w:ascii="Arial" w:hAnsi="Arial" w:cs="Arial"/>
          <w:color w:val="000000"/>
        </w:rPr>
      </w:pPr>
    </w:p>
    <w:p w:rsidR="00C006E3" w:rsidRPr="0035437A" w:rsidRDefault="00C006E3" w:rsidP="004A227C">
      <w:pPr>
        <w:autoSpaceDE w:val="0"/>
        <w:autoSpaceDN w:val="0"/>
        <w:adjustRightInd w:val="0"/>
        <w:ind w:firstLine="567"/>
        <w:jc w:val="both"/>
        <w:rPr>
          <w:rFonts w:ascii="Arial" w:hAnsi="Arial" w:cs="Arial"/>
          <w:color w:val="000000"/>
        </w:rPr>
      </w:pPr>
    </w:p>
    <w:p w:rsidR="00C006E3" w:rsidRDefault="00C27422" w:rsidP="00C27422">
      <w:pPr>
        <w:autoSpaceDE w:val="0"/>
        <w:autoSpaceDN w:val="0"/>
        <w:adjustRightInd w:val="0"/>
        <w:ind w:firstLine="567"/>
        <w:jc w:val="center"/>
        <w:rPr>
          <w:rFonts w:ascii="Arial" w:hAnsi="Arial" w:cs="Arial"/>
          <w:color w:val="000000"/>
        </w:rPr>
      </w:pPr>
      <w:r>
        <w:rPr>
          <w:rFonts w:ascii="Arial" w:hAnsi="Arial" w:cs="Arial"/>
          <w:noProof/>
          <w:color w:val="000000"/>
        </w:rPr>
        <w:drawing>
          <wp:inline distT="0" distB="0" distL="0" distR="0" wp14:anchorId="0B7AFACA">
            <wp:extent cx="2520000" cy="1875545"/>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20000" cy="1875545"/>
                    </a:xfrm>
                    <a:prstGeom prst="rect">
                      <a:avLst/>
                    </a:prstGeom>
                    <a:noFill/>
                  </pic:spPr>
                </pic:pic>
              </a:graphicData>
            </a:graphic>
          </wp:inline>
        </w:drawing>
      </w:r>
    </w:p>
    <w:p w:rsidR="00C006E3" w:rsidRDefault="00C006E3" w:rsidP="00C27422">
      <w:pPr>
        <w:autoSpaceDE w:val="0"/>
        <w:autoSpaceDN w:val="0"/>
        <w:adjustRightInd w:val="0"/>
        <w:ind w:firstLine="567"/>
        <w:jc w:val="center"/>
        <w:rPr>
          <w:rFonts w:ascii="Arial" w:hAnsi="Arial" w:cs="Arial"/>
          <w:color w:val="000000"/>
        </w:rPr>
      </w:pPr>
    </w:p>
    <w:p w:rsidR="00C006E3" w:rsidRDefault="00C006E3" w:rsidP="004A227C">
      <w:pPr>
        <w:autoSpaceDE w:val="0"/>
        <w:autoSpaceDN w:val="0"/>
        <w:adjustRightInd w:val="0"/>
        <w:ind w:firstLine="567"/>
        <w:jc w:val="both"/>
        <w:rPr>
          <w:rFonts w:ascii="Arial" w:hAnsi="Arial" w:cs="Arial"/>
          <w:color w:val="000000"/>
        </w:rPr>
      </w:pPr>
    </w:p>
    <w:p w:rsidR="00C006E3" w:rsidRDefault="001B44B0" w:rsidP="001B44B0">
      <w:pPr>
        <w:autoSpaceDE w:val="0"/>
        <w:autoSpaceDN w:val="0"/>
        <w:adjustRightInd w:val="0"/>
        <w:ind w:firstLine="567"/>
        <w:jc w:val="center"/>
        <w:rPr>
          <w:rFonts w:ascii="Arial" w:hAnsi="Arial" w:cs="Arial"/>
          <w:color w:val="000000"/>
        </w:rPr>
      </w:pPr>
      <w:r w:rsidRPr="001B44B0">
        <w:rPr>
          <w:rFonts w:ascii="Arial" w:hAnsi="Arial" w:cs="Arial"/>
          <w:color w:val="000000"/>
        </w:rPr>
        <w:t>1</w:t>
      </w:r>
      <w:r w:rsidRPr="001B44B0">
        <w:rPr>
          <w:rFonts w:ascii="Arial" w:hAnsi="Arial" w:cs="Arial"/>
          <w:color w:val="000000"/>
        </w:rPr>
        <w:tab/>
        <w:t>зона 1 – зона подачи</w:t>
      </w:r>
      <w:r>
        <w:rPr>
          <w:rFonts w:ascii="Arial" w:hAnsi="Arial" w:cs="Arial"/>
          <w:color w:val="000000"/>
        </w:rPr>
        <w:t>,</w:t>
      </w:r>
      <w:r w:rsidRPr="001B44B0">
        <w:rPr>
          <w:rFonts w:ascii="Arial" w:hAnsi="Arial" w:cs="Arial"/>
          <w:color w:val="000000"/>
        </w:rPr>
        <w:t>2</w:t>
      </w:r>
      <w:r w:rsidRPr="001B44B0">
        <w:rPr>
          <w:rFonts w:ascii="Arial" w:hAnsi="Arial" w:cs="Arial"/>
          <w:color w:val="000000"/>
        </w:rPr>
        <w:tab/>
        <w:t>зона 2 - приводной механизм</w:t>
      </w:r>
    </w:p>
    <w:p w:rsidR="00C006E3" w:rsidRDefault="00C006E3" w:rsidP="001B44B0">
      <w:pPr>
        <w:autoSpaceDE w:val="0"/>
        <w:autoSpaceDN w:val="0"/>
        <w:adjustRightInd w:val="0"/>
        <w:ind w:firstLine="567"/>
        <w:jc w:val="center"/>
        <w:rPr>
          <w:rFonts w:ascii="Arial" w:hAnsi="Arial" w:cs="Arial"/>
          <w:color w:val="000000"/>
        </w:rPr>
      </w:pPr>
    </w:p>
    <w:p w:rsidR="00C006E3" w:rsidRDefault="00C006E3" w:rsidP="004A227C">
      <w:pPr>
        <w:autoSpaceDE w:val="0"/>
        <w:autoSpaceDN w:val="0"/>
        <w:adjustRightInd w:val="0"/>
        <w:ind w:firstLine="567"/>
        <w:jc w:val="both"/>
        <w:rPr>
          <w:rFonts w:ascii="Arial" w:hAnsi="Arial" w:cs="Arial"/>
          <w:color w:val="000000"/>
        </w:rPr>
      </w:pPr>
    </w:p>
    <w:p w:rsidR="00C006E3" w:rsidRDefault="001B44B0" w:rsidP="001B44B0">
      <w:pPr>
        <w:autoSpaceDE w:val="0"/>
        <w:autoSpaceDN w:val="0"/>
        <w:adjustRightInd w:val="0"/>
        <w:ind w:firstLine="567"/>
        <w:jc w:val="center"/>
        <w:rPr>
          <w:rFonts w:ascii="Arial" w:hAnsi="Arial" w:cs="Arial"/>
          <w:color w:val="000000"/>
        </w:rPr>
      </w:pPr>
      <w:r w:rsidRPr="001B44B0">
        <w:rPr>
          <w:rFonts w:ascii="Arial" w:hAnsi="Arial" w:cs="Arial"/>
          <w:color w:val="000000"/>
        </w:rPr>
        <w:t>Рисунок 4 — Опасные зоны тестоформовочных машин типа 1</w:t>
      </w:r>
    </w:p>
    <w:p w:rsidR="00C006E3" w:rsidRDefault="00C006E3" w:rsidP="001B44B0">
      <w:pPr>
        <w:autoSpaceDE w:val="0"/>
        <w:autoSpaceDN w:val="0"/>
        <w:adjustRightInd w:val="0"/>
        <w:ind w:firstLine="567"/>
        <w:jc w:val="center"/>
        <w:rPr>
          <w:rFonts w:ascii="Arial" w:hAnsi="Arial" w:cs="Arial"/>
          <w:color w:val="000000"/>
        </w:rPr>
      </w:pPr>
    </w:p>
    <w:p w:rsidR="00C006E3" w:rsidRDefault="000352E7" w:rsidP="001B44B0">
      <w:pPr>
        <w:autoSpaceDE w:val="0"/>
        <w:autoSpaceDN w:val="0"/>
        <w:adjustRightInd w:val="0"/>
        <w:ind w:firstLine="567"/>
        <w:jc w:val="center"/>
        <w:rPr>
          <w:rFonts w:ascii="Arial" w:hAnsi="Arial" w:cs="Arial"/>
          <w:color w:val="000000"/>
        </w:rPr>
      </w:pPr>
      <w:r>
        <w:rPr>
          <w:rFonts w:ascii="Arial" w:hAnsi="Arial" w:cs="Arial"/>
          <w:noProof/>
          <w:color w:val="000000"/>
        </w:rPr>
        <w:drawing>
          <wp:inline distT="0" distB="0" distL="0" distR="0" wp14:anchorId="550C2C66">
            <wp:extent cx="2678237" cy="2736000"/>
            <wp:effectExtent l="0" t="0" r="8255" b="762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78237" cy="2736000"/>
                    </a:xfrm>
                    <a:prstGeom prst="rect">
                      <a:avLst/>
                    </a:prstGeom>
                    <a:noFill/>
                  </pic:spPr>
                </pic:pic>
              </a:graphicData>
            </a:graphic>
          </wp:inline>
        </w:drawing>
      </w:r>
    </w:p>
    <w:p w:rsidR="00C006E3" w:rsidRDefault="00C006E3" w:rsidP="004A227C">
      <w:pPr>
        <w:autoSpaceDE w:val="0"/>
        <w:autoSpaceDN w:val="0"/>
        <w:adjustRightInd w:val="0"/>
        <w:ind w:firstLine="567"/>
        <w:jc w:val="both"/>
        <w:rPr>
          <w:rFonts w:ascii="Arial" w:hAnsi="Arial" w:cs="Arial"/>
          <w:color w:val="000000"/>
        </w:rPr>
      </w:pPr>
    </w:p>
    <w:p w:rsidR="00C006E3" w:rsidRDefault="00C006E3" w:rsidP="004A227C">
      <w:pPr>
        <w:autoSpaceDE w:val="0"/>
        <w:autoSpaceDN w:val="0"/>
        <w:adjustRightInd w:val="0"/>
        <w:ind w:firstLine="567"/>
        <w:jc w:val="both"/>
        <w:rPr>
          <w:rFonts w:ascii="Arial" w:hAnsi="Arial" w:cs="Arial"/>
          <w:color w:val="000000"/>
        </w:rPr>
      </w:pPr>
    </w:p>
    <w:p w:rsidR="000352E7" w:rsidRDefault="000352E7" w:rsidP="004A227C">
      <w:pPr>
        <w:autoSpaceDE w:val="0"/>
        <w:autoSpaceDN w:val="0"/>
        <w:adjustRightInd w:val="0"/>
        <w:ind w:firstLine="567"/>
        <w:jc w:val="both"/>
        <w:rPr>
          <w:rFonts w:ascii="Arial" w:hAnsi="Arial" w:cs="Arial"/>
          <w:color w:val="000000"/>
        </w:rPr>
      </w:pPr>
    </w:p>
    <w:p w:rsidR="000352E7" w:rsidRDefault="000565AB" w:rsidP="000565AB">
      <w:pPr>
        <w:autoSpaceDE w:val="0"/>
        <w:autoSpaceDN w:val="0"/>
        <w:adjustRightInd w:val="0"/>
        <w:ind w:firstLine="567"/>
        <w:jc w:val="both"/>
        <w:rPr>
          <w:rFonts w:ascii="Arial" w:hAnsi="Arial" w:cs="Arial"/>
          <w:color w:val="000000"/>
        </w:rPr>
      </w:pPr>
      <w:r w:rsidRPr="000565AB">
        <w:rPr>
          <w:rFonts w:ascii="Arial" w:hAnsi="Arial" w:cs="Arial"/>
          <w:color w:val="000000"/>
        </w:rPr>
        <w:t>1</w:t>
      </w:r>
      <w:r w:rsidRPr="000565AB">
        <w:rPr>
          <w:rFonts w:ascii="Arial" w:hAnsi="Arial" w:cs="Arial"/>
          <w:color w:val="000000"/>
        </w:rPr>
        <w:tab/>
      </w:r>
      <w:r>
        <w:rPr>
          <w:rFonts w:ascii="Arial" w:hAnsi="Arial" w:cs="Arial"/>
          <w:color w:val="000000"/>
        </w:rPr>
        <w:t xml:space="preserve"> </w:t>
      </w:r>
      <w:r w:rsidRPr="000565AB">
        <w:rPr>
          <w:rFonts w:ascii="Arial" w:hAnsi="Arial" w:cs="Arial"/>
          <w:color w:val="000000"/>
        </w:rPr>
        <w:t>зона 1 – зона подачи</w:t>
      </w:r>
      <w:r>
        <w:rPr>
          <w:rFonts w:ascii="Arial" w:hAnsi="Arial" w:cs="Arial"/>
          <w:color w:val="000000"/>
        </w:rPr>
        <w:t xml:space="preserve">,2 </w:t>
      </w:r>
      <w:r w:rsidRPr="000565AB">
        <w:rPr>
          <w:rFonts w:ascii="Arial" w:hAnsi="Arial" w:cs="Arial"/>
          <w:color w:val="000000"/>
        </w:rPr>
        <w:t>зона 2 - приводной механизм</w:t>
      </w:r>
      <w:r>
        <w:rPr>
          <w:rFonts w:ascii="Arial" w:hAnsi="Arial" w:cs="Arial"/>
          <w:color w:val="000000"/>
        </w:rPr>
        <w:t>,</w:t>
      </w:r>
      <w:r w:rsidRPr="000565AB">
        <w:rPr>
          <w:rFonts w:ascii="Arial" w:hAnsi="Arial" w:cs="Arial"/>
          <w:color w:val="000000"/>
        </w:rPr>
        <w:t>3</w:t>
      </w:r>
      <w:r w:rsidRPr="000565AB">
        <w:rPr>
          <w:rFonts w:ascii="Arial" w:hAnsi="Arial" w:cs="Arial"/>
          <w:color w:val="000000"/>
        </w:rPr>
        <w:tab/>
        <w:t>зона 3 – устройства ввода и вывода</w:t>
      </w:r>
    </w:p>
    <w:p w:rsidR="000352E7" w:rsidRDefault="000352E7" w:rsidP="004A227C">
      <w:pPr>
        <w:autoSpaceDE w:val="0"/>
        <w:autoSpaceDN w:val="0"/>
        <w:adjustRightInd w:val="0"/>
        <w:ind w:firstLine="567"/>
        <w:jc w:val="both"/>
        <w:rPr>
          <w:rFonts w:ascii="Arial" w:hAnsi="Arial" w:cs="Arial"/>
          <w:color w:val="000000"/>
        </w:rPr>
      </w:pPr>
    </w:p>
    <w:p w:rsidR="000352E7" w:rsidRDefault="000565AB" w:rsidP="000565AB">
      <w:pPr>
        <w:autoSpaceDE w:val="0"/>
        <w:autoSpaceDN w:val="0"/>
        <w:adjustRightInd w:val="0"/>
        <w:ind w:firstLine="567"/>
        <w:jc w:val="center"/>
        <w:rPr>
          <w:rFonts w:ascii="Arial" w:hAnsi="Arial" w:cs="Arial"/>
          <w:color w:val="000000"/>
        </w:rPr>
      </w:pPr>
      <w:r w:rsidRPr="000565AB">
        <w:rPr>
          <w:rFonts w:ascii="Arial" w:hAnsi="Arial" w:cs="Arial"/>
          <w:color w:val="000000"/>
        </w:rPr>
        <w:t>Рисунок 5 — Опасные зоны тестоформовочной машины типа 2</w:t>
      </w:r>
    </w:p>
    <w:p w:rsidR="000352E7" w:rsidRDefault="000565AB" w:rsidP="000565AB">
      <w:pPr>
        <w:autoSpaceDE w:val="0"/>
        <w:autoSpaceDN w:val="0"/>
        <w:adjustRightInd w:val="0"/>
        <w:ind w:firstLine="567"/>
        <w:jc w:val="center"/>
        <w:rPr>
          <w:rFonts w:ascii="Arial" w:hAnsi="Arial" w:cs="Arial"/>
          <w:color w:val="000000"/>
        </w:rPr>
      </w:pPr>
      <w:r>
        <w:rPr>
          <w:rFonts w:ascii="Arial" w:hAnsi="Arial" w:cs="Arial"/>
          <w:noProof/>
          <w:color w:val="000000"/>
        </w:rPr>
        <w:lastRenderedPageBreak/>
        <w:drawing>
          <wp:inline distT="0" distB="0" distL="0" distR="0" wp14:anchorId="3E5C9F37">
            <wp:extent cx="3168000" cy="1827698"/>
            <wp:effectExtent l="0" t="0" r="0" b="127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68000" cy="1827698"/>
                    </a:xfrm>
                    <a:prstGeom prst="rect">
                      <a:avLst/>
                    </a:prstGeom>
                    <a:noFill/>
                  </pic:spPr>
                </pic:pic>
              </a:graphicData>
            </a:graphic>
          </wp:inline>
        </w:drawing>
      </w:r>
    </w:p>
    <w:p w:rsidR="00A6773B" w:rsidRPr="00A6773B" w:rsidRDefault="00A6773B" w:rsidP="00A6773B">
      <w:pPr>
        <w:autoSpaceDE w:val="0"/>
        <w:autoSpaceDN w:val="0"/>
        <w:adjustRightInd w:val="0"/>
        <w:jc w:val="both"/>
        <w:rPr>
          <w:rFonts w:ascii="Arial" w:hAnsi="Arial" w:cs="Arial"/>
          <w:color w:val="000000"/>
        </w:rPr>
      </w:pPr>
    </w:p>
    <w:p w:rsidR="000352E7" w:rsidRDefault="00A6773B" w:rsidP="00A6773B">
      <w:pPr>
        <w:autoSpaceDE w:val="0"/>
        <w:autoSpaceDN w:val="0"/>
        <w:adjustRightInd w:val="0"/>
        <w:ind w:firstLine="567"/>
        <w:jc w:val="both"/>
        <w:rPr>
          <w:rFonts w:ascii="Arial" w:hAnsi="Arial" w:cs="Arial"/>
          <w:color w:val="000000"/>
        </w:rPr>
      </w:pPr>
      <w:r w:rsidRPr="00A6773B">
        <w:rPr>
          <w:rFonts w:ascii="Arial" w:hAnsi="Arial" w:cs="Arial"/>
          <w:color w:val="000000"/>
        </w:rPr>
        <w:t>1</w:t>
      </w:r>
      <w:r w:rsidRPr="00A6773B">
        <w:rPr>
          <w:rFonts w:ascii="Arial" w:hAnsi="Arial" w:cs="Arial"/>
          <w:color w:val="000000"/>
        </w:rPr>
        <w:tab/>
        <w:t>зона</w:t>
      </w:r>
      <w:r w:rsidR="0035437A">
        <w:rPr>
          <w:rFonts w:ascii="Arial" w:hAnsi="Arial" w:cs="Arial"/>
          <w:color w:val="000000"/>
        </w:rPr>
        <w:t>:</w:t>
      </w:r>
      <w:r w:rsidRPr="00A6773B">
        <w:rPr>
          <w:rFonts w:ascii="Arial" w:hAnsi="Arial" w:cs="Arial"/>
          <w:color w:val="000000"/>
        </w:rPr>
        <w:t xml:space="preserve"> 1 – зона подачи</w:t>
      </w:r>
      <w:r>
        <w:rPr>
          <w:rFonts w:ascii="Arial" w:hAnsi="Arial" w:cs="Arial"/>
          <w:color w:val="000000"/>
        </w:rPr>
        <w:t xml:space="preserve">,2 </w:t>
      </w:r>
      <w:r w:rsidRPr="00A6773B">
        <w:rPr>
          <w:rFonts w:ascii="Arial" w:hAnsi="Arial" w:cs="Arial"/>
          <w:color w:val="000000"/>
        </w:rPr>
        <w:t>зона</w:t>
      </w:r>
      <w:r w:rsidR="0035437A">
        <w:rPr>
          <w:rFonts w:ascii="Arial" w:hAnsi="Arial" w:cs="Arial"/>
          <w:color w:val="000000"/>
        </w:rPr>
        <w:t>:</w:t>
      </w:r>
      <w:r w:rsidRPr="00A6773B">
        <w:rPr>
          <w:rFonts w:ascii="Arial" w:hAnsi="Arial" w:cs="Arial"/>
          <w:color w:val="000000"/>
        </w:rPr>
        <w:t xml:space="preserve"> 2 - приводной механизм</w:t>
      </w:r>
      <w:r>
        <w:rPr>
          <w:rFonts w:ascii="Arial" w:hAnsi="Arial" w:cs="Arial"/>
          <w:color w:val="000000"/>
        </w:rPr>
        <w:t xml:space="preserve">, 3 </w:t>
      </w:r>
      <w:r w:rsidRPr="00A6773B">
        <w:rPr>
          <w:rFonts w:ascii="Arial" w:hAnsi="Arial" w:cs="Arial"/>
          <w:color w:val="000000"/>
        </w:rPr>
        <w:t>зона</w:t>
      </w:r>
      <w:r w:rsidR="0035437A">
        <w:rPr>
          <w:rFonts w:ascii="Arial" w:hAnsi="Arial" w:cs="Arial"/>
          <w:color w:val="000000"/>
        </w:rPr>
        <w:t>№</w:t>
      </w:r>
      <w:r w:rsidRPr="00A6773B">
        <w:rPr>
          <w:rFonts w:ascii="Arial" w:hAnsi="Arial" w:cs="Arial"/>
          <w:color w:val="000000"/>
        </w:rPr>
        <w:t xml:space="preserve"> 2 - устройства ввода и вывода</w:t>
      </w:r>
    </w:p>
    <w:p w:rsidR="000352E7" w:rsidRDefault="000352E7" w:rsidP="004A227C">
      <w:pPr>
        <w:autoSpaceDE w:val="0"/>
        <w:autoSpaceDN w:val="0"/>
        <w:adjustRightInd w:val="0"/>
        <w:ind w:firstLine="567"/>
        <w:jc w:val="both"/>
        <w:rPr>
          <w:rFonts w:ascii="Arial" w:hAnsi="Arial" w:cs="Arial"/>
          <w:color w:val="000000"/>
        </w:rPr>
      </w:pPr>
    </w:p>
    <w:p w:rsidR="00A6773B" w:rsidRPr="00A6773B" w:rsidRDefault="00A6773B" w:rsidP="0035437A">
      <w:pPr>
        <w:autoSpaceDE w:val="0"/>
        <w:autoSpaceDN w:val="0"/>
        <w:adjustRightInd w:val="0"/>
        <w:ind w:firstLine="567"/>
        <w:jc w:val="center"/>
        <w:rPr>
          <w:rFonts w:ascii="Arial" w:hAnsi="Arial" w:cs="Arial"/>
          <w:color w:val="000000"/>
        </w:rPr>
      </w:pPr>
      <w:r w:rsidRPr="00A6773B">
        <w:rPr>
          <w:rFonts w:ascii="Arial" w:hAnsi="Arial" w:cs="Arial"/>
          <w:color w:val="000000"/>
        </w:rPr>
        <w:t>Рисунок 6 — Опасные зоны тестоформовочной машины типа 3</w:t>
      </w:r>
    </w:p>
    <w:p w:rsidR="00A6773B" w:rsidRPr="00A6773B" w:rsidRDefault="00A6773B" w:rsidP="00A6773B">
      <w:pPr>
        <w:autoSpaceDE w:val="0"/>
        <w:autoSpaceDN w:val="0"/>
        <w:adjustRightInd w:val="0"/>
        <w:ind w:firstLine="567"/>
        <w:jc w:val="both"/>
        <w:rPr>
          <w:rFonts w:ascii="Arial" w:hAnsi="Arial" w:cs="Arial"/>
          <w:b/>
          <w:color w:val="000000"/>
        </w:rPr>
      </w:pPr>
    </w:p>
    <w:p w:rsidR="00A6773B" w:rsidRPr="00A6773B" w:rsidRDefault="00A6773B" w:rsidP="00A6773B">
      <w:pPr>
        <w:autoSpaceDE w:val="0"/>
        <w:autoSpaceDN w:val="0"/>
        <w:adjustRightInd w:val="0"/>
        <w:ind w:firstLine="567"/>
        <w:jc w:val="both"/>
        <w:rPr>
          <w:rFonts w:ascii="Arial" w:hAnsi="Arial" w:cs="Arial"/>
          <w:b/>
          <w:color w:val="000000"/>
        </w:rPr>
      </w:pPr>
      <w:r w:rsidRPr="00A6773B">
        <w:rPr>
          <w:rFonts w:ascii="Arial" w:hAnsi="Arial" w:cs="Arial"/>
          <w:b/>
          <w:color w:val="000000"/>
        </w:rPr>
        <w:t>5</w:t>
      </w:r>
      <w:r w:rsidRPr="00A6773B">
        <w:rPr>
          <w:rFonts w:ascii="Arial" w:hAnsi="Arial" w:cs="Arial"/>
          <w:b/>
          <w:color w:val="000000"/>
        </w:rPr>
        <w:tab/>
      </w:r>
      <w:r w:rsidR="00A433AF">
        <w:rPr>
          <w:rFonts w:ascii="Arial" w:hAnsi="Arial" w:cs="Arial"/>
          <w:b/>
          <w:color w:val="000000"/>
        </w:rPr>
        <w:t xml:space="preserve"> </w:t>
      </w:r>
      <w:r w:rsidRPr="00A6773B">
        <w:rPr>
          <w:rFonts w:ascii="Arial" w:hAnsi="Arial" w:cs="Arial"/>
          <w:b/>
          <w:color w:val="000000"/>
        </w:rPr>
        <w:t>Требования и/или меры безопасности и гигиены</w:t>
      </w:r>
    </w:p>
    <w:p w:rsidR="00A6773B" w:rsidRPr="00A6773B" w:rsidRDefault="00A6773B" w:rsidP="00A6773B">
      <w:pPr>
        <w:autoSpaceDE w:val="0"/>
        <w:autoSpaceDN w:val="0"/>
        <w:adjustRightInd w:val="0"/>
        <w:ind w:firstLine="567"/>
        <w:jc w:val="both"/>
        <w:rPr>
          <w:rFonts w:ascii="Arial" w:hAnsi="Arial" w:cs="Arial"/>
          <w:b/>
          <w:color w:val="000000"/>
        </w:rPr>
      </w:pPr>
      <w:r w:rsidRPr="00A6773B">
        <w:rPr>
          <w:rFonts w:ascii="Arial" w:hAnsi="Arial" w:cs="Arial"/>
          <w:b/>
          <w:color w:val="000000"/>
        </w:rPr>
        <w:t>5.1</w:t>
      </w:r>
      <w:r w:rsidRPr="00A6773B">
        <w:rPr>
          <w:rFonts w:ascii="Arial" w:hAnsi="Arial" w:cs="Arial"/>
          <w:b/>
          <w:color w:val="000000"/>
        </w:rPr>
        <w:tab/>
        <w:t>Общие положения</w:t>
      </w:r>
    </w:p>
    <w:p w:rsidR="00A6773B" w:rsidRPr="00A6773B" w:rsidRDefault="00A6773B" w:rsidP="00A6773B">
      <w:pPr>
        <w:autoSpaceDE w:val="0"/>
        <w:autoSpaceDN w:val="0"/>
        <w:adjustRightInd w:val="0"/>
        <w:ind w:firstLine="567"/>
        <w:jc w:val="both"/>
        <w:rPr>
          <w:rFonts w:ascii="Arial" w:hAnsi="Arial" w:cs="Arial"/>
          <w:color w:val="000000"/>
        </w:rPr>
      </w:pPr>
      <w:r w:rsidRPr="00A6773B">
        <w:rPr>
          <w:rFonts w:ascii="Arial" w:hAnsi="Arial" w:cs="Arial"/>
          <w:color w:val="000000"/>
        </w:rPr>
        <w:t xml:space="preserve">Машины должны соответствовать требованиям безопасности и/или мерам защиты, изложенным в настоящем пункте. </w:t>
      </w:r>
    </w:p>
    <w:p w:rsidR="00A6773B" w:rsidRPr="00A6773B" w:rsidRDefault="00A6773B" w:rsidP="00A6773B">
      <w:pPr>
        <w:autoSpaceDE w:val="0"/>
        <w:autoSpaceDN w:val="0"/>
        <w:adjustRightInd w:val="0"/>
        <w:ind w:firstLine="567"/>
        <w:jc w:val="both"/>
        <w:rPr>
          <w:rFonts w:ascii="Arial" w:hAnsi="Arial" w:cs="Arial"/>
          <w:color w:val="000000"/>
        </w:rPr>
      </w:pPr>
      <w:r w:rsidRPr="00A6773B">
        <w:rPr>
          <w:rFonts w:ascii="Arial" w:hAnsi="Arial" w:cs="Arial"/>
          <w:color w:val="000000"/>
        </w:rPr>
        <w:t>Кроме того, машина должна быть сконструирована в соответствии с принципами стандарта EN ISO 12100 для соответствующих, но не существенных опасностей, которые не рассматриваются в данном документе.</w:t>
      </w:r>
    </w:p>
    <w:p w:rsidR="00A6773B" w:rsidRPr="00A6773B" w:rsidRDefault="00A6773B" w:rsidP="00A6773B">
      <w:pPr>
        <w:autoSpaceDE w:val="0"/>
        <w:autoSpaceDN w:val="0"/>
        <w:adjustRightInd w:val="0"/>
        <w:ind w:firstLine="567"/>
        <w:jc w:val="both"/>
        <w:rPr>
          <w:rFonts w:ascii="Arial" w:hAnsi="Arial" w:cs="Arial"/>
          <w:b/>
          <w:color w:val="000000"/>
        </w:rPr>
      </w:pPr>
      <w:r w:rsidRPr="00A6773B">
        <w:rPr>
          <w:rFonts w:ascii="Arial" w:hAnsi="Arial" w:cs="Arial"/>
          <w:b/>
          <w:color w:val="000000"/>
        </w:rPr>
        <w:t>5.2</w:t>
      </w:r>
      <w:r w:rsidRPr="00A6773B">
        <w:rPr>
          <w:rFonts w:ascii="Arial" w:hAnsi="Arial" w:cs="Arial"/>
          <w:b/>
          <w:color w:val="000000"/>
        </w:rPr>
        <w:tab/>
        <w:t>Механические опасности</w:t>
      </w:r>
    </w:p>
    <w:p w:rsidR="00A6773B" w:rsidRPr="00A6773B" w:rsidRDefault="00A6773B" w:rsidP="00A6773B">
      <w:pPr>
        <w:autoSpaceDE w:val="0"/>
        <w:autoSpaceDN w:val="0"/>
        <w:adjustRightInd w:val="0"/>
        <w:ind w:firstLine="567"/>
        <w:jc w:val="both"/>
        <w:rPr>
          <w:rFonts w:ascii="Arial" w:hAnsi="Arial" w:cs="Arial"/>
          <w:b/>
          <w:color w:val="000000"/>
        </w:rPr>
      </w:pPr>
      <w:r w:rsidRPr="00A6773B">
        <w:rPr>
          <w:rFonts w:ascii="Arial" w:hAnsi="Arial" w:cs="Arial"/>
          <w:b/>
          <w:color w:val="000000"/>
        </w:rPr>
        <w:t>5.2.1</w:t>
      </w:r>
      <w:r w:rsidRPr="00A6773B">
        <w:rPr>
          <w:rFonts w:ascii="Arial" w:hAnsi="Arial" w:cs="Arial"/>
          <w:b/>
          <w:color w:val="000000"/>
        </w:rPr>
        <w:tab/>
        <w:t>Общие положения</w:t>
      </w:r>
    </w:p>
    <w:p w:rsidR="00A6773B" w:rsidRPr="00A6773B" w:rsidRDefault="00A6773B" w:rsidP="00A6773B">
      <w:pPr>
        <w:autoSpaceDE w:val="0"/>
        <w:autoSpaceDN w:val="0"/>
        <w:adjustRightInd w:val="0"/>
        <w:ind w:firstLine="567"/>
        <w:jc w:val="both"/>
        <w:rPr>
          <w:rFonts w:ascii="Arial" w:hAnsi="Arial" w:cs="Arial"/>
          <w:color w:val="000000"/>
        </w:rPr>
      </w:pPr>
      <w:r w:rsidRPr="00A6773B">
        <w:rPr>
          <w:rFonts w:ascii="Arial" w:hAnsi="Arial" w:cs="Arial"/>
          <w:color w:val="000000"/>
        </w:rPr>
        <w:t xml:space="preserve">Если в разделе 5 делается ссылка на блокирующие устройства, они могут быть заблокированы без блокировки защитного устройства и должны соответствовать EN ISO 14119:2013, разделы 5, 7 и 8. </w:t>
      </w:r>
    </w:p>
    <w:p w:rsidR="00A6773B" w:rsidRPr="00A6773B" w:rsidRDefault="00A6773B" w:rsidP="00A6773B">
      <w:pPr>
        <w:autoSpaceDE w:val="0"/>
        <w:autoSpaceDN w:val="0"/>
        <w:adjustRightInd w:val="0"/>
        <w:ind w:firstLine="567"/>
        <w:jc w:val="both"/>
        <w:rPr>
          <w:rFonts w:ascii="Arial" w:hAnsi="Arial" w:cs="Arial"/>
          <w:color w:val="000000"/>
        </w:rPr>
      </w:pPr>
      <w:r w:rsidRPr="00A6773B">
        <w:rPr>
          <w:rFonts w:ascii="Arial" w:hAnsi="Arial" w:cs="Arial"/>
          <w:color w:val="000000"/>
        </w:rPr>
        <w:t>Если механизм блокировки имеет подвижные части, т.е. позиционные переключатели, они должны быть защищены от загрязнения тестом или сухими ингредиентами, например, установкой их внутри корпуса машины.</w:t>
      </w:r>
    </w:p>
    <w:p w:rsidR="00A6773B" w:rsidRPr="00A6773B" w:rsidRDefault="00A6773B" w:rsidP="00A6773B">
      <w:pPr>
        <w:autoSpaceDE w:val="0"/>
        <w:autoSpaceDN w:val="0"/>
        <w:adjustRightInd w:val="0"/>
        <w:ind w:firstLine="567"/>
        <w:jc w:val="both"/>
        <w:rPr>
          <w:rFonts w:ascii="Arial" w:hAnsi="Arial" w:cs="Arial"/>
          <w:color w:val="000000"/>
        </w:rPr>
      </w:pPr>
      <w:r w:rsidRPr="00A6773B">
        <w:rPr>
          <w:rFonts w:ascii="Arial" w:hAnsi="Arial" w:cs="Arial"/>
          <w:color w:val="000000"/>
        </w:rPr>
        <w:t>Части системы управления, связанные с безопасностью, должны соответствовать как минимум уровню производительности «с», определенному в соответствии с EN ISO 13849 1.</w:t>
      </w:r>
    </w:p>
    <w:p w:rsidR="00A6773B" w:rsidRPr="00A6773B" w:rsidRDefault="00A6773B" w:rsidP="00A6773B">
      <w:pPr>
        <w:autoSpaceDE w:val="0"/>
        <w:autoSpaceDN w:val="0"/>
        <w:adjustRightInd w:val="0"/>
        <w:ind w:firstLine="567"/>
        <w:jc w:val="both"/>
        <w:rPr>
          <w:rFonts w:ascii="Arial" w:hAnsi="Arial" w:cs="Arial"/>
          <w:color w:val="000000"/>
        </w:rPr>
      </w:pPr>
      <w:r w:rsidRPr="00A6773B">
        <w:rPr>
          <w:rFonts w:ascii="Arial" w:hAnsi="Arial" w:cs="Arial"/>
          <w:color w:val="000000"/>
        </w:rPr>
        <w:t>Если стационарные защитные устройства или части машины, действующие как таковые, не закреплены постоянно, например, с помощью сварки, то их крепежные системы должны оставаться прикрепленными к защитным устройствам или к механизму, когда защитные устройства сняты.</w:t>
      </w:r>
    </w:p>
    <w:p w:rsidR="00A6773B" w:rsidRPr="00A6773B" w:rsidRDefault="00A6773B" w:rsidP="00A6773B">
      <w:pPr>
        <w:autoSpaceDE w:val="0"/>
        <w:autoSpaceDN w:val="0"/>
        <w:adjustRightInd w:val="0"/>
        <w:ind w:firstLine="567"/>
        <w:jc w:val="both"/>
        <w:rPr>
          <w:rFonts w:ascii="Arial" w:hAnsi="Arial" w:cs="Arial"/>
          <w:color w:val="000000"/>
        </w:rPr>
      </w:pPr>
      <w:r w:rsidRPr="00A6773B">
        <w:rPr>
          <w:rFonts w:ascii="Arial" w:hAnsi="Arial" w:cs="Arial"/>
          <w:color w:val="000000"/>
        </w:rPr>
        <w:t xml:space="preserve">Время остановки машины при срабатывании защитных устройств (например, блокирующих защитных устройств, </w:t>
      </w:r>
      <w:proofErr w:type="spellStart"/>
      <w:r w:rsidRPr="00A6773B">
        <w:rPr>
          <w:rFonts w:ascii="Arial" w:hAnsi="Arial" w:cs="Arial"/>
          <w:color w:val="000000"/>
        </w:rPr>
        <w:t>расцепителей</w:t>
      </w:r>
      <w:proofErr w:type="spellEnd"/>
      <w:r w:rsidRPr="00A6773B">
        <w:rPr>
          <w:rFonts w:ascii="Arial" w:hAnsi="Arial" w:cs="Arial"/>
          <w:color w:val="000000"/>
        </w:rPr>
        <w:t xml:space="preserve">) должно быть меньше или равно 1 с </w:t>
      </w:r>
      <w:proofErr w:type="spellStart"/>
      <w:proofErr w:type="gramStart"/>
      <w:r w:rsidRPr="00A6773B">
        <w:rPr>
          <w:rFonts w:ascii="Arial" w:hAnsi="Arial" w:cs="Arial"/>
          <w:color w:val="000000"/>
        </w:rPr>
        <w:t>с</w:t>
      </w:r>
      <w:proofErr w:type="spellEnd"/>
      <w:proofErr w:type="gramEnd"/>
      <w:r w:rsidRPr="00A6773B">
        <w:rPr>
          <w:rFonts w:ascii="Arial" w:hAnsi="Arial" w:cs="Arial"/>
          <w:color w:val="000000"/>
        </w:rPr>
        <w:t xml:space="preserve"> момента их срабатывания. Повторный пуск возможен только при включении пускового устройства.</w:t>
      </w:r>
    </w:p>
    <w:p w:rsidR="00A6773B" w:rsidRPr="00A6773B" w:rsidRDefault="00A6773B" w:rsidP="00A6773B">
      <w:pPr>
        <w:autoSpaceDE w:val="0"/>
        <w:autoSpaceDN w:val="0"/>
        <w:adjustRightInd w:val="0"/>
        <w:ind w:firstLine="567"/>
        <w:jc w:val="both"/>
        <w:rPr>
          <w:rFonts w:ascii="Arial" w:hAnsi="Arial" w:cs="Arial"/>
          <w:b/>
          <w:color w:val="000000"/>
        </w:rPr>
      </w:pPr>
      <w:r w:rsidRPr="00A6773B">
        <w:rPr>
          <w:rFonts w:ascii="Arial" w:hAnsi="Arial" w:cs="Arial"/>
          <w:b/>
          <w:color w:val="000000"/>
        </w:rPr>
        <w:t>5.2.2</w:t>
      </w:r>
      <w:r w:rsidRPr="00A6773B">
        <w:rPr>
          <w:rFonts w:ascii="Arial" w:hAnsi="Arial" w:cs="Arial"/>
          <w:b/>
          <w:color w:val="000000"/>
        </w:rPr>
        <w:tab/>
        <w:t>Зона 1: Зона подачи</w:t>
      </w:r>
    </w:p>
    <w:p w:rsidR="00A6773B" w:rsidRPr="00A6773B" w:rsidRDefault="00A6773B" w:rsidP="00A6773B">
      <w:pPr>
        <w:autoSpaceDE w:val="0"/>
        <w:autoSpaceDN w:val="0"/>
        <w:adjustRightInd w:val="0"/>
        <w:ind w:firstLine="567"/>
        <w:jc w:val="both"/>
        <w:rPr>
          <w:rFonts w:ascii="Arial" w:hAnsi="Arial" w:cs="Arial"/>
          <w:b/>
          <w:color w:val="000000"/>
        </w:rPr>
      </w:pPr>
      <w:r w:rsidRPr="00A6773B">
        <w:rPr>
          <w:rFonts w:ascii="Arial" w:hAnsi="Arial" w:cs="Arial"/>
          <w:b/>
          <w:color w:val="000000"/>
        </w:rPr>
        <w:t>5.2.2.1</w:t>
      </w:r>
      <w:r w:rsidRPr="00A6773B">
        <w:rPr>
          <w:rFonts w:ascii="Arial" w:hAnsi="Arial" w:cs="Arial"/>
          <w:b/>
          <w:color w:val="000000"/>
        </w:rPr>
        <w:tab/>
        <w:t>Общие положения</w:t>
      </w:r>
    </w:p>
    <w:p w:rsidR="00A6773B" w:rsidRPr="00A6773B" w:rsidRDefault="00A6773B" w:rsidP="00A6773B">
      <w:pPr>
        <w:autoSpaceDE w:val="0"/>
        <w:autoSpaceDN w:val="0"/>
        <w:adjustRightInd w:val="0"/>
        <w:ind w:firstLine="567"/>
        <w:jc w:val="both"/>
        <w:rPr>
          <w:rFonts w:ascii="Arial" w:hAnsi="Arial" w:cs="Arial"/>
          <w:color w:val="000000"/>
        </w:rPr>
      </w:pPr>
      <w:r w:rsidRPr="00A6773B">
        <w:rPr>
          <w:rFonts w:ascii="Arial" w:hAnsi="Arial" w:cs="Arial"/>
          <w:color w:val="000000"/>
        </w:rPr>
        <w:t>Доступ в опасную зону (зазор между роликами) должен быть исключен.</w:t>
      </w:r>
    </w:p>
    <w:p w:rsidR="00A6773B" w:rsidRPr="00A6773B" w:rsidRDefault="00A6773B" w:rsidP="00A6773B">
      <w:pPr>
        <w:autoSpaceDE w:val="0"/>
        <w:autoSpaceDN w:val="0"/>
        <w:adjustRightInd w:val="0"/>
        <w:ind w:firstLine="567"/>
        <w:jc w:val="both"/>
        <w:rPr>
          <w:rFonts w:ascii="Arial" w:hAnsi="Arial" w:cs="Arial"/>
          <w:color w:val="000000"/>
        </w:rPr>
      </w:pPr>
      <w:r w:rsidRPr="00A6773B">
        <w:rPr>
          <w:rFonts w:ascii="Arial" w:hAnsi="Arial" w:cs="Arial"/>
          <w:color w:val="000000"/>
        </w:rPr>
        <w:t>Тестоформовочные машины должны быть оборудованы блокирующим защитным устройством и/или устройством, предотвращающим попадание руки в опасную зону через подающие устройства (см. 5.2.2.2 и 5.2.2.3).</w:t>
      </w:r>
    </w:p>
    <w:p w:rsidR="00A6773B" w:rsidRPr="00A6773B" w:rsidRDefault="00A6773B" w:rsidP="00A6773B">
      <w:pPr>
        <w:autoSpaceDE w:val="0"/>
        <w:autoSpaceDN w:val="0"/>
        <w:adjustRightInd w:val="0"/>
        <w:ind w:firstLine="567"/>
        <w:jc w:val="both"/>
        <w:rPr>
          <w:rFonts w:ascii="Arial" w:hAnsi="Arial" w:cs="Arial"/>
          <w:color w:val="000000"/>
        </w:rPr>
      </w:pPr>
      <w:r w:rsidRPr="00A6773B">
        <w:rPr>
          <w:rFonts w:ascii="Arial" w:hAnsi="Arial" w:cs="Arial"/>
          <w:color w:val="000000"/>
        </w:rPr>
        <w:t>Поверхность роликов должна быть гладкой, без бороздок или щелей, за исключением формовочной машины типа 3.</w:t>
      </w:r>
    </w:p>
    <w:p w:rsidR="00A6773B" w:rsidRPr="00A6773B" w:rsidRDefault="00A6773B" w:rsidP="00A6773B">
      <w:pPr>
        <w:autoSpaceDE w:val="0"/>
        <w:autoSpaceDN w:val="0"/>
        <w:adjustRightInd w:val="0"/>
        <w:ind w:firstLine="567"/>
        <w:jc w:val="both"/>
        <w:rPr>
          <w:rFonts w:ascii="Arial" w:hAnsi="Arial" w:cs="Arial"/>
          <w:b/>
          <w:color w:val="000000"/>
        </w:rPr>
      </w:pPr>
      <w:r w:rsidRPr="00A6773B">
        <w:rPr>
          <w:rFonts w:ascii="Arial" w:hAnsi="Arial" w:cs="Arial"/>
          <w:b/>
          <w:color w:val="000000"/>
        </w:rPr>
        <w:lastRenderedPageBreak/>
        <w:t>5.2.2.2</w:t>
      </w:r>
      <w:r w:rsidRPr="00A6773B">
        <w:rPr>
          <w:rFonts w:ascii="Arial" w:hAnsi="Arial" w:cs="Arial"/>
          <w:b/>
          <w:color w:val="000000"/>
        </w:rPr>
        <w:tab/>
        <w:t>Тип 1: ручная подача под действием силы тяжести</w:t>
      </w:r>
    </w:p>
    <w:p w:rsidR="00A6773B" w:rsidRPr="00A6773B" w:rsidRDefault="00A6773B" w:rsidP="00A6773B">
      <w:pPr>
        <w:autoSpaceDE w:val="0"/>
        <w:autoSpaceDN w:val="0"/>
        <w:adjustRightInd w:val="0"/>
        <w:ind w:firstLine="567"/>
        <w:jc w:val="both"/>
        <w:rPr>
          <w:rFonts w:ascii="Arial" w:hAnsi="Arial" w:cs="Arial"/>
          <w:color w:val="000000"/>
        </w:rPr>
      </w:pPr>
      <w:r w:rsidRPr="00A6773B">
        <w:rPr>
          <w:rFonts w:ascii="Arial" w:hAnsi="Arial" w:cs="Arial"/>
          <w:color w:val="000000"/>
        </w:rPr>
        <w:t>Ограничение доступа в зону 1 осуществляется с помощью одного из следующих устройств:</w:t>
      </w:r>
    </w:p>
    <w:p w:rsidR="00A6773B" w:rsidRPr="00A6773B" w:rsidRDefault="00A6773B" w:rsidP="00A6773B">
      <w:pPr>
        <w:autoSpaceDE w:val="0"/>
        <w:autoSpaceDN w:val="0"/>
        <w:adjustRightInd w:val="0"/>
        <w:ind w:firstLine="567"/>
        <w:jc w:val="both"/>
        <w:rPr>
          <w:rFonts w:ascii="Arial" w:hAnsi="Arial" w:cs="Arial"/>
          <w:color w:val="000000"/>
        </w:rPr>
      </w:pPr>
      <w:r>
        <w:rPr>
          <w:rFonts w:ascii="Arial" w:hAnsi="Arial" w:cs="Arial"/>
          <w:color w:val="000000"/>
        </w:rPr>
        <w:t xml:space="preserve">- </w:t>
      </w:r>
      <w:r w:rsidRPr="00A6773B">
        <w:rPr>
          <w:rFonts w:ascii="Arial" w:hAnsi="Arial" w:cs="Arial"/>
          <w:color w:val="000000"/>
        </w:rPr>
        <w:t>механического устройства с размерами согласно рисунку 7;</w:t>
      </w:r>
    </w:p>
    <w:p w:rsidR="00A6773B" w:rsidRPr="00A6773B" w:rsidRDefault="00A6773B" w:rsidP="00A6773B">
      <w:pPr>
        <w:autoSpaceDE w:val="0"/>
        <w:autoSpaceDN w:val="0"/>
        <w:adjustRightInd w:val="0"/>
        <w:ind w:firstLine="567"/>
        <w:jc w:val="both"/>
        <w:rPr>
          <w:rFonts w:ascii="Arial" w:hAnsi="Arial" w:cs="Arial"/>
          <w:color w:val="000000"/>
        </w:rPr>
      </w:pPr>
      <w:r>
        <w:rPr>
          <w:rFonts w:ascii="Arial" w:hAnsi="Arial" w:cs="Arial"/>
          <w:color w:val="000000"/>
        </w:rPr>
        <w:t xml:space="preserve">- </w:t>
      </w:r>
      <w:r w:rsidRPr="00A6773B">
        <w:rPr>
          <w:rFonts w:ascii="Arial" w:hAnsi="Arial" w:cs="Arial"/>
          <w:color w:val="000000"/>
        </w:rPr>
        <w:t>загрузочного лотка, действующего как отключающее устройство (см. рис. 8);</w:t>
      </w:r>
    </w:p>
    <w:p w:rsidR="00A6773B" w:rsidRPr="00A6773B" w:rsidRDefault="00A6773B" w:rsidP="00A6773B">
      <w:pPr>
        <w:autoSpaceDE w:val="0"/>
        <w:autoSpaceDN w:val="0"/>
        <w:adjustRightInd w:val="0"/>
        <w:ind w:firstLine="567"/>
        <w:jc w:val="both"/>
        <w:rPr>
          <w:rFonts w:ascii="Arial" w:hAnsi="Arial" w:cs="Arial"/>
          <w:color w:val="000000"/>
        </w:rPr>
      </w:pPr>
      <w:r>
        <w:rPr>
          <w:rFonts w:ascii="Arial" w:hAnsi="Arial" w:cs="Arial"/>
          <w:color w:val="000000"/>
        </w:rPr>
        <w:t xml:space="preserve">- </w:t>
      </w:r>
      <w:r w:rsidRPr="00A6773B">
        <w:rPr>
          <w:rFonts w:ascii="Arial" w:hAnsi="Arial" w:cs="Arial"/>
          <w:color w:val="000000"/>
        </w:rPr>
        <w:t>загрузочного лотка с отключающим устройством (например, чувствительный к давлению стержень, чувствительный к давлению край) в верхней части воронки (см. рис. 9).</w:t>
      </w:r>
    </w:p>
    <w:p w:rsidR="00A6773B" w:rsidRPr="00A6773B" w:rsidRDefault="00A6773B" w:rsidP="00A6773B">
      <w:pPr>
        <w:autoSpaceDE w:val="0"/>
        <w:autoSpaceDN w:val="0"/>
        <w:adjustRightInd w:val="0"/>
        <w:ind w:firstLine="567"/>
        <w:jc w:val="both"/>
        <w:rPr>
          <w:rFonts w:ascii="Arial" w:hAnsi="Arial" w:cs="Arial"/>
          <w:color w:val="000000"/>
        </w:rPr>
      </w:pPr>
      <w:r w:rsidRPr="00A6773B">
        <w:rPr>
          <w:rFonts w:ascii="Arial" w:hAnsi="Arial" w:cs="Arial"/>
          <w:color w:val="000000"/>
        </w:rPr>
        <w:t>Верхний край загрузочного лотка должен находиться на расстоянии не менее 230 мм от опасной зоны (см. рис. 8 и рис. 9).</w:t>
      </w:r>
    </w:p>
    <w:p w:rsidR="00A6773B" w:rsidRPr="00A6773B" w:rsidRDefault="00A6773B" w:rsidP="00A6773B">
      <w:pPr>
        <w:autoSpaceDE w:val="0"/>
        <w:autoSpaceDN w:val="0"/>
        <w:adjustRightInd w:val="0"/>
        <w:ind w:firstLine="567"/>
        <w:jc w:val="both"/>
        <w:rPr>
          <w:rFonts w:ascii="Arial" w:hAnsi="Arial" w:cs="Arial"/>
          <w:color w:val="000000"/>
        </w:rPr>
      </w:pPr>
      <w:r w:rsidRPr="00A6773B">
        <w:rPr>
          <w:rFonts w:ascii="Arial" w:hAnsi="Arial" w:cs="Arial"/>
          <w:color w:val="000000"/>
        </w:rPr>
        <w:t>Расстояние между верхней кромкой загрузочного лотка и устройством отключения должно быть менее 20 мм (см. рис. 8 и рис. 9).</w:t>
      </w:r>
    </w:p>
    <w:p w:rsidR="00A6773B" w:rsidRPr="00A6773B" w:rsidRDefault="00A6773B" w:rsidP="00A6773B">
      <w:pPr>
        <w:autoSpaceDE w:val="0"/>
        <w:autoSpaceDN w:val="0"/>
        <w:adjustRightInd w:val="0"/>
        <w:ind w:firstLine="567"/>
        <w:jc w:val="both"/>
        <w:rPr>
          <w:rFonts w:ascii="Arial" w:hAnsi="Arial" w:cs="Arial"/>
          <w:color w:val="000000"/>
        </w:rPr>
      </w:pPr>
      <w:r w:rsidRPr="00A6773B">
        <w:rPr>
          <w:rFonts w:ascii="Arial" w:hAnsi="Arial" w:cs="Arial"/>
          <w:color w:val="000000"/>
        </w:rPr>
        <w:t xml:space="preserve">Отключающее устройство должно приводиться в действие между исходным положением и верхним краем загрузочного лотка (см. рис. 8 и рис. 9). </w:t>
      </w:r>
    </w:p>
    <w:p w:rsidR="00A6773B" w:rsidRPr="00A6773B" w:rsidRDefault="00A6773B" w:rsidP="00A6773B">
      <w:pPr>
        <w:autoSpaceDE w:val="0"/>
        <w:autoSpaceDN w:val="0"/>
        <w:adjustRightInd w:val="0"/>
        <w:ind w:firstLine="567"/>
        <w:jc w:val="both"/>
        <w:rPr>
          <w:rFonts w:ascii="Arial" w:hAnsi="Arial" w:cs="Arial"/>
          <w:color w:val="000000"/>
        </w:rPr>
      </w:pPr>
      <w:r w:rsidRPr="00A6773B">
        <w:rPr>
          <w:rFonts w:ascii="Arial" w:hAnsi="Arial" w:cs="Arial"/>
          <w:color w:val="000000"/>
        </w:rPr>
        <w:t>Ширина верхнего отверстия загрузочного лотка должна быть меньше или равна 160 мм.</w:t>
      </w:r>
    </w:p>
    <w:p w:rsidR="000352E7" w:rsidRDefault="00A6773B" w:rsidP="00A6773B">
      <w:pPr>
        <w:autoSpaceDE w:val="0"/>
        <w:autoSpaceDN w:val="0"/>
        <w:adjustRightInd w:val="0"/>
        <w:ind w:firstLine="567"/>
        <w:jc w:val="both"/>
        <w:rPr>
          <w:rFonts w:ascii="Arial" w:hAnsi="Arial" w:cs="Arial"/>
          <w:color w:val="000000"/>
        </w:rPr>
      </w:pPr>
      <w:r w:rsidRPr="00A6773B">
        <w:rPr>
          <w:rFonts w:ascii="Arial" w:hAnsi="Arial" w:cs="Arial"/>
          <w:color w:val="000000"/>
        </w:rPr>
        <w:t>Расстояние между верхней кромкой загрузочного лотка и полом должно составлять не менее 1400 мм. Для машин, которые слишком малы для размещения непосредственно на полу (например, машины, стоящие на столе), это требование должно быть указано в руководстве по эксплуатации (см. 7.3).</w:t>
      </w:r>
    </w:p>
    <w:p w:rsidR="000352E7" w:rsidRDefault="000352E7" w:rsidP="004A227C">
      <w:pPr>
        <w:autoSpaceDE w:val="0"/>
        <w:autoSpaceDN w:val="0"/>
        <w:adjustRightInd w:val="0"/>
        <w:ind w:firstLine="567"/>
        <w:jc w:val="both"/>
        <w:rPr>
          <w:rFonts w:ascii="Arial" w:hAnsi="Arial" w:cs="Arial"/>
          <w:color w:val="000000"/>
        </w:rPr>
      </w:pPr>
    </w:p>
    <w:p w:rsidR="000352E7" w:rsidRDefault="000352E7" w:rsidP="004A227C">
      <w:pPr>
        <w:autoSpaceDE w:val="0"/>
        <w:autoSpaceDN w:val="0"/>
        <w:adjustRightInd w:val="0"/>
        <w:ind w:firstLine="567"/>
        <w:jc w:val="both"/>
        <w:rPr>
          <w:rFonts w:ascii="Arial" w:hAnsi="Arial" w:cs="Arial"/>
          <w:color w:val="000000"/>
        </w:rPr>
      </w:pPr>
    </w:p>
    <w:p w:rsidR="000352E7" w:rsidRDefault="00FE26E3" w:rsidP="00FE26E3">
      <w:pPr>
        <w:autoSpaceDE w:val="0"/>
        <w:autoSpaceDN w:val="0"/>
        <w:adjustRightInd w:val="0"/>
        <w:ind w:firstLine="567"/>
        <w:jc w:val="center"/>
        <w:rPr>
          <w:rFonts w:ascii="Arial" w:hAnsi="Arial" w:cs="Arial"/>
          <w:color w:val="000000"/>
        </w:rPr>
      </w:pPr>
      <w:r>
        <w:rPr>
          <w:rFonts w:ascii="Arial" w:hAnsi="Arial" w:cs="Arial"/>
          <w:noProof/>
          <w:color w:val="000000"/>
        </w:rPr>
        <w:drawing>
          <wp:inline distT="0" distB="0" distL="0" distR="0" wp14:anchorId="1DF15489">
            <wp:extent cx="1470654" cy="2772000"/>
            <wp:effectExtent l="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70654" cy="2772000"/>
                    </a:xfrm>
                    <a:prstGeom prst="rect">
                      <a:avLst/>
                    </a:prstGeom>
                    <a:noFill/>
                  </pic:spPr>
                </pic:pic>
              </a:graphicData>
            </a:graphic>
          </wp:inline>
        </w:drawing>
      </w:r>
    </w:p>
    <w:p w:rsidR="000352E7" w:rsidRDefault="000352E7" w:rsidP="004A227C">
      <w:pPr>
        <w:autoSpaceDE w:val="0"/>
        <w:autoSpaceDN w:val="0"/>
        <w:adjustRightInd w:val="0"/>
        <w:ind w:firstLine="567"/>
        <w:jc w:val="both"/>
        <w:rPr>
          <w:rFonts w:ascii="Arial" w:hAnsi="Arial" w:cs="Arial"/>
          <w:color w:val="000000"/>
        </w:rPr>
      </w:pPr>
    </w:p>
    <w:p w:rsidR="000352E7" w:rsidRDefault="000352E7" w:rsidP="004A227C">
      <w:pPr>
        <w:autoSpaceDE w:val="0"/>
        <w:autoSpaceDN w:val="0"/>
        <w:adjustRightInd w:val="0"/>
        <w:ind w:firstLine="567"/>
        <w:jc w:val="both"/>
        <w:rPr>
          <w:rFonts w:ascii="Arial" w:hAnsi="Arial" w:cs="Arial"/>
          <w:color w:val="000000"/>
        </w:rPr>
      </w:pPr>
    </w:p>
    <w:p w:rsidR="00A6773B" w:rsidRDefault="00FE26E3" w:rsidP="00FE26E3">
      <w:pPr>
        <w:autoSpaceDE w:val="0"/>
        <w:autoSpaceDN w:val="0"/>
        <w:adjustRightInd w:val="0"/>
        <w:ind w:firstLine="567"/>
        <w:jc w:val="center"/>
        <w:rPr>
          <w:rFonts w:ascii="Arial" w:hAnsi="Arial" w:cs="Arial"/>
          <w:color w:val="000000"/>
        </w:rPr>
      </w:pPr>
      <w:r w:rsidRPr="00FE26E3">
        <w:rPr>
          <w:rFonts w:ascii="Arial" w:hAnsi="Arial" w:cs="Arial"/>
          <w:color w:val="000000"/>
        </w:rPr>
        <w:t>Рисунок 7 — Загрузочный лоток с механическим устройством</w:t>
      </w:r>
    </w:p>
    <w:p w:rsidR="00A6773B" w:rsidRDefault="00A6773B" w:rsidP="00FE26E3">
      <w:pPr>
        <w:autoSpaceDE w:val="0"/>
        <w:autoSpaceDN w:val="0"/>
        <w:adjustRightInd w:val="0"/>
        <w:ind w:firstLine="567"/>
        <w:jc w:val="center"/>
        <w:rPr>
          <w:rFonts w:ascii="Arial" w:hAnsi="Arial" w:cs="Arial"/>
          <w:color w:val="000000"/>
        </w:rPr>
      </w:pPr>
    </w:p>
    <w:p w:rsidR="00A6773B" w:rsidRDefault="00A6773B" w:rsidP="004A227C">
      <w:pPr>
        <w:autoSpaceDE w:val="0"/>
        <w:autoSpaceDN w:val="0"/>
        <w:adjustRightInd w:val="0"/>
        <w:ind w:firstLine="567"/>
        <w:jc w:val="both"/>
        <w:rPr>
          <w:rFonts w:ascii="Arial" w:hAnsi="Arial" w:cs="Arial"/>
          <w:color w:val="000000"/>
        </w:rPr>
      </w:pPr>
    </w:p>
    <w:p w:rsidR="00A6773B" w:rsidRDefault="00A6773B" w:rsidP="004A227C">
      <w:pPr>
        <w:autoSpaceDE w:val="0"/>
        <w:autoSpaceDN w:val="0"/>
        <w:adjustRightInd w:val="0"/>
        <w:ind w:firstLine="567"/>
        <w:jc w:val="both"/>
        <w:rPr>
          <w:rFonts w:ascii="Arial" w:hAnsi="Arial" w:cs="Arial"/>
          <w:color w:val="000000"/>
        </w:rPr>
      </w:pPr>
    </w:p>
    <w:p w:rsidR="00A6773B" w:rsidRDefault="00A6773B" w:rsidP="004A227C">
      <w:pPr>
        <w:autoSpaceDE w:val="0"/>
        <w:autoSpaceDN w:val="0"/>
        <w:adjustRightInd w:val="0"/>
        <w:ind w:firstLine="567"/>
        <w:jc w:val="both"/>
        <w:rPr>
          <w:rFonts w:ascii="Arial" w:hAnsi="Arial" w:cs="Arial"/>
          <w:color w:val="000000"/>
        </w:rPr>
      </w:pPr>
    </w:p>
    <w:p w:rsidR="00A6773B" w:rsidRDefault="00A6773B" w:rsidP="004A227C">
      <w:pPr>
        <w:autoSpaceDE w:val="0"/>
        <w:autoSpaceDN w:val="0"/>
        <w:adjustRightInd w:val="0"/>
        <w:ind w:firstLine="567"/>
        <w:jc w:val="both"/>
        <w:rPr>
          <w:rFonts w:ascii="Arial" w:hAnsi="Arial" w:cs="Arial"/>
          <w:color w:val="000000"/>
        </w:rPr>
      </w:pPr>
    </w:p>
    <w:p w:rsidR="00A6773B" w:rsidRDefault="00A6773B" w:rsidP="004A227C">
      <w:pPr>
        <w:autoSpaceDE w:val="0"/>
        <w:autoSpaceDN w:val="0"/>
        <w:adjustRightInd w:val="0"/>
        <w:ind w:firstLine="567"/>
        <w:jc w:val="both"/>
        <w:rPr>
          <w:rFonts w:ascii="Arial" w:hAnsi="Arial" w:cs="Arial"/>
          <w:color w:val="000000"/>
        </w:rPr>
      </w:pPr>
    </w:p>
    <w:p w:rsidR="00A6773B" w:rsidRDefault="00A6773B" w:rsidP="004A227C">
      <w:pPr>
        <w:autoSpaceDE w:val="0"/>
        <w:autoSpaceDN w:val="0"/>
        <w:adjustRightInd w:val="0"/>
        <w:ind w:firstLine="567"/>
        <w:jc w:val="both"/>
        <w:rPr>
          <w:rFonts w:ascii="Arial" w:hAnsi="Arial" w:cs="Arial"/>
          <w:color w:val="000000"/>
        </w:rPr>
      </w:pPr>
    </w:p>
    <w:p w:rsidR="00A6773B" w:rsidRDefault="00A6773B" w:rsidP="004A227C">
      <w:pPr>
        <w:autoSpaceDE w:val="0"/>
        <w:autoSpaceDN w:val="0"/>
        <w:adjustRightInd w:val="0"/>
        <w:ind w:firstLine="567"/>
        <w:jc w:val="both"/>
        <w:rPr>
          <w:rFonts w:ascii="Arial" w:hAnsi="Arial" w:cs="Arial"/>
          <w:color w:val="000000"/>
        </w:rPr>
      </w:pPr>
    </w:p>
    <w:p w:rsidR="00A6773B" w:rsidRDefault="00A6773B" w:rsidP="004A227C">
      <w:pPr>
        <w:autoSpaceDE w:val="0"/>
        <w:autoSpaceDN w:val="0"/>
        <w:adjustRightInd w:val="0"/>
        <w:ind w:firstLine="567"/>
        <w:jc w:val="both"/>
        <w:rPr>
          <w:rFonts w:ascii="Arial" w:hAnsi="Arial" w:cs="Arial"/>
          <w:color w:val="000000"/>
        </w:rPr>
      </w:pPr>
    </w:p>
    <w:p w:rsidR="00A6773B" w:rsidRDefault="00A6773B" w:rsidP="004A227C">
      <w:pPr>
        <w:autoSpaceDE w:val="0"/>
        <w:autoSpaceDN w:val="0"/>
        <w:adjustRightInd w:val="0"/>
        <w:ind w:firstLine="567"/>
        <w:jc w:val="both"/>
        <w:rPr>
          <w:rFonts w:ascii="Arial" w:hAnsi="Arial" w:cs="Arial"/>
          <w:color w:val="000000"/>
        </w:rPr>
      </w:pPr>
    </w:p>
    <w:p w:rsidR="00A6773B" w:rsidRDefault="00D66211" w:rsidP="0035437A">
      <w:pPr>
        <w:autoSpaceDE w:val="0"/>
        <w:autoSpaceDN w:val="0"/>
        <w:adjustRightInd w:val="0"/>
        <w:rPr>
          <w:rFonts w:ascii="Arial" w:hAnsi="Arial" w:cs="Arial"/>
          <w:color w:val="000000"/>
        </w:rPr>
      </w:pPr>
      <w:r>
        <w:rPr>
          <w:rFonts w:ascii="Arial" w:hAnsi="Arial" w:cs="Arial"/>
          <w:noProof/>
          <w:color w:val="000000"/>
        </w:rPr>
        <w:drawing>
          <wp:inline distT="0" distB="0" distL="0" distR="0" wp14:anchorId="23CBC6CE" wp14:editId="5B9687BA">
            <wp:extent cx="1908000" cy="3743786"/>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908000" cy="3743786"/>
                    </a:xfrm>
                    <a:prstGeom prst="rect">
                      <a:avLst/>
                    </a:prstGeom>
                    <a:noFill/>
                  </pic:spPr>
                </pic:pic>
              </a:graphicData>
            </a:graphic>
          </wp:inline>
        </w:drawing>
      </w:r>
      <w:r w:rsidR="0035437A">
        <w:rPr>
          <w:rFonts w:ascii="Arial" w:hAnsi="Arial" w:cs="Arial"/>
          <w:color w:val="000000"/>
        </w:rPr>
        <w:t xml:space="preserve">                                     </w:t>
      </w:r>
      <w:r>
        <w:rPr>
          <w:rFonts w:ascii="Arial" w:hAnsi="Arial" w:cs="Arial"/>
          <w:noProof/>
          <w:color w:val="000000"/>
        </w:rPr>
        <w:drawing>
          <wp:inline distT="0" distB="0" distL="0" distR="0" wp14:anchorId="312664C7">
            <wp:extent cx="1801505" cy="3732661"/>
            <wp:effectExtent l="0" t="0" r="8255" b="127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801506" cy="3732663"/>
                    </a:xfrm>
                    <a:prstGeom prst="rect">
                      <a:avLst/>
                    </a:prstGeom>
                    <a:noFill/>
                  </pic:spPr>
                </pic:pic>
              </a:graphicData>
            </a:graphic>
          </wp:inline>
        </w:drawing>
      </w:r>
    </w:p>
    <w:p w:rsidR="00A6773B" w:rsidRDefault="00A6773B" w:rsidP="004A227C">
      <w:pPr>
        <w:autoSpaceDE w:val="0"/>
        <w:autoSpaceDN w:val="0"/>
        <w:adjustRightInd w:val="0"/>
        <w:ind w:firstLine="567"/>
        <w:jc w:val="both"/>
        <w:rPr>
          <w:rFonts w:ascii="Arial" w:hAnsi="Arial" w:cs="Arial"/>
          <w:color w:val="000000"/>
        </w:rPr>
      </w:pPr>
    </w:p>
    <w:p w:rsidR="00A433AF" w:rsidRDefault="00A433AF" w:rsidP="004A227C">
      <w:pPr>
        <w:autoSpaceDE w:val="0"/>
        <w:autoSpaceDN w:val="0"/>
        <w:adjustRightInd w:val="0"/>
        <w:ind w:firstLine="567"/>
        <w:jc w:val="both"/>
        <w:rPr>
          <w:rFonts w:ascii="Arial" w:hAnsi="Arial" w:cs="Arial"/>
          <w:color w:val="000000"/>
        </w:rPr>
      </w:pP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5"/>
      </w:tblGrid>
      <w:tr w:rsidR="00D66211" w:rsidTr="00D56650">
        <w:tc>
          <w:tcPr>
            <w:tcW w:w="4785" w:type="dxa"/>
          </w:tcPr>
          <w:p w:rsidR="00D66211" w:rsidRDefault="00D66211" w:rsidP="004A227C">
            <w:pPr>
              <w:autoSpaceDE w:val="0"/>
              <w:autoSpaceDN w:val="0"/>
              <w:adjustRightInd w:val="0"/>
              <w:jc w:val="both"/>
              <w:rPr>
                <w:rFonts w:ascii="Arial" w:hAnsi="Arial" w:cs="Arial"/>
                <w:color w:val="000000"/>
              </w:rPr>
            </w:pPr>
            <w:r>
              <w:rPr>
                <w:rFonts w:ascii="Arial" w:hAnsi="Arial" w:cs="Arial"/>
                <w:color w:val="000000"/>
              </w:rPr>
              <w:t xml:space="preserve">Рисунок 8- </w:t>
            </w:r>
            <w:r w:rsidRPr="00D66211">
              <w:rPr>
                <w:rFonts w:ascii="Arial" w:hAnsi="Arial" w:cs="Arial"/>
                <w:color w:val="000000"/>
              </w:rPr>
              <w:t>Загрузочный лоток, который действует как отключающее устройство</w:t>
            </w:r>
          </w:p>
        </w:tc>
        <w:tc>
          <w:tcPr>
            <w:tcW w:w="4785" w:type="dxa"/>
          </w:tcPr>
          <w:p w:rsidR="00D66211" w:rsidRDefault="00D56650" w:rsidP="004A227C">
            <w:pPr>
              <w:autoSpaceDE w:val="0"/>
              <w:autoSpaceDN w:val="0"/>
              <w:adjustRightInd w:val="0"/>
              <w:jc w:val="both"/>
              <w:rPr>
                <w:rFonts w:ascii="Arial" w:hAnsi="Arial" w:cs="Arial"/>
                <w:color w:val="000000"/>
              </w:rPr>
            </w:pPr>
            <w:r w:rsidRPr="00D56650">
              <w:rPr>
                <w:rFonts w:ascii="Arial" w:hAnsi="Arial" w:cs="Arial"/>
                <w:color w:val="000000"/>
              </w:rPr>
              <w:t>Рисунок 9 — Стационарный загрузочный лоток с чувствительным к давлению стержнем</w:t>
            </w:r>
          </w:p>
        </w:tc>
      </w:tr>
    </w:tbl>
    <w:p w:rsidR="00A6773B" w:rsidRDefault="00A6773B" w:rsidP="004A227C">
      <w:pPr>
        <w:autoSpaceDE w:val="0"/>
        <w:autoSpaceDN w:val="0"/>
        <w:adjustRightInd w:val="0"/>
        <w:ind w:firstLine="567"/>
        <w:jc w:val="both"/>
        <w:rPr>
          <w:rFonts w:ascii="Arial" w:hAnsi="Arial" w:cs="Arial"/>
          <w:color w:val="000000"/>
        </w:rPr>
      </w:pPr>
    </w:p>
    <w:p w:rsidR="00FA25A5" w:rsidRPr="00FA25A5" w:rsidRDefault="00FA25A5" w:rsidP="00FA25A5">
      <w:pPr>
        <w:autoSpaceDE w:val="0"/>
        <w:autoSpaceDN w:val="0"/>
        <w:adjustRightInd w:val="0"/>
        <w:ind w:firstLine="567"/>
        <w:jc w:val="both"/>
        <w:rPr>
          <w:rFonts w:ascii="Arial" w:hAnsi="Arial" w:cs="Arial"/>
          <w:color w:val="000000"/>
        </w:rPr>
      </w:pPr>
      <w:r w:rsidRPr="00FA25A5">
        <w:rPr>
          <w:rFonts w:ascii="Arial" w:hAnsi="Arial" w:cs="Arial"/>
          <w:color w:val="000000"/>
        </w:rPr>
        <w:t>5.2.2.3</w:t>
      </w:r>
      <w:r w:rsidRPr="00FA25A5">
        <w:rPr>
          <w:rFonts w:ascii="Arial" w:hAnsi="Arial" w:cs="Arial"/>
          <w:color w:val="000000"/>
        </w:rPr>
        <w:tab/>
        <w:t>Тип 2: компактная тестоформовочная машина без системы растягивания и с ленточной подачей</w:t>
      </w:r>
    </w:p>
    <w:p w:rsidR="00FA25A5" w:rsidRPr="00FA25A5" w:rsidRDefault="00FA25A5" w:rsidP="00FA25A5">
      <w:pPr>
        <w:autoSpaceDE w:val="0"/>
        <w:autoSpaceDN w:val="0"/>
        <w:adjustRightInd w:val="0"/>
        <w:ind w:firstLine="567"/>
        <w:jc w:val="both"/>
        <w:rPr>
          <w:rFonts w:ascii="Arial" w:hAnsi="Arial" w:cs="Arial"/>
          <w:color w:val="000000"/>
        </w:rPr>
      </w:pPr>
      <w:r w:rsidRPr="00FA25A5">
        <w:rPr>
          <w:rFonts w:ascii="Arial" w:hAnsi="Arial" w:cs="Arial"/>
          <w:color w:val="000000"/>
        </w:rPr>
        <w:t>Доступ к роликам должен быть предотвращен. Это может быть достигнуто путем предоставления:</w:t>
      </w:r>
    </w:p>
    <w:p w:rsidR="00FA25A5" w:rsidRPr="00FA25A5" w:rsidRDefault="00FA25A5" w:rsidP="00FA25A5">
      <w:pPr>
        <w:autoSpaceDE w:val="0"/>
        <w:autoSpaceDN w:val="0"/>
        <w:adjustRightInd w:val="0"/>
        <w:ind w:firstLine="567"/>
        <w:jc w:val="both"/>
        <w:rPr>
          <w:rFonts w:ascii="Arial" w:hAnsi="Arial" w:cs="Arial"/>
          <w:color w:val="000000"/>
        </w:rPr>
      </w:pPr>
      <w:r>
        <w:rPr>
          <w:rFonts w:ascii="Arial" w:hAnsi="Arial" w:cs="Arial"/>
          <w:color w:val="000000"/>
        </w:rPr>
        <w:t xml:space="preserve">- </w:t>
      </w:r>
      <w:r w:rsidRPr="00FA25A5">
        <w:rPr>
          <w:rFonts w:ascii="Arial" w:hAnsi="Arial" w:cs="Arial"/>
          <w:color w:val="000000"/>
        </w:rPr>
        <w:t>стационарного защитного устройства подачи (например, подающий туннель) на конвейере, см. EN ISO 13857:2008, таблица 4;</w:t>
      </w:r>
    </w:p>
    <w:p w:rsidR="00FA25A5" w:rsidRPr="00FA25A5" w:rsidRDefault="00FA25A5" w:rsidP="00FA25A5">
      <w:pPr>
        <w:autoSpaceDE w:val="0"/>
        <w:autoSpaceDN w:val="0"/>
        <w:adjustRightInd w:val="0"/>
        <w:ind w:firstLine="567"/>
        <w:jc w:val="both"/>
        <w:rPr>
          <w:rFonts w:ascii="Arial" w:hAnsi="Arial" w:cs="Arial"/>
          <w:color w:val="000000"/>
        </w:rPr>
      </w:pPr>
      <w:r>
        <w:rPr>
          <w:rFonts w:ascii="Arial" w:hAnsi="Arial" w:cs="Arial"/>
          <w:color w:val="000000"/>
        </w:rPr>
        <w:t xml:space="preserve">- </w:t>
      </w:r>
      <w:r w:rsidRPr="00FA25A5">
        <w:rPr>
          <w:rFonts w:ascii="Arial" w:hAnsi="Arial" w:cs="Arial"/>
          <w:color w:val="000000"/>
        </w:rPr>
        <w:t>препятствующего устройства на конвейерах: неподвижный или заблокированный загрузочный лоток/кожух с размерами, указанными на рисунке 10;</w:t>
      </w:r>
    </w:p>
    <w:p w:rsidR="00A6773B" w:rsidRDefault="00FA25A5" w:rsidP="00FA25A5">
      <w:pPr>
        <w:autoSpaceDE w:val="0"/>
        <w:autoSpaceDN w:val="0"/>
        <w:adjustRightInd w:val="0"/>
        <w:ind w:firstLine="567"/>
        <w:jc w:val="both"/>
        <w:rPr>
          <w:rFonts w:ascii="Arial" w:hAnsi="Arial" w:cs="Arial"/>
          <w:color w:val="000000"/>
        </w:rPr>
      </w:pPr>
      <w:r>
        <w:rPr>
          <w:rFonts w:ascii="Arial" w:hAnsi="Arial" w:cs="Arial"/>
          <w:color w:val="000000"/>
        </w:rPr>
        <w:t xml:space="preserve">- </w:t>
      </w:r>
      <w:r w:rsidRPr="00FA25A5">
        <w:rPr>
          <w:rFonts w:ascii="Arial" w:hAnsi="Arial" w:cs="Arial"/>
          <w:color w:val="000000"/>
        </w:rPr>
        <w:t>подвижного блокирующего защитного устройства, действующего как отключающее устройство (см. рис. 11).</w:t>
      </w:r>
    </w:p>
    <w:p w:rsidR="00A6773B" w:rsidRDefault="00FA25A5" w:rsidP="004A227C">
      <w:pPr>
        <w:autoSpaceDE w:val="0"/>
        <w:autoSpaceDN w:val="0"/>
        <w:adjustRightInd w:val="0"/>
        <w:ind w:firstLine="567"/>
        <w:jc w:val="both"/>
        <w:rPr>
          <w:rFonts w:ascii="Arial" w:hAnsi="Arial" w:cs="Arial"/>
          <w:color w:val="000000"/>
        </w:rPr>
      </w:pPr>
      <w:r w:rsidRPr="00FA25A5">
        <w:rPr>
          <w:rFonts w:ascii="Arial" w:hAnsi="Arial" w:cs="Arial"/>
          <w:color w:val="000000"/>
        </w:rPr>
        <w:t>Защитное устройство должно соответствовать Таблице 2 и свободно перемещаться вертикально или почти вертикально у отверстия подачи. Отверстия в устройстве должны соответствовать стандарту EN ISO 13857:2008, таблица 4, за исключением отверстия для подачи.</w:t>
      </w:r>
    </w:p>
    <w:p w:rsidR="00A6773B" w:rsidRDefault="00A6773B" w:rsidP="004A227C">
      <w:pPr>
        <w:autoSpaceDE w:val="0"/>
        <w:autoSpaceDN w:val="0"/>
        <w:adjustRightInd w:val="0"/>
        <w:ind w:firstLine="567"/>
        <w:jc w:val="both"/>
        <w:rPr>
          <w:rFonts w:ascii="Arial" w:hAnsi="Arial" w:cs="Arial"/>
          <w:color w:val="000000"/>
        </w:rPr>
      </w:pPr>
    </w:p>
    <w:p w:rsidR="00A6773B" w:rsidRDefault="00A6773B" w:rsidP="004A227C">
      <w:pPr>
        <w:autoSpaceDE w:val="0"/>
        <w:autoSpaceDN w:val="0"/>
        <w:adjustRightInd w:val="0"/>
        <w:ind w:firstLine="567"/>
        <w:jc w:val="both"/>
        <w:rPr>
          <w:rFonts w:ascii="Arial" w:hAnsi="Arial" w:cs="Arial"/>
          <w:color w:val="000000"/>
        </w:rPr>
      </w:pPr>
    </w:p>
    <w:p w:rsidR="00A6773B" w:rsidRDefault="00A6773B" w:rsidP="004A227C">
      <w:pPr>
        <w:autoSpaceDE w:val="0"/>
        <w:autoSpaceDN w:val="0"/>
        <w:adjustRightInd w:val="0"/>
        <w:ind w:firstLine="567"/>
        <w:jc w:val="both"/>
        <w:rPr>
          <w:rFonts w:ascii="Arial" w:hAnsi="Arial" w:cs="Arial"/>
          <w:color w:val="000000"/>
        </w:rPr>
      </w:pPr>
    </w:p>
    <w:p w:rsidR="00A6773B" w:rsidRDefault="00A6773B" w:rsidP="004A227C">
      <w:pPr>
        <w:autoSpaceDE w:val="0"/>
        <w:autoSpaceDN w:val="0"/>
        <w:adjustRightInd w:val="0"/>
        <w:ind w:firstLine="567"/>
        <w:jc w:val="both"/>
        <w:rPr>
          <w:rFonts w:ascii="Arial" w:hAnsi="Arial" w:cs="Arial"/>
          <w:color w:val="000000"/>
        </w:rPr>
      </w:pPr>
    </w:p>
    <w:p w:rsidR="00A6773B" w:rsidRDefault="00A6773B" w:rsidP="004A227C">
      <w:pPr>
        <w:autoSpaceDE w:val="0"/>
        <w:autoSpaceDN w:val="0"/>
        <w:adjustRightInd w:val="0"/>
        <w:ind w:firstLine="567"/>
        <w:jc w:val="both"/>
        <w:rPr>
          <w:rFonts w:ascii="Arial" w:hAnsi="Arial" w:cs="Arial"/>
          <w:color w:val="000000"/>
        </w:rPr>
      </w:pPr>
    </w:p>
    <w:p w:rsidR="000352E7" w:rsidRDefault="000352E7" w:rsidP="004A227C">
      <w:pPr>
        <w:autoSpaceDE w:val="0"/>
        <w:autoSpaceDN w:val="0"/>
        <w:adjustRightInd w:val="0"/>
        <w:ind w:firstLine="567"/>
        <w:jc w:val="both"/>
        <w:rPr>
          <w:rFonts w:ascii="Arial" w:hAnsi="Arial" w:cs="Arial"/>
          <w:color w:val="000000"/>
        </w:rPr>
      </w:pPr>
    </w:p>
    <w:p w:rsidR="00D56650" w:rsidRDefault="00D56650" w:rsidP="004A227C">
      <w:pPr>
        <w:autoSpaceDE w:val="0"/>
        <w:autoSpaceDN w:val="0"/>
        <w:adjustRightInd w:val="0"/>
        <w:ind w:firstLine="567"/>
        <w:jc w:val="both"/>
        <w:rPr>
          <w:rFonts w:ascii="Arial" w:hAnsi="Arial" w:cs="Arial"/>
          <w:color w:val="000000"/>
        </w:rPr>
      </w:pPr>
    </w:p>
    <w:p w:rsidR="00D56650" w:rsidRDefault="00D56650" w:rsidP="004A227C">
      <w:pPr>
        <w:autoSpaceDE w:val="0"/>
        <w:autoSpaceDN w:val="0"/>
        <w:adjustRightInd w:val="0"/>
        <w:ind w:firstLine="567"/>
        <w:jc w:val="both"/>
        <w:rPr>
          <w:rFonts w:ascii="Arial" w:hAnsi="Arial" w:cs="Arial"/>
          <w:color w:val="000000"/>
        </w:rPr>
      </w:pPr>
    </w:p>
    <w:p w:rsidR="00D56650" w:rsidRDefault="00DB6A45" w:rsidP="00DB6A45">
      <w:pPr>
        <w:autoSpaceDE w:val="0"/>
        <w:autoSpaceDN w:val="0"/>
        <w:adjustRightInd w:val="0"/>
        <w:ind w:firstLine="567"/>
        <w:jc w:val="center"/>
        <w:rPr>
          <w:rFonts w:ascii="Arial" w:hAnsi="Arial" w:cs="Arial"/>
          <w:color w:val="000000"/>
        </w:rPr>
      </w:pPr>
      <w:r>
        <w:rPr>
          <w:rFonts w:ascii="Arial" w:hAnsi="Arial" w:cs="Arial"/>
          <w:noProof/>
          <w:color w:val="000000"/>
        </w:rPr>
        <w:drawing>
          <wp:inline distT="0" distB="0" distL="0" distR="0" wp14:anchorId="291BCB8D">
            <wp:extent cx="2035926" cy="2736000"/>
            <wp:effectExtent l="0" t="0" r="2540" b="762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035926" cy="2736000"/>
                    </a:xfrm>
                    <a:prstGeom prst="rect">
                      <a:avLst/>
                    </a:prstGeom>
                    <a:noFill/>
                  </pic:spPr>
                </pic:pic>
              </a:graphicData>
            </a:graphic>
          </wp:inline>
        </w:drawing>
      </w:r>
    </w:p>
    <w:p w:rsidR="00D56650" w:rsidRDefault="00D56650" w:rsidP="004A227C">
      <w:pPr>
        <w:autoSpaceDE w:val="0"/>
        <w:autoSpaceDN w:val="0"/>
        <w:adjustRightInd w:val="0"/>
        <w:ind w:firstLine="567"/>
        <w:jc w:val="both"/>
        <w:rPr>
          <w:rFonts w:ascii="Arial" w:hAnsi="Arial" w:cs="Arial"/>
          <w:color w:val="000000"/>
        </w:rPr>
      </w:pPr>
    </w:p>
    <w:p w:rsidR="00DB6A45" w:rsidRPr="00DB6A45" w:rsidRDefault="00DB6A45" w:rsidP="00DB6A45">
      <w:pPr>
        <w:autoSpaceDE w:val="0"/>
        <w:autoSpaceDN w:val="0"/>
        <w:adjustRightInd w:val="0"/>
        <w:ind w:firstLine="567"/>
        <w:jc w:val="both"/>
        <w:rPr>
          <w:rFonts w:ascii="Arial" w:hAnsi="Arial" w:cs="Arial"/>
          <w:color w:val="000000"/>
        </w:rPr>
      </w:pPr>
      <w:r>
        <w:rPr>
          <w:rFonts w:ascii="Arial" w:hAnsi="Arial" w:cs="Arial"/>
          <w:color w:val="000000"/>
        </w:rPr>
        <w:t xml:space="preserve">1- лента, </w:t>
      </w:r>
      <w:r w:rsidRPr="00DB6A45">
        <w:rPr>
          <w:rFonts w:ascii="Arial" w:hAnsi="Arial" w:cs="Arial"/>
          <w:color w:val="000000"/>
        </w:rPr>
        <w:t>2</w:t>
      </w:r>
      <w:r>
        <w:rPr>
          <w:rFonts w:ascii="Arial" w:hAnsi="Arial" w:cs="Arial"/>
          <w:color w:val="000000"/>
        </w:rPr>
        <w:t xml:space="preserve">- </w:t>
      </w:r>
      <w:r w:rsidRPr="00DB6A45">
        <w:rPr>
          <w:rFonts w:ascii="Arial" w:hAnsi="Arial" w:cs="Arial"/>
          <w:color w:val="000000"/>
        </w:rPr>
        <w:t>заготовка теста</w:t>
      </w:r>
      <w:r>
        <w:rPr>
          <w:rFonts w:ascii="Arial" w:hAnsi="Arial" w:cs="Arial"/>
          <w:color w:val="000000"/>
        </w:rPr>
        <w:t>,3- к</w:t>
      </w:r>
      <w:r w:rsidRPr="00DB6A45">
        <w:rPr>
          <w:rFonts w:ascii="Arial" w:hAnsi="Arial" w:cs="Arial"/>
          <w:color w:val="000000"/>
        </w:rPr>
        <w:t>ожух</w:t>
      </w:r>
      <w:r>
        <w:rPr>
          <w:rFonts w:ascii="Arial" w:hAnsi="Arial" w:cs="Arial"/>
          <w:color w:val="000000"/>
        </w:rPr>
        <w:t>,</w:t>
      </w:r>
    </w:p>
    <w:p w:rsidR="00DB6A45" w:rsidRDefault="00DB6A45" w:rsidP="00DB6A45">
      <w:pPr>
        <w:autoSpaceDE w:val="0"/>
        <w:autoSpaceDN w:val="0"/>
        <w:adjustRightInd w:val="0"/>
        <w:ind w:firstLine="567"/>
        <w:jc w:val="both"/>
        <w:rPr>
          <w:rFonts w:ascii="Arial" w:hAnsi="Arial" w:cs="Arial"/>
          <w:color w:val="000000"/>
        </w:rPr>
      </w:pPr>
    </w:p>
    <w:p w:rsidR="00D56650" w:rsidRDefault="00DB6A45" w:rsidP="00DB6A45">
      <w:pPr>
        <w:autoSpaceDE w:val="0"/>
        <w:autoSpaceDN w:val="0"/>
        <w:adjustRightInd w:val="0"/>
        <w:ind w:firstLine="567"/>
        <w:jc w:val="center"/>
        <w:rPr>
          <w:rFonts w:ascii="Arial" w:hAnsi="Arial" w:cs="Arial"/>
          <w:color w:val="000000"/>
        </w:rPr>
      </w:pPr>
      <w:r w:rsidRPr="00DB6A45">
        <w:rPr>
          <w:rFonts w:ascii="Arial" w:hAnsi="Arial" w:cs="Arial"/>
          <w:color w:val="000000"/>
        </w:rPr>
        <w:t>Рисунок 10 — Загрузочный лоток с загрузочным туннелем</w:t>
      </w:r>
    </w:p>
    <w:p w:rsidR="00D56650" w:rsidRDefault="00D56650" w:rsidP="00DB6A45">
      <w:pPr>
        <w:autoSpaceDE w:val="0"/>
        <w:autoSpaceDN w:val="0"/>
        <w:adjustRightInd w:val="0"/>
        <w:ind w:firstLine="567"/>
        <w:jc w:val="center"/>
        <w:rPr>
          <w:rFonts w:ascii="Arial" w:hAnsi="Arial" w:cs="Arial"/>
          <w:color w:val="000000"/>
        </w:rPr>
      </w:pPr>
    </w:p>
    <w:p w:rsidR="00E2721B" w:rsidRPr="00E2721B" w:rsidRDefault="00E2721B" w:rsidP="00E2721B">
      <w:pPr>
        <w:autoSpaceDE w:val="0"/>
        <w:autoSpaceDN w:val="0"/>
        <w:adjustRightInd w:val="0"/>
        <w:ind w:firstLine="567"/>
        <w:jc w:val="both"/>
        <w:rPr>
          <w:rFonts w:ascii="Arial" w:hAnsi="Arial" w:cs="Arial"/>
          <w:color w:val="000000"/>
        </w:rPr>
      </w:pPr>
      <w:r w:rsidRPr="00E2721B">
        <w:rPr>
          <w:rFonts w:ascii="Arial" w:hAnsi="Arial" w:cs="Arial"/>
          <w:color w:val="000000"/>
        </w:rPr>
        <w:t>Таблица 2 — Размеры блокирующего защитного устройства для тестоформовочных машин типа 2</w:t>
      </w:r>
    </w:p>
    <w:p w:rsidR="00D56650" w:rsidRDefault="00E2721B" w:rsidP="00E2721B">
      <w:pPr>
        <w:autoSpaceDE w:val="0"/>
        <w:autoSpaceDN w:val="0"/>
        <w:adjustRightInd w:val="0"/>
        <w:ind w:firstLine="6379"/>
        <w:jc w:val="both"/>
        <w:rPr>
          <w:rFonts w:ascii="Arial" w:hAnsi="Arial" w:cs="Arial"/>
          <w:color w:val="000000"/>
        </w:rPr>
      </w:pPr>
      <w:r w:rsidRPr="00E2721B">
        <w:rPr>
          <w:rFonts w:ascii="Arial" w:hAnsi="Arial" w:cs="Arial"/>
          <w:color w:val="000000"/>
        </w:rPr>
        <w:t>Размеры в миллиметрах</w:t>
      </w:r>
    </w:p>
    <w:p w:rsidR="00D56650" w:rsidRDefault="00D56650" w:rsidP="00E2721B">
      <w:pPr>
        <w:autoSpaceDE w:val="0"/>
        <w:autoSpaceDN w:val="0"/>
        <w:adjustRightInd w:val="0"/>
        <w:ind w:firstLine="6379"/>
        <w:jc w:val="both"/>
        <w:rPr>
          <w:rFonts w:ascii="Arial" w:hAnsi="Arial" w:cs="Arial"/>
          <w:color w:val="00000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3"/>
        <w:gridCol w:w="955"/>
        <w:gridCol w:w="955"/>
        <w:gridCol w:w="955"/>
        <w:gridCol w:w="955"/>
        <w:gridCol w:w="955"/>
        <w:gridCol w:w="955"/>
        <w:gridCol w:w="955"/>
        <w:gridCol w:w="955"/>
        <w:gridCol w:w="957"/>
      </w:tblGrid>
      <w:tr w:rsidR="007105A7" w:rsidRPr="007105A7" w:rsidTr="0010034B">
        <w:trPr>
          <w:jc w:val="center"/>
        </w:trPr>
        <w:tc>
          <w:tcPr>
            <w:tcW w:w="989" w:type="dxa"/>
          </w:tcPr>
          <w:p w:rsidR="007105A7" w:rsidRPr="007105A7" w:rsidRDefault="007105A7" w:rsidP="007105A7">
            <w:pPr>
              <w:autoSpaceDE w:val="0"/>
              <w:autoSpaceDN w:val="0"/>
              <w:adjustRightInd w:val="0"/>
              <w:spacing w:before="60" w:after="60" w:line="210" w:lineRule="atLeast"/>
              <w:jc w:val="both"/>
              <w:rPr>
                <w:rFonts w:ascii="Arial" w:eastAsia="Calibri" w:hAnsi="Arial" w:cs="Arial"/>
                <w:lang w:val="en-GB" w:eastAsia="en-US"/>
              </w:rPr>
            </w:pPr>
            <w:r w:rsidRPr="007105A7">
              <w:rPr>
                <w:rFonts w:ascii="Arial" w:eastAsia="MS Mincho" w:hAnsi="Arial" w:cs="Arial"/>
                <w:lang w:val="en-GB" w:eastAsia="en-US"/>
              </w:rPr>
              <w:t xml:space="preserve">A </w:t>
            </w:r>
            <w:r w:rsidRPr="007105A7">
              <w:rPr>
                <w:rFonts w:ascii="Arial" w:eastAsia="MS Mincho" w:hAnsi="Arial" w:cs="Arial"/>
                <w:lang w:eastAsia="en-US"/>
              </w:rPr>
              <w:t>макс</w:t>
            </w:r>
            <w:r w:rsidRPr="007105A7">
              <w:rPr>
                <w:rFonts w:ascii="Arial" w:eastAsia="MS Mincho" w:hAnsi="Arial" w:cs="Arial"/>
                <w:lang w:val="en-GB" w:eastAsia="en-US"/>
              </w:rPr>
              <w:t>.</w:t>
            </w:r>
          </w:p>
        </w:tc>
        <w:tc>
          <w:tcPr>
            <w:tcW w:w="989" w:type="dxa"/>
          </w:tcPr>
          <w:p w:rsidR="007105A7" w:rsidRPr="007105A7" w:rsidRDefault="007105A7" w:rsidP="007105A7">
            <w:pPr>
              <w:autoSpaceDE w:val="0"/>
              <w:autoSpaceDN w:val="0"/>
              <w:adjustRightInd w:val="0"/>
              <w:spacing w:before="60" w:after="60" w:line="210" w:lineRule="atLeast"/>
              <w:jc w:val="center"/>
              <w:rPr>
                <w:rFonts w:ascii="Arial" w:eastAsia="Calibri" w:hAnsi="Arial" w:cs="Arial"/>
                <w:lang w:val="en-GB" w:eastAsia="en-US"/>
              </w:rPr>
            </w:pPr>
            <w:r w:rsidRPr="007105A7">
              <w:rPr>
                <w:rFonts w:ascii="Arial" w:eastAsia="MS Mincho" w:hAnsi="Arial" w:cs="Arial"/>
                <w:lang w:val="en-GB" w:eastAsia="en-US"/>
              </w:rPr>
              <w:t>70</w:t>
            </w:r>
          </w:p>
        </w:tc>
        <w:tc>
          <w:tcPr>
            <w:tcW w:w="989" w:type="dxa"/>
          </w:tcPr>
          <w:p w:rsidR="007105A7" w:rsidRPr="007105A7" w:rsidRDefault="007105A7" w:rsidP="007105A7">
            <w:pPr>
              <w:autoSpaceDE w:val="0"/>
              <w:autoSpaceDN w:val="0"/>
              <w:adjustRightInd w:val="0"/>
              <w:spacing w:before="60" w:after="60" w:line="210" w:lineRule="atLeast"/>
              <w:jc w:val="center"/>
              <w:rPr>
                <w:rFonts w:ascii="Arial" w:eastAsia="Calibri" w:hAnsi="Arial" w:cs="Arial"/>
                <w:lang w:val="en-GB" w:eastAsia="en-US"/>
              </w:rPr>
            </w:pPr>
            <w:r w:rsidRPr="007105A7">
              <w:rPr>
                <w:rFonts w:ascii="Arial" w:eastAsia="MS Mincho" w:hAnsi="Arial" w:cs="Arial"/>
                <w:lang w:val="en-GB" w:eastAsia="en-US"/>
              </w:rPr>
              <w:t>75</w:t>
            </w:r>
          </w:p>
        </w:tc>
        <w:tc>
          <w:tcPr>
            <w:tcW w:w="989" w:type="dxa"/>
          </w:tcPr>
          <w:p w:rsidR="007105A7" w:rsidRPr="007105A7" w:rsidRDefault="007105A7" w:rsidP="007105A7">
            <w:pPr>
              <w:autoSpaceDE w:val="0"/>
              <w:autoSpaceDN w:val="0"/>
              <w:adjustRightInd w:val="0"/>
              <w:spacing w:before="60" w:after="60" w:line="210" w:lineRule="atLeast"/>
              <w:jc w:val="center"/>
              <w:rPr>
                <w:rFonts w:ascii="Arial" w:eastAsia="Calibri" w:hAnsi="Arial" w:cs="Arial"/>
                <w:lang w:val="en-GB" w:eastAsia="en-US"/>
              </w:rPr>
            </w:pPr>
            <w:r w:rsidRPr="007105A7">
              <w:rPr>
                <w:rFonts w:ascii="Arial" w:eastAsia="MS Mincho" w:hAnsi="Arial" w:cs="Arial"/>
                <w:lang w:val="en-GB" w:eastAsia="en-US"/>
              </w:rPr>
              <w:t>80</w:t>
            </w:r>
          </w:p>
        </w:tc>
        <w:tc>
          <w:tcPr>
            <w:tcW w:w="989" w:type="dxa"/>
          </w:tcPr>
          <w:p w:rsidR="007105A7" w:rsidRPr="007105A7" w:rsidRDefault="007105A7" w:rsidP="007105A7">
            <w:pPr>
              <w:autoSpaceDE w:val="0"/>
              <w:autoSpaceDN w:val="0"/>
              <w:adjustRightInd w:val="0"/>
              <w:spacing w:before="60" w:after="60" w:line="210" w:lineRule="atLeast"/>
              <w:jc w:val="center"/>
              <w:rPr>
                <w:rFonts w:ascii="Arial" w:eastAsia="Calibri" w:hAnsi="Arial" w:cs="Arial"/>
                <w:lang w:val="en-GB" w:eastAsia="en-US"/>
              </w:rPr>
            </w:pPr>
            <w:r w:rsidRPr="007105A7">
              <w:rPr>
                <w:rFonts w:ascii="Arial" w:eastAsia="MS Mincho" w:hAnsi="Arial" w:cs="Arial"/>
                <w:lang w:val="en-GB" w:eastAsia="en-US"/>
              </w:rPr>
              <w:t>85</w:t>
            </w:r>
          </w:p>
        </w:tc>
        <w:tc>
          <w:tcPr>
            <w:tcW w:w="989" w:type="dxa"/>
          </w:tcPr>
          <w:p w:rsidR="007105A7" w:rsidRPr="007105A7" w:rsidRDefault="007105A7" w:rsidP="007105A7">
            <w:pPr>
              <w:autoSpaceDE w:val="0"/>
              <w:autoSpaceDN w:val="0"/>
              <w:adjustRightInd w:val="0"/>
              <w:spacing w:before="60" w:after="60" w:line="210" w:lineRule="atLeast"/>
              <w:jc w:val="center"/>
              <w:rPr>
                <w:rFonts w:ascii="Arial" w:eastAsia="Calibri" w:hAnsi="Arial" w:cs="Arial"/>
                <w:lang w:val="en-GB" w:eastAsia="en-US"/>
              </w:rPr>
            </w:pPr>
            <w:r w:rsidRPr="007105A7">
              <w:rPr>
                <w:rFonts w:ascii="Arial" w:eastAsia="MS Mincho" w:hAnsi="Arial" w:cs="Arial"/>
                <w:lang w:val="en-GB" w:eastAsia="en-US"/>
              </w:rPr>
              <w:t>90</w:t>
            </w:r>
          </w:p>
        </w:tc>
        <w:tc>
          <w:tcPr>
            <w:tcW w:w="989" w:type="dxa"/>
          </w:tcPr>
          <w:p w:rsidR="007105A7" w:rsidRPr="007105A7" w:rsidRDefault="007105A7" w:rsidP="007105A7">
            <w:pPr>
              <w:autoSpaceDE w:val="0"/>
              <w:autoSpaceDN w:val="0"/>
              <w:adjustRightInd w:val="0"/>
              <w:spacing w:before="60" w:after="60" w:line="210" w:lineRule="atLeast"/>
              <w:jc w:val="center"/>
              <w:rPr>
                <w:rFonts w:ascii="Arial" w:eastAsia="Calibri" w:hAnsi="Arial" w:cs="Arial"/>
                <w:lang w:val="en-GB" w:eastAsia="en-US"/>
              </w:rPr>
            </w:pPr>
            <w:r w:rsidRPr="007105A7">
              <w:rPr>
                <w:rFonts w:ascii="Arial" w:eastAsia="MS Mincho" w:hAnsi="Arial" w:cs="Arial"/>
                <w:lang w:val="en-GB" w:eastAsia="en-US"/>
              </w:rPr>
              <w:t>95</w:t>
            </w:r>
          </w:p>
        </w:tc>
        <w:tc>
          <w:tcPr>
            <w:tcW w:w="989" w:type="dxa"/>
          </w:tcPr>
          <w:p w:rsidR="007105A7" w:rsidRPr="007105A7" w:rsidRDefault="007105A7" w:rsidP="007105A7">
            <w:pPr>
              <w:autoSpaceDE w:val="0"/>
              <w:autoSpaceDN w:val="0"/>
              <w:adjustRightInd w:val="0"/>
              <w:spacing w:before="60" w:after="60" w:line="210" w:lineRule="atLeast"/>
              <w:jc w:val="center"/>
              <w:rPr>
                <w:rFonts w:ascii="Arial" w:eastAsia="Calibri" w:hAnsi="Arial" w:cs="Arial"/>
                <w:lang w:val="en-GB" w:eastAsia="en-US"/>
              </w:rPr>
            </w:pPr>
            <w:r w:rsidRPr="007105A7">
              <w:rPr>
                <w:rFonts w:ascii="Arial" w:eastAsia="MS Mincho" w:hAnsi="Arial" w:cs="Arial"/>
                <w:lang w:val="en-GB" w:eastAsia="en-US"/>
              </w:rPr>
              <w:t>100</w:t>
            </w:r>
          </w:p>
        </w:tc>
        <w:tc>
          <w:tcPr>
            <w:tcW w:w="989" w:type="dxa"/>
          </w:tcPr>
          <w:p w:rsidR="007105A7" w:rsidRPr="007105A7" w:rsidRDefault="007105A7" w:rsidP="007105A7">
            <w:pPr>
              <w:autoSpaceDE w:val="0"/>
              <w:autoSpaceDN w:val="0"/>
              <w:adjustRightInd w:val="0"/>
              <w:spacing w:before="60" w:after="60" w:line="210" w:lineRule="atLeast"/>
              <w:jc w:val="center"/>
              <w:rPr>
                <w:rFonts w:ascii="Arial" w:eastAsia="Calibri" w:hAnsi="Arial" w:cs="Arial"/>
                <w:lang w:val="en-GB" w:eastAsia="en-US"/>
              </w:rPr>
            </w:pPr>
            <w:r w:rsidRPr="007105A7">
              <w:rPr>
                <w:rFonts w:ascii="Arial" w:eastAsia="MS Mincho" w:hAnsi="Arial" w:cs="Arial"/>
                <w:lang w:val="en-GB" w:eastAsia="en-US"/>
              </w:rPr>
              <w:t>105</w:t>
            </w:r>
          </w:p>
        </w:tc>
        <w:tc>
          <w:tcPr>
            <w:tcW w:w="991" w:type="dxa"/>
          </w:tcPr>
          <w:p w:rsidR="007105A7" w:rsidRPr="007105A7" w:rsidRDefault="007105A7" w:rsidP="007105A7">
            <w:pPr>
              <w:autoSpaceDE w:val="0"/>
              <w:autoSpaceDN w:val="0"/>
              <w:adjustRightInd w:val="0"/>
              <w:spacing w:before="60" w:after="60" w:line="210" w:lineRule="atLeast"/>
              <w:jc w:val="center"/>
              <w:rPr>
                <w:rFonts w:ascii="Arial" w:eastAsia="Calibri" w:hAnsi="Arial" w:cs="Arial"/>
                <w:lang w:val="en-GB" w:eastAsia="en-US"/>
              </w:rPr>
            </w:pPr>
            <w:r w:rsidRPr="007105A7">
              <w:rPr>
                <w:rFonts w:ascii="Arial" w:eastAsia="MS Mincho" w:hAnsi="Arial" w:cs="Arial"/>
                <w:lang w:val="en-GB" w:eastAsia="en-US"/>
              </w:rPr>
              <w:t>110</w:t>
            </w:r>
          </w:p>
        </w:tc>
      </w:tr>
      <w:tr w:rsidR="007105A7" w:rsidRPr="007105A7" w:rsidTr="0010034B">
        <w:trPr>
          <w:jc w:val="center"/>
        </w:trPr>
        <w:tc>
          <w:tcPr>
            <w:tcW w:w="989" w:type="dxa"/>
          </w:tcPr>
          <w:p w:rsidR="007105A7" w:rsidRPr="007105A7" w:rsidRDefault="007105A7" w:rsidP="007105A7">
            <w:pPr>
              <w:autoSpaceDE w:val="0"/>
              <w:autoSpaceDN w:val="0"/>
              <w:adjustRightInd w:val="0"/>
              <w:spacing w:before="60" w:after="60" w:line="210" w:lineRule="atLeast"/>
              <w:jc w:val="both"/>
              <w:rPr>
                <w:rFonts w:ascii="Arial" w:eastAsia="Calibri" w:hAnsi="Arial" w:cs="Arial"/>
                <w:lang w:val="en-GB" w:eastAsia="en-US"/>
              </w:rPr>
            </w:pPr>
            <w:r w:rsidRPr="007105A7">
              <w:rPr>
                <w:rFonts w:ascii="Arial" w:eastAsia="MS Mincho" w:hAnsi="Arial" w:cs="Arial"/>
                <w:lang w:val="en-GB" w:eastAsia="en-US"/>
              </w:rPr>
              <w:t xml:space="preserve">B </w:t>
            </w:r>
            <w:r w:rsidRPr="007105A7">
              <w:rPr>
                <w:rFonts w:ascii="Arial" w:eastAsia="MS Mincho" w:hAnsi="Arial" w:cs="Arial"/>
                <w:lang w:eastAsia="en-US"/>
              </w:rPr>
              <w:t>мин</w:t>
            </w:r>
            <w:r w:rsidRPr="007105A7">
              <w:rPr>
                <w:rFonts w:ascii="Arial" w:eastAsia="MS Mincho" w:hAnsi="Arial" w:cs="Arial"/>
                <w:lang w:val="en-GB" w:eastAsia="en-US"/>
              </w:rPr>
              <w:t>.</w:t>
            </w:r>
          </w:p>
        </w:tc>
        <w:tc>
          <w:tcPr>
            <w:tcW w:w="989" w:type="dxa"/>
          </w:tcPr>
          <w:p w:rsidR="007105A7" w:rsidRPr="007105A7" w:rsidRDefault="007105A7" w:rsidP="007105A7">
            <w:pPr>
              <w:autoSpaceDE w:val="0"/>
              <w:autoSpaceDN w:val="0"/>
              <w:adjustRightInd w:val="0"/>
              <w:spacing w:before="60" w:after="60" w:line="210" w:lineRule="atLeast"/>
              <w:jc w:val="center"/>
              <w:rPr>
                <w:rFonts w:ascii="Arial" w:eastAsia="Calibri" w:hAnsi="Arial" w:cs="Arial"/>
                <w:lang w:val="en-GB" w:eastAsia="en-US"/>
              </w:rPr>
            </w:pPr>
            <w:r w:rsidRPr="007105A7">
              <w:rPr>
                <w:rFonts w:ascii="Arial" w:eastAsia="MS Mincho" w:hAnsi="Arial" w:cs="Arial"/>
                <w:lang w:val="en-GB" w:eastAsia="en-US"/>
              </w:rPr>
              <w:t>250</w:t>
            </w:r>
          </w:p>
        </w:tc>
        <w:tc>
          <w:tcPr>
            <w:tcW w:w="989" w:type="dxa"/>
          </w:tcPr>
          <w:p w:rsidR="007105A7" w:rsidRPr="007105A7" w:rsidRDefault="007105A7" w:rsidP="007105A7">
            <w:pPr>
              <w:autoSpaceDE w:val="0"/>
              <w:autoSpaceDN w:val="0"/>
              <w:adjustRightInd w:val="0"/>
              <w:spacing w:before="60" w:after="60" w:line="210" w:lineRule="atLeast"/>
              <w:jc w:val="center"/>
              <w:rPr>
                <w:rFonts w:ascii="Arial" w:eastAsia="Calibri" w:hAnsi="Arial" w:cs="Arial"/>
                <w:lang w:val="en-GB" w:eastAsia="en-US"/>
              </w:rPr>
            </w:pPr>
            <w:r w:rsidRPr="007105A7">
              <w:rPr>
                <w:rFonts w:ascii="Arial" w:eastAsia="MS Mincho" w:hAnsi="Arial" w:cs="Arial"/>
                <w:lang w:val="en-GB" w:eastAsia="en-US"/>
              </w:rPr>
              <w:t>270</w:t>
            </w:r>
          </w:p>
        </w:tc>
        <w:tc>
          <w:tcPr>
            <w:tcW w:w="989" w:type="dxa"/>
          </w:tcPr>
          <w:p w:rsidR="007105A7" w:rsidRPr="007105A7" w:rsidRDefault="007105A7" w:rsidP="007105A7">
            <w:pPr>
              <w:autoSpaceDE w:val="0"/>
              <w:autoSpaceDN w:val="0"/>
              <w:adjustRightInd w:val="0"/>
              <w:spacing w:before="60" w:after="60" w:line="210" w:lineRule="atLeast"/>
              <w:jc w:val="center"/>
              <w:rPr>
                <w:rFonts w:ascii="Arial" w:eastAsia="Calibri" w:hAnsi="Arial" w:cs="Arial"/>
                <w:lang w:val="en-GB" w:eastAsia="en-US"/>
              </w:rPr>
            </w:pPr>
            <w:r w:rsidRPr="007105A7">
              <w:rPr>
                <w:rFonts w:ascii="Arial" w:eastAsia="MS Mincho" w:hAnsi="Arial" w:cs="Arial"/>
                <w:lang w:val="en-GB" w:eastAsia="en-US"/>
              </w:rPr>
              <w:t>290</w:t>
            </w:r>
          </w:p>
        </w:tc>
        <w:tc>
          <w:tcPr>
            <w:tcW w:w="989" w:type="dxa"/>
          </w:tcPr>
          <w:p w:rsidR="007105A7" w:rsidRPr="007105A7" w:rsidRDefault="007105A7" w:rsidP="007105A7">
            <w:pPr>
              <w:autoSpaceDE w:val="0"/>
              <w:autoSpaceDN w:val="0"/>
              <w:adjustRightInd w:val="0"/>
              <w:spacing w:before="60" w:after="60" w:line="210" w:lineRule="atLeast"/>
              <w:jc w:val="center"/>
              <w:rPr>
                <w:rFonts w:ascii="Arial" w:eastAsia="Calibri" w:hAnsi="Arial" w:cs="Arial"/>
                <w:lang w:val="en-GB" w:eastAsia="en-US"/>
              </w:rPr>
            </w:pPr>
            <w:r w:rsidRPr="007105A7">
              <w:rPr>
                <w:rFonts w:ascii="Arial" w:eastAsia="MS Mincho" w:hAnsi="Arial" w:cs="Arial"/>
                <w:lang w:val="en-GB" w:eastAsia="en-US"/>
              </w:rPr>
              <w:t>310</w:t>
            </w:r>
          </w:p>
        </w:tc>
        <w:tc>
          <w:tcPr>
            <w:tcW w:w="989" w:type="dxa"/>
          </w:tcPr>
          <w:p w:rsidR="007105A7" w:rsidRPr="007105A7" w:rsidRDefault="007105A7" w:rsidP="007105A7">
            <w:pPr>
              <w:autoSpaceDE w:val="0"/>
              <w:autoSpaceDN w:val="0"/>
              <w:adjustRightInd w:val="0"/>
              <w:spacing w:before="60" w:after="60" w:line="210" w:lineRule="atLeast"/>
              <w:jc w:val="center"/>
              <w:rPr>
                <w:rFonts w:ascii="Arial" w:eastAsia="Calibri" w:hAnsi="Arial" w:cs="Arial"/>
                <w:lang w:val="en-GB" w:eastAsia="en-US"/>
              </w:rPr>
            </w:pPr>
            <w:r w:rsidRPr="007105A7">
              <w:rPr>
                <w:rFonts w:ascii="Arial" w:eastAsia="MS Mincho" w:hAnsi="Arial" w:cs="Arial"/>
                <w:lang w:val="en-GB" w:eastAsia="en-US"/>
              </w:rPr>
              <w:t>330</w:t>
            </w:r>
          </w:p>
        </w:tc>
        <w:tc>
          <w:tcPr>
            <w:tcW w:w="989" w:type="dxa"/>
          </w:tcPr>
          <w:p w:rsidR="007105A7" w:rsidRPr="007105A7" w:rsidRDefault="007105A7" w:rsidP="007105A7">
            <w:pPr>
              <w:autoSpaceDE w:val="0"/>
              <w:autoSpaceDN w:val="0"/>
              <w:adjustRightInd w:val="0"/>
              <w:spacing w:before="60" w:after="60" w:line="210" w:lineRule="atLeast"/>
              <w:jc w:val="center"/>
              <w:rPr>
                <w:rFonts w:ascii="Arial" w:eastAsia="Calibri" w:hAnsi="Arial" w:cs="Arial"/>
                <w:lang w:val="en-GB" w:eastAsia="en-US"/>
              </w:rPr>
            </w:pPr>
            <w:r w:rsidRPr="007105A7">
              <w:rPr>
                <w:rFonts w:ascii="Arial" w:eastAsia="MS Mincho" w:hAnsi="Arial" w:cs="Arial"/>
                <w:lang w:val="en-GB" w:eastAsia="en-US"/>
              </w:rPr>
              <w:t>350</w:t>
            </w:r>
          </w:p>
        </w:tc>
        <w:tc>
          <w:tcPr>
            <w:tcW w:w="989" w:type="dxa"/>
          </w:tcPr>
          <w:p w:rsidR="007105A7" w:rsidRPr="007105A7" w:rsidRDefault="007105A7" w:rsidP="007105A7">
            <w:pPr>
              <w:autoSpaceDE w:val="0"/>
              <w:autoSpaceDN w:val="0"/>
              <w:adjustRightInd w:val="0"/>
              <w:spacing w:before="60" w:after="60" w:line="210" w:lineRule="atLeast"/>
              <w:jc w:val="center"/>
              <w:rPr>
                <w:rFonts w:ascii="Arial" w:eastAsia="Calibri" w:hAnsi="Arial" w:cs="Arial"/>
                <w:lang w:val="en-GB" w:eastAsia="en-US"/>
              </w:rPr>
            </w:pPr>
            <w:r w:rsidRPr="007105A7">
              <w:rPr>
                <w:rFonts w:ascii="Arial" w:eastAsia="MS Mincho" w:hAnsi="Arial" w:cs="Arial"/>
                <w:lang w:val="en-GB" w:eastAsia="en-US"/>
              </w:rPr>
              <w:t>370</w:t>
            </w:r>
          </w:p>
        </w:tc>
        <w:tc>
          <w:tcPr>
            <w:tcW w:w="989" w:type="dxa"/>
          </w:tcPr>
          <w:p w:rsidR="007105A7" w:rsidRPr="007105A7" w:rsidRDefault="007105A7" w:rsidP="007105A7">
            <w:pPr>
              <w:autoSpaceDE w:val="0"/>
              <w:autoSpaceDN w:val="0"/>
              <w:adjustRightInd w:val="0"/>
              <w:spacing w:before="60" w:after="60" w:line="210" w:lineRule="atLeast"/>
              <w:jc w:val="center"/>
              <w:rPr>
                <w:rFonts w:ascii="Arial" w:eastAsia="Calibri" w:hAnsi="Arial" w:cs="Arial"/>
                <w:lang w:val="en-GB" w:eastAsia="en-US"/>
              </w:rPr>
            </w:pPr>
            <w:r w:rsidRPr="007105A7">
              <w:rPr>
                <w:rFonts w:ascii="Arial" w:eastAsia="MS Mincho" w:hAnsi="Arial" w:cs="Arial"/>
                <w:lang w:val="en-GB" w:eastAsia="en-US"/>
              </w:rPr>
              <w:t>390</w:t>
            </w:r>
          </w:p>
        </w:tc>
        <w:tc>
          <w:tcPr>
            <w:tcW w:w="991" w:type="dxa"/>
          </w:tcPr>
          <w:p w:rsidR="007105A7" w:rsidRPr="007105A7" w:rsidRDefault="007105A7" w:rsidP="007105A7">
            <w:pPr>
              <w:autoSpaceDE w:val="0"/>
              <w:autoSpaceDN w:val="0"/>
              <w:adjustRightInd w:val="0"/>
              <w:spacing w:before="60" w:after="60" w:line="210" w:lineRule="atLeast"/>
              <w:jc w:val="center"/>
              <w:rPr>
                <w:rFonts w:ascii="Arial" w:eastAsia="Calibri" w:hAnsi="Arial" w:cs="Arial"/>
                <w:lang w:val="en-GB" w:eastAsia="en-US"/>
              </w:rPr>
            </w:pPr>
            <w:r w:rsidRPr="007105A7">
              <w:rPr>
                <w:rFonts w:ascii="Arial" w:eastAsia="MS Mincho" w:hAnsi="Arial" w:cs="Arial"/>
                <w:lang w:val="en-GB" w:eastAsia="en-US"/>
              </w:rPr>
              <w:t>410</w:t>
            </w:r>
          </w:p>
        </w:tc>
      </w:tr>
      <w:tr w:rsidR="007105A7" w:rsidRPr="007105A7" w:rsidTr="0010034B">
        <w:trPr>
          <w:jc w:val="center"/>
        </w:trPr>
        <w:tc>
          <w:tcPr>
            <w:tcW w:w="989" w:type="dxa"/>
          </w:tcPr>
          <w:p w:rsidR="007105A7" w:rsidRPr="007105A7" w:rsidRDefault="007105A7" w:rsidP="007105A7">
            <w:pPr>
              <w:autoSpaceDE w:val="0"/>
              <w:autoSpaceDN w:val="0"/>
              <w:adjustRightInd w:val="0"/>
              <w:spacing w:before="60" w:after="60" w:line="210" w:lineRule="atLeast"/>
              <w:jc w:val="both"/>
              <w:rPr>
                <w:rFonts w:ascii="Arial" w:eastAsia="Calibri" w:hAnsi="Arial" w:cs="Arial"/>
                <w:lang w:val="en-GB" w:eastAsia="en-US"/>
              </w:rPr>
            </w:pPr>
            <w:r w:rsidRPr="007105A7">
              <w:rPr>
                <w:rFonts w:ascii="Arial" w:eastAsia="MS Mincho" w:hAnsi="Arial" w:cs="Arial"/>
                <w:lang w:val="en-GB" w:eastAsia="en-US"/>
              </w:rPr>
              <w:t xml:space="preserve">C </w:t>
            </w:r>
            <w:r w:rsidRPr="007105A7">
              <w:rPr>
                <w:rFonts w:ascii="Arial" w:eastAsia="MS Mincho" w:hAnsi="Arial" w:cs="Arial"/>
                <w:lang w:eastAsia="en-US"/>
              </w:rPr>
              <w:t>мин</w:t>
            </w:r>
            <w:r w:rsidRPr="007105A7">
              <w:rPr>
                <w:rFonts w:ascii="Arial" w:eastAsia="MS Mincho" w:hAnsi="Arial" w:cs="Arial"/>
                <w:lang w:val="en-GB" w:eastAsia="en-US"/>
              </w:rPr>
              <w:t>.</w:t>
            </w:r>
          </w:p>
        </w:tc>
        <w:tc>
          <w:tcPr>
            <w:tcW w:w="8903" w:type="dxa"/>
            <w:gridSpan w:val="9"/>
          </w:tcPr>
          <w:p w:rsidR="007105A7" w:rsidRPr="007105A7" w:rsidRDefault="007105A7" w:rsidP="007105A7">
            <w:pPr>
              <w:autoSpaceDE w:val="0"/>
              <w:autoSpaceDN w:val="0"/>
              <w:adjustRightInd w:val="0"/>
              <w:spacing w:before="60" w:after="60" w:line="210" w:lineRule="atLeast"/>
              <w:jc w:val="center"/>
              <w:rPr>
                <w:rFonts w:ascii="Arial" w:eastAsia="Calibri" w:hAnsi="Arial" w:cs="Arial"/>
                <w:lang w:val="en-GB" w:eastAsia="en-US"/>
              </w:rPr>
            </w:pPr>
            <w:r w:rsidRPr="007105A7">
              <w:rPr>
                <w:rFonts w:ascii="Arial" w:eastAsia="MS Mincho" w:hAnsi="Arial" w:cs="Arial"/>
                <w:lang w:val="en-GB" w:eastAsia="en-US"/>
              </w:rPr>
              <w:t>100</w:t>
            </w:r>
          </w:p>
        </w:tc>
      </w:tr>
      <w:tr w:rsidR="007105A7" w:rsidRPr="007105A7" w:rsidTr="0010034B">
        <w:trPr>
          <w:jc w:val="center"/>
        </w:trPr>
        <w:tc>
          <w:tcPr>
            <w:tcW w:w="989" w:type="dxa"/>
          </w:tcPr>
          <w:p w:rsidR="007105A7" w:rsidRPr="007105A7" w:rsidRDefault="007105A7" w:rsidP="007105A7">
            <w:pPr>
              <w:autoSpaceDE w:val="0"/>
              <w:autoSpaceDN w:val="0"/>
              <w:adjustRightInd w:val="0"/>
              <w:spacing w:before="60" w:after="60" w:line="210" w:lineRule="atLeast"/>
              <w:jc w:val="both"/>
              <w:rPr>
                <w:rFonts w:ascii="Arial" w:eastAsia="Calibri" w:hAnsi="Arial" w:cs="Arial"/>
                <w:lang w:val="en-GB" w:eastAsia="en-US"/>
              </w:rPr>
            </w:pPr>
            <w:r w:rsidRPr="007105A7">
              <w:rPr>
                <w:rFonts w:ascii="Arial" w:eastAsia="MS Mincho" w:hAnsi="Arial" w:cs="Arial"/>
                <w:lang w:val="en-GB" w:eastAsia="en-US"/>
              </w:rPr>
              <w:t>E</w:t>
            </w:r>
          </w:p>
        </w:tc>
        <w:tc>
          <w:tcPr>
            <w:tcW w:w="8903" w:type="dxa"/>
            <w:gridSpan w:val="9"/>
          </w:tcPr>
          <w:p w:rsidR="007105A7" w:rsidRPr="007105A7" w:rsidRDefault="007105A7" w:rsidP="007105A7">
            <w:pPr>
              <w:autoSpaceDE w:val="0"/>
              <w:autoSpaceDN w:val="0"/>
              <w:adjustRightInd w:val="0"/>
              <w:spacing w:before="60" w:after="60" w:line="210" w:lineRule="atLeast"/>
              <w:jc w:val="center"/>
              <w:rPr>
                <w:rFonts w:ascii="Arial" w:eastAsia="Calibri" w:hAnsi="Arial" w:cs="Arial"/>
                <w:lang w:val="en-US" w:eastAsia="en-US"/>
              </w:rPr>
            </w:pPr>
            <w:r w:rsidRPr="007105A7">
              <w:rPr>
                <w:rFonts w:ascii="Arial" w:eastAsia="MS Mincho" w:hAnsi="Arial" w:cs="Arial"/>
                <w:lang w:eastAsia="en-US"/>
              </w:rPr>
              <w:t>См</w:t>
            </w:r>
            <w:r w:rsidRPr="007105A7">
              <w:rPr>
                <w:rFonts w:ascii="Arial" w:eastAsia="MS Mincho" w:hAnsi="Arial" w:cs="Arial"/>
                <w:lang w:val="en-US" w:eastAsia="en-US"/>
              </w:rPr>
              <w:t xml:space="preserve">. EN ISO 13857:2008, </w:t>
            </w:r>
            <w:r w:rsidRPr="007105A7">
              <w:rPr>
                <w:rFonts w:ascii="Arial" w:eastAsia="MS Mincho" w:hAnsi="Arial" w:cs="Arial"/>
                <w:lang w:eastAsia="en-US"/>
              </w:rPr>
              <w:t>таблица</w:t>
            </w:r>
            <w:r w:rsidRPr="007105A7">
              <w:rPr>
                <w:rFonts w:ascii="Arial" w:eastAsia="MS Mincho" w:hAnsi="Arial" w:cs="Arial"/>
                <w:lang w:val="en-US" w:eastAsia="en-US"/>
              </w:rPr>
              <w:t xml:space="preserve"> 4.</w:t>
            </w:r>
          </w:p>
        </w:tc>
      </w:tr>
      <w:tr w:rsidR="007105A7" w:rsidRPr="007105A7" w:rsidTr="0010034B">
        <w:trPr>
          <w:jc w:val="center"/>
        </w:trPr>
        <w:tc>
          <w:tcPr>
            <w:tcW w:w="9892" w:type="dxa"/>
            <w:gridSpan w:val="10"/>
          </w:tcPr>
          <w:p w:rsidR="007105A7" w:rsidRPr="007105A7" w:rsidRDefault="007105A7" w:rsidP="007105A7">
            <w:pPr>
              <w:tabs>
                <w:tab w:val="left" w:pos="840"/>
              </w:tabs>
              <w:autoSpaceDE w:val="0"/>
              <w:autoSpaceDN w:val="0"/>
              <w:adjustRightInd w:val="0"/>
              <w:spacing w:before="60" w:after="60" w:line="210" w:lineRule="atLeast"/>
              <w:ind w:left="864" w:hanging="576"/>
              <w:jc w:val="both"/>
              <w:rPr>
                <w:rFonts w:ascii="Arial" w:eastAsia="MS Mincho" w:hAnsi="Arial" w:cs="Arial"/>
                <w:lang w:eastAsia="en-US"/>
              </w:rPr>
            </w:pPr>
            <w:r w:rsidRPr="007105A7">
              <w:rPr>
                <w:rFonts w:ascii="Arial" w:eastAsia="MS Mincho" w:hAnsi="Arial" w:cs="Arial"/>
                <w:lang w:eastAsia="en-US"/>
              </w:rPr>
              <w:t>Где:</w:t>
            </w:r>
          </w:p>
          <w:p w:rsidR="007105A7" w:rsidRPr="007105A7" w:rsidRDefault="007105A7" w:rsidP="007105A7">
            <w:pPr>
              <w:tabs>
                <w:tab w:val="left" w:pos="840"/>
              </w:tabs>
              <w:autoSpaceDE w:val="0"/>
              <w:autoSpaceDN w:val="0"/>
              <w:adjustRightInd w:val="0"/>
              <w:spacing w:before="60" w:after="60" w:line="210" w:lineRule="atLeast"/>
              <w:ind w:left="864" w:hanging="576"/>
              <w:jc w:val="both"/>
              <w:rPr>
                <w:rFonts w:ascii="Arial" w:eastAsia="MS Mincho" w:hAnsi="Arial" w:cs="Arial"/>
                <w:lang w:eastAsia="en-US"/>
              </w:rPr>
            </w:pPr>
            <w:r w:rsidRPr="007105A7">
              <w:rPr>
                <w:rFonts w:ascii="Arial" w:eastAsia="MS Mincho" w:hAnsi="Arial" w:cs="Arial"/>
                <w:lang w:val="en-GB" w:eastAsia="en-US"/>
              </w:rPr>
              <w:t>A</w:t>
            </w:r>
            <w:r w:rsidRPr="007105A7">
              <w:rPr>
                <w:rFonts w:ascii="Arial" w:eastAsia="MS Mincho" w:hAnsi="Arial" w:cs="Arial"/>
                <w:lang w:eastAsia="en-US"/>
              </w:rPr>
              <w:t>:</w:t>
            </w:r>
            <w:r w:rsidRPr="007105A7">
              <w:rPr>
                <w:rFonts w:ascii="Arial" w:eastAsia="MS Mincho" w:hAnsi="Arial" w:cs="Arial"/>
                <w:lang w:eastAsia="en-US"/>
              </w:rPr>
              <w:tab/>
              <w:t>расстояние между лентой и передним отверстием защитного устройства при срабатывании блокирующего устройства;</w:t>
            </w:r>
          </w:p>
          <w:p w:rsidR="007105A7" w:rsidRPr="007105A7" w:rsidRDefault="007105A7" w:rsidP="007105A7">
            <w:pPr>
              <w:tabs>
                <w:tab w:val="left" w:pos="840"/>
              </w:tabs>
              <w:autoSpaceDE w:val="0"/>
              <w:autoSpaceDN w:val="0"/>
              <w:adjustRightInd w:val="0"/>
              <w:spacing w:before="60" w:after="60" w:line="210" w:lineRule="atLeast"/>
              <w:ind w:left="864" w:hanging="576"/>
              <w:jc w:val="both"/>
              <w:rPr>
                <w:rFonts w:ascii="Arial" w:eastAsia="MS Mincho" w:hAnsi="Arial" w:cs="Arial"/>
                <w:lang w:eastAsia="en-US"/>
              </w:rPr>
            </w:pPr>
            <w:r w:rsidRPr="007105A7">
              <w:rPr>
                <w:rFonts w:ascii="Arial" w:eastAsia="MS Mincho" w:hAnsi="Arial" w:cs="Arial"/>
                <w:lang w:val="en-GB" w:eastAsia="en-US"/>
              </w:rPr>
              <w:t>B</w:t>
            </w:r>
            <w:r w:rsidRPr="007105A7">
              <w:rPr>
                <w:rFonts w:ascii="Arial" w:eastAsia="MS Mincho" w:hAnsi="Arial" w:cs="Arial"/>
                <w:lang w:eastAsia="en-US"/>
              </w:rPr>
              <w:t>:</w:t>
            </w:r>
            <w:r w:rsidRPr="007105A7">
              <w:rPr>
                <w:rFonts w:ascii="Arial" w:eastAsia="MS Mincho" w:hAnsi="Arial" w:cs="Arial"/>
                <w:lang w:eastAsia="en-US"/>
              </w:rPr>
              <w:tab/>
              <w:t>кратчайшее расстояние между краем защитного устройства и вертикальной плоскостью, проходящей через ось ближайшего ролика;</w:t>
            </w:r>
          </w:p>
          <w:p w:rsidR="007105A7" w:rsidRPr="007105A7" w:rsidRDefault="007105A7" w:rsidP="007105A7">
            <w:pPr>
              <w:tabs>
                <w:tab w:val="left" w:pos="840"/>
              </w:tabs>
              <w:autoSpaceDE w:val="0"/>
              <w:autoSpaceDN w:val="0"/>
              <w:adjustRightInd w:val="0"/>
              <w:spacing w:before="60" w:after="60" w:line="210" w:lineRule="atLeast"/>
              <w:ind w:left="864" w:hanging="576"/>
              <w:jc w:val="both"/>
              <w:rPr>
                <w:rFonts w:ascii="Arial" w:eastAsia="MS Mincho" w:hAnsi="Arial" w:cs="Arial"/>
                <w:lang w:eastAsia="en-US"/>
              </w:rPr>
            </w:pPr>
            <w:r w:rsidRPr="007105A7">
              <w:rPr>
                <w:rFonts w:ascii="Arial" w:eastAsia="MS Mincho" w:hAnsi="Arial" w:cs="Arial"/>
                <w:lang w:val="en-GB" w:eastAsia="en-US"/>
              </w:rPr>
              <w:t>C</w:t>
            </w:r>
            <w:r w:rsidRPr="007105A7">
              <w:rPr>
                <w:rFonts w:ascii="Arial" w:eastAsia="MS Mincho" w:hAnsi="Arial" w:cs="Arial"/>
                <w:lang w:eastAsia="en-US"/>
              </w:rPr>
              <w:t>:</w:t>
            </w:r>
            <w:r w:rsidRPr="007105A7">
              <w:rPr>
                <w:rFonts w:ascii="Arial" w:eastAsia="MS Mincho" w:hAnsi="Arial" w:cs="Arial"/>
                <w:lang w:eastAsia="en-US"/>
              </w:rPr>
              <w:tab/>
              <w:t>расстояние между краем защитного устройства и вертикальной плоскостью, проходящей через ось переднего ролика ленты;</w:t>
            </w:r>
          </w:p>
          <w:p w:rsidR="007105A7" w:rsidRPr="007105A7" w:rsidRDefault="007105A7" w:rsidP="007105A7">
            <w:pPr>
              <w:tabs>
                <w:tab w:val="left" w:pos="840"/>
              </w:tabs>
              <w:autoSpaceDE w:val="0"/>
              <w:autoSpaceDN w:val="0"/>
              <w:adjustRightInd w:val="0"/>
              <w:spacing w:before="60" w:after="60" w:line="210" w:lineRule="atLeast"/>
              <w:ind w:left="864" w:hanging="576"/>
              <w:rPr>
                <w:rFonts w:ascii="Arial" w:eastAsia="Calibri" w:hAnsi="Arial" w:cs="Arial"/>
                <w:lang w:eastAsia="en-US"/>
              </w:rPr>
            </w:pPr>
            <w:r w:rsidRPr="007105A7">
              <w:rPr>
                <w:rFonts w:ascii="Arial" w:eastAsia="MS Mincho" w:hAnsi="Arial" w:cs="Arial"/>
                <w:lang w:val="en-GB" w:eastAsia="en-US"/>
              </w:rPr>
              <w:t>E</w:t>
            </w:r>
            <w:r w:rsidRPr="007105A7">
              <w:rPr>
                <w:rFonts w:ascii="Arial" w:eastAsia="MS Mincho" w:hAnsi="Arial" w:cs="Arial"/>
                <w:lang w:eastAsia="en-US"/>
              </w:rPr>
              <w:t>:</w:t>
            </w:r>
            <w:r w:rsidRPr="007105A7">
              <w:rPr>
                <w:rFonts w:ascii="Arial" w:eastAsia="MS Mincho" w:hAnsi="Arial" w:cs="Arial"/>
                <w:lang w:eastAsia="en-US"/>
              </w:rPr>
              <w:tab/>
              <w:t>расстояние между нижним краем защитного устройства и конвейерной лентой.</w:t>
            </w:r>
          </w:p>
        </w:tc>
      </w:tr>
    </w:tbl>
    <w:p w:rsidR="00D56650" w:rsidRDefault="00D56650" w:rsidP="004A227C">
      <w:pPr>
        <w:autoSpaceDE w:val="0"/>
        <w:autoSpaceDN w:val="0"/>
        <w:adjustRightInd w:val="0"/>
        <w:ind w:firstLine="567"/>
        <w:jc w:val="both"/>
        <w:rPr>
          <w:rFonts w:ascii="Arial" w:hAnsi="Arial" w:cs="Arial"/>
          <w:color w:val="000000"/>
        </w:rPr>
      </w:pPr>
    </w:p>
    <w:p w:rsidR="00D56650" w:rsidRDefault="00D56650" w:rsidP="004A227C">
      <w:pPr>
        <w:autoSpaceDE w:val="0"/>
        <w:autoSpaceDN w:val="0"/>
        <w:adjustRightInd w:val="0"/>
        <w:ind w:firstLine="567"/>
        <w:jc w:val="both"/>
        <w:rPr>
          <w:rFonts w:ascii="Arial" w:hAnsi="Arial" w:cs="Arial"/>
          <w:color w:val="000000"/>
        </w:rPr>
      </w:pPr>
    </w:p>
    <w:p w:rsidR="00D56650" w:rsidRDefault="00D56650" w:rsidP="004A227C">
      <w:pPr>
        <w:autoSpaceDE w:val="0"/>
        <w:autoSpaceDN w:val="0"/>
        <w:adjustRightInd w:val="0"/>
        <w:ind w:firstLine="567"/>
        <w:jc w:val="both"/>
        <w:rPr>
          <w:rFonts w:ascii="Arial" w:hAnsi="Arial" w:cs="Arial"/>
          <w:color w:val="000000"/>
        </w:rPr>
      </w:pPr>
    </w:p>
    <w:p w:rsidR="00D56650" w:rsidRDefault="00D56650" w:rsidP="004A227C">
      <w:pPr>
        <w:autoSpaceDE w:val="0"/>
        <w:autoSpaceDN w:val="0"/>
        <w:adjustRightInd w:val="0"/>
        <w:ind w:firstLine="567"/>
        <w:jc w:val="both"/>
        <w:rPr>
          <w:rFonts w:ascii="Arial" w:hAnsi="Arial" w:cs="Arial"/>
          <w:color w:val="000000"/>
        </w:rPr>
      </w:pPr>
    </w:p>
    <w:p w:rsidR="00D56650" w:rsidRDefault="00D56650" w:rsidP="004A227C">
      <w:pPr>
        <w:autoSpaceDE w:val="0"/>
        <w:autoSpaceDN w:val="0"/>
        <w:adjustRightInd w:val="0"/>
        <w:ind w:firstLine="567"/>
        <w:jc w:val="both"/>
        <w:rPr>
          <w:rFonts w:ascii="Arial" w:hAnsi="Arial" w:cs="Arial"/>
          <w:color w:val="000000"/>
        </w:rPr>
      </w:pPr>
    </w:p>
    <w:p w:rsidR="00D56650" w:rsidRDefault="00D56650" w:rsidP="004A227C">
      <w:pPr>
        <w:autoSpaceDE w:val="0"/>
        <w:autoSpaceDN w:val="0"/>
        <w:adjustRightInd w:val="0"/>
        <w:ind w:firstLine="567"/>
        <w:jc w:val="both"/>
        <w:rPr>
          <w:rFonts w:ascii="Arial" w:hAnsi="Arial" w:cs="Arial"/>
          <w:color w:val="000000"/>
        </w:rPr>
      </w:pPr>
    </w:p>
    <w:p w:rsidR="00D56650" w:rsidRDefault="00D56650" w:rsidP="004A227C">
      <w:pPr>
        <w:autoSpaceDE w:val="0"/>
        <w:autoSpaceDN w:val="0"/>
        <w:adjustRightInd w:val="0"/>
        <w:ind w:firstLine="567"/>
        <w:jc w:val="both"/>
        <w:rPr>
          <w:rFonts w:ascii="Arial" w:hAnsi="Arial" w:cs="Arial"/>
          <w:color w:val="000000"/>
        </w:rPr>
      </w:pPr>
    </w:p>
    <w:p w:rsidR="00C006E3" w:rsidRDefault="007105A7" w:rsidP="007105A7">
      <w:pPr>
        <w:autoSpaceDE w:val="0"/>
        <w:autoSpaceDN w:val="0"/>
        <w:adjustRightInd w:val="0"/>
        <w:ind w:firstLine="567"/>
        <w:jc w:val="center"/>
        <w:rPr>
          <w:rFonts w:ascii="Arial" w:hAnsi="Arial" w:cs="Arial"/>
          <w:color w:val="000000"/>
        </w:rPr>
      </w:pPr>
      <w:r>
        <w:rPr>
          <w:rFonts w:ascii="Arial" w:hAnsi="Arial" w:cs="Arial"/>
          <w:noProof/>
          <w:color w:val="000000"/>
        </w:rPr>
        <w:lastRenderedPageBreak/>
        <w:drawing>
          <wp:inline distT="0" distB="0" distL="0" distR="0" wp14:anchorId="156AF8B3">
            <wp:extent cx="4896000" cy="2158081"/>
            <wp:effectExtent l="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896000" cy="2158081"/>
                    </a:xfrm>
                    <a:prstGeom prst="rect">
                      <a:avLst/>
                    </a:prstGeom>
                    <a:noFill/>
                  </pic:spPr>
                </pic:pic>
              </a:graphicData>
            </a:graphic>
          </wp:inline>
        </w:drawing>
      </w:r>
    </w:p>
    <w:p w:rsidR="001B3BFC" w:rsidRDefault="001B3BFC" w:rsidP="001B3BFC">
      <w:pPr>
        <w:autoSpaceDE w:val="0"/>
        <w:autoSpaceDN w:val="0"/>
        <w:adjustRightInd w:val="0"/>
        <w:ind w:firstLine="567"/>
        <w:jc w:val="center"/>
        <w:rPr>
          <w:rFonts w:ascii="Arial" w:hAnsi="Arial" w:cs="Arial"/>
          <w:color w:val="000000"/>
        </w:rPr>
      </w:pPr>
      <w:r w:rsidRPr="001B3BFC">
        <w:rPr>
          <w:rFonts w:ascii="Arial" w:hAnsi="Arial" w:cs="Arial"/>
          <w:color w:val="000000"/>
        </w:rPr>
        <w:t>1</w:t>
      </w:r>
      <w:r>
        <w:rPr>
          <w:rFonts w:ascii="Arial" w:hAnsi="Arial" w:cs="Arial"/>
          <w:color w:val="000000"/>
        </w:rPr>
        <w:t xml:space="preserve">- </w:t>
      </w:r>
      <w:r w:rsidRPr="001B3BFC">
        <w:rPr>
          <w:rFonts w:ascii="Arial" w:hAnsi="Arial" w:cs="Arial"/>
          <w:color w:val="000000"/>
        </w:rPr>
        <w:t>устройство отключения</w:t>
      </w:r>
    </w:p>
    <w:p w:rsidR="001B3BFC" w:rsidRPr="001B3BFC" w:rsidRDefault="001B3BFC" w:rsidP="001B3BFC">
      <w:pPr>
        <w:autoSpaceDE w:val="0"/>
        <w:autoSpaceDN w:val="0"/>
        <w:adjustRightInd w:val="0"/>
        <w:ind w:firstLine="567"/>
        <w:jc w:val="center"/>
        <w:rPr>
          <w:rFonts w:ascii="Arial" w:hAnsi="Arial" w:cs="Arial"/>
          <w:color w:val="000000"/>
        </w:rPr>
      </w:pPr>
    </w:p>
    <w:p w:rsidR="001B3BFC" w:rsidRDefault="001B3BFC" w:rsidP="001B3BFC">
      <w:pPr>
        <w:autoSpaceDE w:val="0"/>
        <w:autoSpaceDN w:val="0"/>
        <w:adjustRightInd w:val="0"/>
        <w:ind w:firstLine="567"/>
        <w:jc w:val="center"/>
        <w:rPr>
          <w:rFonts w:ascii="Arial" w:hAnsi="Arial" w:cs="Arial"/>
          <w:color w:val="000000"/>
        </w:rPr>
      </w:pPr>
      <w:r w:rsidRPr="001B3BFC">
        <w:rPr>
          <w:rFonts w:ascii="Arial" w:hAnsi="Arial" w:cs="Arial"/>
          <w:color w:val="000000"/>
        </w:rPr>
        <w:t>Рисунок 11 — Тестоформовочные машины типа 2</w:t>
      </w:r>
    </w:p>
    <w:p w:rsidR="001B3BFC" w:rsidRPr="001B3BFC" w:rsidRDefault="001B3BFC" w:rsidP="001B3BFC">
      <w:pPr>
        <w:autoSpaceDE w:val="0"/>
        <w:autoSpaceDN w:val="0"/>
        <w:adjustRightInd w:val="0"/>
        <w:ind w:firstLine="567"/>
        <w:jc w:val="center"/>
        <w:rPr>
          <w:rFonts w:ascii="Arial" w:hAnsi="Arial" w:cs="Arial"/>
          <w:color w:val="000000"/>
        </w:rPr>
      </w:pPr>
    </w:p>
    <w:p w:rsidR="001B3BFC" w:rsidRPr="001B3BFC" w:rsidRDefault="001B3BFC" w:rsidP="001B3BFC">
      <w:pPr>
        <w:autoSpaceDE w:val="0"/>
        <w:autoSpaceDN w:val="0"/>
        <w:adjustRightInd w:val="0"/>
        <w:ind w:firstLine="567"/>
        <w:jc w:val="both"/>
        <w:rPr>
          <w:rFonts w:ascii="Arial" w:hAnsi="Arial" w:cs="Arial"/>
          <w:color w:val="000000"/>
        </w:rPr>
      </w:pPr>
      <w:r w:rsidRPr="001B3BFC">
        <w:rPr>
          <w:rFonts w:ascii="Arial" w:hAnsi="Arial" w:cs="Arial"/>
          <w:color w:val="000000"/>
        </w:rPr>
        <w:t>5.2.2.4</w:t>
      </w:r>
      <w:r w:rsidRPr="001B3BFC">
        <w:rPr>
          <w:rFonts w:ascii="Arial" w:hAnsi="Arial" w:cs="Arial"/>
          <w:color w:val="000000"/>
        </w:rPr>
        <w:tab/>
        <w:t>Тип 3: Тестоформовочная машина с системой растягивания и с ленточной подачей</w:t>
      </w:r>
    </w:p>
    <w:p w:rsidR="001B3BFC" w:rsidRPr="001B3BFC" w:rsidRDefault="001B3BFC" w:rsidP="001B3BFC">
      <w:pPr>
        <w:autoSpaceDE w:val="0"/>
        <w:autoSpaceDN w:val="0"/>
        <w:adjustRightInd w:val="0"/>
        <w:ind w:firstLine="567"/>
        <w:jc w:val="both"/>
        <w:rPr>
          <w:rFonts w:ascii="Arial" w:hAnsi="Arial" w:cs="Arial"/>
          <w:color w:val="000000"/>
        </w:rPr>
      </w:pPr>
      <w:r w:rsidRPr="001B3BFC">
        <w:rPr>
          <w:rFonts w:ascii="Arial" w:hAnsi="Arial" w:cs="Arial"/>
          <w:color w:val="000000"/>
        </w:rPr>
        <w:t>Доступ к роликам должен быть предотвращен. Это может быть достигнуто путем предоставления:</w:t>
      </w:r>
    </w:p>
    <w:p w:rsidR="001B3BFC" w:rsidRPr="001B3BFC" w:rsidRDefault="001B3BFC" w:rsidP="001B3BFC">
      <w:pPr>
        <w:autoSpaceDE w:val="0"/>
        <w:autoSpaceDN w:val="0"/>
        <w:adjustRightInd w:val="0"/>
        <w:ind w:firstLine="567"/>
        <w:jc w:val="both"/>
        <w:rPr>
          <w:rFonts w:ascii="Arial" w:hAnsi="Arial" w:cs="Arial"/>
          <w:color w:val="000000"/>
        </w:rPr>
      </w:pPr>
      <w:r>
        <w:rPr>
          <w:rFonts w:ascii="Arial" w:hAnsi="Arial" w:cs="Arial"/>
          <w:color w:val="000000"/>
        </w:rPr>
        <w:t xml:space="preserve">- </w:t>
      </w:r>
      <w:r w:rsidRPr="001B3BFC">
        <w:rPr>
          <w:rFonts w:ascii="Arial" w:hAnsi="Arial" w:cs="Arial"/>
          <w:color w:val="000000"/>
        </w:rPr>
        <w:t>стационарного защитного устройства подачи (например, подающий туннель) на конвейере, см. EN ISO 13857:2008, таблица 4;</w:t>
      </w:r>
    </w:p>
    <w:p w:rsidR="001B3BFC" w:rsidRPr="001B3BFC" w:rsidRDefault="001B3BFC" w:rsidP="001B3BFC">
      <w:pPr>
        <w:autoSpaceDE w:val="0"/>
        <w:autoSpaceDN w:val="0"/>
        <w:adjustRightInd w:val="0"/>
        <w:ind w:firstLine="567"/>
        <w:jc w:val="both"/>
        <w:rPr>
          <w:rFonts w:ascii="Arial" w:hAnsi="Arial" w:cs="Arial"/>
          <w:color w:val="000000"/>
        </w:rPr>
      </w:pPr>
      <w:r>
        <w:rPr>
          <w:rFonts w:ascii="Arial" w:hAnsi="Arial" w:cs="Arial"/>
          <w:color w:val="000000"/>
        </w:rPr>
        <w:t xml:space="preserve">- </w:t>
      </w:r>
      <w:r w:rsidRPr="001B3BFC">
        <w:rPr>
          <w:rFonts w:ascii="Arial" w:hAnsi="Arial" w:cs="Arial"/>
          <w:color w:val="000000"/>
        </w:rPr>
        <w:t>препятствующего устройства на конвейерах: неподвижный или заблокированный загрузочный лоток/кожух с размерами, указанными на рисунке 10;</w:t>
      </w:r>
    </w:p>
    <w:p w:rsidR="001B3BFC" w:rsidRPr="001B3BFC" w:rsidRDefault="001B3BFC" w:rsidP="001B3BFC">
      <w:pPr>
        <w:autoSpaceDE w:val="0"/>
        <w:autoSpaceDN w:val="0"/>
        <w:adjustRightInd w:val="0"/>
        <w:ind w:firstLine="567"/>
        <w:jc w:val="both"/>
        <w:rPr>
          <w:rFonts w:ascii="Arial" w:hAnsi="Arial" w:cs="Arial"/>
          <w:color w:val="000000"/>
        </w:rPr>
      </w:pPr>
      <w:r>
        <w:rPr>
          <w:rFonts w:ascii="Arial" w:hAnsi="Arial" w:cs="Arial"/>
          <w:color w:val="000000"/>
        </w:rPr>
        <w:t xml:space="preserve">- </w:t>
      </w:r>
      <w:r w:rsidRPr="001B3BFC">
        <w:rPr>
          <w:rFonts w:ascii="Arial" w:hAnsi="Arial" w:cs="Arial"/>
          <w:color w:val="000000"/>
        </w:rPr>
        <w:t>подвижного блокирующего защитного устройства, действующего как отключающее устройство (см. рис. 12).</w:t>
      </w:r>
    </w:p>
    <w:p w:rsidR="001B3BFC" w:rsidRPr="001B3BFC" w:rsidRDefault="001B3BFC" w:rsidP="001B3BFC">
      <w:pPr>
        <w:autoSpaceDE w:val="0"/>
        <w:autoSpaceDN w:val="0"/>
        <w:adjustRightInd w:val="0"/>
        <w:ind w:firstLine="567"/>
        <w:jc w:val="both"/>
        <w:rPr>
          <w:rFonts w:ascii="Arial" w:hAnsi="Arial" w:cs="Arial"/>
          <w:color w:val="000000"/>
        </w:rPr>
      </w:pPr>
      <w:r w:rsidRPr="001B3BFC">
        <w:rPr>
          <w:rFonts w:ascii="Arial" w:hAnsi="Arial" w:cs="Arial"/>
          <w:color w:val="000000"/>
        </w:rPr>
        <w:t>Защитное устройство должно соответствовать Таблице 3 и свободно перемещаться вертикально или почти вертикально у отверстия подачи. Отверстия в устройстве должны соответствовать стандарту EN ISO 13857:2008, таблица 4, за исключением отверстия для подачи.</w:t>
      </w:r>
    </w:p>
    <w:p w:rsidR="001B3BFC" w:rsidRPr="001B3BFC" w:rsidRDefault="001B3BFC" w:rsidP="001B3BFC">
      <w:pPr>
        <w:autoSpaceDE w:val="0"/>
        <w:autoSpaceDN w:val="0"/>
        <w:adjustRightInd w:val="0"/>
        <w:ind w:firstLine="567"/>
        <w:jc w:val="both"/>
        <w:rPr>
          <w:rFonts w:ascii="Arial" w:hAnsi="Arial" w:cs="Arial"/>
          <w:color w:val="000000"/>
        </w:rPr>
      </w:pPr>
    </w:p>
    <w:p w:rsidR="003631D8" w:rsidRPr="003631D8" w:rsidRDefault="00A433AF" w:rsidP="003631D8">
      <w:pPr>
        <w:autoSpaceDE w:val="0"/>
        <w:autoSpaceDN w:val="0"/>
        <w:adjustRightInd w:val="0"/>
        <w:ind w:firstLine="567"/>
        <w:jc w:val="both"/>
        <w:rPr>
          <w:rFonts w:ascii="Arial" w:hAnsi="Arial" w:cs="Arial"/>
          <w:color w:val="000000"/>
        </w:rPr>
      </w:pPr>
      <w:r>
        <w:rPr>
          <w:rFonts w:ascii="Arial" w:hAnsi="Arial" w:cs="Arial"/>
          <w:color w:val="000000"/>
        </w:rPr>
        <w:t xml:space="preserve">Таблица 3- </w:t>
      </w:r>
      <w:r w:rsidR="003631D8" w:rsidRPr="003631D8">
        <w:rPr>
          <w:rFonts w:ascii="Arial" w:hAnsi="Arial" w:cs="Arial"/>
          <w:color w:val="000000"/>
        </w:rPr>
        <w:t>Размеры блокирующего защитного устройства для тестоформовочных машин типа 3</w:t>
      </w:r>
    </w:p>
    <w:p w:rsidR="001B3BFC" w:rsidRPr="001B3BFC" w:rsidRDefault="003631D8" w:rsidP="003631D8">
      <w:pPr>
        <w:autoSpaceDE w:val="0"/>
        <w:autoSpaceDN w:val="0"/>
        <w:adjustRightInd w:val="0"/>
        <w:ind w:firstLine="5529"/>
        <w:jc w:val="both"/>
        <w:rPr>
          <w:rFonts w:ascii="Arial" w:hAnsi="Arial" w:cs="Arial"/>
          <w:color w:val="000000"/>
        </w:rPr>
      </w:pPr>
      <w:r w:rsidRPr="003631D8">
        <w:rPr>
          <w:rFonts w:ascii="Arial" w:hAnsi="Arial" w:cs="Arial"/>
          <w:color w:val="000000"/>
        </w:rPr>
        <w:t>Размеры в миллиметрах</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3"/>
        <w:gridCol w:w="955"/>
        <w:gridCol w:w="955"/>
        <w:gridCol w:w="955"/>
        <w:gridCol w:w="955"/>
        <w:gridCol w:w="955"/>
        <w:gridCol w:w="955"/>
        <w:gridCol w:w="955"/>
        <w:gridCol w:w="955"/>
        <w:gridCol w:w="957"/>
      </w:tblGrid>
      <w:tr w:rsidR="003631D8" w:rsidRPr="003631D8" w:rsidTr="0010034B">
        <w:trPr>
          <w:jc w:val="center"/>
        </w:trPr>
        <w:tc>
          <w:tcPr>
            <w:tcW w:w="989" w:type="dxa"/>
          </w:tcPr>
          <w:p w:rsidR="003631D8" w:rsidRPr="003631D8" w:rsidRDefault="003631D8" w:rsidP="003631D8">
            <w:pPr>
              <w:autoSpaceDE w:val="0"/>
              <w:autoSpaceDN w:val="0"/>
              <w:adjustRightInd w:val="0"/>
              <w:spacing w:before="60" w:after="60" w:line="210" w:lineRule="atLeast"/>
              <w:jc w:val="both"/>
              <w:rPr>
                <w:rFonts w:ascii="Arial" w:eastAsia="Calibri" w:hAnsi="Arial" w:cs="Arial"/>
                <w:lang w:val="en-GB" w:eastAsia="en-US"/>
              </w:rPr>
            </w:pPr>
            <w:r w:rsidRPr="003631D8">
              <w:rPr>
                <w:rFonts w:ascii="Arial" w:eastAsia="MS Mincho" w:hAnsi="Arial" w:cs="Arial"/>
                <w:lang w:val="en-GB" w:eastAsia="en-US"/>
              </w:rPr>
              <w:t xml:space="preserve">A </w:t>
            </w:r>
            <w:r w:rsidRPr="003631D8">
              <w:rPr>
                <w:rFonts w:ascii="Arial" w:eastAsia="MS Mincho" w:hAnsi="Arial" w:cs="Arial"/>
                <w:lang w:eastAsia="en-US"/>
              </w:rPr>
              <w:t>макс</w:t>
            </w:r>
            <w:r w:rsidRPr="003631D8">
              <w:rPr>
                <w:rFonts w:ascii="Arial" w:eastAsia="MS Mincho" w:hAnsi="Arial" w:cs="Arial"/>
                <w:lang w:val="en-GB" w:eastAsia="en-US"/>
              </w:rPr>
              <w:t>.</w:t>
            </w:r>
          </w:p>
        </w:tc>
        <w:tc>
          <w:tcPr>
            <w:tcW w:w="989" w:type="dxa"/>
          </w:tcPr>
          <w:p w:rsidR="003631D8" w:rsidRPr="003631D8" w:rsidRDefault="003631D8" w:rsidP="003631D8">
            <w:pPr>
              <w:autoSpaceDE w:val="0"/>
              <w:autoSpaceDN w:val="0"/>
              <w:adjustRightInd w:val="0"/>
              <w:spacing w:before="60" w:after="60" w:line="210" w:lineRule="atLeast"/>
              <w:jc w:val="center"/>
              <w:rPr>
                <w:rFonts w:ascii="Arial" w:eastAsia="Calibri" w:hAnsi="Arial" w:cs="Arial"/>
                <w:lang w:val="en-GB" w:eastAsia="en-US"/>
              </w:rPr>
            </w:pPr>
            <w:r w:rsidRPr="003631D8">
              <w:rPr>
                <w:rFonts w:ascii="Arial" w:eastAsia="MS Mincho" w:hAnsi="Arial" w:cs="Arial"/>
                <w:lang w:val="en-GB" w:eastAsia="en-US"/>
              </w:rPr>
              <w:t>40</w:t>
            </w:r>
          </w:p>
        </w:tc>
        <w:tc>
          <w:tcPr>
            <w:tcW w:w="989" w:type="dxa"/>
          </w:tcPr>
          <w:p w:rsidR="003631D8" w:rsidRPr="003631D8" w:rsidRDefault="003631D8" w:rsidP="003631D8">
            <w:pPr>
              <w:autoSpaceDE w:val="0"/>
              <w:autoSpaceDN w:val="0"/>
              <w:adjustRightInd w:val="0"/>
              <w:spacing w:before="60" w:after="60" w:line="210" w:lineRule="atLeast"/>
              <w:jc w:val="center"/>
              <w:rPr>
                <w:rFonts w:ascii="Arial" w:eastAsia="Calibri" w:hAnsi="Arial" w:cs="Arial"/>
                <w:lang w:val="en-GB" w:eastAsia="en-US"/>
              </w:rPr>
            </w:pPr>
            <w:r w:rsidRPr="003631D8">
              <w:rPr>
                <w:rFonts w:ascii="Arial" w:eastAsia="MS Mincho" w:hAnsi="Arial" w:cs="Arial"/>
                <w:lang w:val="en-GB" w:eastAsia="en-US"/>
              </w:rPr>
              <w:t>45</w:t>
            </w:r>
          </w:p>
        </w:tc>
        <w:tc>
          <w:tcPr>
            <w:tcW w:w="989" w:type="dxa"/>
          </w:tcPr>
          <w:p w:rsidR="003631D8" w:rsidRPr="003631D8" w:rsidRDefault="003631D8" w:rsidP="003631D8">
            <w:pPr>
              <w:autoSpaceDE w:val="0"/>
              <w:autoSpaceDN w:val="0"/>
              <w:adjustRightInd w:val="0"/>
              <w:spacing w:before="60" w:after="60" w:line="210" w:lineRule="atLeast"/>
              <w:jc w:val="center"/>
              <w:rPr>
                <w:rFonts w:ascii="Arial" w:eastAsia="Calibri" w:hAnsi="Arial" w:cs="Arial"/>
                <w:lang w:val="en-GB" w:eastAsia="en-US"/>
              </w:rPr>
            </w:pPr>
            <w:r w:rsidRPr="003631D8">
              <w:rPr>
                <w:rFonts w:ascii="Arial" w:eastAsia="MS Mincho" w:hAnsi="Arial" w:cs="Arial"/>
                <w:lang w:val="en-GB" w:eastAsia="en-US"/>
              </w:rPr>
              <w:t>50</w:t>
            </w:r>
          </w:p>
        </w:tc>
        <w:tc>
          <w:tcPr>
            <w:tcW w:w="989" w:type="dxa"/>
          </w:tcPr>
          <w:p w:rsidR="003631D8" w:rsidRPr="003631D8" w:rsidRDefault="003631D8" w:rsidP="003631D8">
            <w:pPr>
              <w:autoSpaceDE w:val="0"/>
              <w:autoSpaceDN w:val="0"/>
              <w:adjustRightInd w:val="0"/>
              <w:spacing w:before="60" w:after="60" w:line="210" w:lineRule="atLeast"/>
              <w:jc w:val="center"/>
              <w:rPr>
                <w:rFonts w:ascii="Arial" w:eastAsia="Calibri" w:hAnsi="Arial" w:cs="Arial"/>
                <w:lang w:val="en-GB" w:eastAsia="en-US"/>
              </w:rPr>
            </w:pPr>
            <w:r w:rsidRPr="003631D8">
              <w:rPr>
                <w:rFonts w:ascii="Arial" w:eastAsia="MS Mincho" w:hAnsi="Arial" w:cs="Arial"/>
                <w:lang w:val="en-GB" w:eastAsia="en-US"/>
              </w:rPr>
              <w:t>55</w:t>
            </w:r>
          </w:p>
        </w:tc>
        <w:tc>
          <w:tcPr>
            <w:tcW w:w="989" w:type="dxa"/>
          </w:tcPr>
          <w:p w:rsidR="003631D8" w:rsidRPr="003631D8" w:rsidRDefault="003631D8" w:rsidP="003631D8">
            <w:pPr>
              <w:autoSpaceDE w:val="0"/>
              <w:autoSpaceDN w:val="0"/>
              <w:adjustRightInd w:val="0"/>
              <w:spacing w:before="60" w:after="60" w:line="210" w:lineRule="atLeast"/>
              <w:jc w:val="center"/>
              <w:rPr>
                <w:rFonts w:ascii="Arial" w:eastAsia="Calibri" w:hAnsi="Arial" w:cs="Arial"/>
                <w:lang w:val="en-GB" w:eastAsia="en-US"/>
              </w:rPr>
            </w:pPr>
            <w:r w:rsidRPr="003631D8">
              <w:rPr>
                <w:rFonts w:ascii="Arial" w:eastAsia="MS Mincho" w:hAnsi="Arial" w:cs="Arial"/>
                <w:lang w:val="en-GB" w:eastAsia="en-US"/>
              </w:rPr>
              <w:t>60</w:t>
            </w:r>
          </w:p>
        </w:tc>
        <w:tc>
          <w:tcPr>
            <w:tcW w:w="989" w:type="dxa"/>
          </w:tcPr>
          <w:p w:rsidR="003631D8" w:rsidRPr="003631D8" w:rsidRDefault="003631D8" w:rsidP="003631D8">
            <w:pPr>
              <w:autoSpaceDE w:val="0"/>
              <w:autoSpaceDN w:val="0"/>
              <w:adjustRightInd w:val="0"/>
              <w:spacing w:before="60" w:after="60" w:line="210" w:lineRule="atLeast"/>
              <w:jc w:val="center"/>
              <w:rPr>
                <w:rFonts w:ascii="Arial" w:eastAsia="Calibri" w:hAnsi="Arial" w:cs="Arial"/>
                <w:lang w:val="en-GB" w:eastAsia="en-US"/>
              </w:rPr>
            </w:pPr>
            <w:r w:rsidRPr="003631D8">
              <w:rPr>
                <w:rFonts w:ascii="Arial" w:eastAsia="MS Mincho" w:hAnsi="Arial" w:cs="Arial"/>
                <w:lang w:val="en-GB" w:eastAsia="en-US"/>
              </w:rPr>
              <w:t>65</w:t>
            </w:r>
          </w:p>
        </w:tc>
        <w:tc>
          <w:tcPr>
            <w:tcW w:w="989" w:type="dxa"/>
          </w:tcPr>
          <w:p w:rsidR="003631D8" w:rsidRPr="003631D8" w:rsidRDefault="003631D8" w:rsidP="003631D8">
            <w:pPr>
              <w:autoSpaceDE w:val="0"/>
              <w:autoSpaceDN w:val="0"/>
              <w:adjustRightInd w:val="0"/>
              <w:spacing w:before="60" w:after="60" w:line="210" w:lineRule="atLeast"/>
              <w:jc w:val="center"/>
              <w:rPr>
                <w:rFonts w:ascii="Arial" w:eastAsia="Calibri" w:hAnsi="Arial" w:cs="Arial"/>
                <w:lang w:val="en-GB" w:eastAsia="en-US"/>
              </w:rPr>
            </w:pPr>
            <w:r w:rsidRPr="003631D8">
              <w:rPr>
                <w:rFonts w:ascii="Arial" w:eastAsia="MS Mincho" w:hAnsi="Arial" w:cs="Arial"/>
                <w:lang w:val="en-GB" w:eastAsia="en-US"/>
              </w:rPr>
              <w:t>70</w:t>
            </w:r>
          </w:p>
        </w:tc>
        <w:tc>
          <w:tcPr>
            <w:tcW w:w="989" w:type="dxa"/>
          </w:tcPr>
          <w:p w:rsidR="003631D8" w:rsidRPr="003631D8" w:rsidRDefault="003631D8" w:rsidP="003631D8">
            <w:pPr>
              <w:autoSpaceDE w:val="0"/>
              <w:autoSpaceDN w:val="0"/>
              <w:adjustRightInd w:val="0"/>
              <w:spacing w:before="60" w:after="60" w:line="210" w:lineRule="atLeast"/>
              <w:jc w:val="center"/>
              <w:rPr>
                <w:rFonts w:ascii="Arial" w:eastAsia="Calibri" w:hAnsi="Arial" w:cs="Arial"/>
                <w:lang w:val="en-GB" w:eastAsia="en-US"/>
              </w:rPr>
            </w:pPr>
            <w:r w:rsidRPr="003631D8">
              <w:rPr>
                <w:rFonts w:ascii="Arial" w:eastAsia="MS Mincho" w:hAnsi="Arial" w:cs="Arial"/>
                <w:lang w:val="en-GB" w:eastAsia="en-US"/>
              </w:rPr>
              <w:t>105</w:t>
            </w:r>
          </w:p>
        </w:tc>
        <w:tc>
          <w:tcPr>
            <w:tcW w:w="991" w:type="dxa"/>
          </w:tcPr>
          <w:p w:rsidR="003631D8" w:rsidRPr="003631D8" w:rsidRDefault="003631D8" w:rsidP="003631D8">
            <w:pPr>
              <w:autoSpaceDE w:val="0"/>
              <w:autoSpaceDN w:val="0"/>
              <w:adjustRightInd w:val="0"/>
              <w:spacing w:before="60" w:after="60" w:line="210" w:lineRule="atLeast"/>
              <w:jc w:val="center"/>
              <w:rPr>
                <w:rFonts w:ascii="Arial" w:eastAsia="Calibri" w:hAnsi="Arial" w:cs="Arial"/>
                <w:lang w:val="en-GB" w:eastAsia="en-US"/>
              </w:rPr>
            </w:pPr>
            <w:r w:rsidRPr="003631D8">
              <w:rPr>
                <w:rFonts w:ascii="Arial" w:eastAsia="MS Mincho" w:hAnsi="Arial" w:cs="Arial"/>
                <w:lang w:val="en-GB" w:eastAsia="en-US"/>
              </w:rPr>
              <w:t>140</w:t>
            </w:r>
          </w:p>
        </w:tc>
      </w:tr>
      <w:tr w:rsidR="003631D8" w:rsidRPr="003631D8" w:rsidTr="0010034B">
        <w:trPr>
          <w:jc w:val="center"/>
        </w:trPr>
        <w:tc>
          <w:tcPr>
            <w:tcW w:w="989" w:type="dxa"/>
          </w:tcPr>
          <w:p w:rsidR="003631D8" w:rsidRPr="003631D8" w:rsidRDefault="003631D8" w:rsidP="003631D8">
            <w:pPr>
              <w:autoSpaceDE w:val="0"/>
              <w:autoSpaceDN w:val="0"/>
              <w:adjustRightInd w:val="0"/>
              <w:spacing w:before="60" w:after="60" w:line="210" w:lineRule="atLeast"/>
              <w:jc w:val="both"/>
              <w:rPr>
                <w:rFonts w:ascii="Arial" w:eastAsia="Calibri" w:hAnsi="Arial" w:cs="Arial"/>
                <w:lang w:val="en-GB" w:eastAsia="en-US"/>
              </w:rPr>
            </w:pPr>
            <w:r w:rsidRPr="003631D8">
              <w:rPr>
                <w:rFonts w:ascii="Arial" w:eastAsia="MS Mincho" w:hAnsi="Arial" w:cs="Arial"/>
                <w:lang w:val="en-GB" w:eastAsia="en-US"/>
              </w:rPr>
              <w:t xml:space="preserve">B </w:t>
            </w:r>
            <w:r w:rsidRPr="003631D8">
              <w:rPr>
                <w:rFonts w:ascii="Arial" w:eastAsia="MS Mincho" w:hAnsi="Arial" w:cs="Arial"/>
                <w:lang w:eastAsia="en-US"/>
              </w:rPr>
              <w:t>мин</w:t>
            </w:r>
            <w:r w:rsidRPr="003631D8">
              <w:rPr>
                <w:rFonts w:ascii="Arial" w:eastAsia="MS Mincho" w:hAnsi="Arial" w:cs="Arial"/>
                <w:lang w:val="en-GB" w:eastAsia="en-US"/>
              </w:rPr>
              <w:t>.</w:t>
            </w:r>
          </w:p>
        </w:tc>
        <w:tc>
          <w:tcPr>
            <w:tcW w:w="989" w:type="dxa"/>
          </w:tcPr>
          <w:p w:rsidR="003631D8" w:rsidRPr="003631D8" w:rsidRDefault="003631D8" w:rsidP="003631D8">
            <w:pPr>
              <w:autoSpaceDE w:val="0"/>
              <w:autoSpaceDN w:val="0"/>
              <w:adjustRightInd w:val="0"/>
              <w:spacing w:before="60" w:after="60" w:line="210" w:lineRule="atLeast"/>
              <w:jc w:val="center"/>
              <w:rPr>
                <w:rFonts w:ascii="Arial" w:eastAsia="Calibri" w:hAnsi="Arial" w:cs="Arial"/>
                <w:lang w:val="en-GB" w:eastAsia="en-US"/>
              </w:rPr>
            </w:pPr>
            <w:r w:rsidRPr="003631D8">
              <w:rPr>
                <w:rFonts w:ascii="Arial" w:eastAsia="MS Mincho" w:hAnsi="Arial" w:cs="Arial"/>
                <w:lang w:val="en-GB" w:eastAsia="en-US"/>
              </w:rPr>
              <w:t>230</w:t>
            </w:r>
          </w:p>
        </w:tc>
        <w:tc>
          <w:tcPr>
            <w:tcW w:w="989" w:type="dxa"/>
          </w:tcPr>
          <w:p w:rsidR="003631D8" w:rsidRPr="003631D8" w:rsidRDefault="003631D8" w:rsidP="003631D8">
            <w:pPr>
              <w:autoSpaceDE w:val="0"/>
              <w:autoSpaceDN w:val="0"/>
              <w:adjustRightInd w:val="0"/>
              <w:spacing w:before="60" w:after="60" w:line="210" w:lineRule="atLeast"/>
              <w:jc w:val="center"/>
              <w:rPr>
                <w:rFonts w:ascii="Arial" w:eastAsia="Calibri" w:hAnsi="Arial" w:cs="Arial"/>
                <w:lang w:val="en-GB" w:eastAsia="en-US"/>
              </w:rPr>
            </w:pPr>
            <w:r w:rsidRPr="003631D8">
              <w:rPr>
                <w:rFonts w:ascii="Arial" w:eastAsia="MS Mincho" w:hAnsi="Arial" w:cs="Arial"/>
                <w:lang w:val="en-GB" w:eastAsia="en-US"/>
              </w:rPr>
              <w:t>250</w:t>
            </w:r>
          </w:p>
        </w:tc>
        <w:tc>
          <w:tcPr>
            <w:tcW w:w="989" w:type="dxa"/>
          </w:tcPr>
          <w:p w:rsidR="003631D8" w:rsidRPr="003631D8" w:rsidRDefault="003631D8" w:rsidP="003631D8">
            <w:pPr>
              <w:autoSpaceDE w:val="0"/>
              <w:autoSpaceDN w:val="0"/>
              <w:adjustRightInd w:val="0"/>
              <w:spacing w:before="60" w:after="60" w:line="210" w:lineRule="atLeast"/>
              <w:jc w:val="center"/>
              <w:rPr>
                <w:rFonts w:ascii="Arial" w:eastAsia="Calibri" w:hAnsi="Arial" w:cs="Arial"/>
                <w:lang w:val="en-GB" w:eastAsia="en-US"/>
              </w:rPr>
            </w:pPr>
            <w:r w:rsidRPr="003631D8">
              <w:rPr>
                <w:rFonts w:ascii="Arial" w:eastAsia="MS Mincho" w:hAnsi="Arial" w:cs="Arial"/>
                <w:lang w:val="en-GB" w:eastAsia="en-US"/>
              </w:rPr>
              <w:t>300</w:t>
            </w:r>
          </w:p>
        </w:tc>
        <w:tc>
          <w:tcPr>
            <w:tcW w:w="989" w:type="dxa"/>
          </w:tcPr>
          <w:p w:rsidR="003631D8" w:rsidRPr="003631D8" w:rsidRDefault="003631D8" w:rsidP="003631D8">
            <w:pPr>
              <w:autoSpaceDE w:val="0"/>
              <w:autoSpaceDN w:val="0"/>
              <w:adjustRightInd w:val="0"/>
              <w:spacing w:before="60" w:after="60" w:line="210" w:lineRule="atLeast"/>
              <w:jc w:val="center"/>
              <w:rPr>
                <w:rFonts w:ascii="Arial" w:eastAsia="Calibri" w:hAnsi="Arial" w:cs="Arial"/>
                <w:lang w:val="en-GB" w:eastAsia="en-US"/>
              </w:rPr>
            </w:pPr>
            <w:r w:rsidRPr="003631D8">
              <w:rPr>
                <w:rFonts w:ascii="Arial" w:eastAsia="MS Mincho" w:hAnsi="Arial" w:cs="Arial"/>
                <w:lang w:val="en-GB" w:eastAsia="en-US"/>
              </w:rPr>
              <w:t>350</w:t>
            </w:r>
          </w:p>
        </w:tc>
        <w:tc>
          <w:tcPr>
            <w:tcW w:w="989" w:type="dxa"/>
          </w:tcPr>
          <w:p w:rsidR="003631D8" w:rsidRPr="003631D8" w:rsidRDefault="003631D8" w:rsidP="003631D8">
            <w:pPr>
              <w:autoSpaceDE w:val="0"/>
              <w:autoSpaceDN w:val="0"/>
              <w:adjustRightInd w:val="0"/>
              <w:spacing w:before="60" w:after="60" w:line="210" w:lineRule="atLeast"/>
              <w:jc w:val="center"/>
              <w:rPr>
                <w:rFonts w:ascii="Arial" w:eastAsia="Calibri" w:hAnsi="Arial" w:cs="Arial"/>
                <w:lang w:val="en-GB" w:eastAsia="en-US"/>
              </w:rPr>
            </w:pPr>
            <w:r w:rsidRPr="003631D8">
              <w:rPr>
                <w:rFonts w:ascii="Arial" w:eastAsia="MS Mincho" w:hAnsi="Arial" w:cs="Arial"/>
                <w:lang w:val="en-GB" w:eastAsia="en-US"/>
              </w:rPr>
              <w:t>400</w:t>
            </w:r>
          </w:p>
        </w:tc>
        <w:tc>
          <w:tcPr>
            <w:tcW w:w="989" w:type="dxa"/>
          </w:tcPr>
          <w:p w:rsidR="003631D8" w:rsidRPr="003631D8" w:rsidRDefault="003631D8" w:rsidP="003631D8">
            <w:pPr>
              <w:autoSpaceDE w:val="0"/>
              <w:autoSpaceDN w:val="0"/>
              <w:adjustRightInd w:val="0"/>
              <w:spacing w:before="60" w:after="60" w:line="210" w:lineRule="atLeast"/>
              <w:jc w:val="center"/>
              <w:rPr>
                <w:rFonts w:ascii="Arial" w:eastAsia="Calibri" w:hAnsi="Arial" w:cs="Arial"/>
                <w:lang w:val="en-GB" w:eastAsia="en-US"/>
              </w:rPr>
            </w:pPr>
            <w:r w:rsidRPr="003631D8">
              <w:rPr>
                <w:rFonts w:ascii="Arial" w:eastAsia="MS Mincho" w:hAnsi="Arial" w:cs="Arial"/>
                <w:lang w:val="en-GB" w:eastAsia="en-US"/>
              </w:rPr>
              <w:t>450</w:t>
            </w:r>
          </w:p>
        </w:tc>
        <w:tc>
          <w:tcPr>
            <w:tcW w:w="989" w:type="dxa"/>
          </w:tcPr>
          <w:p w:rsidR="003631D8" w:rsidRPr="003631D8" w:rsidRDefault="003631D8" w:rsidP="003631D8">
            <w:pPr>
              <w:autoSpaceDE w:val="0"/>
              <w:autoSpaceDN w:val="0"/>
              <w:adjustRightInd w:val="0"/>
              <w:spacing w:before="60" w:after="60" w:line="210" w:lineRule="atLeast"/>
              <w:jc w:val="center"/>
              <w:rPr>
                <w:rFonts w:ascii="Arial" w:eastAsia="Calibri" w:hAnsi="Arial" w:cs="Arial"/>
                <w:lang w:val="en-GB" w:eastAsia="en-US"/>
              </w:rPr>
            </w:pPr>
            <w:r w:rsidRPr="003631D8">
              <w:rPr>
                <w:rFonts w:ascii="Arial" w:eastAsia="MS Mincho" w:hAnsi="Arial" w:cs="Arial"/>
                <w:lang w:val="en-GB" w:eastAsia="en-US"/>
              </w:rPr>
              <w:t>500</w:t>
            </w:r>
          </w:p>
        </w:tc>
        <w:tc>
          <w:tcPr>
            <w:tcW w:w="989" w:type="dxa"/>
          </w:tcPr>
          <w:p w:rsidR="003631D8" w:rsidRPr="003631D8" w:rsidRDefault="003631D8" w:rsidP="003631D8">
            <w:pPr>
              <w:autoSpaceDE w:val="0"/>
              <w:autoSpaceDN w:val="0"/>
              <w:adjustRightInd w:val="0"/>
              <w:spacing w:before="60" w:after="60" w:line="210" w:lineRule="atLeast"/>
              <w:jc w:val="center"/>
              <w:rPr>
                <w:rFonts w:ascii="Arial" w:eastAsia="Calibri" w:hAnsi="Arial" w:cs="Arial"/>
                <w:lang w:val="en-GB" w:eastAsia="en-US"/>
              </w:rPr>
            </w:pPr>
            <w:r w:rsidRPr="003631D8">
              <w:rPr>
                <w:rFonts w:ascii="Arial" w:eastAsia="MS Mincho" w:hAnsi="Arial" w:cs="Arial"/>
                <w:lang w:val="en-GB" w:eastAsia="en-US"/>
              </w:rPr>
              <w:t>550</w:t>
            </w:r>
          </w:p>
        </w:tc>
        <w:tc>
          <w:tcPr>
            <w:tcW w:w="991" w:type="dxa"/>
          </w:tcPr>
          <w:p w:rsidR="003631D8" w:rsidRPr="003631D8" w:rsidRDefault="003631D8" w:rsidP="003631D8">
            <w:pPr>
              <w:autoSpaceDE w:val="0"/>
              <w:autoSpaceDN w:val="0"/>
              <w:adjustRightInd w:val="0"/>
              <w:spacing w:before="60" w:after="60" w:line="210" w:lineRule="atLeast"/>
              <w:jc w:val="center"/>
              <w:rPr>
                <w:rFonts w:ascii="Arial" w:eastAsia="Calibri" w:hAnsi="Arial" w:cs="Arial"/>
                <w:lang w:val="en-GB" w:eastAsia="en-US"/>
              </w:rPr>
            </w:pPr>
            <w:r w:rsidRPr="003631D8">
              <w:rPr>
                <w:rFonts w:ascii="Arial" w:eastAsia="MS Mincho" w:hAnsi="Arial" w:cs="Arial"/>
                <w:lang w:val="en-GB" w:eastAsia="en-US"/>
              </w:rPr>
              <w:t>600</w:t>
            </w:r>
          </w:p>
        </w:tc>
      </w:tr>
      <w:tr w:rsidR="003631D8" w:rsidRPr="003631D8" w:rsidTr="0010034B">
        <w:trPr>
          <w:jc w:val="center"/>
        </w:trPr>
        <w:tc>
          <w:tcPr>
            <w:tcW w:w="989" w:type="dxa"/>
          </w:tcPr>
          <w:p w:rsidR="003631D8" w:rsidRPr="003631D8" w:rsidRDefault="003631D8" w:rsidP="003631D8">
            <w:pPr>
              <w:autoSpaceDE w:val="0"/>
              <w:autoSpaceDN w:val="0"/>
              <w:adjustRightInd w:val="0"/>
              <w:spacing w:before="60" w:after="60" w:line="210" w:lineRule="atLeast"/>
              <w:jc w:val="both"/>
              <w:rPr>
                <w:rFonts w:ascii="Arial" w:eastAsia="Calibri" w:hAnsi="Arial" w:cs="Arial"/>
                <w:lang w:val="en-GB" w:eastAsia="en-US"/>
              </w:rPr>
            </w:pPr>
            <w:r w:rsidRPr="003631D8">
              <w:rPr>
                <w:rFonts w:ascii="Arial" w:eastAsia="MS Mincho" w:hAnsi="Arial" w:cs="Arial"/>
                <w:lang w:val="en-GB" w:eastAsia="en-US"/>
              </w:rPr>
              <w:t>E</w:t>
            </w:r>
          </w:p>
        </w:tc>
        <w:tc>
          <w:tcPr>
            <w:tcW w:w="8903" w:type="dxa"/>
            <w:gridSpan w:val="9"/>
          </w:tcPr>
          <w:p w:rsidR="003631D8" w:rsidRPr="003631D8" w:rsidRDefault="003631D8" w:rsidP="003631D8">
            <w:pPr>
              <w:autoSpaceDE w:val="0"/>
              <w:autoSpaceDN w:val="0"/>
              <w:adjustRightInd w:val="0"/>
              <w:spacing w:before="60" w:after="60" w:line="210" w:lineRule="atLeast"/>
              <w:jc w:val="center"/>
              <w:rPr>
                <w:rFonts w:ascii="Arial" w:eastAsia="Calibri" w:hAnsi="Arial" w:cs="Arial"/>
                <w:lang w:val="en-US" w:eastAsia="en-US"/>
              </w:rPr>
            </w:pPr>
            <w:r w:rsidRPr="003631D8">
              <w:rPr>
                <w:rFonts w:ascii="Arial" w:eastAsia="MS Mincho" w:hAnsi="Arial" w:cs="Arial"/>
                <w:lang w:eastAsia="en-US"/>
              </w:rPr>
              <w:t>См</w:t>
            </w:r>
            <w:r w:rsidRPr="003631D8">
              <w:rPr>
                <w:rFonts w:ascii="Arial" w:eastAsia="MS Mincho" w:hAnsi="Arial" w:cs="Arial"/>
                <w:lang w:val="en-US" w:eastAsia="en-US"/>
              </w:rPr>
              <w:t xml:space="preserve">. EN ISO 13857:2008, </w:t>
            </w:r>
            <w:r w:rsidRPr="003631D8">
              <w:rPr>
                <w:rFonts w:ascii="Arial" w:eastAsia="MS Mincho" w:hAnsi="Arial" w:cs="Arial"/>
                <w:lang w:eastAsia="en-US"/>
              </w:rPr>
              <w:t>таблица</w:t>
            </w:r>
            <w:r w:rsidRPr="003631D8">
              <w:rPr>
                <w:rFonts w:ascii="Arial" w:eastAsia="MS Mincho" w:hAnsi="Arial" w:cs="Arial"/>
                <w:lang w:val="en-US" w:eastAsia="en-US"/>
              </w:rPr>
              <w:t xml:space="preserve"> 4.</w:t>
            </w:r>
          </w:p>
        </w:tc>
      </w:tr>
      <w:tr w:rsidR="003631D8" w:rsidRPr="003631D8" w:rsidTr="0010034B">
        <w:trPr>
          <w:jc w:val="center"/>
        </w:trPr>
        <w:tc>
          <w:tcPr>
            <w:tcW w:w="9892" w:type="dxa"/>
            <w:gridSpan w:val="10"/>
          </w:tcPr>
          <w:p w:rsidR="003631D8" w:rsidRPr="003631D8" w:rsidRDefault="003631D8" w:rsidP="003631D8">
            <w:pPr>
              <w:tabs>
                <w:tab w:val="left" w:pos="840"/>
              </w:tabs>
              <w:autoSpaceDE w:val="0"/>
              <w:autoSpaceDN w:val="0"/>
              <w:adjustRightInd w:val="0"/>
              <w:spacing w:before="60" w:after="60" w:line="210" w:lineRule="atLeast"/>
              <w:ind w:left="864" w:hanging="576"/>
              <w:jc w:val="both"/>
              <w:rPr>
                <w:rFonts w:ascii="Arial" w:eastAsia="MS Mincho" w:hAnsi="Arial" w:cs="Arial"/>
                <w:lang w:eastAsia="en-US"/>
              </w:rPr>
            </w:pPr>
            <w:r w:rsidRPr="003631D8">
              <w:rPr>
                <w:rFonts w:ascii="Arial" w:eastAsia="MS Mincho" w:hAnsi="Arial" w:cs="Arial"/>
                <w:lang w:eastAsia="en-US"/>
              </w:rPr>
              <w:t>Где:</w:t>
            </w:r>
          </w:p>
          <w:p w:rsidR="003631D8" w:rsidRPr="003631D8" w:rsidRDefault="003631D8" w:rsidP="003631D8">
            <w:pPr>
              <w:tabs>
                <w:tab w:val="left" w:pos="840"/>
              </w:tabs>
              <w:autoSpaceDE w:val="0"/>
              <w:autoSpaceDN w:val="0"/>
              <w:adjustRightInd w:val="0"/>
              <w:spacing w:before="60" w:after="60" w:line="210" w:lineRule="atLeast"/>
              <w:ind w:left="864" w:hanging="576"/>
              <w:rPr>
                <w:rFonts w:ascii="Arial" w:eastAsia="MS Mincho" w:hAnsi="Arial" w:cs="Arial"/>
                <w:lang w:eastAsia="en-US"/>
              </w:rPr>
            </w:pPr>
            <w:r w:rsidRPr="003631D8">
              <w:rPr>
                <w:rFonts w:ascii="Arial" w:eastAsia="MS Mincho" w:hAnsi="Arial" w:cs="Arial"/>
                <w:lang w:val="en-GB" w:eastAsia="en-US"/>
              </w:rPr>
              <w:t>A</w:t>
            </w:r>
            <w:r w:rsidRPr="003631D8">
              <w:rPr>
                <w:rFonts w:ascii="Arial" w:eastAsia="MS Mincho" w:hAnsi="Arial" w:cs="Arial"/>
                <w:lang w:eastAsia="en-US"/>
              </w:rPr>
              <w:t>:</w:t>
            </w:r>
            <w:r w:rsidRPr="003631D8">
              <w:rPr>
                <w:rFonts w:ascii="Arial" w:eastAsia="MS Mincho" w:hAnsi="Arial" w:cs="Arial"/>
                <w:lang w:eastAsia="en-US"/>
              </w:rPr>
              <w:tab/>
              <w:t>расстояние между столом и передним отверстием защитного устройства при срабатывании блокирующего устройства;</w:t>
            </w:r>
          </w:p>
          <w:p w:rsidR="003631D8" w:rsidRPr="003631D8" w:rsidRDefault="003631D8" w:rsidP="003631D8">
            <w:pPr>
              <w:tabs>
                <w:tab w:val="left" w:pos="840"/>
              </w:tabs>
              <w:autoSpaceDE w:val="0"/>
              <w:autoSpaceDN w:val="0"/>
              <w:adjustRightInd w:val="0"/>
              <w:spacing w:before="60" w:after="60" w:line="210" w:lineRule="atLeast"/>
              <w:ind w:left="864" w:hanging="576"/>
              <w:rPr>
                <w:rFonts w:ascii="Arial" w:eastAsia="MS Mincho" w:hAnsi="Arial" w:cs="Arial"/>
                <w:lang w:eastAsia="en-US"/>
              </w:rPr>
            </w:pPr>
            <w:r w:rsidRPr="003631D8">
              <w:rPr>
                <w:rFonts w:ascii="Arial" w:eastAsia="MS Mincho" w:hAnsi="Arial" w:cs="Arial"/>
                <w:lang w:val="en-US" w:eastAsia="en-US"/>
              </w:rPr>
              <w:t>B</w:t>
            </w:r>
            <w:r w:rsidRPr="003631D8">
              <w:rPr>
                <w:rFonts w:ascii="Arial" w:eastAsia="MS Mincho" w:hAnsi="Arial" w:cs="Arial"/>
                <w:lang w:eastAsia="en-US"/>
              </w:rPr>
              <w:t>:</w:t>
            </w:r>
            <w:r w:rsidRPr="003631D8">
              <w:rPr>
                <w:rFonts w:ascii="Arial" w:eastAsia="MS Mincho" w:hAnsi="Arial" w:cs="Arial"/>
                <w:lang w:eastAsia="en-US"/>
              </w:rPr>
              <w:tab/>
              <w:t>кратчайшее расстояние между краем защитного устройства и вертикальной плоскостью, проходящей через ось ближайшего ролика;</w:t>
            </w:r>
          </w:p>
          <w:p w:rsidR="003631D8" w:rsidRPr="003631D8" w:rsidRDefault="003631D8" w:rsidP="003631D8">
            <w:pPr>
              <w:tabs>
                <w:tab w:val="left" w:pos="840"/>
              </w:tabs>
              <w:autoSpaceDE w:val="0"/>
              <w:autoSpaceDN w:val="0"/>
              <w:adjustRightInd w:val="0"/>
              <w:spacing w:before="60" w:after="60" w:line="210" w:lineRule="atLeast"/>
              <w:ind w:left="864" w:hanging="576"/>
              <w:rPr>
                <w:rFonts w:ascii="Arial" w:eastAsia="Calibri" w:hAnsi="Arial" w:cs="Arial"/>
                <w:lang w:eastAsia="en-US"/>
              </w:rPr>
            </w:pPr>
            <w:r w:rsidRPr="003631D8">
              <w:rPr>
                <w:rFonts w:ascii="Arial" w:eastAsia="MS Mincho" w:hAnsi="Arial" w:cs="Arial"/>
                <w:lang w:val="en-US" w:eastAsia="en-US"/>
              </w:rPr>
              <w:t>E</w:t>
            </w:r>
            <w:r w:rsidRPr="003631D8">
              <w:rPr>
                <w:rFonts w:ascii="Arial" w:eastAsia="MS Mincho" w:hAnsi="Arial" w:cs="Arial"/>
                <w:lang w:eastAsia="en-US"/>
              </w:rPr>
              <w:t>:</w:t>
            </w:r>
            <w:r w:rsidRPr="003631D8">
              <w:rPr>
                <w:rFonts w:ascii="Arial" w:eastAsia="MS Mincho" w:hAnsi="Arial" w:cs="Arial"/>
                <w:lang w:eastAsia="en-US"/>
              </w:rPr>
              <w:tab/>
              <w:t>расстояние между нижним краем защитного устройства и конвейерной лентой.</w:t>
            </w:r>
          </w:p>
        </w:tc>
      </w:tr>
    </w:tbl>
    <w:p w:rsidR="00C006E3" w:rsidRDefault="00C006E3" w:rsidP="004A227C">
      <w:pPr>
        <w:autoSpaceDE w:val="0"/>
        <w:autoSpaceDN w:val="0"/>
        <w:adjustRightInd w:val="0"/>
        <w:ind w:firstLine="567"/>
        <w:jc w:val="both"/>
        <w:rPr>
          <w:rFonts w:ascii="Arial" w:hAnsi="Arial" w:cs="Arial"/>
          <w:color w:val="000000"/>
        </w:rPr>
      </w:pPr>
    </w:p>
    <w:p w:rsidR="00E2721B" w:rsidRDefault="00E2721B" w:rsidP="004A227C">
      <w:pPr>
        <w:autoSpaceDE w:val="0"/>
        <w:autoSpaceDN w:val="0"/>
        <w:adjustRightInd w:val="0"/>
        <w:ind w:firstLine="567"/>
        <w:jc w:val="both"/>
        <w:rPr>
          <w:rFonts w:ascii="Arial" w:hAnsi="Arial" w:cs="Arial"/>
          <w:color w:val="000000"/>
        </w:rPr>
      </w:pPr>
    </w:p>
    <w:p w:rsidR="00E2721B" w:rsidRDefault="002B6E51" w:rsidP="002B6E51">
      <w:pPr>
        <w:autoSpaceDE w:val="0"/>
        <w:autoSpaceDN w:val="0"/>
        <w:adjustRightInd w:val="0"/>
        <w:ind w:firstLine="567"/>
        <w:jc w:val="center"/>
        <w:rPr>
          <w:rFonts w:ascii="Arial" w:hAnsi="Arial" w:cs="Arial"/>
          <w:color w:val="000000"/>
        </w:rPr>
      </w:pPr>
      <w:r>
        <w:rPr>
          <w:rFonts w:ascii="Arial" w:hAnsi="Arial" w:cs="Arial"/>
          <w:noProof/>
          <w:color w:val="000000"/>
        </w:rPr>
        <w:drawing>
          <wp:inline distT="0" distB="0" distL="0" distR="0" wp14:anchorId="0E23166A">
            <wp:extent cx="3312000" cy="2492022"/>
            <wp:effectExtent l="0" t="0" r="3175" b="381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312000" cy="2492022"/>
                    </a:xfrm>
                    <a:prstGeom prst="rect">
                      <a:avLst/>
                    </a:prstGeom>
                    <a:noFill/>
                  </pic:spPr>
                </pic:pic>
              </a:graphicData>
            </a:graphic>
          </wp:inline>
        </w:drawing>
      </w:r>
    </w:p>
    <w:p w:rsidR="00E2721B" w:rsidRDefault="00E2721B" w:rsidP="004A227C">
      <w:pPr>
        <w:autoSpaceDE w:val="0"/>
        <w:autoSpaceDN w:val="0"/>
        <w:adjustRightInd w:val="0"/>
        <w:ind w:firstLine="567"/>
        <w:jc w:val="both"/>
        <w:rPr>
          <w:rFonts w:ascii="Arial" w:hAnsi="Arial" w:cs="Arial"/>
          <w:color w:val="000000"/>
        </w:rPr>
      </w:pPr>
    </w:p>
    <w:p w:rsidR="0098102E" w:rsidRPr="0098102E" w:rsidRDefault="0098102E" w:rsidP="0098102E">
      <w:pPr>
        <w:autoSpaceDE w:val="0"/>
        <w:autoSpaceDN w:val="0"/>
        <w:adjustRightInd w:val="0"/>
        <w:ind w:firstLine="567"/>
        <w:jc w:val="center"/>
        <w:rPr>
          <w:rFonts w:ascii="Arial" w:hAnsi="Arial" w:cs="Arial"/>
          <w:color w:val="000000"/>
        </w:rPr>
      </w:pPr>
      <w:r w:rsidRPr="0098102E">
        <w:rPr>
          <w:rFonts w:ascii="Arial" w:hAnsi="Arial" w:cs="Arial"/>
          <w:color w:val="000000"/>
        </w:rPr>
        <w:t>1</w:t>
      </w:r>
      <w:r w:rsidR="00A433AF">
        <w:rPr>
          <w:rFonts w:ascii="Arial" w:hAnsi="Arial" w:cs="Arial"/>
          <w:color w:val="000000"/>
        </w:rPr>
        <w:t xml:space="preserve">- </w:t>
      </w:r>
      <w:r w:rsidRPr="0098102E">
        <w:rPr>
          <w:rFonts w:ascii="Arial" w:hAnsi="Arial" w:cs="Arial"/>
          <w:color w:val="000000"/>
        </w:rPr>
        <w:t>подвижное блокирующее защитное устройство</w:t>
      </w:r>
    </w:p>
    <w:p w:rsidR="0098102E" w:rsidRDefault="0098102E" w:rsidP="0098102E">
      <w:pPr>
        <w:autoSpaceDE w:val="0"/>
        <w:autoSpaceDN w:val="0"/>
        <w:adjustRightInd w:val="0"/>
        <w:ind w:firstLine="567"/>
        <w:jc w:val="center"/>
        <w:rPr>
          <w:rFonts w:ascii="Arial" w:hAnsi="Arial" w:cs="Arial"/>
          <w:color w:val="000000"/>
        </w:rPr>
      </w:pPr>
    </w:p>
    <w:p w:rsidR="0098102E" w:rsidRDefault="00A433AF" w:rsidP="0098102E">
      <w:pPr>
        <w:autoSpaceDE w:val="0"/>
        <w:autoSpaceDN w:val="0"/>
        <w:adjustRightInd w:val="0"/>
        <w:ind w:firstLine="567"/>
        <w:jc w:val="center"/>
        <w:rPr>
          <w:rFonts w:ascii="Arial" w:hAnsi="Arial" w:cs="Arial"/>
          <w:color w:val="000000"/>
        </w:rPr>
      </w:pPr>
      <w:r>
        <w:rPr>
          <w:rFonts w:ascii="Arial" w:hAnsi="Arial" w:cs="Arial"/>
          <w:color w:val="000000"/>
        </w:rPr>
        <w:t xml:space="preserve">Рисунок 12- </w:t>
      </w:r>
      <w:r w:rsidR="0098102E" w:rsidRPr="0098102E">
        <w:rPr>
          <w:rFonts w:ascii="Arial" w:hAnsi="Arial" w:cs="Arial"/>
          <w:color w:val="000000"/>
        </w:rPr>
        <w:t>Тестоформовочные машины типа 3</w:t>
      </w:r>
    </w:p>
    <w:p w:rsidR="0098102E" w:rsidRPr="0098102E" w:rsidRDefault="0098102E" w:rsidP="0098102E">
      <w:pPr>
        <w:autoSpaceDE w:val="0"/>
        <w:autoSpaceDN w:val="0"/>
        <w:adjustRightInd w:val="0"/>
        <w:ind w:firstLine="567"/>
        <w:jc w:val="center"/>
        <w:rPr>
          <w:rFonts w:ascii="Arial" w:hAnsi="Arial" w:cs="Arial"/>
          <w:color w:val="000000"/>
        </w:rPr>
      </w:pPr>
    </w:p>
    <w:p w:rsidR="0098102E" w:rsidRPr="0098102E" w:rsidRDefault="00A433AF" w:rsidP="0098102E">
      <w:pPr>
        <w:autoSpaceDE w:val="0"/>
        <w:autoSpaceDN w:val="0"/>
        <w:adjustRightInd w:val="0"/>
        <w:ind w:firstLine="567"/>
        <w:jc w:val="both"/>
        <w:rPr>
          <w:rFonts w:ascii="Arial" w:hAnsi="Arial" w:cs="Arial"/>
          <w:b/>
          <w:color w:val="000000"/>
        </w:rPr>
      </w:pPr>
      <w:r>
        <w:rPr>
          <w:rFonts w:ascii="Arial" w:hAnsi="Arial" w:cs="Arial"/>
          <w:b/>
          <w:color w:val="000000"/>
        </w:rPr>
        <w:t xml:space="preserve">5.2.3 </w:t>
      </w:r>
      <w:r w:rsidR="0098102E" w:rsidRPr="0098102E">
        <w:rPr>
          <w:rFonts w:ascii="Arial" w:hAnsi="Arial" w:cs="Arial"/>
          <w:b/>
          <w:color w:val="000000"/>
        </w:rPr>
        <w:t>Зона 2 – Приводной механизм</w:t>
      </w:r>
    </w:p>
    <w:p w:rsidR="0098102E" w:rsidRPr="0098102E" w:rsidRDefault="0098102E" w:rsidP="0098102E">
      <w:pPr>
        <w:autoSpaceDE w:val="0"/>
        <w:autoSpaceDN w:val="0"/>
        <w:adjustRightInd w:val="0"/>
        <w:ind w:firstLine="567"/>
        <w:jc w:val="both"/>
        <w:rPr>
          <w:rFonts w:ascii="Arial" w:hAnsi="Arial" w:cs="Arial"/>
          <w:color w:val="000000"/>
        </w:rPr>
      </w:pPr>
      <w:r w:rsidRPr="0098102E">
        <w:rPr>
          <w:rFonts w:ascii="Arial" w:hAnsi="Arial" w:cs="Arial"/>
          <w:color w:val="000000"/>
        </w:rPr>
        <w:t>Приводной механизм должен быть защищен стационарным или блокирующим защитным устройством.</w:t>
      </w:r>
    </w:p>
    <w:p w:rsidR="0098102E" w:rsidRPr="0098102E" w:rsidRDefault="00A433AF" w:rsidP="0098102E">
      <w:pPr>
        <w:autoSpaceDE w:val="0"/>
        <w:autoSpaceDN w:val="0"/>
        <w:adjustRightInd w:val="0"/>
        <w:ind w:firstLine="567"/>
        <w:jc w:val="both"/>
        <w:rPr>
          <w:rFonts w:ascii="Arial" w:hAnsi="Arial" w:cs="Arial"/>
          <w:b/>
          <w:color w:val="000000"/>
        </w:rPr>
      </w:pPr>
      <w:r>
        <w:rPr>
          <w:rFonts w:ascii="Arial" w:hAnsi="Arial" w:cs="Arial"/>
          <w:b/>
          <w:color w:val="000000"/>
        </w:rPr>
        <w:t xml:space="preserve">5.2.4 </w:t>
      </w:r>
      <w:r w:rsidR="0098102E" w:rsidRPr="0098102E">
        <w:rPr>
          <w:rFonts w:ascii="Arial" w:hAnsi="Arial" w:cs="Arial"/>
          <w:b/>
          <w:color w:val="000000"/>
        </w:rPr>
        <w:t>Зона 3 – Устройства ввода и вывода (опасные места защемления)</w:t>
      </w:r>
    </w:p>
    <w:p w:rsidR="0098102E" w:rsidRPr="0098102E" w:rsidRDefault="0098102E" w:rsidP="0098102E">
      <w:pPr>
        <w:autoSpaceDE w:val="0"/>
        <w:autoSpaceDN w:val="0"/>
        <w:adjustRightInd w:val="0"/>
        <w:ind w:firstLine="567"/>
        <w:jc w:val="both"/>
        <w:rPr>
          <w:rFonts w:ascii="Arial" w:hAnsi="Arial" w:cs="Arial"/>
          <w:color w:val="000000"/>
        </w:rPr>
      </w:pPr>
      <w:r w:rsidRPr="0098102E">
        <w:rPr>
          <w:rFonts w:ascii="Arial" w:hAnsi="Arial" w:cs="Arial"/>
          <w:color w:val="000000"/>
        </w:rPr>
        <w:t>Если существует опасность защемления, места зажима должны быть защищены стационарными защитными устройствами. Пример показан на рисунке 13, они должны быть защищены в соответствии с EN 619:2002+A1:2010, 5.1.3.2.</w:t>
      </w:r>
    </w:p>
    <w:p w:rsidR="00E2721B" w:rsidRDefault="0098102E" w:rsidP="0098102E">
      <w:pPr>
        <w:autoSpaceDE w:val="0"/>
        <w:autoSpaceDN w:val="0"/>
        <w:adjustRightInd w:val="0"/>
        <w:ind w:firstLine="567"/>
        <w:jc w:val="both"/>
        <w:rPr>
          <w:rFonts w:ascii="Arial" w:hAnsi="Arial" w:cs="Arial"/>
          <w:color w:val="000000"/>
        </w:rPr>
      </w:pPr>
      <w:r w:rsidRPr="0098102E">
        <w:rPr>
          <w:rFonts w:ascii="Arial" w:hAnsi="Arial" w:cs="Arial"/>
          <w:color w:val="000000"/>
        </w:rPr>
        <w:t>Расстояние между лентой и стационарным защитным устройством машины, а также между роликом и защитным устройством должно быть меньше или равно 4 мм.</w:t>
      </w:r>
    </w:p>
    <w:p w:rsidR="00E2721B" w:rsidRDefault="00E2721B" w:rsidP="0098102E">
      <w:pPr>
        <w:autoSpaceDE w:val="0"/>
        <w:autoSpaceDN w:val="0"/>
        <w:adjustRightInd w:val="0"/>
        <w:ind w:firstLine="567"/>
        <w:jc w:val="center"/>
        <w:rPr>
          <w:rFonts w:ascii="Arial" w:hAnsi="Arial" w:cs="Arial"/>
          <w:color w:val="000000"/>
        </w:rPr>
      </w:pPr>
    </w:p>
    <w:p w:rsidR="00E2721B" w:rsidRDefault="0098102E" w:rsidP="0098102E">
      <w:pPr>
        <w:autoSpaceDE w:val="0"/>
        <w:autoSpaceDN w:val="0"/>
        <w:adjustRightInd w:val="0"/>
        <w:ind w:firstLine="567"/>
        <w:jc w:val="center"/>
        <w:rPr>
          <w:rFonts w:ascii="Arial" w:hAnsi="Arial" w:cs="Arial"/>
          <w:color w:val="000000"/>
        </w:rPr>
      </w:pPr>
      <w:r>
        <w:rPr>
          <w:rFonts w:ascii="Arial" w:hAnsi="Arial" w:cs="Arial"/>
          <w:noProof/>
          <w:color w:val="000000"/>
        </w:rPr>
        <w:drawing>
          <wp:inline distT="0" distB="0" distL="0" distR="0" wp14:anchorId="3A6E4DAA">
            <wp:extent cx="1876425" cy="1143000"/>
            <wp:effectExtent l="0" t="0" r="9525"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876425" cy="1143000"/>
                    </a:xfrm>
                    <a:prstGeom prst="rect">
                      <a:avLst/>
                    </a:prstGeom>
                    <a:noFill/>
                  </pic:spPr>
                </pic:pic>
              </a:graphicData>
            </a:graphic>
          </wp:inline>
        </w:drawing>
      </w:r>
    </w:p>
    <w:p w:rsidR="00E2721B" w:rsidRDefault="00E2721B" w:rsidP="004A227C">
      <w:pPr>
        <w:autoSpaceDE w:val="0"/>
        <w:autoSpaceDN w:val="0"/>
        <w:adjustRightInd w:val="0"/>
        <w:ind w:firstLine="567"/>
        <w:jc w:val="both"/>
        <w:rPr>
          <w:rFonts w:ascii="Arial" w:hAnsi="Arial" w:cs="Arial"/>
          <w:color w:val="000000"/>
        </w:rPr>
      </w:pPr>
    </w:p>
    <w:p w:rsidR="001B3BFC" w:rsidRDefault="001B3BFC" w:rsidP="004A227C">
      <w:pPr>
        <w:autoSpaceDE w:val="0"/>
        <w:autoSpaceDN w:val="0"/>
        <w:adjustRightInd w:val="0"/>
        <w:ind w:firstLine="567"/>
        <w:jc w:val="both"/>
        <w:rPr>
          <w:rFonts w:ascii="Arial" w:hAnsi="Arial" w:cs="Arial"/>
          <w:color w:val="000000"/>
        </w:rPr>
      </w:pPr>
    </w:p>
    <w:p w:rsidR="001B3BFC" w:rsidRDefault="0098102E" w:rsidP="0098102E">
      <w:pPr>
        <w:autoSpaceDE w:val="0"/>
        <w:autoSpaceDN w:val="0"/>
        <w:adjustRightInd w:val="0"/>
        <w:ind w:firstLine="567"/>
        <w:jc w:val="center"/>
        <w:rPr>
          <w:rFonts w:ascii="Arial" w:hAnsi="Arial" w:cs="Arial"/>
          <w:color w:val="000000"/>
        </w:rPr>
      </w:pPr>
      <w:r w:rsidRPr="0098102E">
        <w:rPr>
          <w:rFonts w:ascii="Arial" w:hAnsi="Arial" w:cs="Arial"/>
          <w:color w:val="000000"/>
        </w:rPr>
        <w:t>a</w:t>
      </w:r>
      <w:r w:rsidRPr="0098102E">
        <w:rPr>
          <w:rFonts w:ascii="Arial" w:hAnsi="Arial" w:cs="Arial"/>
          <w:color w:val="000000"/>
        </w:rPr>
        <w:tab/>
      </w:r>
      <w:r>
        <w:rPr>
          <w:rFonts w:ascii="Arial" w:hAnsi="Arial" w:cs="Arial"/>
          <w:color w:val="000000"/>
        </w:rPr>
        <w:t xml:space="preserve">- </w:t>
      </w:r>
      <w:r w:rsidRPr="0098102E">
        <w:rPr>
          <w:rFonts w:ascii="Arial" w:hAnsi="Arial" w:cs="Arial"/>
          <w:color w:val="000000"/>
        </w:rPr>
        <w:t>разгрузочная лента</w:t>
      </w:r>
      <w:r>
        <w:rPr>
          <w:rFonts w:ascii="Arial" w:hAnsi="Arial" w:cs="Arial"/>
          <w:color w:val="000000"/>
        </w:rPr>
        <w:t xml:space="preserve">, b- </w:t>
      </w:r>
      <w:proofErr w:type="spellStart"/>
      <w:r w:rsidRPr="0098102E">
        <w:rPr>
          <w:rFonts w:ascii="Arial" w:hAnsi="Arial" w:cs="Arial"/>
          <w:color w:val="000000"/>
        </w:rPr>
        <w:t>ролик</w:t>
      </w:r>
      <w:r>
        <w:rPr>
          <w:rFonts w:ascii="Arial" w:hAnsi="Arial" w:cs="Arial"/>
          <w:color w:val="000000"/>
        </w:rPr>
        <w:t>,c</w:t>
      </w:r>
      <w:proofErr w:type="spellEnd"/>
      <w:r>
        <w:rPr>
          <w:rFonts w:ascii="Arial" w:hAnsi="Arial" w:cs="Arial"/>
          <w:color w:val="000000"/>
        </w:rPr>
        <w:t xml:space="preserve">- </w:t>
      </w:r>
      <w:r w:rsidRPr="0098102E">
        <w:rPr>
          <w:rFonts w:ascii="Arial" w:hAnsi="Arial" w:cs="Arial"/>
          <w:color w:val="000000"/>
        </w:rPr>
        <w:t>место защемления</w:t>
      </w:r>
    </w:p>
    <w:p w:rsidR="001B3BFC" w:rsidRDefault="001B3BFC" w:rsidP="0098102E">
      <w:pPr>
        <w:autoSpaceDE w:val="0"/>
        <w:autoSpaceDN w:val="0"/>
        <w:adjustRightInd w:val="0"/>
        <w:ind w:firstLine="567"/>
        <w:jc w:val="center"/>
        <w:rPr>
          <w:rFonts w:ascii="Arial" w:hAnsi="Arial" w:cs="Arial"/>
          <w:color w:val="000000"/>
        </w:rPr>
      </w:pPr>
    </w:p>
    <w:p w:rsidR="0098102E" w:rsidRPr="0098102E" w:rsidRDefault="0098102E" w:rsidP="0098102E">
      <w:pPr>
        <w:autoSpaceDE w:val="0"/>
        <w:autoSpaceDN w:val="0"/>
        <w:adjustRightInd w:val="0"/>
        <w:ind w:firstLine="567"/>
        <w:jc w:val="center"/>
        <w:rPr>
          <w:rFonts w:ascii="Arial" w:hAnsi="Arial" w:cs="Arial"/>
          <w:color w:val="000000"/>
        </w:rPr>
      </w:pPr>
      <w:r w:rsidRPr="0098102E">
        <w:rPr>
          <w:rFonts w:ascii="Arial" w:hAnsi="Arial" w:cs="Arial"/>
          <w:color w:val="000000"/>
        </w:rPr>
        <w:t>Рисунок 13 — Место защемления на разгрузочной ленте</w:t>
      </w:r>
    </w:p>
    <w:p w:rsidR="00A433AF" w:rsidRDefault="00A433AF" w:rsidP="0098102E">
      <w:pPr>
        <w:autoSpaceDE w:val="0"/>
        <w:autoSpaceDN w:val="0"/>
        <w:adjustRightInd w:val="0"/>
        <w:ind w:firstLine="567"/>
        <w:jc w:val="both"/>
        <w:rPr>
          <w:rFonts w:ascii="Arial" w:hAnsi="Arial" w:cs="Arial"/>
          <w:b/>
          <w:color w:val="000000"/>
        </w:rPr>
      </w:pPr>
    </w:p>
    <w:p w:rsidR="0098102E" w:rsidRPr="0098102E" w:rsidRDefault="0098102E" w:rsidP="0098102E">
      <w:pPr>
        <w:autoSpaceDE w:val="0"/>
        <w:autoSpaceDN w:val="0"/>
        <w:adjustRightInd w:val="0"/>
        <w:ind w:firstLine="567"/>
        <w:jc w:val="both"/>
        <w:rPr>
          <w:rFonts w:ascii="Arial" w:hAnsi="Arial" w:cs="Arial"/>
          <w:b/>
          <w:color w:val="000000"/>
        </w:rPr>
      </w:pPr>
      <w:r w:rsidRPr="0098102E">
        <w:rPr>
          <w:rFonts w:ascii="Arial" w:hAnsi="Arial" w:cs="Arial"/>
          <w:b/>
          <w:color w:val="000000"/>
        </w:rPr>
        <w:t>5.2.5</w:t>
      </w:r>
      <w:r w:rsidRPr="0098102E">
        <w:rPr>
          <w:rFonts w:ascii="Arial" w:hAnsi="Arial" w:cs="Arial"/>
          <w:b/>
          <w:color w:val="000000"/>
        </w:rPr>
        <w:tab/>
      </w:r>
      <w:proofErr w:type="spellStart"/>
      <w:r w:rsidRPr="0098102E">
        <w:rPr>
          <w:rFonts w:ascii="Arial" w:hAnsi="Arial" w:cs="Arial"/>
          <w:b/>
          <w:color w:val="000000"/>
        </w:rPr>
        <w:t>Посыпатель</w:t>
      </w:r>
      <w:proofErr w:type="spellEnd"/>
      <w:r w:rsidRPr="0098102E">
        <w:rPr>
          <w:rFonts w:ascii="Arial" w:hAnsi="Arial" w:cs="Arial"/>
          <w:b/>
          <w:color w:val="000000"/>
        </w:rPr>
        <w:t xml:space="preserve"> муки</w:t>
      </w:r>
    </w:p>
    <w:p w:rsidR="0098102E" w:rsidRPr="0098102E" w:rsidRDefault="0098102E" w:rsidP="0098102E">
      <w:pPr>
        <w:autoSpaceDE w:val="0"/>
        <w:autoSpaceDN w:val="0"/>
        <w:adjustRightInd w:val="0"/>
        <w:ind w:firstLine="567"/>
        <w:jc w:val="both"/>
        <w:rPr>
          <w:rFonts w:ascii="Arial" w:hAnsi="Arial" w:cs="Arial"/>
          <w:color w:val="000000"/>
        </w:rPr>
      </w:pPr>
      <w:proofErr w:type="gramStart"/>
      <w:r w:rsidRPr="0098102E">
        <w:rPr>
          <w:rFonts w:ascii="Arial" w:hAnsi="Arial" w:cs="Arial"/>
          <w:color w:val="000000"/>
        </w:rPr>
        <w:t>При наличии механических рисков контейнеры для муки должны быть снабжены стационарными или блокируемым защитными устройствами с размерами в соответствии с EN ISO 13857:2008, таблица 4, воздействующим на систему подачи муки.</w:t>
      </w:r>
      <w:proofErr w:type="gramEnd"/>
      <w:r w:rsidRPr="0098102E">
        <w:rPr>
          <w:rFonts w:ascii="Arial" w:hAnsi="Arial" w:cs="Arial"/>
          <w:color w:val="000000"/>
        </w:rPr>
        <w:t xml:space="preserve"> Если время остановки </w:t>
      </w:r>
      <w:proofErr w:type="spellStart"/>
      <w:r w:rsidRPr="0098102E">
        <w:rPr>
          <w:rFonts w:ascii="Arial" w:hAnsi="Arial" w:cs="Arial"/>
          <w:color w:val="000000"/>
        </w:rPr>
        <w:t>мукопосыпателя</w:t>
      </w:r>
      <w:proofErr w:type="spellEnd"/>
      <w:r w:rsidRPr="0098102E">
        <w:rPr>
          <w:rFonts w:ascii="Arial" w:hAnsi="Arial" w:cs="Arial"/>
          <w:color w:val="000000"/>
        </w:rPr>
        <w:t xml:space="preserve"> составляет более 1 </w:t>
      </w:r>
      <w:r w:rsidRPr="0098102E">
        <w:rPr>
          <w:rFonts w:ascii="Arial" w:hAnsi="Arial" w:cs="Arial"/>
          <w:color w:val="000000"/>
        </w:rPr>
        <w:lastRenderedPageBreak/>
        <w:t>с, то подвижное защитное устройство должно быть заблокировано с помощью блокировки защитного устройства.</w:t>
      </w:r>
    </w:p>
    <w:p w:rsidR="0098102E" w:rsidRPr="0098102E" w:rsidRDefault="0098102E" w:rsidP="0098102E">
      <w:pPr>
        <w:autoSpaceDE w:val="0"/>
        <w:autoSpaceDN w:val="0"/>
        <w:adjustRightInd w:val="0"/>
        <w:ind w:firstLine="567"/>
        <w:jc w:val="both"/>
        <w:rPr>
          <w:rFonts w:ascii="Arial" w:hAnsi="Arial" w:cs="Arial"/>
          <w:color w:val="000000"/>
        </w:rPr>
      </w:pPr>
      <w:proofErr w:type="gramStart"/>
      <w:r w:rsidRPr="0098102E">
        <w:rPr>
          <w:rFonts w:ascii="Arial" w:hAnsi="Arial" w:cs="Arial"/>
          <w:color w:val="000000"/>
        </w:rPr>
        <w:t>Если нет механических опасностей (например, если подача состоит из веретена с резиновыми спицами или насечками, или если мука посыпается вибрационным устройством) из-за системы подачи муки и, если необходимо защитное устройство для предотвращения выброса мучной пыли (см. 5.7), это защитное устройство должно закрываться автоматически (например, под действием силы тяжести и т. д.).</w:t>
      </w:r>
      <w:proofErr w:type="gramEnd"/>
      <w:r w:rsidRPr="0098102E">
        <w:rPr>
          <w:rFonts w:ascii="Arial" w:hAnsi="Arial" w:cs="Arial"/>
          <w:color w:val="000000"/>
        </w:rPr>
        <w:t xml:space="preserve"> В этом случае блокируемое защитное устройство не нужно.</w:t>
      </w:r>
    </w:p>
    <w:p w:rsidR="0098102E" w:rsidRPr="0098102E" w:rsidRDefault="0098102E" w:rsidP="0098102E">
      <w:pPr>
        <w:autoSpaceDE w:val="0"/>
        <w:autoSpaceDN w:val="0"/>
        <w:adjustRightInd w:val="0"/>
        <w:ind w:firstLine="567"/>
        <w:jc w:val="both"/>
        <w:rPr>
          <w:rFonts w:ascii="Arial" w:hAnsi="Arial" w:cs="Arial"/>
          <w:b/>
          <w:color w:val="000000"/>
        </w:rPr>
      </w:pPr>
      <w:r w:rsidRPr="0098102E">
        <w:rPr>
          <w:rFonts w:ascii="Arial" w:hAnsi="Arial" w:cs="Arial"/>
          <w:b/>
          <w:color w:val="000000"/>
        </w:rPr>
        <w:t>5.2.6</w:t>
      </w:r>
      <w:r w:rsidRPr="0098102E">
        <w:rPr>
          <w:rFonts w:ascii="Arial" w:hAnsi="Arial" w:cs="Arial"/>
          <w:b/>
          <w:color w:val="000000"/>
        </w:rPr>
        <w:tab/>
        <w:t>Потеря устойчивости</w:t>
      </w:r>
    </w:p>
    <w:p w:rsidR="0098102E" w:rsidRPr="0098102E" w:rsidRDefault="0098102E" w:rsidP="0098102E">
      <w:pPr>
        <w:autoSpaceDE w:val="0"/>
        <w:autoSpaceDN w:val="0"/>
        <w:adjustRightInd w:val="0"/>
        <w:ind w:firstLine="567"/>
        <w:jc w:val="both"/>
        <w:rPr>
          <w:rFonts w:ascii="Arial" w:hAnsi="Arial" w:cs="Arial"/>
          <w:color w:val="000000"/>
        </w:rPr>
      </w:pPr>
      <w:r w:rsidRPr="0098102E">
        <w:rPr>
          <w:rFonts w:ascii="Arial" w:hAnsi="Arial" w:cs="Arial"/>
          <w:color w:val="000000"/>
        </w:rPr>
        <w:t>5.2.6.1</w:t>
      </w:r>
      <w:r w:rsidRPr="0098102E">
        <w:rPr>
          <w:rFonts w:ascii="Arial" w:hAnsi="Arial" w:cs="Arial"/>
          <w:color w:val="000000"/>
        </w:rPr>
        <w:tab/>
        <w:t xml:space="preserve">Машины должны быть устойчивыми и соответствовать 5.2.6.2 и 5.2.6.3. Для машин, предназначенных для крепления к полу, в руководстве по эксплуатации (см. 7.2) должны быть указаны значения усилий в точках крепления. </w:t>
      </w:r>
    </w:p>
    <w:p w:rsidR="0098102E" w:rsidRPr="0098102E" w:rsidRDefault="0098102E" w:rsidP="0098102E">
      <w:pPr>
        <w:autoSpaceDE w:val="0"/>
        <w:autoSpaceDN w:val="0"/>
        <w:adjustRightInd w:val="0"/>
        <w:ind w:firstLine="567"/>
        <w:jc w:val="both"/>
        <w:rPr>
          <w:rFonts w:ascii="Arial" w:hAnsi="Arial" w:cs="Arial"/>
          <w:color w:val="000000"/>
        </w:rPr>
      </w:pPr>
      <w:r w:rsidRPr="0098102E">
        <w:rPr>
          <w:rFonts w:ascii="Arial" w:hAnsi="Arial" w:cs="Arial"/>
          <w:color w:val="000000"/>
        </w:rPr>
        <w:t>5.2.6.2</w:t>
      </w:r>
      <w:r w:rsidRPr="0098102E">
        <w:rPr>
          <w:rFonts w:ascii="Arial" w:hAnsi="Arial" w:cs="Arial"/>
          <w:color w:val="000000"/>
        </w:rPr>
        <w:tab/>
        <w:t>Свободно стоящие машины без колес или машины, установленные на опорной раме без колес, должны быть устойчивыми при наклоне на 10° от горизонтальной плоскости в наиболее неблагоприятном направлении.</w:t>
      </w:r>
    </w:p>
    <w:p w:rsidR="0098102E" w:rsidRPr="0098102E" w:rsidRDefault="0098102E" w:rsidP="0098102E">
      <w:pPr>
        <w:autoSpaceDE w:val="0"/>
        <w:autoSpaceDN w:val="0"/>
        <w:adjustRightInd w:val="0"/>
        <w:ind w:firstLine="567"/>
        <w:jc w:val="both"/>
        <w:rPr>
          <w:rFonts w:ascii="Arial" w:hAnsi="Arial" w:cs="Arial"/>
          <w:color w:val="000000"/>
        </w:rPr>
      </w:pPr>
      <w:r w:rsidRPr="0098102E">
        <w:rPr>
          <w:rFonts w:ascii="Arial" w:hAnsi="Arial" w:cs="Arial"/>
          <w:color w:val="000000"/>
        </w:rPr>
        <w:t>5.2.6.3</w:t>
      </w:r>
      <w:r w:rsidRPr="0098102E">
        <w:rPr>
          <w:rFonts w:ascii="Arial" w:hAnsi="Arial" w:cs="Arial"/>
          <w:color w:val="000000"/>
        </w:rPr>
        <w:tab/>
        <w:t xml:space="preserve">Свободно стоящие машины с колесами или машины, установленные на опорной раме с колесами, должны иметь не менее двух колес (или комплектов колес), оснащенных блокирующим устройством, и должны соответствовать положениям пункта 5.2.6.2. </w:t>
      </w:r>
    </w:p>
    <w:p w:rsidR="0098102E" w:rsidRPr="0098102E" w:rsidRDefault="0098102E" w:rsidP="0098102E">
      <w:pPr>
        <w:autoSpaceDE w:val="0"/>
        <w:autoSpaceDN w:val="0"/>
        <w:adjustRightInd w:val="0"/>
        <w:ind w:firstLine="567"/>
        <w:jc w:val="both"/>
        <w:rPr>
          <w:rFonts w:ascii="Arial" w:hAnsi="Arial" w:cs="Arial"/>
          <w:b/>
          <w:color w:val="000000"/>
        </w:rPr>
      </w:pPr>
      <w:r w:rsidRPr="0098102E">
        <w:rPr>
          <w:rFonts w:ascii="Arial" w:hAnsi="Arial" w:cs="Arial"/>
          <w:b/>
          <w:color w:val="000000"/>
        </w:rPr>
        <w:t>5.3</w:t>
      </w:r>
      <w:r w:rsidRPr="0098102E">
        <w:rPr>
          <w:rFonts w:ascii="Arial" w:hAnsi="Arial" w:cs="Arial"/>
          <w:b/>
          <w:color w:val="000000"/>
        </w:rPr>
        <w:tab/>
        <w:t xml:space="preserve">Электрические опасности </w:t>
      </w:r>
    </w:p>
    <w:p w:rsidR="0098102E" w:rsidRPr="0098102E" w:rsidRDefault="0098102E" w:rsidP="0098102E">
      <w:pPr>
        <w:autoSpaceDE w:val="0"/>
        <w:autoSpaceDN w:val="0"/>
        <w:adjustRightInd w:val="0"/>
        <w:ind w:firstLine="567"/>
        <w:jc w:val="both"/>
        <w:rPr>
          <w:rFonts w:ascii="Arial" w:hAnsi="Arial" w:cs="Arial"/>
          <w:b/>
          <w:color w:val="000000"/>
        </w:rPr>
      </w:pPr>
      <w:r w:rsidRPr="0098102E">
        <w:rPr>
          <w:rFonts w:ascii="Arial" w:hAnsi="Arial" w:cs="Arial"/>
          <w:b/>
          <w:color w:val="000000"/>
        </w:rPr>
        <w:t>5.3.1</w:t>
      </w:r>
      <w:r w:rsidRPr="0098102E">
        <w:rPr>
          <w:rFonts w:ascii="Arial" w:hAnsi="Arial" w:cs="Arial"/>
          <w:b/>
          <w:color w:val="000000"/>
        </w:rPr>
        <w:tab/>
        <w:t>Общие положения</w:t>
      </w:r>
    </w:p>
    <w:p w:rsidR="0098102E" w:rsidRPr="0098102E" w:rsidRDefault="0098102E" w:rsidP="0098102E">
      <w:pPr>
        <w:autoSpaceDE w:val="0"/>
        <w:autoSpaceDN w:val="0"/>
        <w:adjustRightInd w:val="0"/>
        <w:ind w:firstLine="567"/>
        <w:jc w:val="both"/>
        <w:rPr>
          <w:rFonts w:ascii="Arial" w:hAnsi="Arial" w:cs="Arial"/>
          <w:color w:val="000000"/>
        </w:rPr>
      </w:pPr>
      <w:r w:rsidRPr="0098102E">
        <w:rPr>
          <w:rFonts w:ascii="Arial" w:hAnsi="Arial" w:cs="Arial"/>
          <w:color w:val="000000"/>
        </w:rPr>
        <w:t>Электрооборудование, например, выключатели, которые могут подвергаться воздействию воды, т.е. во время очистки должны быть защищены до соответствующего класса IP в соответствии с EN 60529 и EN 60204 1.</w:t>
      </w:r>
    </w:p>
    <w:p w:rsidR="0098102E" w:rsidRPr="0098102E" w:rsidRDefault="0098102E" w:rsidP="0098102E">
      <w:pPr>
        <w:autoSpaceDE w:val="0"/>
        <w:autoSpaceDN w:val="0"/>
        <w:adjustRightInd w:val="0"/>
        <w:ind w:firstLine="567"/>
        <w:jc w:val="both"/>
        <w:rPr>
          <w:rFonts w:ascii="Arial" w:hAnsi="Arial" w:cs="Arial"/>
          <w:color w:val="000000"/>
        </w:rPr>
      </w:pPr>
      <w:r w:rsidRPr="0098102E">
        <w:rPr>
          <w:rFonts w:ascii="Arial" w:hAnsi="Arial" w:cs="Arial"/>
          <w:color w:val="000000"/>
        </w:rPr>
        <w:t>Электрооборудование должно соответствовать EN 60204 1 со следующими требованиями, указанными в пунктах 5.3.2, 5.3.3, 5.3.4 и 5.3.5.</w:t>
      </w:r>
    </w:p>
    <w:p w:rsidR="0098102E" w:rsidRPr="0098102E" w:rsidRDefault="0098102E" w:rsidP="0098102E">
      <w:pPr>
        <w:autoSpaceDE w:val="0"/>
        <w:autoSpaceDN w:val="0"/>
        <w:adjustRightInd w:val="0"/>
        <w:ind w:firstLine="567"/>
        <w:jc w:val="both"/>
        <w:rPr>
          <w:rFonts w:ascii="Arial" w:hAnsi="Arial" w:cs="Arial"/>
          <w:b/>
          <w:color w:val="000000"/>
        </w:rPr>
      </w:pPr>
      <w:r w:rsidRPr="0098102E">
        <w:rPr>
          <w:rFonts w:ascii="Arial" w:hAnsi="Arial" w:cs="Arial"/>
          <w:b/>
          <w:color w:val="000000"/>
        </w:rPr>
        <w:t>5.3.2</w:t>
      </w:r>
      <w:r w:rsidRPr="0098102E">
        <w:rPr>
          <w:rFonts w:ascii="Arial" w:hAnsi="Arial" w:cs="Arial"/>
          <w:b/>
          <w:color w:val="000000"/>
        </w:rPr>
        <w:tab/>
        <w:t>Требования безопасности, связанные с электромагнитными явлениями</w:t>
      </w:r>
    </w:p>
    <w:p w:rsidR="0098102E" w:rsidRPr="0098102E" w:rsidRDefault="0098102E" w:rsidP="0098102E">
      <w:pPr>
        <w:autoSpaceDE w:val="0"/>
        <w:autoSpaceDN w:val="0"/>
        <w:adjustRightInd w:val="0"/>
        <w:ind w:firstLine="567"/>
        <w:jc w:val="both"/>
        <w:rPr>
          <w:rFonts w:ascii="Arial" w:hAnsi="Arial" w:cs="Arial"/>
          <w:color w:val="000000"/>
        </w:rPr>
      </w:pPr>
      <w:r w:rsidRPr="0098102E">
        <w:rPr>
          <w:rFonts w:ascii="Arial" w:hAnsi="Arial" w:cs="Arial"/>
          <w:color w:val="000000"/>
        </w:rPr>
        <w:t>Машины должны иметь достаточную невосприимчивость к электромагнитным помехам, чтобы они могли безопасно работать по назначению и не подвергались опасности при воздействии уровней и типов помех, предусмотренных для использования машины по назначению (см. EN 61000 6 1).</w:t>
      </w:r>
    </w:p>
    <w:p w:rsidR="0098102E" w:rsidRPr="0098102E" w:rsidRDefault="0098102E" w:rsidP="0098102E">
      <w:pPr>
        <w:autoSpaceDE w:val="0"/>
        <w:autoSpaceDN w:val="0"/>
        <w:adjustRightInd w:val="0"/>
        <w:ind w:firstLine="567"/>
        <w:jc w:val="both"/>
        <w:rPr>
          <w:rFonts w:ascii="Arial" w:hAnsi="Arial" w:cs="Arial"/>
          <w:color w:val="000000"/>
        </w:rPr>
      </w:pPr>
      <w:r w:rsidRPr="0098102E">
        <w:rPr>
          <w:rFonts w:ascii="Arial" w:hAnsi="Arial" w:cs="Arial"/>
          <w:color w:val="000000"/>
        </w:rPr>
        <w:t>Изготовитель машин должен конструировать, устанавливать и подключать оборудование и узлы с учетом рекомендаций поставщиков этих узлов.</w:t>
      </w:r>
    </w:p>
    <w:p w:rsidR="0098102E" w:rsidRPr="0098102E" w:rsidRDefault="0098102E" w:rsidP="0098102E">
      <w:pPr>
        <w:autoSpaceDE w:val="0"/>
        <w:autoSpaceDN w:val="0"/>
        <w:adjustRightInd w:val="0"/>
        <w:ind w:firstLine="567"/>
        <w:jc w:val="both"/>
        <w:rPr>
          <w:rFonts w:ascii="Arial" w:hAnsi="Arial" w:cs="Arial"/>
          <w:b/>
          <w:color w:val="000000"/>
        </w:rPr>
      </w:pPr>
      <w:r w:rsidRPr="0098102E">
        <w:rPr>
          <w:rFonts w:ascii="Arial" w:hAnsi="Arial" w:cs="Arial"/>
          <w:b/>
          <w:color w:val="000000"/>
        </w:rPr>
        <w:t>5.3.3</w:t>
      </w:r>
      <w:r w:rsidRPr="0098102E">
        <w:rPr>
          <w:rFonts w:ascii="Arial" w:hAnsi="Arial" w:cs="Arial"/>
          <w:b/>
          <w:color w:val="000000"/>
        </w:rPr>
        <w:tab/>
        <w:t>Защита от поражения электрическим током</w:t>
      </w:r>
    </w:p>
    <w:p w:rsidR="0098102E" w:rsidRPr="0098102E" w:rsidRDefault="0098102E" w:rsidP="0098102E">
      <w:pPr>
        <w:autoSpaceDE w:val="0"/>
        <w:autoSpaceDN w:val="0"/>
        <w:adjustRightInd w:val="0"/>
        <w:ind w:firstLine="567"/>
        <w:jc w:val="both"/>
        <w:rPr>
          <w:rFonts w:ascii="Arial" w:hAnsi="Arial" w:cs="Arial"/>
          <w:color w:val="000000"/>
        </w:rPr>
      </w:pPr>
      <w:r w:rsidRPr="0098102E">
        <w:rPr>
          <w:rFonts w:ascii="Arial" w:hAnsi="Arial" w:cs="Arial"/>
          <w:color w:val="000000"/>
        </w:rPr>
        <w:t>Электрооборудование должно соответствовать EN 60204 1:2006, пункт 6.</w:t>
      </w:r>
    </w:p>
    <w:p w:rsidR="0098102E" w:rsidRPr="0098102E" w:rsidRDefault="0098102E" w:rsidP="0098102E">
      <w:pPr>
        <w:autoSpaceDE w:val="0"/>
        <w:autoSpaceDN w:val="0"/>
        <w:adjustRightInd w:val="0"/>
        <w:ind w:firstLine="567"/>
        <w:jc w:val="both"/>
        <w:rPr>
          <w:rFonts w:ascii="Arial" w:hAnsi="Arial" w:cs="Arial"/>
          <w:b/>
          <w:color w:val="000000"/>
        </w:rPr>
      </w:pPr>
      <w:r w:rsidRPr="0098102E">
        <w:rPr>
          <w:rFonts w:ascii="Arial" w:hAnsi="Arial" w:cs="Arial"/>
          <w:b/>
          <w:color w:val="000000"/>
        </w:rPr>
        <w:t>5.3.4</w:t>
      </w:r>
      <w:r w:rsidRPr="0098102E">
        <w:rPr>
          <w:rFonts w:ascii="Arial" w:hAnsi="Arial" w:cs="Arial"/>
          <w:b/>
          <w:color w:val="000000"/>
        </w:rPr>
        <w:tab/>
        <w:t xml:space="preserve">Схемы питания </w:t>
      </w:r>
    </w:p>
    <w:p w:rsidR="0098102E" w:rsidRPr="0098102E" w:rsidRDefault="0098102E" w:rsidP="0098102E">
      <w:pPr>
        <w:autoSpaceDE w:val="0"/>
        <w:autoSpaceDN w:val="0"/>
        <w:adjustRightInd w:val="0"/>
        <w:ind w:firstLine="567"/>
        <w:jc w:val="both"/>
        <w:rPr>
          <w:rFonts w:ascii="Arial" w:hAnsi="Arial" w:cs="Arial"/>
          <w:color w:val="000000"/>
        </w:rPr>
      </w:pPr>
      <w:r w:rsidRPr="0098102E">
        <w:rPr>
          <w:rFonts w:ascii="Arial" w:hAnsi="Arial" w:cs="Arial"/>
          <w:color w:val="000000"/>
        </w:rPr>
        <w:t>Устройства для обнаружения и отключения перегрузки по току должны применяться к каждому токоведущему проводнику в соответствии с EN 60204 1:2006, 7.2.3. В случае однофазных машин такое устройство не требуется для заземленного нейтрального провода.</w:t>
      </w:r>
    </w:p>
    <w:p w:rsidR="0098102E" w:rsidRPr="0098102E" w:rsidRDefault="0098102E" w:rsidP="0098102E">
      <w:pPr>
        <w:autoSpaceDE w:val="0"/>
        <w:autoSpaceDN w:val="0"/>
        <w:adjustRightInd w:val="0"/>
        <w:ind w:firstLine="567"/>
        <w:jc w:val="both"/>
        <w:rPr>
          <w:rFonts w:ascii="Arial" w:hAnsi="Arial" w:cs="Arial"/>
          <w:color w:val="000000"/>
        </w:rPr>
      </w:pPr>
      <w:r w:rsidRPr="0098102E">
        <w:rPr>
          <w:rFonts w:ascii="Arial" w:hAnsi="Arial" w:cs="Arial"/>
          <w:color w:val="000000"/>
        </w:rPr>
        <w:t>5.3.5</w:t>
      </w:r>
      <w:r w:rsidRPr="0098102E">
        <w:rPr>
          <w:rFonts w:ascii="Arial" w:hAnsi="Arial" w:cs="Arial"/>
          <w:color w:val="000000"/>
        </w:rPr>
        <w:tab/>
        <w:t>Защита от замыканий на землю в цепях управления</w:t>
      </w:r>
    </w:p>
    <w:p w:rsidR="0098102E" w:rsidRPr="0098102E" w:rsidRDefault="0098102E" w:rsidP="0098102E">
      <w:pPr>
        <w:autoSpaceDE w:val="0"/>
        <w:autoSpaceDN w:val="0"/>
        <w:adjustRightInd w:val="0"/>
        <w:ind w:firstLine="567"/>
        <w:jc w:val="both"/>
        <w:rPr>
          <w:rFonts w:ascii="Arial" w:hAnsi="Arial" w:cs="Arial"/>
          <w:color w:val="000000"/>
        </w:rPr>
      </w:pPr>
      <w:r w:rsidRPr="0098102E">
        <w:rPr>
          <w:rFonts w:ascii="Arial" w:hAnsi="Arial" w:cs="Arial"/>
          <w:color w:val="000000"/>
        </w:rPr>
        <w:t>Для машин, питаемых от однофазного провода и заземленного нейтрального провода, однополюсное прерывание должно быть в фазном проводе (см. EN 60204 1:2006, 9.4.3.1).</w:t>
      </w:r>
    </w:p>
    <w:p w:rsidR="0098102E" w:rsidRPr="0098102E" w:rsidRDefault="0098102E" w:rsidP="0098102E">
      <w:pPr>
        <w:autoSpaceDE w:val="0"/>
        <w:autoSpaceDN w:val="0"/>
        <w:adjustRightInd w:val="0"/>
        <w:ind w:firstLine="567"/>
        <w:jc w:val="both"/>
        <w:rPr>
          <w:rFonts w:ascii="Arial" w:hAnsi="Arial" w:cs="Arial"/>
          <w:b/>
          <w:color w:val="000000"/>
        </w:rPr>
      </w:pPr>
      <w:r w:rsidRPr="0098102E">
        <w:rPr>
          <w:rFonts w:ascii="Arial" w:hAnsi="Arial" w:cs="Arial"/>
          <w:b/>
          <w:color w:val="000000"/>
        </w:rPr>
        <w:t>5.4</w:t>
      </w:r>
      <w:r w:rsidRPr="0098102E">
        <w:rPr>
          <w:rFonts w:ascii="Arial" w:hAnsi="Arial" w:cs="Arial"/>
          <w:b/>
          <w:color w:val="000000"/>
        </w:rPr>
        <w:tab/>
        <w:t>Корпуса двигателей</w:t>
      </w:r>
    </w:p>
    <w:p w:rsidR="0098102E" w:rsidRPr="0098102E" w:rsidRDefault="0098102E" w:rsidP="0098102E">
      <w:pPr>
        <w:autoSpaceDE w:val="0"/>
        <w:autoSpaceDN w:val="0"/>
        <w:adjustRightInd w:val="0"/>
        <w:ind w:firstLine="567"/>
        <w:jc w:val="both"/>
        <w:rPr>
          <w:rFonts w:ascii="Arial" w:hAnsi="Arial" w:cs="Arial"/>
          <w:color w:val="000000"/>
        </w:rPr>
      </w:pPr>
      <w:r w:rsidRPr="0098102E">
        <w:rPr>
          <w:rFonts w:ascii="Arial" w:hAnsi="Arial" w:cs="Arial"/>
          <w:color w:val="000000"/>
        </w:rPr>
        <w:t>Если двигатель имеет степень защиты ниже IP23, он должен быть установлен внутри корпуса (см. EN 60204 1:2006, 14.2), гарантирующего минимальную степень защиты IP23</w:t>
      </w:r>
      <w:r>
        <w:rPr>
          <w:rFonts w:ascii="Arial" w:hAnsi="Arial" w:cs="Arial"/>
          <w:color w:val="000000"/>
        </w:rPr>
        <w:t xml:space="preserve"> </w:t>
      </w:r>
      <w:r w:rsidRPr="0098102E">
        <w:rPr>
          <w:rFonts w:ascii="Arial" w:hAnsi="Arial" w:cs="Arial"/>
          <w:color w:val="000000"/>
        </w:rPr>
        <w:t>(см. EN 60529).</w:t>
      </w:r>
    </w:p>
    <w:p w:rsidR="0098102E" w:rsidRPr="0098102E" w:rsidRDefault="0098102E" w:rsidP="0098102E">
      <w:pPr>
        <w:autoSpaceDE w:val="0"/>
        <w:autoSpaceDN w:val="0"/>
        <w:adjustRightInd w:val="0"/>
        <w:ind w:firstLine="567"/>
        <w:jc w:val="both"/>
        <w:rPr>
          <w:rFonts w:ascii="Arial" w:hAnsi="Arial" w:cs="Arial"/>
          <w:b/>
          <w:color w:val="000000"/>
        </w:rPr>
      </w:pPr>
      <w:r w:rsidRPr="0098102E">
        <w:rPr>
          <w:rFonts w:ascii="Arial" w:hAnsi="Arial" w:cs="Arial"/>
          <w:b/>
          <w:color w:val="000000"/>
        </w:rPr>
        <w:lastRenderedPageBreak/>
        <w:t>5.5</w:t>
      </w:r>
      <w:r w:rsidRPr="0098102E">
        <w:rPr>
          <w:rFonts w:ascii="Arial" w:hAnsi="Arial" w:cs="Arial"/>
          <w:b/>
          <w:color w:val="000000"/>
        </w:rPr>
        <w:tab/>
        <w:t>Аварийная остановка</w:t>
      </w:r>
    </w:p>
    <w:p w:rsidR="0098102E" w:rsidRPr="0098102E" w:rsidRDefault="0098102E" w:rsidP="0098102E">
      <w:pPr>
        <w:autoSpaceDE w:val="0"/>
        <w:autoSpaceDN w:val="0"/>
        <w:adjustRightInd w:val="0"/>
        <w:ind w:firstLine="567"/>
        <w:jc w:val="both"/>
        <w:rPr>
          <w:rFonts w:ascii="Arial" w:hAnsi="Arial" w:cs="Arial"/>
          <w:color w:val="000000"/>
        </w:rPr>
      </w:pPr>
      <w:r w:rsidRPr="0098102E">
        <w:rPr>
          <w:rFonts w:ascii="Arial" w:hAnsi="Arial" w:cs="Arial"/>
          <w:color w:val="000000"/>
        </w:rPr>
        <w:t>Требуется устройство аварийной остановки согласно EN ISO 13850. Требуется категория остановки 0 согласно EN 60204 1:2006, 9.2.2.</w:t>
      </w:r>
    </w:p>
    <w:p w:rsidR="0098102E" w:rsidRPr="0098102E" w:rsidRDefault="0098102E" w:rsidP="0098102E">
      <w:pPr>
        <w:autoSpaceDE w:val="0"/>
        <w:autoSpaceDN w:val="0"/>
        <w:adjustRightInd w:val="0"/>
        <w:ind w:firstLine="567"/>
        <w:jc w:val="both"/>
        <w:rPr>
          <w:rFonts w:ascii="Arial" w:hAnsi="Arial" w:cs="Arial"/>
          <w:b/>
          <w:color w:val="000000"/>
        </w:rPr>
      </w:pPr>
      <w:r w:rsidRPr="0098102E">
        <w:rPr>
          <w:rFonts w:ascii="Arial" w:hAnsi="Arial" w:cs="Arial"/>
          <w:b/>
          <w:color w:val="000000"/>
        </w:rPr>
        <w:t>5.6</w:t>
      </w:r>
      <w:r w:rsidRPr="0098102E">
        <w:rPr>
          <w:rFonts w:ascii="Arial" w:hAnsi="Arial" w:cs="Arial"/>
          <w:b/>
          <w:color w:val="000000"/>
        </w:rPr>
        <w:tab/>
        <w:t xml:space="preserve">Снижение шума </w:t>
      </w:r>
    </w:p>
    <w:p w:rsidR="0098102E" w:rsidRPr="0098102E" w:rsidRDefault="0098102E" w:rsidP="0098102E">
      <w:pPr>
        <w:autoSpaceDE w:val="0"/>
        <w:autoSpaceDN w:val="0"/>
        <w:adjustRightInd w:val="0"/>
        <w:ind w:firstLine="567"/>
        <w:jc w:val="both"/>
        <w:rPr>
          <w:rFonts w:ascii="Arial" w:hAnsi="Arial" w:cs="Arial"/>
          <w:color w:val="000000"/>
        </w:rPr>
      </w:pPr>
      <w:r w:rsidRPr="0098102E">
        <w:rPr>
          <w:rFonts w:ascii="Arial" w:hAnsi="Arial" w:cs="Arial"/>
          <w:color w:val="000000"/>
        </w:rPr>
        <w:t>Тестоформовочные машины должны быть сконструированы и изготовлены таким образом, чтобы риски, связанные с излучением воздушного шума, были снижены до самого низкого уровня, насколько это возможно, с учетом технического прогресса, в частности путем применения мер по контролю шума у источника (например, см. EN ISO 11688 1). Успех примененных мер по снижению шума оценивается на основе фактических значений уровня шума (см. Приложение А) по сравнению с другими машинами того же семейства (аналогичными).</w:t>
      </w:r>
    </w:p>
    <w:p w:rsidR="0098102E" w:rsidRPr="0098102E" w:rsidRDefault="0098102E" w:rsidP="0098102E">
      <w:pPr>
        <w:autoSpaceDE w:val="0"/>
        <w:autoSpaceDN w:val="0"/>
        <w:adjustRightInd w:val="0"/>
        <w:ind w:firstLine="567"/>
        <w:jc w:val="both"/>
        <w:rPr>
          <w:rFonts w:ascii="Arial" w:hAnsi="Arial" w:cs="Arial"/>
          <w:b/>
          <w:color w:val="000000"/>
        </w:rPr>
      </w:pPr>
      <w:r w:rsidRPr="0098102E">
        <w:rPr>
          <w:rFonts w:ascii="Arial" w:hAnsi="Arial" w:cs="Arial"/>
          <w:b/>
          <w:color w:val="000000"/>
        </w:rPr>
        <w:t>5.7</w:t>
      </w:r>
      <w:r w:rsidRPr="0098102E">
        <w:rPr>
          <w:rFonts w:ascii="Arial" w:hAnsi="Arial" w:cs="Arial"/>
          <w:b/>
          <w:color w:val="000000"/>
        </w:rPr>
        <w:tab/>
        <w:t>Защита от выброса мучной пыли</w:t>
      </w:r>
    </w:p>
    <w:p w:rsidR="0098102E" w:rsidRPr="0098102E" w:rsidRDefault="0098102E" w:rsidP="0098102E">
      <w:pPr>
        <w:autoSpaceDE w:val="0"/>
        <w:autoSpaceDN w:val="0"/>
        <w:adjustRightInd w:val="0"/>
        <w:ind w:firstLine="567"/>
        <w:jc w:val="both"/>
        <w:rPr>
          <w:rFonts w:ascii="Arial" w:hAnsi="Arial" w:cs="Arial"/>
          <w:color w:val="000000"/>
        </w:rPr>
      </w:pPr>
      <w:r w:rsidRPr="0098102E">
        <w:rPr>
          <w:rFonts w:ascii="Arial" w:hAnsi="Arial" w:cs="Arial"/>
          <w:color w:val="000000"/>
        </w:rPr>
        <w:t>Должны быть предусмотрены средства для предотвращения просыпания муки на пол, например, устройство для сбора муки под задним концом разгрузочного конвейера, если таковое имеется.</w:t>
      </w:r>
    </w:p>
    <w:p w:rsidR="0098102E" w:rsidRPr="0098102E" w:rsidRDefault="0098102E" w:rsidP="0098102E">
      <w:pPr>
        <w:autoSpaceDE w:val="0"/>
        <w:autoSpaceDN w:val="0"/>
        <w:adjustRightInd w:val="0"/>
        <w:ind w:firstLine="567"/>
        <w:jc w:val="both"/>
        <w:rPr>
          <w:rFonts w:ascii="Arial" w:hAnsi="Arial" w:cs="Arial"/>
          <w:color w:val="000000"/>
        </w:rPr>
      </w:pPr>
      <w:r w:rsidRPr="0098102E">
        <w:rPr>
          <w:rFonts w:ascii="Arial" w:hAnsi="Arial" w:cs="Arial"/>
          <w:color w:val="000000"/>
        </w:rPr>
        <w:t>Если для обсыпки специальных видов теста используется мучная посыпка, то должны быть предусмотрены:</w:t>
      </w:r>
    </w:p>
    <w:p w:rsidR="0098102E" w:rsidRPr="0098102E" w:rsidRDefault="0098102E" w:rsidP="0098102E">
      <w:pPr>
        <w:autoSpaceDE w:val="0"/>
        <w:autoSpaceDN w:val="0"/>
        <w:adjustRightInd w:val="0"/>
        <w:ind w:firstLine="567"/>
        <w:jc w:val="both"/>
        <w:rPr>
          <w:rFonts w:ascii="Arial" w:hAnsi="Arial" w:cs="Arial"/>
          <w:color w:val="000000"/>
        </w:rPr>
      </w:pPr>
      <w:r>
        <w:rPr>
          <w:rFonts w:ascii="Arial" w:hAnsi="Arial" w:cs="Arial"/>
          <w:color w:val="000000"/>
        </w:rPr>
        <w:t xml:space="preserve">- </w:t>
      </w:r>
      <w:r w:rsidRPr="0098102E">
        <w:rPr>
          <w:rFonts w:ascii="Arial" w:hAnsi="Arial" w:cs="Arial"/>
          <w:color w:val="000000"/>
        </w:rPr>
        <w:t>5.2.5; защитное устройство по 5.2.5;</w:t>
      </w:r>
    </w:p>
    <w:p w:rsidR="0098102E" w:rsidRPr="0098102E" w:rsidRDefault="0098102E" w:rsidP="0098102E">
      <w:pPr>
        <w:autoSpaceDE w:val="0"/>
        <w:autoSpaceDN w:val="0"/>
        <w:adjustRightInd w:val="0"/>
        <w:ind w:firstLine="567"/>
        <w:jc w:val="both"/>
        <w:rPr>
          <w:rFonts w:ascii="Arial" w:hAnsi="Arial" w:cs="Arial"/>
          <w:color w:val="000000"/>
        </w:rPr>
      </w:pPr>
      <w:r>
        <w:rPr>
          <w:rFonts w:ascii="Arial" w:hAnsi="Arial" w:cs="Arial"/>
          <w:color w:val="000000"/>
        </w:rPr>
        <w:t xml:space="preserve">- </w:t>
      </w:r>
      <w:r w:rsidRPr="0098102E">
        <w:rPr>
          <w:rFonts w:ascii="Arial" w:hAnsi="Arial" w:cs="Arial"/>
          <w:color w:val="000000"/>
        </w:rPr>
        <w:t xml:space="preserve">автоматическая остановка </w:t>
      </w:r>
      <w:proofErr w:type="spellStart"/>
      <w:r w:rsidRPr="0098102E">
        <w:rPr>
          <w:rFonts w:ascii="Arial" w:hAnsi="Arial" w:cs="Arial"/>
          <w:color w:val="000000"/>
        </w:rPr>
        <w:t>мукопосыпателя</w:t>
      </w:r>
      <w:proofErr w:type="spellEnd"/>
      <w:r w:rsidRPr="0098102E">
        <w:rPr>
          <w:rFonts w:ascii="Arial" w:hAnsi="Arial" w:cs="Arial"/>
          <w:color w:val="000000"/>
        </w:rPr>
        <w:t xml:space="preserve"> при остановке машины;</w:t>
      </w:r>
    </w:p>
    <w:p w:rsidR="0098102E" w:rsidRPr="0098102E" w:rsidRDefault="0098102E" w:rsidP="0098102E">
      <w:pPr>
        <w:autoSpaceDE w:val="0"/>
        <w:autoSpaceDN w:val="0"/>
        <w:adjustRightInd w:val="0"/>
        <w:ind w:firstLine="567"/>
        <w:jc w:val="both"/>
        <w:rPr>
          <w:rFonts w:ascii="Arial" w:hAnsi="Arial" w:cs="Arial"/>
          <w:color w:val="000000"/>
        </w:rPr>
      </w:pPr>
      <w:r>
        <w:rPr>
          <w:rFonts w:ascii="Arial" w:hAnsi="Arial" w:cs="Arial"/>
          <w:color w:val="000000"/>
        </w:rPr>
        <w:t xml:space="preserve">- </w:t>
      </w:r>
      <w:r w:rsidRPr="0098102E">
        <w:rPr>
          <w:rFonts w:ascii="Arial" w:hAnsi="Arial" w:cs="Arial"/>
          <w:color w:val="000000"/>
        </w:rPr>
        <w:t xml:space="preserve">максимальная высота нижней стороны </w:t>
      </w:r>
      <w:proofErr w:type="spellStart"/>
      <w:r w:rsidRPr="0098102E">
        <w:rPr>
          <w:rFonts w:ascii="Arial" w:hAnsi="Arial" w:cs="Arial"/>
          <w:color w:val="000000"/>
        </w:rPr>
        <w:t>мукопосыпателя</w:t>
      </w:r>
      <w:proofErr w:type="spellEnd"/>
      <w:r w:rsidRPr="0098102E">
        <w:rPr>
          <w:rFonts w:ascii="Arial" w:hAnsi="Arial" w:cs="Arial"/>
          <w:color w:val="000000"/>
        </w:rPr>
        <w:t xml:space="preserve"> на 50 мм выше высоты самых больших заготовок теста, как указано в руководстве по эксплуатации. </w:t>
      </w:r>
    </w:p>
    <w:p w:rsidR="0098102E" w:rsidRPr="0098102E" w:rsidRDefault="0098102E" w:rsidP="0098102E">
      <w:pPr>
        <w:autoSpaceDE w:val="0"/>
        <w:autoSpaceDN w:val="0"/>
        <w:adjustRightInd w:val="0"/>
        <w:ind w:firstLine="567"/>
        <w:jc w:val="both"/>
        <w:rPr>
          <w:rFonts w:ascii="Arial" w:hAnsi="Arial" w:cs="Arial"/>
          <w:b/>
          <w:color w:val="000000"/>
        </w:rPr>
      </w:pPr>
      <w:r w:rsidRPr="0098102E">
        <w:rPr>
          <w:rFonts w:ascii="Arial" w:hAnsi="Arial" w:cs="Arial"/>
          <w:b/>
          <w:color w:val="000000"/>
        </w:rPr>
        <w:t>5.8 Санитарно-гигиенические требования</w:t>
      </w:r>
    </w:p>
    <w:p w:rsidR="0098102E" w:rsidRPr="0098102E" w:rsidRDefault="0098102E" w:rsidP="0098102E">
      <w:pPr>
        <w:autoSpaceDE w:val="0"/>
        <w:autoSpaceDN w:val="0"/>
        <w:adjustRightInd w:val="0"/>
        <w:ind w:firstLine="567"/>
        <w:jc w:val="both"/>
        <w:rPr>
          <w:rFonts w:ascii="Arial" w:hAnsi="Arial" w:cs="Arial"/>
          <w:color w:val="000000"/>
        </w:rPr>
      </w:pPr>
      <w:r w:rsidRPr="0098102E">
        <w:rPr>
          <w:rFonts w:ascii="Arial" w:hAnsi="Arial" w:cs="Arial"/>
          <w:color w:val="000000"/>
        </w:rPr>
        <w:t>Тестоформовочные машины должны быть сконструированы и изготовлены в соответствии со стандартом EN 1672 2 и Приложением B.</w:t>
      </w:r>
    </w:p>
    <w:p w:rsidR="0098102E" w:rsidRPr="0098102E" w:rsidRDefault="0098102E" w:rsidP="0098102E">
      <w:pPr>
        <w:autoSpaceDE w:val="0"/>
        <w:autoSpaceDN w:val="0"/>
        <w:adjustRightInd w:val="0"/>
        <w:ind w:firstLine="567"/>
        <w:jc w:val="both"/>
        <w:rPr>
          <w:rFonts w:ascii="Arial" w:hAnsi="Arial" w:cs="Arial"/>
          <w:color w:val="000000"/>
        </w:rPr>
      </w:pPr>
      <w:r w:rsidRPr="0098102E">
        <w:rPr>
          <w:rFonts w:ascii="Arial" w:hAnsi="Arial" w:cs="Arial"/>
          <w:color w:val="000000"/>
        </w:rPr>
        <w:t>Три зоны, определенные в стандарте EN 1672-2 изображены на рисунках 14, 15 и 16, и в целом выглядят, как минимум, следующим образом:</w:t>
      </w:r>
    </w:p>
    <w:p w:rsidR="0098102E" w:rsidRPr="0098102E" w:rsidRDefault="0098102E" w:rsidP="0098102E">
      <w:pPr>
        <w:autoSpaceDE w:val="0"/>
        <w:autoSpaceDN w:val="0"/>
        <w:adjustRightInd w:val="0"/>
        <w:ind w:firstLine="567"/>
        <w:jc w:val="both"/>
        <w:rPr>
          <w:rFonts w:ascii="Arial" w:hAnsi="Arial" w:cs="Arial"/>
          <w:color w:val="000000"/>
        </w:rPr>
      </w:pPr>
      <w:r w:rsidRPr="0098102E">
        <w:rPr>
          <w:rFonts w:ascii="Arial" w:hAnsi="Arial" w:cs="Arial"/>
          <w:color w:val="000000"/>
        </w:rPr>
        <w:t>a)</w:t>
      </w:r>
      <w:r w:rsidRPr="0098102E">
        <w:rPr>
          <w:rFonts w:ascii="Arial" w:hAnsi="Arial" w:cs="Arial"/>
          <w:color w:val="000000"/>
        </w:rPr>
        <w:tab/>
        <w:t>пищевая зона:</w:t>
      </w:r>
    </w:p>
    <w:p w:rsidR="0098102E" w:rsidRPr="0098102E" w:rsidRDefault="0098102E" w:rsidP="0098102E">
      <w:pPr>
        <w:autoSpaceDE w:val="0"/>
        <w:autoSpaceDN w:val="0"/>
        <w:adjustRightInd w:val="0"/>
        <w:ind w:firstLine="567"/>
        <w:jc w:val="both"/>
        <w:rPr>
          <w:rFonts w:ascii="Arial" w:hAnsi="Arial" w:cs="Arial"/>
          <w:color w:val="000000"/>
        </w:rPr>
      </w:pPr>
      <w:r w:rsidRPr="0098102E">
        <w:rPr>
          <w:rFonts w:ascii="Arial" w:hAnsi="Arial" w:cs="Arial"/>
          <w:color w:val="000000"/>
        </w:rPr>
        <w:t>1)</w:t>
      </w:r>
      <w:r w:rsidRPr="0098102E">
        <w:rPr>
          <w:rFonts w:ascii="Arial" w:hAnsi="Arial" w:cs="Arial"/>
          <w:color w:val="000000"/>
        </w:rPr>
        <w:tab/>
        <w:t>поверхности роликов;</w:t>
      </w:r>
    </w:p>
    <w:p w:rsidR="0098102E" w:rsidRPr="0098102E" w:rsidRDefault="0098102E" w:rsidP="0098102E">
      <w:pPr>
        <w:autoSpaceDE w:val="0"/>
        <w:autoSpaceDN w:val="0"/>
        <w:adjustRightInd w:val="0"/>
        <w:ind w:firstLine="567"/>
        <w:jc w:val="both"/>
        <w:rPr>
          <w:rFonts w:ascii="Arial" w:hAnsi="Arial" w:cs="Arial"/>
          <w:color w:val="000000"/>
        </w:rPr>
      </w:pPr>
      <w:r w:rsidRPr="0098102E">
        <w:rPr>
          <w:rFonts w:ascii="Arial" w:hAnsi="Arial" w:cs="Arial"/>
          <w:color w:val="000000"/>
        </w:rPr>
        <w:t>2)</w:t>
      </w:r>
      <w:r w:rsidRPr="0098102E">
        <w:rPr>
          <w:rFonts w:ascii="Arial" w:hAnsi="Arial" w:cs="Arial"/>
          <w:color w:val="000000"/>
        </w:rPr>
        <w:tab/>
        <w:t>поверхности скребковых устройств;</w:t>
      </w:r>
    </w:p>
    <w:p w:rsidR="0098102E" w:rsidRPr="0098102E" w:rsidRDefault="0098102E" w:rsidP="0098102E">
      <w:pPr>
        <w:autoSpaceDE w:val="0"/>
        <w:autoSpaceDN w:val="0"/>
        <w:adjustRightInd w:val="0"/>
        <w:ind w:firstLine="567"/>
        <w:jc w:val="both"/>
        <w:rPr>
          <w:rFonts w:ascii="Arial" w:hAnsi="Arial" w:cs="Arial"/>
          <w:color w:val="000000"/>
        </w:rPr>
      </w:pPr>
      <w:r w:rsidRPr="0098102E">
        <w:rPr>
          <w:rFonts w:ascii="Arial" w:hAnsi="Arial" w:cs="Arial"/>
          <w:color w:val="000000"/>
        </w:rPr>
        <w:t>3)</w:t>
      </w:r>
      <w:r w:rsidRPr="0098102E">
        <w:rPr>
          <w:rFonts w:ascii="Arial" w:hAnsi="Arial" w:cs="Arial"/>
          <w:color w:val="000000"/>
        </w:rPr>
        <w:tab/>
        <w:t>поверхности загрузочных/разгрузочных столов или конвейерных лент;</w:t>
      </w:r>
    </w:p>
    <w:p w:rsidR="0098102E" w:rsidRPr="0098102E" w:rsidRDefault="0098102E" w:rsidP="0098102E">
      <w:pPr>
        <w:autoSpaceDE w:val="0"/>
        <w:autoSpaceDN w:val="0"/>
        <w:adjustRightInd w:val="0"/>
        <w:ind w:firstLine="567"/>
        <w:jc w:val="both"/>
        <w:rPr>
          <w:rFonts w:ascii="Arial" w:hAnsi="Arial" w:cs="Arial"/>
          <w:color w:val="000000"/>
        </w:rPr>
      </w:pPr>
      <w:r w:rsidRPr="0098102E">
        <w:rPr>
          <w:rFonts w:ascii="Arial" w:hAnsi="Arial" w:cs="Arial"/>
          <w:color w:val="000000"/>
        </w:rPr>
        <w:t>4)</w:t>
      </w:r>
      <w:r w:rsidRPr="0098102E">
        <w:rPr>
          <w:rFonts w:ascii="Arial" w:hAnsi="Arial" w:cs="Arial"/>
          <w:color w:val="000000"/>
        </w:rPr>
        <w:tab/>
        <w:t>защитные устройства (все защитные устройства, если сделаны из пластин, внутренняя поверхность, если защитное устройство жесткое);</w:t>
      </w:r>
    </w:p>
    <w:p w:rsidR="0098102E" w:rsidRPr="0098102E" w:rsidRDefault="0098102E" w:rsidP="0098102E">
      <w:pPr>
        <w:autoSpaceDE w:val="0"/>
        <w:autoSpaceDN w:val="0"/>
        <w:adjustRightInd w:val="0"/>
        <w:ind w:firstLine="567"/>
        <w:jc w:val="both"/>
        <w:rPr>
          <w:rFonts w:ascii="Arial" w:hAnsi="Arial" w:cs="Arial"/>
          <w:color w:val="000000"/>
        </w:rPr>
      </w:pPr>
      <w:r w:rsidRPr="0098102E">
        <w:rPr>
          <w:rFonts w:ascii="Arial" w:hAnsi="Arial" w:cs="Arial"/>
          <w:color w:val="000000"/>
        </w:rPr>
        <w:t>b)</w:t>
      </w:r>
      <w:r w:rsidRPr="0098102E">
        <w:rPr>
          <w:rFonts w:ascii="Arial" w:hAnsi="Arial" w:cs="Arial"/>
          <w:color w:val="000000"/>
        </w:rPr>
        <w:tab/>
        <w:t>зона распыления:</w:t>
      </w:r>
    </w:p>
    <w:p w:rsidR="0098102E" w:rsidRPr="0098102E" w:rsidRDefault="0098102E" w:rsidP="0098102E">
      <w:pPr>
        <w:autoSpaceDE w:val="0"/>
        <w:autoSpaceDN w:val="0"/>
        <w:adjustRightInd w:val="0"/>
        <w:ind w:firstLine="567"/>
        <w:jc w:val="both"/>
        <w:rPr>
          <w:rFonts w:ascii="Arial" w:hAnsi="Arial" w:cs="Arial"/>
          <w:color w:val="000000"/>
        </w:rPr>
      </w:pPr>
      <w:r w:rsidRPr="0098102E">
        <w:rPr>
          <w:rFonts w:ascii="Arial" w:hAnsi="Arial" w:cs="Arial"/>
          <w:color w:val="000000"/>
        </w:rPr>
        <w:t>1)</w:t>
      </w:r>
      <w:r w:rsidRPr="0098102E">
        <w:rPr>
          <w:rFonts w:ascii="Arial" w:hAnsi="Arial" w:cs="Arial"/>
          <w:color w:val="000000"/>
        </w:rPr>
        <w:tab/>
        <w:t>Зона распыления включает в себя боковые и внутренние части корпуса, а также внешнюю часть жестких защитных устройств.</w:t>
      </w:r>
    </w:p>
    <w:p w:rsidR="0098102E" w:rsidRPr="0098102E" w:rsidRDefault="0098102E" w:rsidP="0098102E">
      <w:pPr>
        <w:autoSpaceDE w:val="0"/>
        <w:autoSpaceDN w:val="0"/>
        <w:adjustRightInd w:val="0"/>
        <w:ind w:firstLine="567"/>
        <w:jc w:val="both"/>
        <w:rPr>
          <w:rFonts w:ascii="Arial" w:hAnsi="Arial" w:cs="Arial"/>
          <w:color w:val="000000"/>
        </w:rPr>
      </w:pPr>
      <w:r w:rsidRPr="0098102E">
        <w:rPr>
          <w:rFonts w:ascii="Arial" w:hAnsi="Arial" w:cs="Arial"/>
          <w:color w:val="000000"/>
        </w:rPr>
        <w:t>c)</w:t>
      </w:r>
      <w:r w:rsidRPr="0098102E">
        <w:rPr>
          <w:rFonts w:ascii="Arial" w:hAnsi="Arial" w:cs="Arial"/>
          <w:color w:val="000000"/>
        </w:rPr>
        <w:tab/>
        <w:t>непищевая зона:</w:t>
      </w:r>
    </w:p>
    <w:p w:rsidR="0098102E" w:rsidRDefault="0098102E" w:rsidP="0098102E">
      <w:pPr>
        <w:autoSpaceDE w:val="0"/>
        <w:autoSpaceDN w:val="0"/>
        <w:adjustRightInd w:val="0"/>
        <w:ind w:firstLine="567"/>
        <w:jc w:val="both"/>
        <w:rPr>
          <w:rFonts w:ascii="Arial" w:hAnsi="Arial" w:cs="Arial"/>
          <w:color w:val="000000"/>
        </w:rPr>
      </w:pPr>
      <w:r w:rsidRPr="0098102E">
        <w:rPr>
          <w:rFonts w:ascii="Arial" w:hAnsi="Arial" w:cs="Arial"/>
          <w:color w:val="000000"/>
        </w:rPr>
        <w:t>1)</w:t>
      </w:r>
      <w:r w:rsidRPr="0098102E">
        <w:rPr>
          <w:rFonts w:ascii="Arial" w:hAnsi="Arial" w:cs="Arial"/>
          <w:color w:val="000000"/>
        </w:rPr>
        <w:tab/>
        <w:t xml:space="preserve">Непищевая зона включает в себя все поверхности, которые не упомянутые выше. </w:t>
      </w:r>
    </w:p>
    <w:p w:rsidR="0035437A" w:rsidRPr="0098102E" w:rsidRDefault="0035437A" w:rsidP="0098102E">
      <w:pPr>
        <w:autoSpaceDE w:val="0"/>
        <w:autoSpaceDN w:val="0"/>
        <w:adjustRightInd w:val="0"/>
        <w:ind w:firstLine="567"/>
        <w:jc w:val="both"/>
        <w:rPr>
          <w:rFonts w:ascii="Arial" w:hAnsi="Arial" w:cs="Arial"/>
          <w:color w:val="000000"/>
        </w:rPr>
      </w:pPr>
    </w:p>
    <w:p w:rsidR="001B3BFC" w:rsidRPr="0098102E" w:rsidRDefault="0098102E" w:rsidP="0098102E">
      <w:pPr>
        <w:autoSpaceDE w:val="0"/>
        <w:autoSpaceDN w:val="0"/>
        <w:adjustRightInd w:val="0"/>
        <w:ind w:firstLine="567"/>
        <w:jc w:val="both"/>
        <w:rPr>
          <w:rFonts w:ascii="Arial" w:hAnsi="Arial" w:cs="Arial"/>
          <w:color w:val="000000"/>
          <w:sz w:val="20"/>
          <w:szCs w:val="20"/>
        </w:rPr>
      </w:pPr>
      <w:proofErr w:type="gramStart"/>
      <w:r w:rsidRPr="0098102E">
        <w:rPr>
          <w:rFonts w:ascii="Arial" w:hAnsi="Arial" w:cs="Arial"/>
          <w:color w:val="000000"/>
          <w:sz w:val="20"/>
          <w:szCs w:val="20"/>
        </w:rPr>
        <w:t>П</w:t>
      </w:r>
      <w:proofErr w:type="gramEnd"/>
      <w:r w:rsidRPr="0098102E">
        <w:rPr>
          <w:rFonts w:ascii="Arial" w:hAnsi="Arial" w:cs="Arial"/>
          <w:color w:val="000000"/>
          <w:sz w:val="20"/>
          <w:szCs w:val="20"/>
        </w:rPr>
        <w:t xml:space="preserve"> р и м е ч а н е: Точная граница между зонами зависит от детальной</w:t>
      </w:r>
    </w:p>
    <w:p w:rsidR="001B3BFC" w:rsidRDefault="001B3BFC" w:rsidP="004A227C">
      <w:pPr>
        <w:autoSpaceDE w:val="0"/>
        <w:autoSpaceDN w:val="0"/>
        <w:adjustRightInd w:val="0"/>
        <w:ind w:firstLine="567"/>
        <w:jc w:val="both"/>
        <w:rPr>
          <w:rFonts w:ascii="Arial" w:hAnsi="Arial" w:cs="Arial"/>
          <w:color w:val="000000"/>
          <w:sz w:val="20"/>
          <w:szCs w:val="20"/>
        </w:rPr>
      </w:pPr>
    </w:p>
    <w:p w:rsidR="00D57100" w:rsidRPr="0098102E" w:rsidRDefault="00D57100" w:rsidP="004A227C">
      <w:pPr>
        <w:autoSpaceDE w:val="0"/>
        <w:autoSpaceDN w:val="0"/>
        <w:adjustRightInd w:val="0"/>
        <w:ind w:firstLine="567"/>
        <w:jc w:val="both"/>
        <w:rPr>
          <w:rFonts w:ascii="Arial" w:hAnsi="Arial" w:cs="Arial"/>
          <w:color w:val="000000"/>
          <w:sz w:val="20"/>
          <w:szCs w:val="20"/>
        </w:rPr>
      </w:pPr>
    </w:p>
    <w:p w:rsidR="00D57100" w:rsidRDefault="00D57100" w:rsidP="00D57100">
      <w:pPr>
        <w:autoSpaceDE w:val="0"/>
        <w:autoSpaceDN w:val="0"/>
        <w:adjustRightInd w:val="0"/>
        <w:ind w:firstLine="567"/>
        <w:jc w:val="center"/>
        <w:rPr>
          <w:rFonts w:ascii="Arial" w:hAnsi="Arial" w:cs="Arial"/>
          <w:noProof/>
          <w:color w:val="000000"/>
        </w:rPr>
      </w:pPr>
    </w:p>
    <w:p w:rsidR="00E2721B" w:rsidRDefault="00D57100" w:rsidP="00D57100">
      <w:pPr>
        <w:autoSpaceDE w:val="0"/>
        <w:autoSpaceDN w:val="0"/>
        <w:adjustRightInd w:val="0"/>
        <w:ind w:firstLine="567"/>
        <w:jc w:val="center"/>
        <w:rPr>
          <w:rFonts w:ascii="Arial" w:hAnsi="Arial" w:cs="Arial"/>
          <w:color w:val="000000"/>
        </w:rPr>
      </w:pPr>
      <w:r>
        <w:rPr>
          <w:rFonts w:ascii="Arial" w:hAnsi="Arial" w:cs="Arial"/>
          <w:noProof/>
          <w:color w:val="000000"/>
        </w:rPr>
        <w:lastRenderedPageBreak/>
        <w:drawing>
          <wp:inline distT="0" distB="0" distL="0" distR="0" wp14:anchorId="4C1D14DE">
            <wp:extent cx="2088000" cy="1559115"/>
            <wp:effectExtent l="0" t="0" r="7620" b="3175"/>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088000" cy="1559115"/>
                    </a:xfrm>
                    <a:prstGeom prst="rect">
                      <a:avLst/>
                    </a:prstGeom>
                    <a:noFill/>
                  </pic:spPr>
                </pic:pic>
              </a:graphicData>
            </a:graphic>
          </wp:inline>
        </w:drawing>
      </w:r>
    </w:p>
    <w:p w:rsidR="00E2721B" w:rsidRDefault="00E2721B" w:rsidP="004A227C">
      <w:pPr>
        <w:autoSpaceDE w:val="0"/>
        <w:autoSpaceDN w:val="0"/>
        <w:adjustRightInd w:val="0"/>
        <w:ind w:firstLine="567"/>
        <w:jc w:val="both"/>
        <w:rPr>
          <w:rFonts w:ascii="Arial" w:hAnsi="Arial" w:cs="Arial"/>
          <w:color w:val="000000"/>
        </w:rPr>
      </w:pPr>
    </w:p>
    <w:p w:rsidR="00D57100" w:rsidRPr="00D57100" w:rsidRDefault="00D57100" w:rsidP="00D57100">
      <w:pPr>
        <w:autoSpaceDE w:val="0"/>
        <w:autoSpaceDN w:val="0"/>
        <w:adjustRightInd w:val="0"/>
        <w:ind w:firstLine="567"/>
        <w:jc w:val="both"/>
        <w:rPr>
          <w:rFonts w:ascii="Arial" w:hAnsi="Arial" w:cs="Arial"/>
          <w:color w:val="000000"/>
        </w:rPr>
      </w:pPr>
      <w:r>
        <w:rPr>
          <w:rFonts w:ascii="Arial" w:hAnsi="Arial" w:cs="Arial"/>
          <w:noProof/>
          <w:color w:val="000000"/>
        </w:rPr>
        <w:drawing>
          <wp:inline distT="0" distB="0" distL="0" distR="0" wp14:anchorId="579B662F" wp14:editId="7FABF981">
            <wp:extent cx="352425" cy="200025"/>
            <wp:effectExtent l="0" t="0" r="9525" b="9525"/>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pic:spPr>
                </pic:pic>
              </a:graphicData>
            </a:graphic>
          </wp:inline>
        </w:drawing>
      </w:r>
      <w:r w:rsidRPr="00D57100">
        <w:rPr>
          <w:rFonts w:ascii="Arial" w:hAnsi="Arial" w:cs="Arial"/>
          <w:color w:val="000000"/>
        </w:rPr>
        <w:t xml:space="preserve">пищевая зона </w:t>
      </w:r>
    </w:p>
    <w:p w:rsidR="00E2721B" w:rsidRDefault="00E2721B" w:rsidP="004A227C">
      <w:pPr>
        <w:autoSpaceDE w:val="0"/>
        <w:autoSpaceDN w:val="0"/>
        <w:adjustRightInd w:val="0"/>
        <w:ind w:firstLine="567"/>
        <w:jc w:val="both"/>
        <w:rPr>
          <w:rFonts w:ascii="Arial" w:hAnsi="Arial" w:cs="Arial"/>
          <w:color w:val="000000"/>
        </w:rPr>
      </w:pPr>
    </w:p>
    <w:p w:rsidR="00E2721B" w:rsidRDefault="00D57100" w:rsidP="004A227C">
      <w:pPr>
        <w:autoSpaceDE w:val="0"/>
        <w:autoSpaceDN w:val="0"/>
        <w:adjustRightInd w:val="0"/>
        <w:ind w:firstLine="567"/>
        <w:jc w:val="both"/>
        <w:rPr>
          <w:rFonts w:ascii="Arial" w:hAnsi="Arial" w:cs="Arial"/>
          <w:color w:val="000000"/>
        </w:rPr>
      </w:pPr>
      <w:r>
        <w:rPr>
          <w:rFonts w:ascii="Arial" w:hAnsi="Arial" w:cs="Arial"/>
          <w:noProof/>
          <w:color w:val="000000"/>
        </w:rPr>
        <w:drawing>
          <wp:inline distT="0" distB="0" distL="0" distR="0" wp14:anchorId="031F81D1">
            <wp:extent cx="352425" cy="200025"/>
            <wp:effectExtent l="0" t="0" r="9525" b="9525"/>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pic:spPr>
                </pic:pic>
              </a:graphicData>
            </a:graphic>
          </wp:inline>
        </w:drawing>
      </w:r>
      <w:r w:rsidRPr="00D57100">
        <w:t xml:space="preserve"> </w:t>
      </w:r>
      <w:r w:rsidRPr="00D57100">
        <w:rPr>
          <w:rFonts w:ascii="Arial" w:hAnsi="Arial" w:cs="Arial"/>
          <w:color w:val="000000"/>
        </w:rPr>
        <w:t>зона распыления</w:t>
      </w:r>
    </w:p>
    <w:p w:rsidR="00E2721B" w:rsidRDefault="00E2721B" w:rsidP="004A227C">
      <w:pPr>
        <w:autoSpaceDE w:val="0"/>
        <w:autoSpaceDN w:val="0"/>
        <w:adjustRightInd w:val="0"/>
        <w:ind w:firstLine="567"/>
        <w:jc w:val="both"/>
        <w:rPr>
          <w:rFonts w:ascii="Arial" w:hAnsi="Arial" w:cs="Arial"/>
          <w:color w:val="000000"/>
        </w:rPr>
      </w:pPr>
    </w:p>
    <w:p w:rsidR="00E2721B" w:rsidRDefault="00D57100" w:rsidP="004A227C">
      <w:pPr>
        <w:autoSpaceDE w:val="0"/>
        <w:autoSpaceDN w:val="0"/>
        <w:adjustRightInd w:val="0"/>
        <w:ind w:firstLine="567"/>
        <w:jc w:val="both"/>
        <w:rPr>
          <w:rFonts w:ascii="Arial" w:hAnsi="Arial" w:cs="Arial"/>
          <w:color w:val="000000"/>
        </w:rPr>
      </w:pPr>
      <w:r>
        <w:rPr>
          <w:rFonts w:ascii="Arial" w:hAnsi="Arial" w:cs="Arial"/>
          <w:noProof/>
          <w:color w:val="000000"/>
        </w:rPr>
        <w:drawing>
          <wp:inline distT="0" distB="0" distL="0" distR="0" wp14:anchorId="5B035D04">
            <wp:extent cx="352425" cy="200025"/>
            <wp:effectExtent l="0" t="0" r="9525" b="9525"/>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pic:spPr>
                </pic:pic>
              </a:graphicData>
            </a:graphic>
          </wp:inline>
        </w:drawing>
      </w:r>
      <w:r w:rsidRPr="00D57100">
        <w:t xml:space="preserve"> </w:t>
      </w:r>
      <w:r w:rsidRPr="00D57100">
        <w:rPr>
          <w:rFonts w:ascii="Arial" w:hAnsi="Arial" w:cs="Arial"/>
          <w:color w:val="000000"/>
        </w:rPr>
        <w:t>непищевая зона</w:t>
      </w:r>
    </w:p>
    <w:p w:rsidR="00E2721B" w:rsidRDefault="00E2721B" w:rsidP="004A227C">
      <w:pPr>
        <w:autoSpaceDE w:val="0"/>
        <w:autoSpaceDN w:val="0"/>
        <w:adjustRightInd w:val="0"/>
        <w:ind w:firstLine="567"/>
        <w:jc w:val="both"/>
        <w:rPr>
          <w:rFonts w:ascii="Arial" w:hAnsi="Arial" w:cs="Arial"/>
          <w:color w:val="000000"/>
        </w:rPr>
      </w:pPr>
    </w:p>
    <w:p w:rsidR="00D57100" w:rsidRDefault="00D57100" w:rsidP="00D57100">
      <w:pPr>
        <w:autoSpaceDE w:val="0"/>
        <w:autoSpaceDN w:val="0"/>
        <w:adjustRightInd w:val="0"/>
        <w:ind w:firstLine="567"/>
        <w:jc w:val="center"/>
        <w:rPr>
          <w:rFonts w:ascii="Arial" w:hAnsi="Arial" w:cs="Arial"/>
          <w:color w:val="000000"/>
        </w:rPr>
      </w:pPr>
      <w:r w:rsidRPr="00D57100">
        <w:rPr>
          <w:rFonts w:ascii="Arial" w:hAnsi="Arial" w:cs="Arial"/>
          <w:color w:val="000000"/>
        </w:rPr>
        <w:t>Рисунок 14 — Тестоформовочная машина типа 1</w:t>
      </w:r>
    </w:p>
    <w:p w:rsidR="00D57100" w:rsidRDefault="00D57100" w:rsidP="004A227C">
      <w:pPr>
        <w:autoSpaceDE w:val="0"/>
        <w:autoSpaceDN w:val="0"/>
        <w:adjustRightInd w:val="0"/>
        <w:ind w:firstLine="567"/>
        <w:jc w:val="both"/>
        <w:rPr>
          <w:rFonts w:ascii="Arial" w:hAnsi="Arial" w:cs="Arial"/>
          <w:color w:val="000000"/>
        </w:rPr>
      </w:pPr>
    </w:p>
    <w:p w:rsidR="00D57100" w:rsidRDefault="004761DB" w:rsidP="004761DB">
      <w:pPr>
        <w:autoSpaceDE w:val="0"/>
        <w:autoSpaceDN w:val="0"/>
        <w:adjustRightInd w:val="0"/>
        <w:ind w:firstLine="567"/>
        <w:jc w:val="center"/>
        <w:rPr>
          <w:rFonts w:ascii="Arial" w:hAnsi="Arial" w:cs="Arial"/>
          <w:color w:val="000000"/>
        </w:rPr>
      </w:pPr>
      <w:r>
        <w:rPr>
          <w:rFonts w:ascii="Arial" w:hAnsi="Arial" w:cs="Arial"/>
          <w:noProof/>
          <w:color w:val="000000"/>
        </w:rPr>
        <w:drawing>
          <wp:inline distT="0" distB="0" distL="0" distR="0" wp14:anchorId="44385DAB">
            <wp:extent cx="2340664" cy="2448000"/>
            <wp:effectExtent l="0" t="0" r="2540" b="9525"/>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340664" cy="2448000"/>
                    </a:xfrm>
                    <a:prstGeom prst="rect">
                      <a:avLst/>
                    </a:prstGeom>
                    <a:noFill/>
                  </pic:spPr>
                </pic:pic>
              </a:graphicData>
            </a:graphic>
          </wp:inline>
        </w:drawing>
      </w:r>
    </w:p>
    <w:p w:rsidR="004761DB" w:rsidRPr="004761DB" w:rsidRDefault="004761DB" w:rsidP="004761DB">
      <w:pPr>
        <w:autoSpaceDE w:val="0"/>
        <w:autoSpaceDN w:val="0"/>
        <w:adjustRightInd w:val="0"/>
        <w:ind w:firstLine="567"/>
        <w:jc w:val="both"/>
        <w:rPr>
          <w:rFonts w:ascii="Arial" w:hAnsi="Arial" w:cs="Arial"/>
          <w:color w:val="000000"/>
        </w:rPr>
      </w:pPr>
      <w:r>
        <w:rPr>
          <w:rFonts w:ascii="Arial" w:hAnsi="Arial" w:cs="Arial"/>
          <w:noProof/>
          <w:color w:val="000000"/>
        </w:rPr>
        <w:drawing>
          <wp:inline distT="0" distB="0" distL="0" distR="0" wp14:anchorId="174D2EFA" wp14:editId="070FE46C">
            <wp:extent cx="352425" cy="200025"/>
            <wp:effectExtent l="0" t="0" r="9525" b="9525"/>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pic:spPr>
                </pic:pic>
              </a:graphicData>
            </a:graphic>
          </wp:inline>
        </w:drawing>
      </w:r>
      <w:r w:rsidR="005C3DC3">
        <w:rPr>
          <w:rFonts w:ascii="Arial" w:hAnsi="Arial" w:cs="Arial"/>
          <w:color w:val="000000"/>
        </w:rPr>
        <w:t xml:space="preserve">  </w:t>
      </w:r>
      <w:r w:rsidRPr="004761DB">
        <w:rPr>
          <w:rFonts w:ascii="Arial" w:hAnsi="Arial" w:cs="Arial"/>
          <w:color w:val="000000"/>
        </w:rPr>
        <w:t xml:space="preserve">пищевая зона </w:t>
      </w:r>
    </w:p>
    <w:p w:rsidR="00D57100" w:rsidRDefault="004761DB" w:rsidP="004A227C">
      <w:pPr>
        <w:autoSpaceDE w:val="0"/>
        <w:autoSpaceDN w:val="0"/>
        <w:adjustRightInd w:val="0"/>
        <w:ind w:firstLine="567"/>
        <w:jc w:val="both"/>
        <w:rPr>
          <w:rFonts w:ascii="Arial" w:hAnsi="Arial" w:cs="Arial"/>
          <w:color w:val="000000"/>
        </w:rPr>
      </w:pPr>
      <w:r>
        <w:rPr>
          <w:rFonts w:ascii="Arial" w:hAnsi="Arial" w:cs="Arial"/>
          <w:noProof/>
          <w:color w:val="000000"/>
        </w:rPr>
        <w:drawing>
          <wp:inline distT="0" distB="0" distL="0" distR="0" wp14:anchorId="14950132">
            <wp:extent cx="352425" cy="200025"/>
            <wp:effectExtent l="0" t="0" r="9525" b="9525"/>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pic:spPr>
                </pic:pic>
              </a:graphicData>
            </a:graphic>
          </wp:inline>
        </w:drawing>
      </w:r>
      <w:r w:rsidRPr="004761DB">
        <w:t xml:space="preserve"> </w:t>
      </w:r>
      <w:r w:rsidR="005C3DC3">
        <w:t xml:space="preserve"> </w:t>
      </w:r>
      <w:r w:rsidRPr="004761DB">
        <w:rPr>
          <w:rFonts w:ascii="Arial" w:hAnsi="Arial" w:cs="Arial"/>
          <w:color w:val="000000"/>
        </w:rPr>
        <w:t>зона распыления</w:t>
      </w:r>
    </w:p>
    <w:p w:rsidR="00D57100" w:rsidRDefault="004761DB" w:rsidP="004A227C">
      <w:pPr>
        <w:autoSpaceDE w:val="0"/>
        <w:autoSpaceDN w:val="0"/>
        <w:adjustRightInd w:val="0"/>
        <w:ind w:firstLine="567"/>
        <w:jc w:val="both"/>
        <w:rPr>
          <w:rFonts w:ascii="Arial" w:hAnsi="Arial" w:cs="Arial"/>
          <w:color w:val="000000"/>
        </w:rPr>
      </w:pPr>
      <w:r>
        <w:rPr>
          <w:rFonts w:ascii="Arial" w:hAnsi="Arial" w:cs="Arial"/>
          <w:noProof/>
          <w:color w:val="000000"/>
        </w:rPr>
        <w:drawing>
          <wp:inline distT="0" distB="0" distL="0" distR="0" wp14:anchorId="6F17A679">
            <wp:extent cx="352425" cy="200025"/>
            <wp:effectExtent l="0" t="0" r="9525" b="9525"/>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pic:spPr>
                </pic:pic>
              </a:graphicData>
            </a:graphic>
          </wp:inline>
        </w:drawing>
      </w:r>
      <w:r w:rsidRPr="004761DB">
        <w:t xml:space="preserve"> </w:t>
      </w:r>
      <w:r w:rsidR="005C3DC3">
        <w:t xml:space="preserve"> </w:t>
      </w:r>
      <w:r w:rsidRPr="004761DB">
        <w:rPr>
          <w:rFonts w:ascii="Arial" w:hAnsi="Arial" w:cs="Arial"/>
          <w:color w:val="000000"/>
        </w:rPr>
        <w:t>непищевая зона</w:t>
      </w:r>
    </w:p>
    <w:p w:rsidR="00D57100" w:rsidRDefault="00D57100" w:rsidP="004A227C">
      <w:pPr>
        <w:autoSpaceDE w:val="0"/>
        <w:autoSpaceDN w:val="0"/>
        <w:adjustRightInd w:val="0"/>
        <w:ind w:firstLine="567"/>
        <w:jc w:val="both"/>
        <w:rPr>
          <w:rFonts w:ascii="Arial" w:hAnsi="Arial" w:cs="Arial"/>
          <w:color w:val="000000"/>
        </w:rPr>
      </w:pPr>
    </w:p>
    <w:p w:rsidR="00D57100" w:rsidRDefault="0060323C" w:rsidP="0060323C">
      <w:pPr>
        <w:autoSpaceDE w:val="0"/>
        <w:autoSpaceDN w:val="0"/>
        <w:adjustRightInd w:val="0"/>
        <w:ind w:firstLine="567"/>
        <w:jc w:val="center"/>
        <w:rPr>
          <w:rFonts w:ascii="Arial" w:hAnsi="Arial" w:cs="Arial"/>
          <w:color w:val="000000"/>
        </w:rPr>
      </w:pPr>
      <w:r w:rsidRPr="0060323C">
        <w:rPr>
          <w:rFonts w:ascii="Arial" w:hAnsi="Arial" w:cs="Arial"/>
          <w:color w:val="000000"/>
        </w:rPr>
        <w:t>Рисунок 15 — Тестоформовочная машина типа 2</w:t>
      </w:r>
    </w:p>
    <w:p w:rsidR="00D57100" w:rsidRDefault="00D57100" w:rsidP="004A227C">
      <w:pPr>
        <w:autoSpaceDE w:val="0"/>
        <w:autoSpaceDN w:val="0"/>
        <w:adjustRightInd w:val="0"/>
        <w:ind w:firstLine="567"/>
        <w:jc w:val="both"/>
        <w:rPr>
          <w:rFonts w:ascii="Arial" w:hAnsi="Arial" w:cs="Arial"/>
          <w:color w:val="000000"/>
        </w:rPr>
      </w:pPr>
    </w:p>
    <w:p w:rsidR="00D57100" w:rsidRDefault="00D57100" w:rsidP="004A227C">
      <w:pPr>
        <w:autoSpaceDE w:val="0"/>
        <w:autoSpaceDN w:val="0"/>
        <w:adjustRightInd w:val="0"/>
        <w:ind w:firstLine="567"/>
        <w:jc w:val="both"/>
        <w:rPr>
          <w:rFonts w:ascii="Arial" w:hAnsi="Arial" w:cs="Arial"/>
          <w:color w:val="000000"/>
        </w:rPr>
      </w:pPr>
    </w:p>
    <w:p w:rsidR="00D57100" w:rsidRDefault="00D57100" w:rsidP="004A227C">
      <w:pPr>
        <w:autoSpaceDE w:val="0"/>
        <w:autoSpaceDN w:val="0"/>
        <w:adjustRightInd w:val="0"/>
        <w:ind w:firstLine="567"/>
        <w:jc w:val="both"/>
        <w:rPr>
          <w:rFonts w:ascii="Arial" w:hAnsi="Arial" w:cs="Arial"/>
          <w:color w:val="000000"/>
        </w:rPr>
      </w:pPr>
    </w:p>
    <w:p w:rsidR="00D57100" w:rsidRDefault="00D57100" w:rsidP="004A227C">
      <w:pPr>
        <w:autoSpaceDE w:val="0"/>
        <w:autoSpaceDN w:val="0"/>
        <w:adjustRightInd w:val="0"/>
        <w:ind w:firstLine="567"/>
        <w:jc w:val="both"/>
        <w:rPr>
          <w:rFonts w:ascii="Arial" w:hAnsi="Arial" w:cs="Arial"/>
          <w:color w:val="000000"/>
        </w:rPr>
      </w:pPr>
    </w:p>
    <w:p w:rsidR="00D57100" w:rsidRDefault="00D57100" w:rsidP="004A227C">
      <w:pPr>
        <w:autoSpaceDE w:val="0"/>
        <w:autoSpaceDN w:val="0"/>
        <w:adjustRightInd w:val="0"/>
        <w:ind w:firstLine="567"/>
        <w:jc w:val="both"/>
        <w:rPr>
          <w:rFonts w:ascii="Arial" w:hAnsi="Arial" w:cs="Arial"/>
          <w:color w:val="000000"/>
        </w:rPr>
      </w:pPr>
    </w:p>
    <w:p w:rsidR="00D57100" w:rsidRDefault="00D57100" w:rsidP="004A227C">
      <w:pPr>
        <w:autoSpaceDE w:val="0"/>
        <w:autoSpaceDN w:val="0"/>
        <w:adjustRightInd w:val="0"/>
        <w:ind w:firstLine="567"/>
        <w:jc w:val="both"/>
        <w:rPr>
          <w:rFonts w:ascii="Arial" w:hAnsi="Arial" w:cs="Arial"/>
          <w:color w:val="000000"/>
        </w:rPr>
      </w:pPr>
    </w:p>
    <w:p w:rsidR="00D57100" w:rsidRDefault="00D57100" w:rsidP="004A227C">
      <w:pPr>
        <w:autoSpaceDE w:val="0"/>
        <w:autoSpaceDN w:val="0"/>
        <w:adjustRightInd w:val="0"/>
        <w:ind w:firstLine="567"/>
        <w:jc w:val="both"/>
        <w:rPr>
          <w:rFonts w:ascii="Arial" w:hAnsi="Arial" w:cs="Arial"/>
          <w:color w:val="000000"/>
        </w:rPr>
      </w:pPr>
    </w:p>
    <w:p w:rsidR="00D57100" w:rsidRDefault="00D57100" w:rsidP="004A227C">
      <w:pPr>
        <w:autoSpaceDE w:val="0"/>
        <w:autoSpaceDN w:val="0"/>
        <w:adjustRightInd w:val="0"/>
        <w:ind w:firstLine="567"/>
        <w:jc w:val="both"/>
        <w:rPr>
          <w:rFonts w:ascii="Arial" w:hAnsi="Arial" w:cs="Arial"/>
          <w:color w:val="000000"/>
        </w:rPr>
      </w:pPr>
    </w:p>
    <w:p w:rsidR="00D57100" w:rsidRDefault="00D57100" w:rsidP="004A227C">
      <w:pPr>
        <w:autoSpaceDE w:val="0"/>
        <w:autoSpaceDN w:val="0"/>
        <w:adjustRightInd w:val="0"/>
        <w:ind w:firstLine="567"/>
        <w:jc w:val="both"/>
        <w:rPr>
          <w:rFonts w:ascii="Arial" w:hAnsi="Arial" w:cs="Arial"/>
          <w:color w:val="000000"/>
        </w:rPr>
      </w:pPr>
    </w:p>
    <w:p w:rsidR="00D57100" w:rsidRDefault="005E31C4" w:rsidP="005E31C4">
      <w:pPr>
        <w:autoSpaceDE w:val="0"/>
        <w:autoSpaceDN w:val="0"/>
        <w:adjustRightInd w:val="0"/>
        <w:ind w:firstLine="567"/>
        <w:jc w:val="center"/>
        <w:rPr>
          <w:rFonts w:ascii="Arial" w:hAnsi="Arial" w:cs="Arial"/>
          <w:color w:val="000000"/>
        </w:rPr>
      </w:pPr>
      <w:r>
        <w:rPr>
          <w:rFonts w:ascii="Arial" w:hAnsi="Arial" w:cs="Arial"/>
          <w:noProof/>
          <w:color w:val="000000"/>
        </w:rPr>
        <w:lastRenderedPageBreak/>
        <w:drawing>
          <wp:inline distT="0" distB="0" distL="0" distR="0" wp14:anchorId="7D5F2EBB">
            <wp:extent cx="3759958" cy="2497539"/>
            <wp:effectExtent l="0" t="0" r="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762545" cy="2499258"/>
                    </a:xfrm>
                    <a:prstGeom prst="rect">
                      <a:avLst/>
                    </a:prstGeom>
                    <a:noFill/>
                  </pic:spPr>
                </pic:pic>
              </a:graphicData>
            </a:graphic>
          </wp:inline>
        </w:drawing>
      </w:r>
    </w:p>
    <w:p w:rsidR="005C3DC3" w:rsidRPr="005C3DC3" w:rsidRDefault="005C3DC3" w:rsidP="005C3DC3">
      <w:pPr>
        <w:autoSpaceDE w:val="0"/>
        <w:autoSpaceDN w:val="0"/>
        <w:adjustRightInd w:val="0"/>
        <w:ind w:firstLine="567"/>
        <w:jc w:val="both"/>
        <w:rPr>
          <w:rFonts w:ascii="Arial" w:hAnsi="Arial" w:cs="Arial"/>
          <w:color w:val="000000"/>
        </w:rPr>
      </w:pPr>
      <w:r>
        <w:rPr>
          <w:rFonts w:ascii="Arial" w:hAnsi="Arial" w:cs="Arial"/>
          <w:noProof/>
          <w:color w:val="000000"/>
        </w:rPr>
        <w:drawing>
          <wp:inline distT="0" distB="0" distL="0" distR="0" wp14:anchorId="68C19051" wp14:editId="64CA658A">
            <wp:extent cx="352425" cy="200025"/>
            <wp:effectExtent l="0" t="0" r="9525" b="9525"/>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pic:spPr>
                </pic:pic>
              </a:graphicData>
            </a:graphic>
          </wp:inline>
        </w:drawing>
      </w:r>
      <w:r>
        <w:rPr>
          <w:rFonts w:ascii="Arial" w:hAnsi="Arial" w:cs="Arial"/>
          <w:color w:val="000000"/>
        </w:rPr>
        <w:t xml:space="preserve">  </w:t>
      </w:r>
      <w:r w:rsidRPr="005C3DC3">
        <w:rPr>
          <w:rFonts w:ascii="Arial" w:hAnsi="Arial" w:cs="Arial"/>
          <w:color w:val="000000"/>
        </w:rPr>
        <w:t xml:space="preserve">пищевая зона </w:t>
      </w:r>
    </w:p>
    <w:p w:rsidR="00D57100" w:rsidRDefault="005C3DC3" w:rsidP="004A227C">
      <w:pPr>
        <w:autoSpaceDE w:val="0"/>
        <w:autoSpaceDN w:val="0"/>
        <w:adjustRightInd w:val="0"/>
        <w:ind w:firstLine="567"/>
        <w:jc w:val="both"/>
        <w:rPr>
          <w:rFonts w:ascii="Arial" w:hAnsi="Arial" w:cs="Arial"/>
          <w:color w:val="000000"/>
        </w:rPr>
      </w:pPr>
      <w:r>
        <w:rPr>
          <w:rFonts w:ascii="Arial" w:hAnsi="Arial" w:cs="Arial"/>
          <w:noProof/>
          <w:color w:val="000000"/>
        </w:rPr>
        <w:drawing>
          <wp:inline distT="0" distB="0" distL="0" distR="0" wp14:anchorId="34BBCEC7">
            <wp:extent cx="352425" cy="200025"/>
            <wp:effectExtent l="0" t="0" r="9525" b="9525"/>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pic:spPr>
                </pic:pic>
              </a:graphicData>
            </a:graphic>
          </wp:inline>
        </w:drawing>
      </w:r>
      <w:r w:rsidRPr="005C3DC3">
        <w:t xml:space="preserve"> </w:t>
      </w:r>
      <w:r>
        <w:t xml:space="preserve"> </w:t>
      </w:r>
      <w:r w:rsidRPr="005C3DC3">
        <w:rPr>
          <w:rFonts w:ascii="Arial" w:hAnsi="Arial" w:cs="Arial"/>
          <w:color w:val="000000"/>
        </w:rPr>
        <w:t>зона распыления</w:t>
      </w:r>
    </w:p>
    <w:p w:rsidR="00D57100" w:rsidRDefault="005C3DC3" w:rsidP="004A227C">
      <w:pPr>
        <w:autoSpaceDE w:val="0"/>
        <w:autoSpaceDN w:val="0"/>
        <w:adjustRightInd w:val="0"/>
        <w:ind w:firstLine="567"/>
        <w:jc w:val="both"/>
        <w:rPr>
          <w:rFonts w:ascii="Arial" w:hAnsi="Arial" w:cs="Arial"/>
          <w:color w:val="000000"/>
        </w:rPr>
      </w:pPr>
      <w:r>
        <w:rPr>
          <w:rFonts w:ascii="Arial" w:hAnsi="Arial" w:cs="Arial"/>
          <w:noProof/>
          <w:color w:val="000000"/>
        </w:rPr>
        <w:drawing>
          <wp:inline distT="0" distB="0" distL="0" distR="0" wp14:anchorId="288FCE76">
            <wp:extent cx="352425" cy="200025"/>
            <wp:effectExtent l="0" t="0" r="9525" b="9525"/>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pic:spPr>
                </pic:pic>
              </a:graphicData>
            </a:graphic>
          </wp:inline>
        </w:drawing>
      </w:r>
      <w:r w:rsidRPr="005C3DC3">
        <w:t xml:space="preserve"> </w:t>
      </w:r>
      <w:r>
        <w:t xml:space="preserve"> </w:t>
      </w:r>
      <w:r w:rsidRPr="005C3DC3">
        <w:rPr>
          <w:rFonts w:ascii="Arial" w:hAnsi="Arial" w:cs="Arial"/>
          <w:color w:val="000000"/>
        </w:rPr>
        <w:t>непищевая зона</w:t>
      </w:r>
    </w:p>
    <w:p w:rsidR="00D57100" w:rsidRDefault="00D57100" w:rsidP="004A227C">
      <w:pPr>
        <w:autoSpaceDE w:val="0"/>
        <w:autoSpaceDN w:val="0"/>
        <w:adjustRightInd w:val="0"/>
        <w:ind w:firstLine="567"/>
        <w:jc w:val="both"/>
        <w:rPr>
          <w:rFonts w:ascii="Arial" w:hAnsi="Arial" w:cs="Arial"/>
          <w:color w:val="000000"/>
        </w:rPr>
      </w:pPr>
    </w:p>
    <w:p w:rsidR="005C3DC3" w:rsidRPr="005C3DC3" w:rsidRDefault="005C3DC3" w:rsidP="005C3DC3">
      <w:pPr>
        <w:autoSpaceDE w:val="0"/>
        <w:autoSpaceDN w:val="0"/>
        <w:adjustRightInd w:val="0"/>
        <w:ind w:firstLine="567"/>
        <w:jc w:val="center"/>
        <w:rPr>
          <w:rFonts w:ascii="Arial" w:hAnsi="Arial" w:cs="Arial"/>
          <w:color w:val="000000"/>
        </w:rPr>
      </w:pPr>
      <w:r w:rsidRPr="005C3DC3">
        <w:rPr>
          <w:rFonts w:ascii="Arial" w:hAnsi="Arial" w:cs="Arial"/>
          <w:color w:val="000000"/>
        </w:rPr>
        <w:t>Рисунок 16 — Тестоформовочная машина типа 3</w:t>
      </w:r>
    </w:p>
    <w:p w:rsidR="005C3DC3" w:rsidRDefault="005C3DC3" w:rsidP="005C3DC3">
      <w:pPr>
        <w:autoSpaceDE w:val="0"/>
        <w:autoSpaceDN w:val="0"/>
        <w:adjustRightInd w:val="0"/>
        <w:ind w:firstLine="567"/>
        <w:jc w:val="both"/>
        <w:rPr>
          <w:rFonts w:ascii="Arial" w:hAnsi="Arial" w:cs="Arial"/>
          <w:color w:val="000000"/>
        </w:rPr>
      </w:pPr>
    </w:p>
    <w:p w:rsidR="005C3DC3" w:rsidRPr="005C3DC3" w:rsidRDefault="005C3DC3" w:rsidP="005C3DC3">
      <w:pPr>
        <w:autoSpaceDE w:val="0"/>
        <w:autoSpaceDN w:val="0"/>
        <w:adjustRightInd w:val="0"/>
        <w:ind w:firstLine="567"/>
        <w:jc w:val="both"/>
        <w:rPr>
          <w:rFonts w:ascii="Arial" w:hAnsi="Arial" w:cs="Arial"/>
          <w:b/>
          <w:color w:val="000000"/>
        </w:rPr>
      </w:pPr>
      <w:r w:rsidRPr="005C3DC3">
        <w:rPr>
          <w:rFonts w:ascii="Arial" w:hAnsi="Arial" w:cs="Arial"/>
          <w:b/>
          <w:color w:val="000000"/>
        </w:rPr>
        <w:t>5.9</w:t>
      </w:r>
      <w:r w:rsidRPr="005C3DC3">
        <w:rPr>
          <w:rFonts w:ascii="Arial" w:hAnsi="Arial" w:cs="Arial"/>
          <w:b/>
          <w:color w:val="000000"/>
        </w:rPr>
        <w:tab/>
        <w:t>Эргономические принципы</w:t>
      </w:r>
    </w:p>
    <w:p w:rsidR="005C3DC3" w:rsidRPr="005C3DC3" w:rsidRDefault="005C3DC3" w:rsidP="005C3DC3">
      <w:pPr>
        <w:autoSpaceDE w:val="0"/>
        <w:autoSpaceDN w:val="0"/>
        <w:adjustRightInd w:val="0"/>
        <w:ind w:firstLine="567"/>
        <w:jc w:val="both"/>
        <w:rPr>
          <w:rFonts w:ascii="Arial" w:hAnsi="Arial" w:cs="Arial"/>
          <w:color w:val="000000"/>
        </w:rPr>
      </w:pPr>
      <w:r w:rsidRPr="005C3DC3">
        <w:rPr>
          <w:rFonts w:ascii="Arial" w:hAnsi="Arial" w:cs="Arial"/>
          <w:color w:val="000000"/>
        </w:rPr>
        <w:t>Для машин с ручной подачей изготовитель должен уделять особое внимание эргономическим аспектам загрузки заготовок теста и определять процедуры, облегчающие загрузку и позволяющие избежать неудобного положения тела (например, подача вручную при высоте более 1,6 м).</w:t>
      </w:r>
    </w:p>
    <w:p w:rsidR="005C3DC3" w:rsidRPr="005C3DC3" w:rsidRDefault="005C3DC3" w:rsidP="005C3DC3">
      <w:pPr>
        <w:autoSpaceDE w:val="0"/>
        <w:autoSpaceDN w:val="0"/>
        <w:adjustRightInd w:val="0"/>
        <w:ind w:firstLine="567"/>
        <w:jc w:val="both"/>
        <w:rPr>
          <w:rFonts w:ascii="Arial" w:hAnsi="Arial" w:cs="Arial"/>
          <w:color w:val="000000"/>
        </w:rPr>
      </w:pPr>
      <w:r w:rsidRPr="005C3DC3">
        <w:rPr>
          <w:rFonts w:ascii="Arial" w:hAnsi="Arial" w:cs="Arial"/>
          <w:color w:val="000000"/>
        </w:rPr>
        <w:t>Если разгрузка осуществляется вручную, изготовитель должен уделять особое внимание эргономическим аспектам и определять процедуры, облегчающие разгрузку раскатки теста и позволяющие избежать неудобного положения тела (например, разгрузка при высоте менее 800 мм).</w:t>
      </w:r>
    </w:p>
    <w:p w:rsidR="005C3DC3" w:rsidRPr="005C3DC3" w:rsidRDefault="005C3DC3" w:rsidP="005C3DC3">
      <w:pPr>
        <w:autoSpaceDE w:val="0"/>
        <w:autoSpaceDN w:val="0"/>
        <w:adjustRightInd w:val="0"/>
        <w:ind w:firstLine="567"/>
        <w:jc w:val="both"/>
        <w:rPr>
          <w:rFonts w:ascii="Arial" w:hAnsi="Arial" w:cs="Arial"/>
          <w:color w:val="000000"/>
        </w:rPr>
      </w:pPr>
      <w:r w:rsidRPr="005C3DC3">
        <w:rPr>
          <w:rFonts w:ascii="Arial" w:hAnsi="Arial" w:cs="Arial"/>
          <w:color w:val="000000"/>
        </w:rPr>
        <w:t>Во время технического обслуживания и очистки следует избегать неудобного положения тела (например, на платформе и т. д.).</w:t>
      </w:r>
    </w:p>
    <w:p w:rsidR="005C3DC3" w:rsidRPr="005C3DC3" w:rsidRDefault="005C3DC3" w:rsidP="005C3DC3">
      <w:pPr>
        <w:autoSpaceDE w:val="0"/>
        <w:autoSpaceDN w:val="0"/>
        <w:adjustRightInd w:val="0"/>
        <w:ind w:firstLine="567"/>
        <w:jc w:val="both"/>
        <w:rPr>
          <w:rFonts w:ascii="Arial" w:hAnsi="Arial" w:cs="Arial"/>
          <w:color w:val="000000"/>
        </w:rPr>
      </w:pPr>
      <w:r w:rsidRPr="005C3DC3">
        <w:rPr>
          <w:rFonts w:ascii="Arial" w:hAnsi="Arial" w:cs="Arial"/>
          <w:color w:val="000000"/>
        </w:rPr>
        <w:t>Устройства управления должны быть размещены в пределах досягаемости оператора, как указано в EN 894 4:2010, Приложение А.</w:t>
      </w:r>
    </w:p>
    <w:p w:rsidR="005C3DC3" w:rsidRPr="005C3DC3" w:rsidRDefault="005C3DC3" w:rsidP="005C3DC3">
      <w:pPr>
        <w:autoSpaceDE w:val="0"/>
        <w:autoSpaceDN w:val="0"/>
        <w:adjustRightInd w:val="0"/>
        <w:ind w:firstLine="567"/>
        <w:jc w:val="both"/>
        <w:rPr>
          <w:rFonts w:ascii="Arial" w:hAnsi="Arial" w:cs="Arial"/>
          <w:b/>
          <w:color w:val="000000"/>
        </w:rPr>
      </w:pPr>
      <w:r w:rsidRPr="005C3DC3">
        <w:rPr>
          <w:rFonts w:ascii="Arial" w:hAnsi="Arial" w:cs="Arial"/>
          <w:b/>
          <w:color w:val="000000"/>
        </w:rPr>
        <w:t>6</w:t>
      </w:r>
      <w:r>
        <w:rPr>
          <w:rFonts w:ascii="Arial" w:hAnsi="Arial" w:cs="Arial"/>
          <w:b/>
          <w:color w:val="000000"/>
        </w:rPr>
        <w:t xml:space="preserve"> </w:t>
      </w:r>
      <w:r w:rsidRPr="005C3DC3">
        <w:rPr>
          <w:rFonts w:ascii="Arial" w:hAnsi="Arial" w:cs="Arial"/>
          <w:b/>
          <w:color w:val="000000"/>
        </w:rPr>
        <w:tab/>
        <w:t>Проверка выполнения требований и/или мер безопасности и гигиены</w:t>
      </w:r>
    </w:p>
    <w:p w:rsidR="00D57100" w:rsidRDefault="005C3DC3" w:rsidP="005C3DC3">
      <w:pPr>
        <w:autoSpaceDE w:val="0"/>
        <w:autoSpaceDN w:val="0"/>
        <w:adjustRightInd w:val="0"/>
        <w:ind w:firstLine="567"/>
        <w:jc w:val="both"/>
        <w:rPr>
          <w:rFonts w:ascii="Arial" w:hAnsi="Arial" w:cs="Arial"/>
          <w:color w:val="000000"/>
        </w:rPr>
      </w:pPr>
      <w:r w:rsidRPr="005C3DC3">
        <w:rPr>
          <w:rFonts w:ascii="Arial" w:hAnsi="Arial" w:cs="Arial"/>
          <w:color w:val="000000"/>
        </w:rPr>
        <w:t>Настоящий раздел содержит методы испытаний на наличие и адекватность требованиям безопасности, изложенным в пункте 5.</w:t>
      </w:r>
    </w:p>
    <w:p w:rsidR="005C3DC3" w:rsidRPr="005C3DC3" w:rsidRDefault="005C3DC3" w:rsidP="005C3DC3">
      <w:pPr>
        <w:autoSpaceDE w:val="0"/>
        <w:autoSpaceDN w:val="0"/>
        <w:adjustRightInd w:val="0"/>
        <w:ind w:firstLine="567"/>
        <w:jc w:val="both"/>
        <w:rPr>
          <w:rFonts w:ascii="Arial" w:hAnsi="Arial" w:cs="Arial"/>
          <w:color w:val="000000"/>
        </w:rPr>
      </w:pPr>
      <w:r w:rsidRPr="005C3DC3">
        <w:rPr>
          <w:rFonts w:ascii="Arial" w:hAnsi="Arial" w:cs="Arial"/>
          <w:color w:val="000000"/>
        </w:rPr>
        <w:t>Проверка выполнения требований может быть осуществлена путем измерения, проверки, расчета или испытания. Они должны применяться к машине в полностью введенном в эксплуатацию состоянии, но для некоторых проверок может потребоваться частичный демонтаж. Такой частичный демонтаж не аннулирует результат проверки.</w:t>
      </w:r>
    </w:p>
    <w:p w:rsidR="00D57100" w:rsidRDefault="005C3DC3" w:rsidP="005C3DC3">
      <w:pPr>
        <w:autoSpaceDE w:val="0"/>
        <w:autoSpaceDN w:val="0"/>
        <w:adjustRightInd w:val="0"/>
        <w:ind w:firstLine="567"/>
        <w:jc w:val="both"/>
        <w:rPr>
          <w:rFonts w:ascii="Arial" w:hAnsi="Arial" w:cs="Arial"/>
          <w:color w:val="000000"/>
        </w:rPr>
      </w:pPr>
      <w:r w:rsidRPr="005C3DC3">
        <w:rPr>
          <w:rFonts w:ascii="Arial" w:hAnsi="Arial" w:cs="Arial"/>
          <w:color w:val="000000"/>
        </w:rPr>
        <w:t>Методы проверки приведены в таблице 4.</w:t>
      </w:r>
    </w:p>
    <w:p w:rsidR="005C3DC3" w:rsidRDefault="005C3DC3" w:rsidP="004A227C">
      <w:pPr>
        <w:autoSpaceDE w:val="0"/>
        <w:autoSpaceDN w:val="0"/>
        <w:adjustRightInd w:val="0"/>
        <w:ind w:firstLine="567"/>
        <w:jc w:val="both"/>
        <w:rPr>
          <w:rFonts w:ascii="Arial" w:hAnsi="Arial" w:cs="Arial"/>
          <w:color w:val="000000"/>
        </w:rPr>
      </w:pPr>
    </w:p>
    <w:p w:rsidR="005C3DC3" w:rsidRDefault="005C3DC3" w:rsidP="004A227C">
      <w:pPr>
        <w:autoSpaceDE w:val="0"/>
        <w:autoSpaceDN w:val="0"/>
        <w:adjustRightInd w:val="0"/>
        <w:ind w:firstLine="567"/>
        <w:jc w:val="both"/>
        <w:rPr>
          <w:rFonts w:ascii="Arial" w:hAnsi="Arial" w:cs="Arial"/>
          <w:color w:val="000000"/>
        </w:rPr>
      </w:pPr>
    </w:p>
    <w:p w:rsidR="005C3DC3" w:rsidRDefault="005C3DC3" w:rsidP="004A227C">
      <w:pPr>
        <w:autoSpaceDE w:val="0"/>
        <w:autoSpaceDN w:val="0"/>
        <w:adjustRightInd w:val="0"/>
        <w:ind w:firstLine="567"/>
        <w:jc w:val="both"/>
        <w:rPr>
          <w:rFonts w:ascii="Arial" w:hAnsi="Arial" w:cs="Arial"/>
          <w:color w:val="000000"/>
        </w:rPr>
      </w:pPr>
    </w:p>
    <w:p w:rsidR="0035437A" w:rsidRDefault="0035437A" w:rsidP="004A227C">
      <w:pPr>
        <w:autoSpaceDE w:val="0"/>
        <w:autoSpaceDN w:val="0"/>
        <w:adjustRightInd w:val="0"/>
        <w:ind w:firstLine="567"/>
        <w:jc w:val="both"/>
        <w:rPr>
          <w:rFonts w:ascii="Arial" w:hAnsi="Arial" w:cs="Arial"/>
          <w:color w:val="000000"/>
        </w:rPr>
      </w:pPr>
    </w:p>
    <w:p w:rsidR="005C3DC3" w:rsidRDefault="005C3DC3" w:rsidP="004A227C">
      <w:pPr>
        <w:autoSpaceDE w:val="0"/>
        <w:autoSpaceDN w:val="0"/>
        <w:adjustRightInd w:val="0"/>
        <w:ind w:firstLine="567"/>
        <w:jc w:val="both"/>
        <w:rPr>
          <w:rFonts w:ascii="Arial" w:hAnsi="Arial" w:cs="Arial"/>
          <w:color w:val="000000"/>
        </w:rPr>
      </w:pPr>
    </w:p>
    <w:p w:rsidR="005C3DC3" w:rsidRDefault="005C3DC3" w:rsidP="004A227C">
      <w:pPr>
        <w:autoSpaceDE w:val="0"/>
        <w:autoSpaceDN w:val="0"/>
        <w:adjustRightInd w:val="0"/>
        <w:ind w:firstLine="567"/>
        <w:jc w:val="both"/>
        <w:rPr>
          <w:rFonts w:ascii="Arial" w:hAnsi="Arial" w:cs="Arial"/>
          <w:color w:val="000000"/>
        </w:rPr>
      </w:pPr>
    </w:p>
    <w:p w:rsidR="005C3DC3" w:rsidRDefault="005C3DC3" w:rsidP="005C3DC3">
      <w:pPr>
        <w:autoSpaceDE w:val="0"/>
        <w:autoSpaceDN w:val="0"/>
        <w:adjustRightInd w:val="0"/>
        <w:ind w:firstLine="5670"/>
        <w:jc w:val="both"/>
        <w:rPr>
          <w:rFonts w:ascii="Arial" w:hAnsi="Arial" w:cs="Arial"/>
          <w:color w:val="000000"/>
        </w:rPr>
      </w:pPr>
      <w:r w:rsidRPr="005C3DC3">
        <w:rPr>
          <w:rFonts w:ascii="Arial" w:hAnsi="Arial" w:cs="Arial"/>
          <w:color w:val="000000"/>
        </w:rPr>
        <w:lastRenderedPageBreak/>
        <w:t>Таблица 4 — Проверка</w:t>
      </w:r>
    </w:p>
    <w:p w:rsidR="005C3DC3" w:rsidRDefault="005C3DC3" w:rsidP="005C3DC3">
      <w:pPr>
        <w:autoSpaceDE w:val="0"/>
        <w:autoSpaceDN w:val="0"/>
        <w:adjustRightInd w:val="0"/>
        <w:ind w:firstLine="5670"/>
        <w:jc w:val="both"/>
        <w:rPr>
          <w:rFonts w:ascii="Arial" w:hAnsi="Arial" w:cs="Arial"/>
          <w:color w:val="00000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1"/>
        <w:gridCol w:w="2679"/>
        <w:gridCol w:w="4630"/>
      </w:tblGrid>
      <w:tr w:rsidR="005C3DC3" w:rsidRPr="005C3DC3" w:rsidTr="0010034B">
        <w:trPr>
          <w:jc w:val="center"/>
        </w:trPr>
        <w:tc>
          <w:tcPr>
            <w:tcW w:w="1404" w:type="dxa"/>
          </w:tcPr>
          <w:p w:rsidR="005C3DC3" w:rsidRPr="005C3DC3" w:rsidRDefault="005C3DC3" w:rsidP="005C3DC3">
            <w:pPr>
              <w:autoSpaceDE w:val="0"/>
              <w:autoSpaceDN w:val="0"/>
              <w:adjustRightInd w:val="0"/>
              <w:spacing w:before="60" w:after="60" w:line="210" w:lineRule="atLeast"/>
              <w:jc w:val="center"/>
              <w:rPr>
                <w:rFonts w:ascii="Arial" w:eastAsia="Calibri" w:hAnsi="Arial" w:cs="Arial"/>
                <w:lang w:eastAsia="en-US"/>
              </w:rPr>
            </w:pPr>
            <w:r w:rsidRPr="005C3DC3">
              <w:rPr>
                <w:rFonts w:ascii="Arial" w:eastAsia="MS Mincho" w:hAnsi="Arial" w:cs="Arial"/>
                <w:lang w:eastAsia="en-US"/>
              </w:rPr>
              <w:t>Соответствующий пункт</w:t>
            </w:r>
          </w:p>
        </w:tc>
        <w:tc>
          <w:tcPr>
            <w:tcW w:w="2904" w:type="dxa"/>
          </w:tcPr>
          <w:p w:rsidR="005C3DC3" w:rsidRPr="005C3DC3" w:rsidRDefault="005C3DC3" w:rsidP="005C3DC3">
            <w:pPr>
              <w:autoSpaceDE w:val="0"/>
              <w:autoSpaceDN w:val="0"/>
              <w:adjustRightInd w:val="0"/>
              <w:spacing w:before="60" w:after="60" w:line="210" w:lineRule="atLeast"/>
              <w:jc w:val="center"/>
              <w:rPr>
                <w:rFonts w:ascii="Arial" w:eastAsia="Calibri" w:hAnsi="Arial" w:cs="Arial"/>
                <w:lang w:eastAsia="en-US"/>
              </w:rPr>
            </w:pPr>
            <w:r w:rsidRPr="005C3DC3">
              <w:rPr>
                <w:rFonts w:ascii="Arial" w:eastAsia="MS Mincho" w:hAnsi="Arial" w:cs="Arial"/>
                <w:lang w:eastAsia="en-US"/>
              </w:rPr>
              <w:t>Требования безопасности и гигиены</w:t>
            </w:r>
          </w:p>
        </w:tc>
        <w:tc>
          <w:tcPr>
            <w:tcW w:w="5584" w:type="dxa"/>
          </w:tcPr>
          <w:p w:rsidR="005C3DC3" w:rsidRPr="005C3DC3" w:rsidRDefault="005C3DC3" w:rsidP="005C3DC3">
            <w:pPr>
              <w:autoSpaceDE w:val="0"/>
              <w:autoSpaceDN w:val="0"/>
              <w:adjustRightInd w:val="0"/>
              <w:spacing w:before="60" w:after="60" w:line="210" w:lineRule="atLeast"/>
              <w:jc w:val="center"/>
              <w:rPr>
                <w:rFonts w:ascii="Arial" w:eastAsia="Calibri" w:hAnsi="Arial" w:cs="Arial"/>
                <w:lang w:val="en-US" w:eastAsia="en-US"/>
              </w:rPr>
            </w:pPr>
            <w:proofErr w:type="spellStart"/>
            <w:r w:rsidRPr="005C3DC3">
              <w:rPr>
                <w:rFonts w:ascii="Arial" w:eastAsia="MS Mincho" w:hAnsi="Arial" w:cs="Arial"/>
                <w:lang w:val="en-GB" w:eastAsia="en-US"/>
              </w:rPr>
              <w:t>Метод</w:t>
            </w:r>
            <w:proofErr w:type="spellEnd"/>
            <w:r w:rsidRPr="005C3DC3">
              <w:rPr>
                <w:rFonts w:ascii="Arial" w:eastAsia="MS Mincho" w:hAnsi="Arial" w:cs="Arial"/>
                <w:lang w:val="en-GB" w:eastAsia="en-US"/>
              </w:rPr>
              <w:t xml:space="preserve"> </w:t>
            </w:r>
            <w:proofErr w:type="spellStart"/>
            <w:r w:rsidRPr="005C3DC3">
              <w:rPr>
                <w:rFonts w:ascii="Arial" w:eastAsia="MS Mincho" w:hAnsi="Arial" w:cs="Arial"/>
                <w:lang w:val="en-GB" w:eastAsia="en-US"/>
              </w:rPr>
              <w:t>проверки</w:t>
            </w:r>
            <w:proofErr w:type="spellEnd"/>
            <w:r w:rsidRPr="005C3DC3">
              <w:rPr>
                <w:rFonts w:ascii="Arial" w:eastAsia="MS Mincho" w:hAnsi="Arial" w:cs="Arial"/>
                <w:lang w:val="en-US" w:eastAsia="en-US"/>
              </w:rPr>
              <w:t xml:space="preserve"> </w:t>
            </w:r>
          </w:p>
        </w:tc>
      </w:tr>
      <w:tr w:rsidR="005C3DC3" w:rsidRPr="005C3DC3" w:rsidTr="0010034B">
        <w:trPr>
          <w:jc w:val="center"/>
        </w:trPr>
        <w:tc>
          <w:tcPr>
            <w:tcW w:w="1404" w:type="dxa"/>
            <w:vMerge w:val="restart"/>
          </w:tcPr>
          <w:p w:rsidR="005C3DC3" w:rsidRPr="005C3DC3" w:rsidRDefault="005C3DC3" w:rsidP="005C3DC3">
            <w:pPr>
              <w:autoSpaceDE w:val="0"/>
              <w:autoSpaceDN w:val="0"/>
              <w:adjustRightInd w:val="0"/>
              <w:spacing w:before="60" w:after="60" w:line="210" w:lineRule="atLeast"/>
              <w:rPr>
                <w:rFonts w:ascii="Arial" w:eastAsia="Calibri" w:hAnsi="Arial" w:cs="Arial"/>
                <w:lang w:val="en-GB" w:eastAsia="en-US"/>
              </w:rPr>
            </w:pPr>
            <w:r w:rsidRPr="005C3DC3">
              <w:rPr>
                <w:rFonts w:ascii="Arial" w:eastAsia="Calibri" w:hAnsi="Arial" w:cs="Arial"/>
                <w:lang w:val="en-GB" w:eastAsia="en-US"/>
              </w:rPr>
              <w:t>5.2.1</w:t>
            </w:r>
          </w:p>
        </w:tc>
        <w:tc>
          <w:tcPr>
            <w:tcW w:w="2904" w:type="dxa"/>
          </w:tcPr>
          <w:p w:rsidR="005C3DC3" w:rsidRPr="005C3DC3" w:rsidRDefault="005C3DC3" w:rsidP="005C3DC3">
            <w:pPr>
              <w:autoSpaceDE w:val="0"/>
              <w:autoSpaceDN w:val="0"/>
              <w:adjustRightInd w:val="0"/>
              <w:spacing w:before="60" w:after="60" w:line="210" w:lineRule="atLeast"/>
              <w:rPr>
                <w:rFonts w:ascii="Arial" w:eastAsia="Calibri" w:hAnsi="Arial" w:cs="Arial"/>
                <w:lang w:eastAsia="en-US"/>
              </w:rPr>
            </w:pPr>
            <w:r w:rsidRPr="005C3DC3">
              <w:rPr>
                <w:rFonts w:ascii="Arial" w:eastAsia="MS Mincho" w:hAnsi="Arial" w:cs="Arial"/>
                <w:lang w:eastAsia="en-US"/>
              </w:rPr>
              <w:t>Уровень исполнения</w:t>
            </w:r>
          </w:p>
        </w:tc>
        <w:tc>
          <w:tcPr>
            <w:tcW w:w="5584" w:type="dxa"/>
          </w:tcPr>
          <w:p w:rsidR="005C3DC3" w:rsidRPr="005C3DC3" w:rsidRDefault="005C3DC3" w:rsidP="005C3DC3">
            <w:pPr>
              <w:autoSpaceDE w:val="0"/>
              <w:autoSpaceDN w:val="0"/>
              <w:adjustRightInd w:val="0"/>
              <w:spacing w:before="60" w:after="60" w:line="210" w:lineRule="atLeast"/>
              <w:rPr>
                <w:rFonts w:ascii="Arial" w:eastAsia="Calibri" w:hAnsi="Arial" w:cs="Arial"/>
                <w:lang w:eastAsia="en-US"/>
              </w:rPr>
            </w:pPr>
            <w:r w:rsidRPr="005C3DC3">
              <w:rPr>
                <w:rFonts w:ascii="Arial" w:eastAsia="MS Mincho" w:hAnsi="Arial" w:cs="Arial"/>
                <w:lang w:eastAsia="en-US"/>
              </w:rPr>
              <w:t>Путем расчета</w:t>
            </w:r>
          </w:p>
        </w:tc>
      </w:tr>
      <w:tr w:rsidR="005C3DC3" w:rsidRPr="005C3DC3" w:rsidTr="0010034B">
        <w:trPr>
          <w:jc w:val="center"/>
        </w:trPr>
        <w:tc>
          <w:tcPr>
            <w:tcW w:w="1404" w:type="dxa"/>
            <w:vMerge/>
          </w:tcPr>
          <w:p w:rsidR="005C3DC3" w:rsidRPr="005C3DC3" w:rsidRDefault="005C3DC3" w:rsidP="005C3DC3">
            <w:pPr>
              <w:spacing w:before="60" w:after="60" w:line="210" w:lineRule="atLeast"/>
              <w:jc w:val="both"/>
              <w:rPr>
                <w:rFonts w:ascii="Arial" w:eastAsia="Calibri" w:hAnsi="Arial" w:cs="Arial"/>
                <w:lang w:val="en-GB" w:eastAsia="en-US"/>
              </w:rPr>
            </w:pPr>
          </w:p>
        </w:tc>
        <w:tc>
          <w:tcPr>
            <w:tcW w:w="2904" w:type="dxa"/>
          </w:tcPr>
          <w:p w:rsidR="005C3DC3" w:rsidRPr="005C3DC3" w:rsidRDefault="005C3DC3" w:rsidP="005C3DC3">
            <w:pPr>
              <w:autoSpaceDE w:val="0"/>
              <w:autoSpaceDN w:val="0"/>
              <w:adjustRightInd w:val="0"/>
              <w:spacing w:before="60" w:after="60" w:line="210" w:lineRule="atLeast"/>
              <w:rPr>
                <w:rFonts w:ascii="Arial" w:eastAsia="Calibri" w:hAnsi="Arial" w:cs="Arial"/>
                <w:lang w:eastAsia="en-US"/>
              </w:rPr>
            </w:pPr>
            <w:r w:rsidRPr="005C3DC3">
              <w:rPr>
                <w:rFonts w:ascii="Arial" w:eastAsia="MS Mincho" w:hAnsi="Arial" w:cs="Arial"/>
                <w:lang w:eastAsia="en-US"/>
              </w:rPr>
              <w:t>Время остановки</w:t>
            </w:r>
          </w:p>
        </w:tc>
        <w:tc>
          <w:tcPr>
            <w:tcW w:w="5584" w:type="dxa"/>
          </w:tcPr>
          <w:p w:rsidR="005C3DC3" w:rsidRPr="005C3DC3" w:rsidRDefault="005C3DC3" w:rsidP="005C3DC3">
            <w:pPr>
              <w:autoSpaceDE w:val="0"/>
              <w:autoSpaceDN w:val="0"/>
              <w:adjustRightInd w:val="0"/>
              <w:spacing w:before="60" w:after="60" w:line="210" w:lineRule="atLeast"/>
              <w:rPr>
                <w:rFonts w:ascii="Arial" w:eastAsia="Calibri" w:hAnsi="Arial" w:cs="Arial"/>
                <w:lang w:eastAsia="en-US"/>
              </w:rPr>
            </w:pPr>
            <w:r w:rsidRPr="005C3DC3">
              <w:rPr>
                <w:rFonts w:ascii="Arial" w:eastAsia="MS Mincho" w:hAnsi="Arial" w:cs="Arial"/>
                <w:lang w:eastAsia="en-US"/>
              </w:rPr>
              <w:t>Путем измерения</w:t>
            </w:r>
          </w:p>
        </w:tc>
      </w:tr>
      <w:tr w:rsidR="005C3DC3" w:rsidRPr="005C3DC3" w:rsidTr="0010034B">
        <w:trPr>
          <w:jc w:val="center"/>
        </w:trPr>
        <w:tc>
          <w:tcPr>
            <w:tcW w:w="1404" w:type="dxa"/>
            <w:vMerge/>
          </w:tcPr>
          <w:p w:rsidR="005C3DC3" w:rsidRPr="005C3DC3" w:rsidRDefault="005C3DC3" w:rsidP="005C3DC3">
            <w:pPr>
              <w:spacing w:before="60" w:after="60" w:line="210" w:lineRule="atLeast"/>
              <w:jc w:val="both"/>
              <w:rPr>
                <w:rFonts w:ascii="Arial" w:eastAsia="Calibri" w:hAnsi="Arial" w:cs="Arial"/>
                <w:lang w:val="en-GB" w:eastAsia="en-US"/>
              </w:rPr>
            </w:pPr>
          </w:p>
        </w:tc>
        <w:tc>
          <w:tcPr>
            <w:tcW w:w="2904" w:type="dxa"/>
          </w:tcPr>
          <w:p w:rsidR="005C3DC3" w:rsidRPr="005C3DC3" w:rsidRDefault="005C3DC3" w:rsidP="005C3DC3">
            <w:pPr>
              <w:autoSpaceDE w:val="0"/>
              <w:autoSpaceDN w:val="0"/>
              <w:adjustRightInd w:val="0"/>
              <w:spacing w:before="60" w:after="60" w:line="210" w:lineRule="atLeast"/>
              <w:rPr>
                <w:rFonts w:ascii="Arial" w:eastAsia="Calibri" w:hAnsi="Arial" w:cs="Arial"/>
                <w:lang w:eastAsia="en-US"/>
              </w:rPr>
            </w:pPr>
            <w:r w:rsidRPr="005C3DC3">
              <w:rPr>
                <w:rFonts w:ascii="Arial" w:eastAsia="MS Mincho" w:hAnsi="Arial" w:cs="Arial"/>
                <w:lang w:eastAsia="en-US"/>
              </w:rPr>
              <w:t xml:space="preserve">Стационарные защитные устройства </w:t>
            </w:r>
          </w:p>
        </w:tc>
        <w:tc>
          <w:tcPr>
            <w:tcW w:w="5584" w:type="dxa"/>
          </w:tcPr>
          <w:p w:rsidR="005C3DC3" w:rsidRPr="005C3DC3" w:rsidRDefault="005C3DC3" w:rsidP="005C3DC3">
            <w:pPr>
              <w:autoSpaceDE w:val="0"/>
              <w:autoSpaceDN w:val="0"/>
              <w:adjustRightInd w:val="0"/>
              <w:spacing w:before="60" w:after="60" w:line="210" w:lineRule="atLeast"/>
              <w:rPr>
                <w:rFonts w:ascii="Arial" w:eastAsia="Calibri" w:hAnsi="Arial" w:cs="Arial"/>
                <w:lang w:eastAsia="en-US"/>
              </w:rPr>
            </w:pPr>
            <w:r w:rsidRPr="005C3DC3">
              <w:rPr>
                <w:rFonts w:ascii="Arial" w:eastAsia="MS Mincho" w:hAnsi="Arial" w:cs="Arial"/>
                <w:lang w:eastAsia="en-US"/>
              </w:rPr>
              <w:t>Путем осмотра</w:t>
            </w:r>
          </w:p>
        </w:tc>
      </w:tr>
      <w:tr w:rsidR="005C3DC3" w:rsidRPr="005C3DC3" w:rsidTr="0010034B">
        <w:trPr>
          <w:jc w:val="center"/>
        </w:trPr>
        <w:tc>
          <w:tcPr>
            <w:tcW w:w="1404" w:type="dxa"/>
            <w:vMerge w:val="restart"/>
          </w:tcPr>
          <w:p w:rsidR="005C3DC3" w:rsidRPr="005C3DC3" w:rsidRDefault="005C3DC3" w:rsidP="005C3DC3">
            <w:pPr>
              <w:autoSpaceDE w:val="0"/>
              <w:autoSpaceDN w:val="0"/>
              <w:adjustRightInd w:val="0"/>
              <w:spacing w:before="60" w:after="60" w:line="210" w:lineRule="atLeast"/>
              <w:rPr>
                <w:rFonts w:ascii="Arial" w:eastAsia="Calibri" w:hAnsi="Arial" w:cs="Arial"/>
                <w:lang w:val="en-GB" w:eastAsia="en-US"/>
              </w:rPr>
            </w:pPr>
            <w:r w:rsidRPr="005C3DC3">
              <w:rPr>
                <w:rFonts w:ascii="Arial" w:eastAsia="Calibri" w:hAnsi="Arial" w:cs="Arial"/>
                <w:lang w:val="en-GB" w:eastAsia="en-US"/>
              </w:rPr>
              <w:t>5.2.2</w:t>
            </w:r>
          </w:p>
        </w:tc>
        <w:tc>
          <w:tcPr>
            <w:tcW w:w="2904" w:type="dxa"/>
          </w:tcPr>
          <w:p w:rsidR="005C3DC3" w:rsidRPr="005C3DC3" w:rsidRDefault="005C3DC3" w:rsidP="005C3DC3">
            <w:pPr>
              <w:autoSpaceDE w:val="0"/>
              <w:autoSpaceDN w:val="0"/>
              <w:adjustRightInd w:val="0"/>
              <w:spacing w:before="60" w:after="60" w:line="210" w:lineRule="atLeast"/>
              <w:rPr>
                <w:rFonts w:ascii="Arial" w:eastAsia="Calibri" w:hAnsi="Arial" w:cs="Arial"/>
                <w:lang w:eastAsia="en-US"/>
              </w:rPr>
            </w:pPr>
            <w:r w:rsidRPr="005C3DC3">
              <w:rPr>
                <w:rFonts w:ascii="Arial" w:eastAsia="MS Mincho" w:hAnsi="Arial" w:cs="Arial"/>
                <w:lang w:eastAsia="en-US"/>
              </w:rPr>
              <w:t>Блокирующие защитные устройства</w:t>
            </w:r>
          </w:p>
        </w:tc>
        <w:tc>
          <w:tcPr>
            <w:tcW w:w="5584" w:type="dxa"/>
          </w:tcPr>
          <w:p w:rsidR="005C3DC3" w:rsidRPr="005C3DC3" w:rsidRDefault="005C3DC3" w:rsidP="005C3DC3">
            <w:pPr>
              <w:autoSpaceDE w:val="0"/>
              <w:autoSpaceDN w:val="0"/>
              <w:adjustRightInd w:val="0"/>
              <w:spacing w:before="60" w:after="60" w:line="210" w:lineRule="atLeast"/>
              <w:rPr>
                <w:rFonts w:ascii="Arial" w:eastAsia="Calibri" w:hAnsi="Arial" w:cs="Arial"/>
                <w:lang w:eastAsia="en-US"/>
              </w:rPr>
            </w:pPr>
            <w:r w:rsidRPr="005C3DC3">
              <w:rPr>
                <w:rFonts w:ascii="Arial" w:eastAsia="MS Mincho" w:hAnsi="Arial" w:cs="Arial"/>
                <w:lang w:eastAsia="en-US"/>
              </w:rPr>
              <w:t>Путем функционального испытания</w:t>
            </w:r>
          </w:p>
        </w:tc>
      </w:tr>
      <w:tr w:rsidR="005C3DC3" w:rsidRPr="005C3DC3" w:rsidTr="0010034B">
        <w:trPr>
          <w:jc w:val="center"/>
        </w:trPr>
        <w:tc>
          <w:tcPr>
            <w:tcW w:w="1404" w:type="dxa"/>
            <w:vMerge/>
          </w:tcPr>
          <w:p w:rsidR="005C3DC3" w:rsidRPr="005C3DC3" w:rsidRDefault="005C3DC3" w:rsidP="005C3DC3">
            <w:pPr>
              <w:spacing w:before="60" w:after="60" w:line="210" w:lineRule="atLeast"/>
              <w:jc w:val="both"/>
              <w:rPr>
                <w:rFonts w:ascii="Arial" w:eastAsia="Calibri" w:hAnsi="Arial" w:cs="Arial"/>
                <w:lang w:eastAsia="en-US"/>
              </w:rPr>
            </w:pPr>
          </w:p>
        </w:tc>
        <w:tc>
          <w:tcPr>
            <w:tcW w:w="2904" w:type="dxa"/>
          </w:tcPr>
          <w:p w:rsidR="005C3DC3" w:rsidRPr="005C3DC3" w:rsidRDefault="005C3DC3" w:rsidP="005C3DC3">
            <w:pPr>
              <w:autoSpaceDE w:val="0"/>
              <w:autoSpaceDN w:val="0"/>
              <w:adjustRightInd w:val="0"/>
              <w:spacing w:before="60" w:after="60" w:line="210" w:lineRule="atLeast"/>
              <w:rPr>
                <w:rFonts w:ascii="Arial" w:eastAsia="Calibri" w:hAnsi="Arial" w:cs="Arial"/>
                <w:lang w:eastAsia="en-US"/>
              </w:rPr>
            </w:pPr>
            <w:r w:rsidRPr="005C3DC3">
              <w:rPr>
                <w:rFonts w:ascii="Arial" w:eastAsia="MS Mincho" w:hAnsi="Arial" w:cs="Arial"/>
                <w:lang w:eastAsia="en-US"/>
              </w:rPr>
              <w:t>Безопасные расстояния</w:t>
            </w:r>
          </w:p>
        </w:tc>
        <w:tc>
          <w:tcPr>
            <w:tcW w:w="5584" w:type="dxa"/>
          </w:tcPr>
          <w:p w:rsidR="005C3DC3" w:rsidRPr="005C3DC3" w:rsidRDefault="005C3DC3" w:rsidP="005C3DC3">
            <w:pPr>
              <w:autoSpaceDE w:val="0"/>
              <w:autoSpaceDN w:val="0"/>
              <w:adjustRightInd w:val="0"/>
              <w:spacing w:before="60" w:after="60" w:line="210" w:lineRule="atLeast"/>
              <w:rPr>
                <w:rFonts w:ascii="Arial" w:eastAsia="Calibri" w:hAnsi="Arial" w:cs="Arial"/>
                <w:lang w:eastAsia="en-US"/>
              </w:rPr>
            </w:pPr>
            <w:r w:rsidRPr="005C3DC3">
              <w:rPr>
                <w:rFonts w:ascii="Arial" w:eastAsia="MS Mincho" w:hAnsi="Arial" w:cs="Arial"/>
                <w:lang w:eastAsia="en-US"/>
              </w:rPr>
              <w:t>Путем измерения</w:t>
            </w:r>
          </w:p>
        </w:tc>
      </w:tr>
      <w:tr w:rsidR="005C3DC3" w:rsidRPr="005C3DC3" w:rsidTr="0010034B">
        <w:trPr>
          <w:jc w:val="center"/>
        </w:trPr>
        <w:tc>
          <w:tcPr>
            <w:tcW w:w="1404" w:type="dxa"/>
            <w:vMerge/>
          </w:tcPr>
          <w:p w:rsidR="005C3DC3" w:rsidRPr="005C3DC3" w:rsidRDefault="005C3DC3" w:rsidP="005C3DC3">
            <w:pPr>
              <w:spacing w:before="60" w:after="60" w:line="210" w:lineRule="atLeast"/>
              <w:jc w:val="both"/>
              <w:rPr>
                <w:rFonts w:ascii="Arial" w:eastAsia="Calibri" w:hAnsi="Arial" w:cs="Arial"/>
                <w:lang w:val="en-GB" w:eastAsia="en-US"/>
              </w:rPr>
            </w:pPr>
          </w:p>
        </w:tc>
        <w:tc>
          <w:tcPr>
            <w:tcW w:w="2904" w:type="dxa"/>
          </w:tcPr>
          <w:p w:rsidR="005C3DC3" w:rsidRPr="005C3DC3" w:rsidRDefault="005C3DC3" w:rsidP="005C3DC3">
            <w:pPr>
              <w:autoSpaceDE w:val="0"/>
              <w:autoSpaceDN w:val="0"/>
              <w:adjustRightInd w:val="0"/>
              <w:spacing w:before="60" w:after="60" w:line="210" w:lineRule="atLeast"/>
              <w:rPr>
                <w:rFonts w:ascii="Arial" w:eastAsia="Calibri" w:hAnsi="Arial" w:cs="Arial"/>
                <w:lang w:eastAsia="en-US"/>
              </w:rPr>
            </w:pPr>
            <w:r w:rsidRPr="005C3DC3">
              <w:rPr>
                <w:rFonts w:ascii="Arial" w:eastAsia="MS Mincho" w:hAnsi="Arial" w:cs="Arial"/>
                <w:lang w:eastAsia="en-US"/>
              </w:rPr>
              <w:t>Стопорное устройство</w:t>
            </w:r>
          </w:p>
        </w:tc>
        <w:tc>
          <w:tcPr>
            <w:tcW w:w="5584" w:type="dxa"/>
          </w:tcPr>
          <w:p w:rsidR="005C3DC3" w:rsidRPr="005C3DC3" w:rsidRDefault="005C3DC3" w:rsidP="005C3DC3">
            <w:pPr>
              <w:autoSpaceDE w:val="0"/>
              <w:autoSpaceDN w:val="0"/>
              <w:adjustRightInd w:val="0"/>
              <w:spacing w:before="60" w:after="60" w:line="210" w:lineRule="atLeast"/>
              <w:rPr>
                <w:rFonts w:ascii="Arial" w:eastAsia="Calibri" w:hAnsi="Arial" w:cs="Arial"/>
                <w:lang w:eastAsia="en-US"/>
              </w:rPr>
            </w:pPr>
            <w:r w:rsidRPr="005C3DC3">
              <w:rPr>
                <w:rFonts w:ascii="Arial" w:eastAsia="MS Mincho" w:hAnsi="Arial" w:cs="Arial"/>
                <w:lang w:eastAsia="en-US"/>
              </w:rPr>
              <w:t xml:space="preserve">Путем функционального испытания </w:t>
            </w:r>
          </w:p>
        </w:tc>
      </w:tr>
      <w:tr w:rsidR="005C3DC3" w:rsidRPr="005C3DC3" w:rsidTr="0010034B">
        <w:trPr>
          <w:jc w:val="center"/>
        </w:trPr>
        <w:tc>
          <w:tcPr>
            <w:tcW w:w="1404" w:type="dxa"/>
          </w:tcPr>
          <w:p w:rsidR="005C3DC3" w:rsidRPr="005C3DC3" w:rsidRDefault="005C3DC3" w:rsidP="005C3DC3">
            <w:pPr>
              <w:autoSpaceDE w:val="0"/>
              <w:autoSpaceDN w:val="0"/>
              <w:adjustRightInd w:val="0"/>
              <w:spacing w:before="60" w:after="60" w:line="210" w:lineRule="atLeast"/>
              <w:rPr>
                <w:rFonts w:ascii="Arial" w:eastAsia="Calibri" w:hAnsi="Arial" w:cs="Arial"/>
                <w:lang w:val="en-GB" w:eastAsia="en-US"/>
              </w:rPr>
            </w:pPr>
            <w:r w:rsidRPr="005C3DC3">
              <w:rPr>
                <w:rFonts w:ascii="Arial" w:eastAsia="Calibri" w:hAnsi="Arial" w:cs="Arial"/>
                <w:lang w:val="en-GB" w:eastAsia="en-US"/>
              </w:rPr>
              <w:t>5.2.3</w:t>
            </w:r>
          </w:p>
        </w:tc>
        <w:tc>
          <w:tcPr>
            <w:tcW w:w="2904" w:type="dxa"/>
          </w:tcPr>
          <w:p w:rsidR="005C3DC3" w:rsidRPr="005C3DC3" w:rsidRDefault="005C3DC3" w:rsidP="005C3DC3">
            <w:pPr>
              <w:autoSpaceDE w:val="0"/>
              <w:autoSpaceDN w:val="0"/>
              <w:adjustRightInd w:val="0"/>
              <w:spacing w:before="60" w:after="60" w:line="210" w:lineRule="atLeast"/>
              <w:rPr>
                <w:rFonts w:ascii="Arial" w:eastAsia="Calibri" w:hAnsi="Arial" w:cs="Arial"/>
                <w:lang w:eastAsia="en-US"/>
              </w:rPr>
            </w:pPr>
            <w:r w:rsidRPr="005C3DC3">
              <w:rPr>
                <w:rFonts w:ascii="Arial" w:eastAsia="MS Mincho" w:hAnsi="Arial" w:cs="Arial"/>
                <w:lang w:eastAsia="en-US"/>
              </w:rPr>
              <w:t>Приводной механизм</w:t>
            </w:r>
          </w:p>
        </w:tc>
        <w:tc>
          <w:tcPr>
            <w:tcW w:w="5584" w:type="dxa"/>
          </w:tcPr>
          <w:p w:rsidR="005C3DC3" w:rsidRPr="005C3DC3" w:rsidRDefault="005C3DC3" w:rsidP="005C3DC3">
            <w:pPr>
              <w:autoSpaceDE w:val="0"/>
              <w:autoSpaceDN w:val="0"/>
              <w:adjustRightInd w:val="0"/>
              <w:spacing w:before="60" w:after="60" w:line="210" w:lineRule="atLeast"/>
              <w:rPr>
                <w:rFonts w:ascii="Arial" w:eastAsia="Calibri" w:hAnsi="Arial" w:cs="Arial"/>
                <w:lang w:eastAsia="en-US"/>
              </w:rPr>
            </w:pPr>
            <w:r w:rsidRPr="005C3DC3">
              <w:rPr>
                <w:rFonts w:ascii="Arial" w:eastAsia="MS Mincho" w:hAnsi="Arial" w:cs="Arial"/>
                <w:lang w:eastAsia="en-US"/>
              </w:rPr>
              <w:t xml:space="preserve">Путем осмотра и функционального испытания </w:t>
            </w:r>
          </w:p>
        </w:tc>
      </w:tr>
      <w:tr w:rsidR="005C3DC3" w:rsidRPr="005C3DC3" w:rsidTr="0010034B">
        <w:trPr>
          <w:jc w:val="center"/>
        </w:trPr>
        <w:tc>
          <w:tcPr>
            <w:tcW w:w="1404" w:type="dxa"/>
          </w:tcPr>
          <w:p w:rsidR="005C3DC3" w:rsidRPr="005C3DC3" w:rsidRDefault="005C3DC3" w:rsidP="005C3DC3">
            <w:pPr>
              <w:autoSpaceDE w:val="0"/>
              <w:autoSpaceDN w:val="0"/>
              <w:adjustRightInd w:val="0"/>
              <w:spacing w:before="60" w:after="60" w:line="210" w:lineRule="atLeast"/>
              <w:rPr>
                <w:rFonts w:ascii="Arial" w:eastAsia="Calibri" w:hAnsi="Arial" w:cs="Arial"/>
                <w:lang w:val="en-GB" w:eastAsia="en-US"/>
              </w:rPr>
            </w:pPr>
            <w:r w:rsidRPr="005C3DC3">
              <w:rPr>
                <w:rFonts w:ascii="Arial" w:eastAsia="Calibri" w:hAnsi="Arial" w:cs="Arial"/>
                <w:lang w:val="en-GB" w:eastAsia="en-US"/>
              </w:rPr>
              <w:t>5.2.4</w:t>
            </w:r>
          </w:p>
        </w:tc>
        <w:tc>
          <w:tcPr>
            <w:tcW w:w="2904" w:type="dxa"/>
          </w:tcPr>
          <w:p w:rsidR="005C3DC3" w:rsidRPr="005C3DC3" w:rsidRDefault="005C3DC3" w:rsidP="005C3DC3">
            <w:pPr>
              <w:autoSpaceDE w:val="0"/>
              <w:autoSpaceDN w:val="0"/>
              <w:adjustRightInd w:val="0"/>
              <w:spacing w:before="60" w:after="60" w:line="210" w:lineRule="atLeast"/>
              <w:rPr>
                <w:rFonts w:ascii="Arial" w:eastAsia="Calibri" w:hAnsi="Arial" w:cs="Arial"/>
                <w:lang w:eastAsia="en-US"/>
              </w:rPr>
            </w:pPr>
            <w:r w:rsidRPr="005C3DC3">
              <w:rPr>
                <w:rFonts w:ascii="Arial" w:eastAsia="MS Mincho" w:hAnsi="Arial" w:cs="Arial"/>
                <w:lang w:eastAsia="en-US"/>
              </w:rPr>
              <w:t>Устройства ввода и вывода</w:t>
            </w:r>
          </w:p>
        </w:tc>
        <w:tc>
          <w:tcPr>
            <w:tcW w:w="5584" w:type="dxa"/>
          </w:tcPr>
          <w:p w:rsidR="005C3DC3" w:rsidRPr="005C3DC3" w:rsidRDefault="005C3DC3" w:rsidP="005C3DC3">
            <w:pPr>
              <w:autoSpaceDE w:val="0"/>
              <w:autoSpaceDN w:val="0"/>
              <w:adjustRightInd w:val="0"/>
              <w:spacing w:before="60" w:after="60" w:line="210" w:lineRule="atLeast"/>
              <w:rPr>
                <w:rFonts w:ascii="Arial" w:eastAsia="Calibri" w:hAnsi="Arial" w:cs="Arial"/>
                <w:lang w:val="en-GB" w:eastAsia="en-US"/>
              </w:rPr>
            </w:pPr>
            <w:r w:rsidRPr="005C3DC3">
              <w:rPr>
                <w:rFonts w:ascii="Arial" w:eastAsia="MS Mincho" w:hAnsi="Arial" w:cs="Arial"/>
                <w:lang w:eastAsia="en-US"/>
              </w:rPr>
              <w:t>Путем</w:t>
            </w:r>
            <w:r w:rsidRPr="005C3DC3">
              <w:rPr>
                <w:rFonts w:ascii="Arial" w:eastAsia="MS Mincho" w:hAnsi="Arial" w:cs="Arial"/>
                <w:lang w:val="en-GB" w:eastAsia="en-US"/>
              </w:rPr>
              <w:t xml:space="preserve"> </w:t>
            </w:r>
            <w:r w:rsidRPr="005C3DC3">
              <w:rPr>
                <w:rFonts w:ascii="Arial" w:eastAsia="MS Mincho" w:hAnsi="Arial" w:cs="Arial"/>
                <w:lang w:eastAsia="en-US"/>
              </w:rPr>
              <w:t>осмотра</w:t>
            </w:r>
            <w:r w:rsidRPr="005C3DC3">
              <w:rPr>
                <w:rFonts w:ascii="Arial" w:eastAsia="MS Mincho" w:hAnsi="Arial" w:cs="Arial"/>
                <w:lang w:val="en-GB" w:eastAsia="en-US"/>
              </w:rPr>
              <w:t xml:space="preserve"> </w:t>
            </w:r>
            <w:r w:rsidRPr="005C3DC3">
              <w:rPr>
                <w:rFonts w:ascii="Arial" w:eastAsia="MS Mincho" w:hAnsi="Arial" w:cs="Arial"/>
                <w:lang w:eastAsia="en-US"/>
              </w:rPr>
              <w:t>и</w:t>
            </w:r>
            <w:r w:rsidRPr="005C3DC3">
              <w:rPr>
                <w:rFonts w:ascii="Arial" w:eastAsia="MS Mincho" w:hAnsi="Arial" w:cs="Arial"/>
                <w:lang w:val="en-GB" w:eastAsia="en-US"/>
              </w:rPr>
              <w:t xml:space="preserve"> </w:t>
            </w:r>
            <w:r w:rsidRPr="005C3DC3">
              <w:rPr>
                <w:rFonts w:ascii="Arial" w:eastAsia="MS Mincho" w:hAnsi="Arial" w:cs="Arial"/>
                <w:lang w:eastAsia="en-US"/>
              </w:rPr>
              <w:t>измерения</w:t>
            </w:r>
          </w:p>
        </w:tc>
      </w:tr>
      <w:tr w:rsidR="005C3DC3" w:rsidRPr="005C3DC3" w:rsidTr="0010034B">
        <w:trPr>
          <w:jc w:val="center"/>
        </w:trPr>
        <w:tc>
          <w:tcPr>
            <w:tcW w:w="1404" w:type="dxa"/>
          </w:tcPr>
          <w:p w:rsidR="005C3DC3" w:rsidRPr="005C3DC3" w:rsidRDefault="005C3DC3" w:rsidP="005C3DC3">
            <w:pPr>
              <w:autoSpaceDE w:val="0"/>
              <w:autoSpaceDN w:val="0"/>
              <w:adjustRightInd w:val="0"/>
              <w:spacing w:before="60" w:after="60" w:line="210" w:lineRule="atLeast"/>
              <w:rPr>
                <w:rFonts w:ascii="Arial" w:eastAsia="Calibri" w:hAnsi="Arial" w:cs="Arial"/>
                <w:lang w:val="en-GB" w:eastAsia="en-US"/>
              </w:rPr>
            </w:pPr>
            <w:r w:rsidRPr="005C3DC3">
              <w:rPr>
                <w:rFonts w:ascii="Arial" w:eastAsia="Calibri" w:hAnsi="Arial" w:cs="Arial"/>
                <w:lang w:val="en-GB" w:eastAsia="en-US"/>
              </w:rPr>
              <w:t>5.2.5</w:t>
            </w:r>
          </w:p>
        </w:tc>
        <w:tc>
          <w:tcPr>
            <w:tcW w:w="2904" w:type="dxa"/>
          </w:tcPr>
          <w:p w:rsidR="005C3DC3" w:rsidRPr="005C3DC3" w:rsidRDefault="005C3DC3" w:rsidP="005C3DC3">
            <w:pPr>
              <w:autoSpaceDE w:val="0"/>
              <w:autoSpaceDN w:val="0"/>
              <w:adjustRightInd w:val="0"/>
              <w:spacing w:before="60" w:after="60" w:line="210" w:lineRule="atLeast"/>
              <w:rPr>
                <w:rFonts w:ascii="Arial" w:eastAsia="Calibri" w:hAnsi="Arial" w:cs="Arial"/>
                <w:lang w:eastAsia="en-US"/>
              </w:rPr>
            </w:pPr>
            <w:proofErr w:type="spellStart"/>
            <w:r w:rsidRPr="005C3DC3">
              <w:rPr>
                <w:rFonts w:ascii="Arial" w:eastAsia="MS Mincho" w:hAnsi="Arial" w:cs="Arial"/>
                <w:lang w:eastAsia="en-US"/>
              </w:rPr>
              <w:t>Мукопосыпатель</w:t>
            </w:r>
            <w:proofErr w:type="spellEnd"/>
            <w:r w:rsidRPr="005C3DC3">
              <w:rPr>
                <w:rFonts w:ascii="Arial" w:eastAsia="MS Mincho" w:hAnsi="Arial" w:cs="Arial"/>
                <w:lang w:eastAsia="en-US"/>
              </w:rPr>
              <w:t xml:space="preserve"> </w:t>
            </w:r>
          </w:p>
        </w:tc>
        <w:tc>
          <w:tcPr>
            <w:tcW w:w="5584" w:type="dxa"/>
          </w:tcPr>
          <w:p w:rsidR="005C3DC3" w:rsidRPr="005C3DC3" w:rsidRDefault="005C3DC3" w:rsidP="005C3DC3">
            <w:pPr>
              <w:autoSpaceDE w:val="0"/>
              <w:autoSpaceDN w:val="0"/>
              <w:adjustRightInd w:val="0"/>
              <w:spacing w:before="60" w:after="60" w:line="210" w:lineRule="atLeast"/>
              <w:rPr>
                <w:rFonts w:ascii="Arial" w:eastAsia="Calibri" w:hAnsi="Arial" w:cs="Arial"/>
                <w:lang w:eastAsia="en-US"/>
              </w:rPr>
            </w:pPr>
            <w:r w:rsidRPr="005C3DC3">
              <w:rPr>
                <w:rFonts w:ascii="Arial" w:eastAsia="MS Mincho" w:hAnsi="Arial" w:cs="Arial"/>
                <w:lang w:eastAsia="en-US"/>
              </w:rPr>
              <w:t>Путем осмотра</w:t>
            </w:r>
          </w:p>
        </w:tc>
      </w:tr>
      <w:tr w:rsidR="005C3DC3" w:rsidRPr="005C3DC3" w:rsidTr="0010034B">
        <w:trPr>
          <w:jc w:val="center"/>
        </w:trPr>
        <w:tc>
          <w:tcPr>
            <w:tcW w:w="1404" w:type="dxa"/>
          </w:tcPr>
          <w:p w:rsidR="005C3DC3" w:rsidRPr="005C3DC3" w:rsidRDefault="005C3DC3" w:rsidP="005C3DC3">
            <w:pPr>
              <w:autoSpaceDE w:val="0"/>
              <w:autoSpaceDN w:val="0"/>
              <w:adjustRightInd w:val="0"/>
              <w:spacing w:before="60" w:after="60" w:line="210" w:lineRule="atLeast"/>
              <w:rPr>
                <w:rFonts w:ascii="Arial" w:eastAsia="Calibri" w:hAnsi="Arial" w:cs="Arial"/>
                <w:lang w:val="en-GB" w:eastAsia="en-US"/>
              </w:rPr>
            </w:pPr>
            <w:r w:rsidRPr="005C3DC3">
              <w:rPr>
                <w:rFonts w:ascii="Arial" w:eastAsia="Calibri" w:hAnsi="Arial" w:cs="Arial"/>
                <w:lang w:val="en-GB" w:eastAsia="en-US"/>
              </w:rPr>
              <w:t>5.2.6</w:t>
            </w:r>
          </w:p>
        </w:tc>
        <w:tc>
          <w:tcPr>
            <w:tcW w:w="2904" w:type="dxa"/>
          </w:tcPr>
          <w:p w:rsidR="005C3DC3" w:rsidRPr="005C3DC3" w:rsidRDefault="005C3DC3" w:rsidP="005C3DC3">
            <w:pPr>
              <w:autoSpaceDE w:val="0"/>
              <w:autoSpaceDN w:val="0"/>
              <w:adjustRightInd w:val="0"/>
              <w:spacing w:before="60" w:after="60" w:line="210" w:lineRule="atLeast"/>
              <w:rPr>
                <w:rFonts w:ascii="Arial" w:eastAsia="Calibri" w:hAnsi="Arial" w:cs="Arial"/>
                <w:lang w:val="en-US" w:eastAsia="en-US"/>
              </w:rPr>
            </w:pPr>
            <w:r w:rsidRPr="005C3DC3">
              <w:rPr>
                <w:rFonts w:ascii="Arial" w:eastAsia="MS Mincho" w:hAnsi="Arial" w:cs="Arial"/>
                <w:lang w:eastAsia="en-US"/>
              </w:rPr>
              <w:t>Потеря</w:t>
            </w:r>
            <w:r w:rsidRPr="005C3DC3">
              <w:rPr>
                <w:rFonts w:ascii="Arial" w:eastAsia="MS Mincho" w:hAnsi="Arial" w:cs="Arial"/>
                <w:lang w:val="en-US" w:eastAsia="en-US"/>
              </w:rPr>
              <w:t xml:space="preserve"> </w:t>
            </w:r>
            <w:r w:rsidRPr="005C3DC3">
              <w:rPr>
                <w:rFonts w:ascii="Arial" w:eastAsia="MS Mincho" w:hAnsi="Arial" w:cs="Arial"/>
                <w:lang w:eastAsia="en-US"/>
              </w:rPr>
              <w:t xml:space="preserve">устойчивости </w:t>
            </w:r>
          </w:p>
        </w:tc>
        <w:tc>
          <w:tcPr>
            <w:tcW w:w="5584" w:type="dxa"/>
          </w:tcPr>
          <w:p w:rsidR="005C3DC3" w:rsidRPr="005C3DC3" w:rsidRDefault="005C3DC3" w:rsidP="005C3DC3">
            <w:pPr>
              <w:autoSpaceDE w:val="0"/>
              <w:autoSpaceDN w:val="0"/>
              <w:adjustRightInd w:val="0"/>
              <w:spacing w:before="60" w:after="60" w:line="210" w:lineRule="atLeast"/>
              <w:rPr>
                <w:rFonts w:ascii="Arial" w:eastAsia="Calibri" w:hAnsi="Arial" w:cs="Arial"/>
                <w:lang w:eastAsia="en-US"/>
              </w:rPr>
            </w:pPr>
            <w:r w:rsidRPr="005C3DC3">
              <w:rPr>
                <w:rFonts w:ascii="Arial" w:eastAsia="MS Mincho" w:hAnsi="Arial" w:cs="Arial"/>
                <w:lang w:eastAsia="en-US"/>
              </w:rPr>
              <w:t>Для отдельно стоящих машин, если машина наклонена на 10°, она должна оставаться устойчивой.</w:t>
            </w:r>
          </w:p>
        </w:tc>
      </w:tr>
      <w:tr w:rsidR="005C3DC3" w:rsidRPr="005C3DC3" w:rsidTr="0010034B">
        <w:trPr>
          <w:jc w:val="center"/>
        </w:trPr>
        <w:tc>
          <w:tcPr>
            <w:tcW w:w="1404" w:type="dxa"/>
          </w:tcPr>
          <w:p w:rsidR="005C3DC3" w:rsidRPr="005C3DC3" w:rsidRDefault="005C3DC3" w:rsidP="005C3DC3">
            <w:pPr>
              <w:autoSpaceDE w:val="0"/>
              <w:autoSpaceDN w:val="0"/>
              <w:adjustRightInd w:val="0"/>
              <w:spacing w:before="60" w:after="60" w:line="210" w:lineRule="atLeast"/>
              <w:rPr>
                <w:rFonts w:ascii="Arial" w:eastAsia="Calibri" w:hAnsi="Arial" w:cs="Arial"/>
                <w:lang w:val="en-GB" w:eastAsia="en-US"/>
              </w:rPr>
            </w:pPr>
            <w:r w:rsidRPr="005C3DC3">
              <w:rPr>
                <w:rFonts w:ascii="Arial" w:eastAsia="Calibri" w:hAnsi="Arial" w:cs="Arial"/>
                <w:lang w:val="en-GB" w:eastAsia="en-US"/>
              </w:rPr>
              <w:t>5.3</w:t>
            </w:r>
          </w:p>
        </w:tc>
        <w:tc>
          <w:tcPr>
            <w:tcW w:w="2904" w:type="dxa"/>
          </w:tcPr>
          <w:p w:rsidR="005C3DC3" w:rsidRPr="005C3DC3" w:rsidRDefault="005C3DC3" w:rsidP="005C3DC3">
            <w:pPr>
              <w:autoSpaceDE w:val="0"/>
              <w:autoSpaceDN w:val="0"/>
              <w:adjustRightInd w:val="0"/>
              <w:spacing w:before="60" w:after="60" w:line="210" w:lineRule="atLeast"/>
              <w:rPr>
                <w:rFonts w:ascii="Arial" w:eastAsia="Calibri" w:hAnsi="Arial" w:cs="Arial"/>
                <w:lang w:eastAsia="en-US"/>
              </w:rPr>
            </w:pPr>
            <w:r w:rsidRPr="005C3DC3">
              <w:rPr>
                <w:rFonts w:ascii="Arial" w:eastAsia="MS Mincho" w:hAnsi="Arial" w:cs="Arial"/>
                <w:lang w:eastAsia="en-US"/>
              </w:rPr>
              <w:t>Электрические опасности</w:t>
            </w:r>
          </w:p>
        </w:tc>
        <w:tc>
          <w:tcPr>
            <w:tcW w:w="5584" w:type="dxa"/>
            <w:vAlign w:val="center"/>
          </w:tcPr>
          <w:p w:rsidR="005C3DC3" w:rsidRPr="005C3DC3" w:rsidRDefault="005C3DC3" w:rsidP="005C3DC3">
            <w:pPr>
              <w:autoSpaceDE w:val="0"/>
              <w:autoSpaceDN w:val="0"/>
              <w:adjustRightInd w:val="0"/>
              <w:spacing w:before="60" w:after="60" w:line="210" w:lineRule="atLeast"/>
              <w:rPr>
                <w:rFonts w:ascii="Arial" w:eastAsia="Calibri" w:hAnsi="Arial" w:cs="Arial"/>
                <w:lang w:eastAsia="en-US"/>
              </w:rPr>
            </w:pPr>
            <w:r w:rsidRPr="005C3DC3">
              <w:rPr>
                <w:rFonts w:ascii="Arial" w:eastAsia="MS Mincho" w:hAnsi="Arial" w:cs="Arial"/>
                <w:lang w:eastAsia="en-US"/>
              </w:rPr>
              <w:t xml:space="preserve">Путем испытаний, приведенных в </w:t>
            </w:r>
            <w:r w:rsidRPr="005C3DC3">
              <w:rPr>
                <w:rFonts w:ascii="Arial" w:eastAsia="MS Mincho" w:hAnsi="Arial" w:cs="Arial"/>
                <w:lang w:val="en-US" w:eastAsia="en-US"/>
              </w:rPr>
              <w:t>EN</w:t>
            </w:r>
            <w:r w:rsidRPr="005C3DC3">
              <w:rPr>
                <w:rFonts w:ascii="Arial" w:eastAsia="MS Mincho" w:hAnsi="Arial" w:cs="Arial"/>
                <w:lang w:eastAsia="en-US"/>
              </w:rPr>
              <w:t xml:space="preserve"> 60204-1:2006, пункт 18 </w:t>
            </w:r>
            <w:r w:rsidRPr="005C3DC3">
              <w:rPr>
                <w:rFonts w:ascii="Arial" w:eastAsia="MS Mincho" w:hAnsi="Arial" w:cs="Arial"/>
                <w:lang w:val="en-GB" w:eastAsia="en-US"/>
              </w:rPr>
              <w:t>a</w:t>
            </w:r>
            <w:r w:rsidRPr="005C3DC3">
              <w:rPr>
                <w:rFonts w:ascii="Arial" w:eastAsia="MS Mincho" w:hAnsi="Arial" w:cs="Arial"/>
                <w:lang w:eastAsia="en-US"/>
              </w:rPr>
              <w:t xml:space="preserve">), </w:t>
            </w:r>
            <w:r w:rsidRPr="005C3DC3">
              <w:rPr>
                <w:rFonts w:ascii="Arial" w:eastAsia="MS Mincho" w:hAnsi="Arial" w:cs="Arial"/>
                <w:lang w:val="en-GB" w:eastAsia="en-US"/>
              </w:rPr>
              <w:t>b</w:t>
            </w:r>
            <w:r w:rsidRPr="005C3DC3">
              <w:rPr>
                <w:rFonts w:ascii="Arial" w:eastAsia="MS Mincho" w:hAnsi="Arial" w:cs="Arial"/>
                <w:lang w:eastAsia="en-US"/>
              </w:rPr>
              <w:t xml:space="preserve">) и </w:t>
            </w:r>
            <w:r w:rsidRPr="005C3DC3">
              <w:rPr>
                <w:rFonts w:ascii="Arial" w:eastAsia="MS Mincho" w:hAnsi="Arial" w:cs="Arial"/>
                <w:lang w:val="en-GB" w:eastAsia="en-US"/>
              </w:rPr>
              <w:t>f</w:t>
            </w:r>
            <w:r w:rsidRPr="005C3DC3">
              <w:rPr>
                <w:rFonts w:ascii="Arial" w:eastAsia="MS Mincho" w:hAnsi="Arial" w:cs="Arial"/>
                <w:lang w:eastAsia="en-US"/>
              </w:rPr>
              <w:t>).</w:t>
            </w:r>
          </w:p>
        </w:tc>
      </w:tr>
      <w:tr w:rsidR="005C3DC3" w:rsidRPr="005C3DC3" w:rsidTr="0010034B">
        <w:trPr>
          <w:jc w:val="center"/>
        </w:trPr>
        <w:tc>
          <w:tcPr>
            <w:tcW w:w="1404" w:type="dxa"/>
          </w:tcPr>
          <w:p w:rsidR="005C3DC3" w:rsidRPr="005C3DC3" w:rsidRDefault="005C3DC3" w:rsidP="005C3DC3">
            <w:pPr>
              <w:autoSpaceDE w:val="0"/>
              <w:autoSpaceDN w:val="0"/>
              <w:adjustRightInd w:val="0"/>
              <w:spacing w:before="60" w:after="60" w:line="210" w:lineRule="atLeast"/>
              <w:rPr>
                <w:rFonts w:ascii="Arial" w:eastAsia="Calibri" w:hAnsi="Arial" w:cs="Arial"/>
                <w:lang w:val="en-GB" w:eastAsia="en-US"/>
              </w:rPr>
            </w:pPr>
            <w:r w:rsidRPr="005C3DC3">
              <w:rPr>
                <w:rFonts w:ascii="Arial" w:eastAsia="Calibri" w:hAnsi="Arial" w:cs="Arial"/>
                <w:lang w:val="en-GB" w:eastAsia="en-US"/>
              </w:rPr>
              <w:t>5.4</w:t>
            </w:r>
          </w:p>
        </w:tc>
        <w:tc>
          <w:tcPr>
            <w:tcW w:w="2904" w:type="dxa"/>
          </w:tcPr>
          <w:p w:rsidR="005C3DC3" w:rsidRPr="005C3DC3" w:rsidRDefault="005C3DC3" w:rsidP="005C3DC3">
            <w:pPr>
              <w:autoSpaceDE w:val="0"/>
              <w:autoSpaceDN w:val="0"/>
              <w:adjustRightInd w:val="0"/>
              <w:spacing w:before="60" w:after="60" w:line="210" w:lineRule="atLeast"/>
              <w:rPr>
                <w:rFonts w:ascii="Arial" w:eastAsia="Calibri" w:hAnsi="Arial" w:cs="Arial"/>
                <w:lang w:eastAsia="en-US"/>
              </w:rPr>
            </w:pPr>
            <w:r w:rsidRPr="005C3DC3">
              <w:rPr>
                <w:rFonts w:ascii="Arial" w:eastAsia="MS Mincho" w:hAnsi="Arial" w:cs="Arial"/>
                <w:lang w:eastAsia="en-US"/>
              </w:rPr>
              <w:t>Корпус двигателя</w:t>
            </w:r>
          </w:p>
        </w:tc>
        <w:tc>
          <w:tcPr>
            <w:tcW w:w="5584" w:type="dxa"/>
          </w:tcPr>
          <w:p w:rsidR="005C3DC3" w:rsidRPr="005C3DC3" w:rsidRDefault="005C3DC3" w:rsidP="005C3DC3">
            <w:pPr>
              <w:autoSpaceDE w:val="0"/>
              <w:autoSpaceDN w:val="0"/>
              <w:adjustRightInd w:val="0"/>
              <w:spacing w:before="60" w:after="60" w:line="210" w:lineRule="atLeast"/>
              <w:rPr>
                <w:rFonts w:ascii="Arial" w:eastAsia="Calibri" w:hAnsi="Arial" w:cs="Arial"/>
                <w:color w:val="000000"/>
                <w:lang w:eastAsia="en-US"/>
              </w:rPr>
            </w:pPr>
            <w:r w:rsidRPr="005C3DC3">
              <w:rPr>
                <w:rFonts w:ascii="Arial" w:eastAsia="MS Mincho" w:hAnsi="Arial" w:cs="Arial"/>
                <w:lang w:eastAsia="en-US"/>
              </w:rPr>
              <w:t>Путем осмотра</w:t>
            </w:r>
          </w:p>
        </w:tc>
      </w:tr>
      <w:tr w:rsidR="005C3DC3" w:rsidRPr="005C3DC3" w:rsidTr="0010034B">
        <w:trPr>
          <w:jc w:val="center"/>
        </w:trPr>
        <w:tc>
          <w:tcPr>
            <w:tcW w:w="1404" w:type="dxa"/>
          </w:tcPr>
          <w:p w:rsidR="005C3DC3" w:rsidRPr="005C3DC3" w:rsidRDefault="005C3DC3" w:rsidP="005C3DC3">
            <w:pPr>
              <w:autoSpaceDE w:val="0"/>
              <w:autoSpaceDN w:val="0"/>
              <w:adjustRightInd w:val="0"/>
              <w:spacing w:before="60" w:after="60" w:line="210" w:lineRule="atLeast"/>
              <w:rPr>
                <w:rFonts w:ascii="Arial" w:eastAsia="Calibri" w:hAnsi="Arial" w:cs="Arial"/>
                <w:lang w:val="en-GB" w:eastAsia="en-US"/>
              </w:rPr>
            </w:pPr>
            <w:r w:rsidRPr="005C3DC3">
              <w:rPr>
                <w:rFonts w:ascii="Arial" w:eastAsia="Calibri" w:hAnsi="Arial" w:cs="Arial"/>
                <w:lang w:val="en-GB" w:eastAsia="en-US"/>
              </w:rPr>
              <w:t>5.5</w:t>
            </w:r>
          </w:p>
        </w:tc>
        <w:tc>
          <w:tcPr>
            <w:tcW w:w="2904" w:type="dxa"/>
          </w:tcPr>
          <w:p w:rsidR="005C3DC3" w:rsidRPr="005C3DC3" w:rsidRDefault="005C3DC3" w:rsidP="005C3DC3">
            <w:pPr>
              <w:autoSpaceDE w:val="0"/>
              <w:autoSpaceDN w:val="0"/>
              <w:adjustRightInd w:val="0"/>
              <w:spacing w:before="60" w:after="60" w:line="210" w:lineRule="atLeast"/>
              <w:rPr>
                <w:rFonts w:ascii="Arial" w:eastAsia="Calibri" w:hAnsi="Arial" w:cs="Arial"/>
                <w:lang w:eastAsia="en-US"/>
              </w:rPr>
            </w:pPr>
            <w:r w:rsidRPr="005C3DC3">
              <w:rPr>
                <w:rFonts w:ascii="Arial" w:eastAsia="MS Mincho" w:hAnsi="Arial" w:cs="Arial"/>
                <w:lang w:eastAsia="en-US"/>
              </w:rPr>
              <w:t>Экстренная остановка</w:t>
            </w:r>
          </w:p>
        </w:tc>
        <w:tc>
          <w:tcPr>
            <w:tcW w:w="5584" w:type="dxa"/>
          </w:tcPr>
          <w:p w:rsidR="005C3DC3" w:rsidRPr="005C3DC3" w:rsidRDefault="005C3DC3" w:rsidP="005C3DC3">
            <w:pPr>
              <w:autoSpaceDE w:val="0"/>
              <w:autoSpaceDN w:val="0"/>
              <w:adjustRightInd w:val="0"/>
              <w:spacing w:before="60" w:after="60" w:line="210" w:lineRule="atLeast"/>
              <w:rPr>
                <w:rFonts w:ascii="Arial" w:eastAsia="Calibri" w:hAnsi="Arial" w:cs="Arial"/>
                <w:color w:val="000000"/>
                <w:lang w:eastAsia="en-US"/>
              </w:rPr>
            </w:pPr>
            <w:r w:rsidRPr="005C3DC3">
              <w:rPr>
                <w:rFonts w:ascii="Arial" w:eastAsia="MS Mincho" w:hAnsi="Arial" w:cs="Arial"/>
                <w:lang w:eastAsia="en-US"/>
              </w:rPr>
              <w:t>Путем визуального осмотра</w:t>
            </w:r>
          </w:p>
        </w:tc>
      </w:tr>
      <w:tr w:rsidR="005C3DC3" w:rsidRPr="005C3DC3" w:rsidTr="0010034B">
        <w:trPr>
          <w:jc w:val="center"/>
        </w:trPr>
        <w:tc>
          <w:tcPr>
            <w:tcW w:w="1404" w:type="dxa"/>
          </w:tcPr>
          <w:p w:rsidR="005C3DC3" w:rsidRPr="005C3DC3" w:rsidRDefault="005C3DC3" w:rsidP="005C3DC3">
            <w:pPr>
              <w:autoSpaceDE w:val="0"/>
              <w:autoSpaceDN w:val="0"/>
              <w:adjustRightInd w:val="0"/>
              <w:spacing w:before="60" w:after="60" w:line="210" w:lineRule="atLeast"/>
              <w:rPr>
                <w:rFonts w:ascii="Arial" w:eastAsia="Calibri" w:hAnsi="Arial" w:cs="Arial"/>
                <w:lang w:val="en-GB" w:eastAsia="en-US"/>
              </w:rPr>
            </w:pPr>
            <w:r w:rsidRPr="005C3DC3">
              <w:rPr>
                <w:rFonts w:ascii="Arial" w:eastAsia="Calibri" w:hAnsi="Arial" w:cs="Arial"/>
                <w:lang w:val="en-GB" w:eastAsia="en-US"/>
              </w:rPr>
              <w:t>5.6</w:t>
            </w:r>
          </w:p>
        </w:tc>
        <w:tc>
          <w:tcPr>
            <w:tcW w:w="2904" w:type="dxa"/>
          </w:tcPr>
          <w:p w:rsidR="005C3DC3" w:rsidRPr="005C3DC3" w:rsidRDefault="005C3DC3" w:rsidP="005C3DC3">
            <w:pPr>
              <w:autoSpaceDE w:val="0"/>
              <w:autoSpaceDN w:val="0"/>
              <w:adjustRightInd w:val="0"/>
              <w:spacing w:before="60" w:after="60" w:line="210" w:lineRule="atLeast"/>
              <w:rPr>
                <w:rFonts w:ascii="Arial" w:eastAsia="Calibri" w:hAnsi="Arial" w:cs="Arial"/>
                <w:lang w:eastAsia="en-US"/>
              </w:rPr>
            </w:pPr>
            <w:r w:rsidRPr="005C3DC3">
              <w:rPr>
                <w:rFonts w:ascii="Arial" w:eastAsia="MS Mincho" w:hAnsi="Arial" w:cs="Arial"/>
                <w:lang w:eastAsia="en-US"/>
              </w:rPr>
              <w:t>Снижение шума и декларация шума</w:t>
            </w:r>
          </w:p>
        </w:tc>
        <w:tc>
          <w:tcPr>
            <w:tcW w:w="5584" w:type="dxa"/>
          </w:tcPr>
          <w:p w:rsidR="005C3DC3" w:rsidRPr="005C3DC3" w:rsidRDefault="005C3DC3" w:rsidP="005C3DC3">
            <w:pPr>
              <w:autoSpaceDE w:val="0"/>
              <w:autoSpaceDN w:val="0"/>
              <w:adjustRightInd w:val="0"/>
              <w:spacing w:before="60" w:after="60" w:line="210" w:lineRule="atLeast"/>
              <w:rPr>
                <w:rFonts w:ascii="Arial" w:eastAsia="Calibri" w:hAnsi="Arial" w:cs="Arial"/>
                <w:color w:val="000000"/>
                <w:lang w:eastAsia="en-US"/>
              </w:rPr>
            </w:pPr>
            <w:r w:rsidRPr="005C3DC3">
              <w:rPr>
                <w:rFonts w:ascii="Arial" w:eastAsia="MS Mincho" w:hAnsi="Arial" w:cs="Arial"/>
                <w:lang w:eastAsia="en-US"/>
              </w:rPr>
              <w:t>Путем измерения согласно приложению</w:t>
            </w:r>
            <w:proofErr w:type="gramStart"/>
            <w:r w:rsidRPr="005C3DC3">
              <w:rPr>
                <w:rFonts w:ascii="Arial" w:eastAsia="MS Mincho" w:hAnsi="Arial" w:cs="Arial"/>
                <w:lang w:eastAsia="en-US"/>
              </w:rPr>
              <w:t xml:space="preserve"> А</w:t>
            </w:r>
            <w:proofErr w:type="gramEnd"/>
          </w:p>
        </w:tc>
      </w:tr>
      <w:tr w:rsidR="005C3DC3" w:rsidRPr="005C3DC3" w:rsidTr="0010034B">
        <w:trPr>
          <w:jc w:val="center"/>
        </w:trPr>
        <w:tc>
          <w:tcPr>
            <w:tcW w:w="1404" w:type="dxa"/>
          </w:tcPr>
          <w:p w:rsidR="005C3DC3" w:rsidRPr="005C3DC3" w:rsidRDefault="005C3DC3" w:rsidP="005C3DC3">
            <w:pPr>
              <w:autoSpaceDE w:val="0"/>
              <w:autoSpaceDN w:val="0"/>
              <w:adjustRightInd w:val="0"/>
              <w:spacing w:before="60" w:after="60" w:line="210" w:lineRule="atLeast"/>
              <w:rPr>
                <w:rFonts w:ascii="Arial" w:eastAsia="Calibri" w:hAnsi="Arial" w:cs="Arial"/>
                <w:lang w:val="en-GB" w:eastAsia="en-US"/>
              </w:rPr>
            </w:pPr>
            <w:r w:rsidRPr="005C3DC3">
              <w:rPr>
                <w:rFonts w:ascii="Arial" w:eastAsia="Calibri" w:hAnsi="Arial" w:cs="Arial"/>
                <w:lang w:val="en-GB" w:eastAsia="en-US"/>
              </w:rPr>
              <w:t>5.7</w:t>
            </w:r>
          </w:p>
        </w:tc>
        <w:tc>
          <w:tcPr>
            <w:tcW w:w="2904" w:type="dxa"/>
          </w:tcPr>
          <w:p w:rsidR="005C3DC3" w:rsidRPr="005C3DC3" w:rsidRDefault="005C3DC3" w:rsidP="005C3DC3">
            <w:pPr>
              <w:autoSpaceDE w:val="0"/>
              <w:autoSpaceDN w:val="0"/>
              <w:adjustRightInd w:val="0"/>
              <w:spacing w:before="60" w:after="60" w:line="210" w:lineRule="atLeast"/>
              <w:rPr>
                <w:rFonts w:ascii="Arial" w:eastAsia="Calibri" w:hAnsi="Arial" w:cs="Arial"/>
                <w:lang w:eastAsia="en-US"/>
              </w:rPr>
            </w:pPr>
            <w:r w:rsidRPr="005C3DC3">
              <w:rPr>
                <w:rFonts w:ascii="Arial" w:eastAsia="MS Mincho" w:hAnsi="Arial" w:cs="Arial"/>
                <w:lang w:eastAsia="en-US"/>
              </w:rPr>
              <w:t>Защита от выброса мучной пыли</w:t>
            </w:r>
          </w:p>
        </w:tc>
        <w:tc>
          <w:tcPr>
            <w:tcW w:w="5584" w:type="dxa"/>
          </w:tcPr>
          <w:p w:rsidR="005C3DC3" w:rsidRPr="005C3DC3" w:rsidRDefault="005C3DC3" w:rsidP="005C3DC3">
            <w:pPr>
              <w:autoSpaceDE w:val="0"/>
              <w:autoSpaceDN w:val="0"/>
              <w:adjustRightInd w:val="0"/>
              <w:spacing w:before="60" w:after="60" w:line="210" w:lineRule="atLeast"/>
              <w:rPr>
                <w:rFonts w:ascii="Arial" w:eastAsia="Calibri" w:hAnsi="Arial" w:cs="Arial"/>
                <w:color w:val="000000"/>
                <w:lang w:eastAsia="en-US"/>
              </w:rPr>
            </w:pPr>
            <w:r w:rsidRPr="005C3DC3">
              <w:rPr>
                <w:rFonts w:ascii="Arial" w:eastAsia="MS Mincho" w:hAnsi="Arial" w:cs="Arial"/>
                <w:lang w:eastAsia="en-US"/>
              </w:rPr>
              <w:t>Путем осмотра и измерения</w:t>
            </w:r>
          </w:p>
        </w:tc>
      </w:tr>
      <w:tr w:rsidR="005C3DC3" w:rsidRPr="005C3DC3" w:rsidTr="0010034B">
        <w:trPr>
          <w:jc w:val="center"/>
        </w:trPr>
        <w:tc>
          <w:tcPr>
            <w:tcW w:w="1404" w:type="dxa"/>
          </w:tcPr>
          <w:p w:rsidR="005C3DC3" w:rsidRPr="005C3DC3" w:rsidRDefault="005C3DC3" w:rsidP="005C3DC3">
            <w:pPr>
              <w:autoSpaceDE w:val="0"/>
              <w:autoSpaceDN w:val="0"/>
              <w:adjustRightInd w:val="0"/>
              <w:spacing w:before="60" w:after="60" w:line="210" w:lineRule="atLeast"/>
              <w:rPr>
                <w:rFonts w:ascii="Arial" w:eastAsia="Calibri" w:hAnsi="Arial" w:cs="Arial"/>
                <w:lang w:val="en-GB" w:eastAsia="en-US"/>
              </w:rPr>
            </w:pPr>
            <w:r w:rsidRPr="005C3DC3">
              <w:rPr>
                <w:rFonts w:ascii="Arial" w:eastAsia="Calibri" w:hAnsi="Arial" w:cs="Arial"/>
                <w:lang w:val="en-GB" w:eastAsia="en-US"/>
              </w:rPr>
              <w:t>5.8</w:t>
            </w:r>
          </w:p>
        </w:tc>
        <w:tc>
          <w:tcPr>
            <w:tcW w:w="2904" w:type="dxa"/>
          </w:tcPr>
          <w:p w:rsidR="005C3DC3" w:rsidRPr="005C3DC3" w:rsidRDefault="005C3DC3" w:rsidP="005C3DC3">
            <w:pPr>
              <w:autoSpaceDE w:val="0"/>
              <w:autoSpaceDN w:val="0"/>
              <w:adjustRightInd w:val="0"/>
              <w:spacing w:before="60" w:after="60" w:line="210" w:lineRule="atLeast"/>
              <w:rPr>
                <w:rFonts w:ascii="Arial" w:eastAsia="Calibri" w:hAnsi="Arial" w:cs="Arial"/>
                <w:lang w:eastAsia="en-US"/>
              </w:rPr>
            </w:pPr>
            <w:r w:rsidRPr="005C3DC3">
              <w:rPr>
                <w:rFonts w:ascii="Arial" w:eastAsia="MS Mincho" w:hAnsi="Arial" w:cs="Arial"/>
                <w:lang w:eastAsia="en-US"/>
              </w:rPr>
              <w:t>Гигиена</w:t>
            </w:r>
          </w:p>
        </w:tc>
        <w:tc>
          <w:tcPr>
            <w:tcW w:w="5584" w:type="dxa"/>
          </w:tcPr>
          <w:p w:rsidR="005C3DC3" w:rsidRPr="005C3DC3" w:rsidRDefault="005C3DC3" w:rsidP="005C3DC3">
            <w:pPr>
              <w:autoSpaceDE w:val="0"/>
              <w:autoSpaceDN w:val="0"/>
              <w:adjustRightInd w:val="0"/>
              <w:spacing w:before="60" w:after="60" w:line="210" w:lineRule="atLeast"/>
              <w:rPr>
                <w:rFonts w:ascii="Arial" w:eastAsia="Calibri" w:hAnsi="Arial" w:cs="Arial"/>
                <w:lang w:eastAsia="en-US"/>
              </w:rPr>
            </w:pPr>
            <w:r w:rsidRPr="005C3DC3">
              <w:rPr>
                <w:rFonts w:ascii="Arial" w:eastAsia="MS Mincho" w:hAnsi="Arial" w:cs="Arial"/>
                <w:lang w:eastAsia="en-US"/>
              </w:rPr>
              <w:t>В соответствии со стандартом Е</w:t>
            </w:r>
            <w:proofErr w:type="gramStart"/>
            <w:r w:rsidRPr="005C3DC3">
              <w:rPr>
                <w:rFonts w:ascii="Arial" w:eastAsia="MS Mincho" w:hAnsi="Arial" w:cs="Arial"/>
                <w:lang w:val="en-US" w:eastAsia="en-US"/>
              </w:rPr>
              <w:t>N</w:t>
            </w:r>
            <w:proofErr w:type="gramEnd"/>
            <w:r w:rsidRPr="005C3DC3">
              <w:rPr>
                <w:rFonts w:ascii="Arial" w:eastAsia="MS Mincho" w:hAnsi="Arial" w:cs="Arial"/>
                <w:lang w:eastAsia="en-US"/>
              </w:rPr>
              <w:t xml:space="preserve"> 1672–2:2005+</w:t>
            </w:r>
            <w:r w:rsidRPr="005C3DC3">
              <w:rPr>
                <w:rFonts w:ascii="Arial" w:eastAsia="MS Mincho" w:hAnsi="Arial" w:cs="Arial"/>
                <w:lang w:val="en-US" w:eastAsia="en-US"/>
              </w:rPr>
              <w:t>A</w:t>
            </w:r>
            <w:r w:rsidRPr="005C3DC3">
              <w:rPr>
                <w:rFonts w:ascii="Arial" w:eastAsia="MS Mincho" w:hAnsi="Arial" w:cs="Arial"/>
                <w:lang w:eastAsia="en-US"/>
              </w:rPr>
              <w:t xml:space="preserve">1:2009, пункт 6 и приложение </w:t>
            </w:r>
            <w:r w:rsidRPr="005C3DC3">
              <w:rPr>
                <w:rFonts w:ascii="Arial" w:eastAsia="MS Mincho" w:hAnsi="Arial" w:cs="Arial"/>
                <w:lang w:val="en-US" w:eastAsia="en-US"/>
              </w:rPr>
              <w:t>B</w:t>
            </w:r>
            <w:r w:rsidRPr="005C3DC3">
              <w:rPr>
                <w:rFonts w:ascii="Arial" w:eastAsia="MS Mincho" w:hAnsi="Arial" w:cs="Arial"/>
                <w:lang w:eastAsia="en-US"/>
              </w:rPr>
              <w:t xml:space="preserve"> настоящего стандарта.</w:t>
            </w:r>
          </w:p>
        </w:tc>
      </w:tr>
      <w:tr w:rsidR="005C3DC3" w:rsidRPr="005C3DC3" w:rsidTr="0010034B">
        <w:trPr>
          <w:jc w:val="center"/>
        </w:trPr>
        <w:tc>
          <w:tcPr>
            <w:tcW w:w="1404" w:type="dxa"/>
          </w:tcPr>
          <w:p w:rsidR="005C3DC3" w:rsidRPr="005C3DC3" w:rsidRDefault="005C3DC3" w:rsidP="005C3DC3">
            <w:pPr>
              <w:autoSpaceDE w:val="0"/>
              <w:autoSpaceDN w:val="0"/>
              <w:adjustRightInd w:val="0"/>
              <w:spacing w:before="60" w:after="60" w:line="210" w:lineRule="atLeast"/>
              <w:rPr>
                <w:rFonts w:ascii="Arial" w:eastAsia="Calibri" w:hAnsi="Arial" w:cs="Arial"/>
                <w:lang w:val="en-GB" w:eastAsia="en-US"/>
              </w:rPr>
            </w:pPr>
            <w:r w:rsidRPr="005C3DC3">
              <w:rPr>
                <w:rFonts w:ascii="Arial" w:eastAsia="Calibri" w:hAnsi="Arial" w:cs="Arial"/>
                <w:lang w:val="en-GB" w:eastAsia="en-US"/>
              </w:rPr>
              <w:t>5.9</w:t>
            </w:r>
          </w:p>
        </w:tc>
        <w:tc>
          <w:tcPr>
            <w:tcW w:w="2904" w:type="dxa"/>
          </w:tcPr>
          <w:p w:rsidR="005C3DC3" w:rsidRPr="005C3DC3" w:rsidRDefault="005C3DC3" w:rsidP="005C3DC3">
            <w:pPr>
              <w:autoSpaceDE w:val="0"/>
              <w:autoSpaceDN w:val="0"/>
              <w:adjustRightInd w:val="0"/>
              <w:spacing w:before="60" w:after="60" w:line="210" w:lineRule="atLeast"/>
              <w:rPr>
                <w:rFonts w:ascii="Arial" w:eastAsia="Calibri" w:hAnsi="Arial" w:cs="Arial"/>
                <w:lang w:eastAsia="en-US"/>
              </w:rPr>
            </w:pPr>
            <w:r w:rsidRPr="005C3DC3">
              <w:rPr>
                <w:rFonts w:ascii="Arial" w:eastAsia="MS Mincho" w:hAnsi="Arial" w:cs="Arial"/>
                <w:lang w:eastAsia="en-US"/>
              </w:rPr>
              <w:t xml:space="preserve">Эргономические принципы </w:t>
            </w:r>
          </w:p>
        </w:tc>
        <w:tc>
          <w:tcPr>
            <w:tcW w:w="5584" w:type="dxa"/>
          </w:tcPr>
          <w:p w:rsidR="005C3DC3" w:rsidRPr="005C3DC3" w:rsidRDefault="005C3DC3" w:rsidP="005C3DC3">
            <w:pPr>
              <w:autoSpaceDE w:val="0"/>
              <w:autoSpaceDN w:val="0"/>
              <w:adjustRightInd w:val="0"/>
              <w:spacing w:before="60" w:after="60" w:line="210" w:lineRule="atLeast"/>
              <w:rPr>
                <w:rFonts w:ascii="Arial" w:eastAsia="Calibri" w:hAnsi="Arial" w:cs="Arial"/>
                <w:lang w:eastAsia="en-US"/>
              </w:rPr>
            </w:pPr>
            <w:r w:rsidRPr="005C3DC3">
              <w:rPr>
                <w:rFonts w:ascii="Arial" w:eastAsia="MS Mincho" w:hAnsi="Arial" w:cs="Arial"/>
                <w:lang w:eastAsia="en-US"/>
              </w:rPr>
              <w:t>Путем измерения (высота для ручной загрузки и выгрузки), путем осмотра видимости показаний, приборов оперативного контроля и т.п.</w:t>
            </w:r>
          </w:p>
        </w:tc>
      </w:tr>
    </w:tbl>
    <w:p w:rsidR="005C3DC3" w:rsidRPr="005C3DC3" w:rsidRDefault="005C3DC3" w:rsidP="004A227C">
      <w:pPr>
        <w:autoSpaceDE w:val="0"/>
        <w:autoSpaceDN w:val="0"/>
        <w:adjustRightInd w:val="0"/>
        <w:ind w:firstLine="567"/>
        <w:jc w:val="both"/>
        <w:rPr>
          <w:rFonts w:ascii="Arial" w:hAnsi="Arial" w:cs="Arial"/>
          <w:color w:val="000000"/>
        </w:rPr>
      </w:pPr>
    </w:p>
    <w:p w:rsidR="005C3DC3" w:rsidRPr="005C3DC3" w:rsidRDefault="005C3DC3" w:rsidP="004A227C">
      <w:pPr>
        <w:autoSpaceDE w:val="0"/>
        <w:autoSpaceDN w:val="0"/>
        <w:adjustRightInd w:val="0"/>
        <w:ind w:firstLine="567"/>
        <w:jc w:val="both"/>
        <w:rPr>
          <w:rFonts w:ascii="Arial" w:hAnsi="Arial" w:cs="Arial"/>
          <w:color w:val="000000"/>
        </w:rPr>
      </w:pPr>
    </w:p>
    <w:p w:rsidR="005C3DC3" w:rsidRPr="005C3DC3" w:rsidRDefault="005C3DC3" w:rsidP="004A227C">
      <w:pPr>
        <w:autoSpaceDE w:val="0"/>
        <w:autoSpaceDN w:val="0"/>
        <w:adjustRightInd w:val="0"/>
        <w:ind w:firstLine="567"/>
        <w:jc w:val="both"/>
        <w:rPr>
          <w:rFonts w:ascii="Arial" w:hAnsi="Arial" w:cs="Arial"/>
          <w:color w:val="000000"/>
        </w:rPr>
      </w:pPr>
    </w:p>
    <w:p w:rsidR="005C3DC3" w:rsidRPr="005C3DC3" w:rsidRDefault="005C3DC3" w:rsidP="005C3DC3">
      <w:pPr>
        <w:autoSpaceDE w:val="0"/>
        <w:autoSpaceDN w:val="0"/>
        <w:adjustRightInd w:val="0"/>
        <w:ind w:firstLine="567"/>
        <w:jc w:val="both"/>
        <w:rPr>
          <w:rFonts w:ascii="Arial" w:hAnsi="Arial" w:cs="Arial"/>
          <w:b/>
          <w:color w:val="000000"/>
        </w:rPr>
      </w:pPr>
      <w:r w:rsidRPr="005C3DC3">
        <w:rPr>
          <w:rFonts w:ascii="Arial" w:hAnsi="Arial" w:cs="Arial"/>
          <w:b/>
          <w:color w:val="000000"/>
        </w:rPr>
        <w:lastRenderedPageBreak/>
        <w:t>7</w:t>
      </w:r>
      <w:r w:rsidRPr="005C3DC3">
        <w:rPr>
          <w:rFonts w:ascii="Arial" w:hAnsi="Arial" w:cs="Arial"/>
          <w:b/>
          <w:color w:val="000000"/>
        </w:rPr>
        <w:tab/>
        <w:t xml:space="preserve"> Информация для использования</w:t>
      </w:r>
    </w:p>
    <w:p w:rsidR="005C3DC3" w:rsidRPr="005C3DC3" w:rsidRDefault="005C3DC3" w:rsidP="005C3DC3">
      <w:pPr>
        <w:autoSpaceDE w:val="0"/>
        <w:autoSpaceDN w:val="0"/>
        <w:adjustRightInd w:val="0"/>
        <w:ind w:firstLine="567"/>
        <w:jc w:val="both"/>
        <w:rPr>
          <w:rFonts w:ascii="Arial" w:hAnsi="Arial" w:cs="Arial"/>
          <w:b/>
          <w:color w:val="000000"/>
        </w:rPr>
      </w:pPr>
      <w:r w:rsidRPr="005C3DC3">
        <w:rPr>
          <w:rFonts w:ascii="Arial" w:hAnsi="Arial" w:cs="Arial"/>
          <w:b/>
          <w:color w:val="000000"/>
        </w:rPr>
        <w:t>7.1</w:t>
      </w:r>
      <w:r w:rsidRPr="005C3DC3">
        <w:rPr>
          <w:rFonts w:ascii="Arial" w:hAnsi="Arial" w:cs="Arial"/>
          <w:b/>
          <w:color w:val="000000"/>
        </w:rPr>
        <w:tab/>
        <w:t>Общие положения</w:t>
      </w:r>
    </w:p>
    <w:p w:rsidR="005C3DC3" w:rsidRPr="005C3DC3" w:rsidRDefault="005C3DC3" w:rsidP="005C3DC3">
      <w:pPr>
        <w:autoSpaceDE w:val="0"/>
        <w:autoSpaceDN w:val="0"/>
        <w:adjustRightInd w:val="0"/>
        <w:ind w:firstLine="567"/>
        <w:jc w:val="both"/>
        <w:rPr>
          <w:rFonts w:ascii="Arial" w:hAnsi="Arial" w:cs="Arial"/>
          <w:color w:val="000000"/>
        </w:rPr>
      </w:pPr>
      <w:r w:rsidRPr="005C3DC3">
        <w:rPr>
          <w:rFonts w:ascii="Arial" w:hAnsi="Arial" w:cs="Arial"/>
          <w:color w:val="000000"/>
        </w:rPr>
        <w:t xml:space="preserve">Информация для использования должна соответствовать требованиям </w:t>
      </w:r>
      <w:r w:rsidR="00A433AF">
        <w:rPr>
          <w:rFonts w:ascii="Arial" w:hAnsi="Arial" w:cs="Arial"/>
          <w:color w:val="000000"/>
        </w:rPr>
        <w:t xml:space="preserve">      </w:t>
      </w:r>
      <w:r w:rsidRPr="005C3DC3">
        <w:rPr>
          <w:rFonts w:ascii="Arial" w:hAnsi="Arial" w:cs="Arial"/>
          <w:color w:val="000000"/>
        </w:rPr>
        <w:t>EN ISO 12100:2010, 6.4. Должно быть предоставлено руководство по эксплуатации.</w:t>
      </w:r>
    </w:p>
    <w:p w:rsidR="005C3DC3" w:rsidRPr="005C3DC3" w:rsidRDefault="005C3DC3" w:rsidP="005C3DC3">
      <w:pPr>
        <w:autoSpaceDE w:val="0"/>
        <w:autoSpaceDN w:val="0"/>
        <w:adjustRightInd w:val="0"/>
        <w:ind w:firstLine="567"/>
        <w:jc w:val="both"/>
        <w:rPr>
          <w:rFonts w:ascii="Arial" w:hAnsi="Arial" w:cs="Arial"/>
          <w:b/>
          <w:color w:val="000000"/>
        </w:rPr>
      </w:pPr>
      <w:r w:rsidRPr="005C3DC3">
        <w:rPr>
          <w:rFonts w:ascii="Arial" w:hAnsi="Arial" w:cs="Arial"/>
          <w:b/>
          <w:color w:val="000000"/>
        </w:rPr>
        <w:t>7.2</w:t>
      </w:r>
      <w:r w:rsidRPr="005C3DC3">
        <w:rPr>
          <w:rFonts w:ascii="Arial" w:hAnsi="Arial" w:cs="Arial"/>
          <w:b/>
          <w:color w:val="000000"/>
        </w:rPr>
        <w:tab/>
        <w:t>Сигналы и предупреждения</w:t>
      </w:r>
    </w:p>
    <w:p w:rsidR="005C3DC3" w:rsidRPr="005C3DC3" w:rsidRDefault="005C3DC3" w:rsidP="005C3DC3">
      <w:pPr>
        <w:autoSpaceDE w:val="0"/>
        <w:autoSpaceDN w:val="0"/>
        <w:adjustRightInd w:val="0"/>
        <w:ind w:firstLine="567"/>
        <w:jc w:val="both"/>
        <w:rPr>
          <w:rFonts w:ascii="Arial" w:hAnsi="Arial" w:cs="Arial"/>
          <w:color w:val="000000"/>
        </w:rPr>
      </w:pPr>
      <w:r w:rsidRPr="005C3DC3">
        <w:rPr>
          <w:rFonts w:ascii="Arial" w:hAnsi="Arial" w:cs="Arial"/>
          <w:color w:val="000000"/>
        </w:rPr>
        <w:t>Должны быть установлены четко видимые и постоянные предупреждающие знаки соответствующих размеров в соответствии со стандартом EN 61310 1, предупреждающие оператора об остаточном риске (затягивание и защемление пальцев между роликами, если стопорное устройство не приведено в действие) в соответствии с рисунком 17 (см. также 5.2.2.2 и 5.2.2.3).</w:t>
      </w:r>
    </w:p>
    <w:p w:rsidR="005C3DC3" w:rsidRPr="005C3DC3" w:rsidRDefault="005C3DC3" w:rsidP="004A227C">
      <w:pPr>
        <w:autoSpaceDE w:val="0"/>
        <w:autoSpaceDN w:val="0"/>
        <w:adjustRightInd w:val="0"/>
        <w:ind w:firstLine="567"/>
        <w:jc w:val="both"/>
        <w:rPr>
          <w:rFonts w:ascii="Arial" w:hAnsi="Arial" w:cs="Arial"/>
          <w:color w:val="000000"/>
        </w:rPr>
      </w:pPr>
    </w:p>
    <w:p w:rsidR="005C3DC3" w:rsidRPr="005C3DC3" w:rsidRDefault="005C3DC3" w:rsidP="0010034B">
      <w:pPr>
        <w:autoSpaceDE w:val="0"/>
        <w:autoSpaceDN w:val="0"/>
        <w:adjustRightInd w:val="0"/>
        <w:ind w:firstLine="567"/>
        <w:jc w:val="center"/>
        <w:rPr>
          <w:rFonts w:ascii="Arial" w:hAnsi="Arial" w:cs="Arial"/>
          <w:color w:val="000000"/>
        </w:rPr>
      </w:pPr>
    </w:p>
    <w:p w:rsidR="005C3DC3" w:rsidRDefault="0010034B" w:rsidP="0010034B">
      <w:pPr>
        <w:autoSpaceDE w:val="0"/>
        <w:autoSpaceDN w:val="0"/>
        <w:adjustRightInd w:val="0"/>
        <w:ind w:firstLine="567"/>
        <w:jc w:val="center"/>
        <w:rPr>
          <w:rFonts w:ascii="Arial" w:hAnsi="Arial" w:cs="Arial"/>
          <w:color w:val="000000"/>
        </w:rPr>
      </w:pPr>
      <w:r>
        <w:rPr>
          <w:rFonts w:ascii="Arial" w:hAnsi="Arial" w:cs="Arial"/>
          <w:noProof/>
          <w:color w:val="000000"/>
        </w:rPr>
        <w:drawing>
          <wp:inline distT="0" distB="0" distL="0" distR="0" wp14:anchorId="0A4BBA71">
            <wp:extent cx="1638300" cy="1571625"/>
            <wp:effectExtent l="0" t="0" r="0" b="9525"/>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638300" cy="1571625"/>
                    </a:xfrm>
                    <a:prstGeom prst="rect">
                      <a:avLst/>
                    </a:prstGeom>
                    <a:noFill/>
                  </pic:spPr>
                </pic:pic>
              </a:graphicData>
            </a:graphic>
          </wp:inline>
        </w:drawing>
      </w:r>
    </w:p>
    <w:p w:rsidR="0010034B" w:rsidRPr="0010034B" w:rsidRDefault="0010034B" w:rsidP="0010034B">
      <w:pPr>
        <w:autoSpaceDE w:val="0"/>
        <w:autoSpaceDN w:val="0"/>
        <w:adjustRightInd w:val="0"/>
        <w:ind w:firstLine="567"/>
        <w:jc w:val="center"/>
        <w:rPr>
          <w:rFonts w:ascii="Arial" w:hAnsi="Arial" w:cs="Arial"/>
          <w:color w:val="000000"/>
        </w:rPr>
      </w:pPr>
      <w:r w:rsidRPr="0010034B">
        <w:rPr>
          <w:rFonts w:ascii="Arial" w:hAnsi="Arial" w:cs="Arial"/>
          <w:color w:val="000000"/>
        </w:rPr>
        <w:t>Рисунок 17 — Предупреждающие знаки</w:t>
      </w:r>
    </w:p>
    <w:p w:rsidR="0010034B" w:rsidRDefault="0010034B" w:rsidP="0010034B">
      <w:pPr>
        <w:autoSpaceDE w:val="0"/>
        <w:autoSpaceDN w:val="0"/>
        <w:adjustRightInd w:val="0"/>
        <w:ind w:firstLine="567"/>
        <w:jc w:val="both"/>
        <w:rPr>
          <w:rFonts w:ascii="Arial" w:hAnsi="Arial" w:cs="Arial"/>
          <w:color w:val="000000"/>
        </w:rPr>
      </w:pPr>
    </w:p>
    <w:p w:rsidR="0010034B" w:rsidRPr="0010034B" w:rsidRDefault="0010034B" w:rsidP="0010034B">
      <w:pPr>
        <w:autoSpaceDE w:val="0"/>
        <w:autoSpaceDN w:val="0"/>
        <w:adjustRightInd w:val="0"/>
        <w:ind w:firstLine="567"/>
        <w:jc w:val="both"/>
        <w:rPr>
          <w:rFonts w:ascii="Arial" w:hAnsi="Arial" w:cs="Arial"/>
          <w:b/>
          <w:color w:val="000000"/>
        </w:rPr>
      </w:pPr>
      <w:r w:rsidRPr="0010034B">
        <w:rPr>
          <w:rFonts w:ascii="Arial" w:hAnsi="Arial" w:cs="Arial"/>
          <w:b/>
          <w:color w:val="000000"/>
        </w:rPr>
        <w:t>7.3</w:t>
      </w:r>
      <w:r w:rsidRPr="0010034B">
        <w:rPr>
          <w:rFonts w:ascii="Arial" w:hAnsi="Arial" w:cs="Arial"/>
          <w:b/>
          <w:color w:val="000000"/>
        </w:rPr>
        <w:tab/>
        <w:t>Руководство по эксплуатации</w:t>
      </w:r>
    </w:p>
    <w:p w:rsidR="0010034B" w:rsidRPr="0010034B" w:rsidRDefault="0010034B" w:rsidP="0010034B">
      <w:pPr>
        <w:autoSpaceDE w:val="0"/>
        <w:autoSpaceDN w:val="0"/>
        <w:adjustRightInd w:val="0"/>
        <w:ind w:firstLine="567"/>
        <w:jc w:val="both"/>
        <w:rPr>
          <w:rFonts w:ascii="Arial" w:hAnsi="Arial" w:cs="Arial"/>
          <w:color w:val="000000"/>
        </w:rPr>
      </w:pPr>
      <w:r w:rsidRPr="0010034B">
        <w:rPr>
          <w:rFonts w:ascii="Arial" w:hAnsi="Arial" w:cs="Arial"/>
          <w:color w:val="000000"/>
        </w:rPr>
        <w:t xml:space="preserve">Руководство по эксплуатации должно соответствовать требованиям </w:t>
      </w:r>
      <w:r w:rsidR="00A433AF">
        <w:rPr>
          <w:rFonts w:ascii="Arial" w:hAnsi="Arial" w:cs="Arial"/>
          <w:color w:val="000000"/>
        </w:rPr>
        <w:t xml:space="preserve">           </w:t>
      </w:r>
      <w:r w:rsidRPr="0010034B">
        <w:rPr>
          <w:rFonts w:ascii="Arial" w:hAnsi="Arial" w:cs="Arial"/>
          <w:color w:val="000000"/>
        </w:rPr>
        <w:t>EN ISO 12100:2010, 6.4.5.</w:t>
      </w:r>
    </w:p>
    <w:p w:rsidR="0010034B" w:rsidRPr="0010034B" w:rsidRDefault="0010034B" w:rsidP="0010034B">
      <w:pPr>
        <w:autoSpaceDE w:val="0"/>
        <w:autoSpaceDN w:val="0"/>
        <w:adjustRightInd w:val="0"/>
        <w:ind w:firstLine="567"/>
        <w:jc w:val="both"/>
        <w:rPr>
          <w:rFonts w:ascii="Arial" w:hAnsi="Arial" w:cs="Arial"/>
          <w:color w:val="000000"/>
        </w:rPr>
      </w:pPr>
      <w:r w:rsidRPr="0010034B">
        <w:rPr>
          <w:rFonts w:ascii="Arial" w:hAnsi="Arial" w:cs="Arial"/>
          <w:color w:val="000000"/>
        </w:rPr>
        <w:t>В частности, инструкция по эксплуатации должна содержать:</w:t>
      </w:r>
    </w:p>
    <w:p w:rsidR="0010034B" w:rsidRPr="0010034B" w:rsidRDefault="008139CE" w:rsidP="0010034B">
      <w:pPr>
        <w:autoSpaceDE w:val="0"/>
        <w:autoSpaceDN w:val="0"/>
        <w:adjustRightInd w:val="0"/>
        <w:ind w:firstLine="567"/>
        <w:jc w:val="both"/>
        <w:rPr>
          <w:rFonts w:ascii="Arial" w:hAnsi="Arial" w:cs="Arial"/>
          <w:color w:val="000000"/>
        </w:rPr>
      </w:pPr>
      <w:r>
        <w:rPr>
          <w:rFonts w:ascii="Arial" w:hAnsi="Arial" w:cs="Arial"/>
          <w:color w:val="000000"/>
        </w:rPr>
        <w:t xml:space="preserve">a) </w:t>
      </w:r>
      <w:r w:rsidR="0010034B" w:rsidRPr="0010034B">
        <w:rPr>
          <w:rFonts w:ascii="Arial" w:hAnsi="Arial" w:cs="Arial"/>
          <w:color w:val="000000"/>
        </w:rPr>
        <w:t>инструкцию по обращению, транспортировке, хранению, монтажу, запуску и эксплуатации;</w:t>
      </w:r>
    </w:p>
    <w:p w:rsidR="0010034B" w:rsidRPr="0010034B" w:rsidRDefault="008139CE" w:rsidP="0010034B">
      <w:pPr>
        <w:autoSpaceDE w:val="0"/>
        <w:autoSpaceDN w:val="0"/>
        <w:adjustRightInd w:val="0"/>
        <w:ind w:firstLine="567"/>
        <w:jc w:val="both"/>
        <w:rPr>
          <w:rFonts w:ascii="Arial" w:hAnsi="Arial" w:cs="Arial"/>
          <w:color w:val="000000"/>
        </w:rPr>
      </w:pPr>
      <w:proofErr w:type="gramStart"/>
      <w:r>
        <w:rPr>
          <w:rFonts w:ascii="Arial" w:hAnsi="Arial" w:cs="Arial"/>
          <w:color w:val="000000"/>
        </w:rPr>
        <w:t xml:space="preserve">b) </w:t>
      </w:r>
      <w:r w:rsidR="0010034B" w:rsidRPr="0010034B">
        <w:rPr>
          <w:rFonts w:ascii="Arial" w:hAnsi="Arial" w:cs="Arial"/>
          <w:color w:val="000000"/>
        </w:rPr>
        <w:t>положения по очистке и техническом обслуживании: используемые чистящие средства, рекомендуемые приспособления, процедуры и периодичность, любые необходимые предупреждения (например, очистка должна выполняться после остановки машины, с использованием пластикового скребка, профессионального пылесоса,… Металлические орудия не рекомендуются);</w:t>
      </w:r>
      <w:proofErr w:type="gramEnd"/>
    </w:p>
    <w:p w:rsidR="0010034B" w:rsidRPr="0010034B" w:rsidRDefault="008139CE" w:rsidP="0010034B">
      <w:pPr>
        <w:autoSpaceDE w:val="0"/>
        <w:autoSpaceDN w:val="0"/>
        <w:adjustRightInd w:val="0"/>
        <w:ind w:firstLine="567"/>
        <w:jc w:val="both"/>
        <w:rPr>
          <w:rFonts w:ascii="Arial" w:hAnsi="Arial" w:cs="Arial"/>
          <w:color w:val="000000"/>
        </w:rPr>
      </w:pPr>
      <w:r>
        <w:rPr>
          <w:rFonts w:ascii="Arial" w:hAnsi="Arial" w:cs="Arial"/>
          <w:color w:val="000000"/>
        </w:rPr>
        <w:t xml:space="preserve">c) </w:t>
      </w:r>
      <w:r w:rsidR="0010034B" w:rsidRPr="0010034B">
        <w:rPr>
          <w:rFonts w:ascii="Arial" w:hAnsi="Arial" w:cs="Arial"/>
          <w:color w:val="000000"/>
        </w:rPr>
        <w:t xml:space="preserve">информацию, предупреждающую пользователя </w:t>
      </w:r>
      <w:proofErr w:type="gramStart"/>
      <w:r w:rsidR="0010034B" w:rsidRPr="0010034B">
        <w:rPr>
          <w:rFonts w:ascii="Arial" w:hAnsi="Arial" w:cs="Arial"/>
          <w:color w:val="000000"/>
        </w:rPr>
        <w:t>об</w:t>
      </w:r>
      <w:proofErr w:type="gramEnd"/>
      <w:r w:rsidR="0010034B" w:rsidRPr="0010034B">
        <w:rPr>
          <w:rFonts w:ascii="Arial" w:hAnsi="Arial" w:cs="Arial"/>
          <w:color w:val="000000"/>
        </w:rPr>
        <w:t xml:space="preserve"> пыли. В частности, в руководстве по эксплуатации машины должны быть указаны методы загрузки для минимизации выбросов пыли во время обработки мукой (например, должны быть перечислены ингредиенты, представляющие известный риск для здоровья, например, мука, и должна быть подчеркнута необходимость ознакомления с паспортами опасности поставщиков);</w:t>
      </w:r>
    </w:p>
    <w:p w:rsidR="0010034B" w:rsidRPr="0010034B" w:rsidRDefault="008139CE" w:rsidP="0010034B">
      <w:pPr>
        <w:autoSpaceDE w:val="0"/>
        <w:autoSpaceDN w:val="0"/>
        <w:adjustRightInd w:val="0"/>
        <w:ind w:firstLine="567"/>
        <w:jc w:val="both"/>
        <w:rPr>
          <w:rFonts w:ascii="Arial" w:hAnsi="Arial" w:cs="Arial"/>
          <w:color w:val="000000"/>
        </w:rPr>
      </w:pPr>
      <w:r>
        <w:rPr>
          <w:rFonts w:ascii="Arial" w:hAnsi="Arial" w:cs="Arial"/>
          <w:color w:val="000000"/>
        </w:rPr>
        <w:t xml:space="preserve">d) </w:t>
      </w:r>
      <w:r w:rsidR="0010034B" w:rsidRPr="0010034B">
        <w:rPr>
          <w:rFonts w:ascii="Arial" w:hAnsi="Arial" w:cs="Arial"/>
          <w:color w:val="000000"/>
        </w:rPr>
        <w:t xml:space="preserve">информацию, предупреждающую пользователя о повторяющейся работе (см. EN 614 1:2006+A1:2009, приложение A), которой можно избежать с помощью автоматического загрузочного устройства; </w:t>
      </w:r>
    </w:p>
    <w:p w:rsidR="0010034B" w:rsidRPr="0010034B" w:rsidRDefault="008139CE" w:rsidP="0010034B">
      <w:pPr>
        <w:autoSpaceDE w:val="0"/>
        <w:autoSpaceDN w:val="0"/>
        <w:adjustRightInd w:val="0"/>
        <w:ind w:firstLine="567"/>
        <w:jc w:val="both"/>
        <w:rPr>
          <w:rFonts w:ascii="Arial" w:hAnsi="Arial" w:cs="Arial"/>
          <w:color w:val="000000"/>
        </w:rPr>
      </w:pPr>
      <w:r>
        <w:rPr>
          <w:rFonts w:ascii="Arial" w:hAnsi="Arial" w:cs="Arial"/>
          <w:color w:val="000000"/>
        </w:rPr>
        <w:t xml:space="preserve">e) </w:t>
      </w:r>
      <w:r w:rsidR="0010034B" w:rsidRPr="0010034B">
        <w:rPr>
          <w:rFonts w:ascii="Arial" w:hAnsi="Arial" w:cs="Arial"/>
          <w:color w:val="000000"/>
        </w:rPr>
        <w:t>значения усилий в точках крепления, если машина закреплена;</w:t>
      </w:r>
    </w:p>
    <w:p w:rsidR="0010034B" w:rsidRPr="0010034B" w:rsidRDefault="008139CE" w:rsidP="0010034B">
      <w:pPr>
        <w:autoSpaceDE w:val="0"/>
        <w:autoSpaceDN w:val="0"/>
        <w:adjustRightInd w:val="0"/>
        <w:ind w:firstLine="567"/>
        <w:jc w:val="both"/>
        <w:rPr>
          <w:rFonts w:ascii="Arial" w:hAnsi="Arial" w:cs="Arial"/>
          <w:color w:val="000000"/>
        </w:rPr>
      </w:pPr>
      <w:r>
        <w:rPr>
          <w:rFonts w:ascii="Arial" w:hAnsi="Arial" w:cs="Arial"/>
          <w:color w:val="000000"/>
        </w:rPr>
        <w:t xml:space="preserve">f) </w:t>
      </w:r>
      <w:r w:rsidR="0010034B" w:rsidRPr="0010034B">
        <w:rPr>
          <w:rFonts w:ascii="Arial" w:hAnsi="Arial" w:cs="Arial"/>
          <w:color w:val="000000"/>
        </w:rPr>
        <w:t>значение устройства защиты от перегрузки по току в случае машин, подпадающих под действие 5.3.4;</w:t>
      </w:r>
    </w:p>
    <w:p w:rsidR="0010034B" w:rsidRPr="0010034B" w:rsidRDefault="008139CE" w:rsidP="0010034B">
      <w:pPr>
        <w:autoSpaceDE w:val="0"/>
        <w:autoSpaceDN w:val="0"/>
        <w:adjustRightInd w:val="0"/>
        <w:ind w:firstLine="567"/>
        <w:jc w:val="both"/>
        <w:rPr>
          <w:rFonts w:ascii="Arial" w:hAnsi="Arial" w:cs="Arial"/>
          <w:color w:val="000000"/>
        </w:rPr>
      </w:pPr>
      <w:r>
        <w:rPr>
          <w:rFonts w:ascii="Arial" w:hAnsi="Arial" w:cs="Arial"/>
          <w:color w:val="000000"/>
        </w:rPr>
        <w:t xml:space="preserve">g) </w:t>
      </w:r>
      <w:r w:rsidR="0010034B" w:rsidRPr="0010034B">
        <w:rPr>
          <w:rFonts w:ascii="Arial" w:hAnsi="Arial" w:cs="Arial"/>
          <w:color w:val="000000"/>
        </w:rPr>
        <w:t xml:space="preserve">предупреждение оператора при техническом обслуживании об опасности остаточного напряжения, особенно от конденсаторов; </w:t>
      </w:r>
    </w:p>
    <w:p w:rsidR="0010034B" w:rsidRPr="0010034B" w:rsidRDefault="008139CE" w:rsidP="0010034B">
      <w:pPr>
        <w:autoSpaceDE w:val="0"/>
        <w:autoSpaceDN w:val="0"/>
        <w:adjustRightInd w:val="0"/>
        <w:ind w:firstLine="567"/>
        <w:jc w:val="both"/>
        <w:rPr>
          <w:rFonts w:ascii="Arial" w:hAnsi="Arial" w:cs="Arial"/>
          <w:color w:val="000000"/>
        </w:rPr>
      </w:pPr>
      <w:r>
        <w:rPr>
          <w:rFonts w:ascii="Arial" w:hAnsi="Arial" w:cs="Arial"/>
          <w:color w:val="000000"/>
        </w:rPr>
        <w:t xml:space="preserve">h) </w:t>
      </w:r>
      <w:r w:rsidR="0010034B" w:rsidRPr="0010034B">
        <w:rPr>
          <w:rFonts w:ascii="Arial" w:hAnsi="Arial" w:cs="Arial"/>
          <w:color w:val="000000"/>
        </w:rPr>
        <w:t>характер и периодичность проверок работы стопорных устройств;</w:t>
      </w:r>
    </w:p>
    <w:p w:rsidR="0010034B" w:rsidRPr="0010034B" w:rsidRDefault="0010034B" w:rsidP="0010034B">
      <w:pPr>
        <w:autoSpaceDE w:val="0"/>
        <w:autoSpaceDN w:val="0"/>
        <w:adjustRightInd w:val="0"/>
        <w:ind w:firstLine="567"/>
        <w:jc w:val="both"/>
        <w:rPr>
          <w:rFonts w:ascii="Arial" w:hAnsi="Arial" w:cs="Arial"/>
          <w:color w:val="000000"/>
        </w:rPr>
      </w:pPr>
      <w:r w:rsidRPr="0010034B">
        <w:rPr>
          <w:rFonts w:ascii="Arial" w:hAnsi="Arial" w:cs="Arial"/>
          <w:color w:val="000000"/>
        </w:rPr>
        <w:lastRenderedPageBreak/>
        <w:t>i)</w:t>
      </w:r>
      <w:r w:rsidRPr="0010034B">
        <w:rPr>
          <w:rFonts w:ascii="Arial" w:hAnsi="Arial" w:cs="Arial"/>
          <w:color w:val="000000"/>
        </w:rPr>
        <w:tab/>
      </w:r>
      <w:r w:rsidR="008139CE">
        <w:rPr>
          <w:rFonts w:ascii="Arial" w:hAnsi="Arial" w:cs="Arial"/>
          <w:color w:val="000000"/>
        </w:rPr>
        <w:t xml:space="preserve"> </w:t>
      </w:r>
      <w:r w:rsidRPr="0010034B">
        <w:rPr>
          <w:rFonts w:ascii="Arial" w:hAnsi="Arial" w:cs="Arial"/>
          <w:color w:val="000000"/>
        </w:rPr>
        <w:t>условия, при которых техника удовлетворяет требованиям устойчивости при эксплуатации, транспортировке, сборке, демонтаже при выходе из строя, испытаниях или предполагаемых поломках;</w:t>
      </w:r>
    </w:p>
    <w:p w:rsidR="0010034B" w:rsidRPr="0010034B" w:rsidRDefault="0010034B" w:rsidP="0010034B">
      <w:pPr>
        <w:autoSpaceDE w:val="0"/>
        <w:autoSpaceDN w:val="0"/>
        <w:adjustRightInd w:val="0"/>
        <w:ind w:firstLine="567"/>
        <w:jc w:val="both"/>
        <w:rPr>
          <w:rFonts w:ascii="Arial" w:hAnsi="Arial" w:cs="Arial"/>
          <w:color w:val="000000"/>
        </w:rPr>
      </w:pPr>
      <w:r w:rsidRPr="0010034B">
        <w:rPr>
          <w:rFonts w:ascii="Arial" w:hAnsi="Arial" w:cs="Arial"/>
          <w:color w:val="000000"/>
        </w:rPr>
        <w:t>j)</w:t>
      </w:r>
      <w:r w:rsidR="008139CE">
        <w:rPr>
          <w:rFonts w:ascii="Arial" w:hAnsi="Arial" w:cs="Arial"/>
          <w:color w:val="000000"/>
        </w:rPr>
        <w:t xml:space="preserve"> </w:t>
      </w:r>
      <w:r w:rsidRPr="0010034B">
        <w:rPr>
          <w:rFonts w:ascii="Arial" w:hAnsi="Arial" w:cs="Arial"/>
          <w:color w:val="000000"/>
        </w:rPr>
        <w:t>метод работы, который необходимо соблюдать в случае аварии или поломки; если существует вероятность блокировки, необходимо соблюдать метод работы, позволяющий безопасно разблокировать оборудование;</w:t>
      </w:r>
    </w:p>
    <w:p w:rsidR="0010034B" w:rsidRPr="0010034B" w:rsidRDefault="008139CE" w:rsidP="0010034B">
      <w:pPr>
        <w:autoSpaceDE w:val="0"/>
        <w:autoSpaceDN w:val="0"/>
        <w:adjustRightInd w:val="0"/>
        <w:ind w:firstLine="567"/>
        <w:jc w:val="both"/>
        <w:rPr>
          <w:rFonts w:ascii="Arial" w:hAnsi="Arial" w:cs="Arial"/>
          <w:color w:val="000000"/>
        </w:rPr>
      </w:pPr>
      <w:r>
        <w:rPr>
          <w:rFonts w:ascii="Arial" w:hAnsi="Arial" w:cs="Arial"/>
          <w:color w:val="000000"/>
        </w:rPr>
        <w:t xml:space="preserve">k) </w:t>
      </w:r>
      <w:r w:rsidR="0010034B" w:rsidRPr="0010034B">
        <w:rPr>
          <w:rFonts w:ascii="Arial" w:hAnsi="Arial" w:cs="Arial"/>
          <w:color w:val="000000"/>
        </w:rPr>
        <w:t>технические характеристики запасных частей, которые будут использоваться, если они влияют на здоровье и безопасность операторов;</w:t>
      </w:r>
    </w:p>
    <w:p w:rsidR="0010034B" w:rsidRPr="0010034B" w:rsidRDefault="0010034B" w:rsidP="0010034B">
      <w:pPr>
        <w:autoSpaceDE w:val="0"/>
        <w:autoSpaceDN w:val="0"/>
        <w:adjustRightInd w:val="0"/>
        <w:ind w:firstLine="567"/>
        <w:jc w:val="both"/>
        <w:rPr>
          <w:rFonts w:ascii="Arial" w:hAnsi="Arial" w:cs="Arial"/>
          <w:color w:val="000000"/>
        </w:rPr>
      </w:pPr>
      <w:r w:rsidRPr="0010034B">
        <w:rPr>
          <w:rFonts w:ascii="Arial" w:hAnsi="Arial" w:cs="Arial"/>
          <w:color w:val="000000"/>
        </w:rPr>
        <w:t>l)</w:t>
      </w:r>
      <w:r w:rsidRPr="0010034B">
        <w:rPr>
          <w:rFonts w:ascii="Arial" w:hAnsi="Arial" w:cs="Arial"/>
          <w:color w:val="000000"/>
        </w:rPr>
        <w:tab/>
      </w:r>
      <w:r w:rsidR="008139CE">
        <w:rPr>
          <w:rFonts w:ascii="Arial" w:hAnsi="Arial" w:cs="Arial"/>
          <w:color w:val="000000"/>
        </w:rPr>
        <w:t xml:space="preserve"> </w:t>
      </w:r>
      <w:r w:rsidRPr="0010034B">
        <w:rPr>
          <w:rFonts w:ascii="Arial" w:hAnsi="Arial" w:cs="Arial"/>
          <w:color w:val="000000"/>
        </w:rPr>
        <w:t>при необходимости: описание операций по регулировке и техническому обслуживанию, которые должен выполнять пользователь, и мер профилактического обслуживания, которые необходимо соблюдать;</w:t>
      </w:r>
    </w:p>
    <w:p w:rsidR="0010034B" w:rsidRPr="0010034B" w:rsidRDefault="008139CE" w:rsidP="0010034B">
      <w:pPr>
        <w:autoSpaceDE w:val="0"/>
        <w:autoSpaceDN w:val="0"/>
        <w:adjustRightInd w:val="0"/>
        <w:ind w:firstLine="567"/>
        <w:jc w:val="both"/>
        <w:rPr>
          <w:rFonts w:ascii="Arial" w:hAnsi="Arial" w:cs="Arial"/>
          <w:color w:val="000000"/>
        </w:rPr>
      </w:pPr>
      <w:r>
        <w:rPr>
          <w:rFonts w:ascii="Arial" w:hAnsi="Arial" w:cs="Arial"/>
          <w:color w:val="000000"/>
        </w:rPr>
        <w:t xml:space="preserve">m) </w:t>
      </w:r>
      <w:r w:rsidR="0010034B" w:rsidRPr="0010034B">
        <w:rPr>
          <w:rFonts w:ascii="Arial" w:hAnsi="Arial" w:cs="Arial"/>
          <w:color w:val="000000"/>
        </w:rPr>
        <w:t>инструкции по изоляции машины в безопасном состоянии в случае таких вмешательств, как ремонт или техническое обслуживание (отключение от источников энергии любого характера, блокировка отключающего устройства, нейтрализация остаточной энергии, испытания);</w:t>
      </w:r>
    </w:p>
    <w:p w:rsidR="0010034B" w:rsidRPr="0010034B" w:rsidRDefault="0010034B" w:rsidP="0010034B">
      <w:pPr>
        <w:autoSpaceDE w:val="0"/>
        <w:autoSpaceDN w:val="0"/>
        <w:adjustRightInd w:val="0"/>
        <w:ind w:firstLine="567"/>
        <w:jc w:val="both"/>
        <w:rPr>
          <w:rFonts w:ascii="Arial" w:hAnsi="Arial" w:cs="Arial"/>
          <w:color w:val="000000"/>
        </w:rPr>
      </w:pPr>
      <w:r w:rsidRPr="0010034B">
        <w:rPr>
          <w:rFonts w:ascii="Arial" w:hAnsi="Arial" w:cs="Arial"/>
          <w:color w:val="000000"/>
        </w:rPr>
        <w:t>n</w:t>
      </w:r>
      <w:r w:rsidR="008139CE">
        <w:rPr>
          <w:rFonts w:ascii="Arial" w:hAnsi="Arial" w:cs="Arial"/>
          <w:color w:val="000000"/>
        </w:rPr>
        <w:t xml:space="preserve">) </w:t>
      </w:r>
      <w:r w:rsidRPr="0010034B">
        <w:rPr>
          <w:rFonts w:ascii="Arial" w:hAnsi="Arial" w:cs="Arial"/>
          <w:color w:val="000000"/>
        </w:rPr>
        <w:t>в случае машин, которые могут быть подключены к электросети: информацию, предупреждающую пользователя о том, что он должен иметь возможность проверить, что вилка остается видимой из любой точки, к которой у него есть доступ;</w:t>
      </w:r>
    </w:p>
    <w:p w:rsidR="0010034B" w:rsidRPr="0010034B" w:rsidRDefault="008139CE" w:rsidP="0010034B">
      <w:pPr>
        <w:autoSpaceDE w:val="0"/>
        <w:autoSpaceDN w:val="0"/>
        <w:adjustRightInd w:val="0"/>
        <w:ind w:firstLine="567"/>
        <w:jc w:val="both"/>
        <w:rPr>
          <w:rFonts w:ascii="Arial" w:hAnsi="Arial" w:cs="Arial"/>
          <w:color w:val="000000"/>
        </w:rPr>
      </w:pPr>
      <w:r>
        <w:rPr>
          <w:rFonts w:ascii="Arial" w:hAnsi="Arial" w:cs="Arial"/>
          <w:color w:val="000000"/>
        </w:rPr>
        <w:t xml:space="preserve">o) </w:t>
      </w:r>
      <w:r w:rsidR="0010034B" w:rsidRPr="0010034B">
        <w:rPr>
          <w:rFonts w:ascii="Arial" w:hAnsi="Arial" w:cs="Arial"/>
          <w:color w:val="000000"/>
        </w:rPr>
        <w:t>руководство по эксплуатации (и любая торговая литература, описывающая рабочие характеристики машины) должна содержать следующую информацию об эмиссии воздушного шума, определенной и заявленной в соответствии с Приложе</w:t>
      </w:r>
      <w:r w:rsidR="00A433AF">
        <w:rPr>
          <w:rFonts w:ascii="Arial" w:hAnsi="Arial" w:cs="Arial"/>
          <w:color w:val="000000"/>
        </w:rPr>
        <w:t>нием</w:t>
      </w:r>
      <w:proofErr w:type="gramStart"/>
      <w:r w:rsidR="00A433AF">
        <w:rPr>
          <w:rFonts w:ascii="Arial" w:hAnsi="Arial" w:cs="Arial"/>
          <w:color w:val="000000"/>
        </w:rPr>
        <w:t xml:space="preserve"> А</w:t>
      </w:r>
      <w:proofErr w:type="gramEnd"/>
      <w:r w:rsidR="00A433AF">
        <w:rPr>
          <w:rFonts w:ascii="Arial" w:hAnsi="Arial" w:cs="Arial"/>
          <w:color w:val="000000"/>
        </w:rPr>
        <w:t xml:space="preserve"> к настоящему </w:t>
      </w:r>
      <w:r w:rsidR="0010034B" w:rsidRPr="0010034B">
        <w:rPr>
          <w:rFonts w:ascii="Arial" w:hAnsi="Arial" w:cs="Arial"/>
          <w:color w:val="000000"/>
        </w:rPr>
        <w:t xml:space="preserve"> стандарту:</w:t>
      </w:r>
    </w:p>
    <w:p w:rsidR="0010034B" w:rsidRPr="0010034B" w:rsidRDefault="008139CE" w:rsidP="0010034B">
      <w:pPr>
        <w:autoSpaceDE w:val="0"/>
        <w:autoSpaceDN w:val="0"/>
        <w:adjustRightInd w:val="0"/>
        <w:ind w:firstLine="567"/>
        <w:jc w:val="both"/>
        <w:rPr>
          <w:rFonts w:ascii="Arial" w:hAnsi="Arial" w:cs="Arial"/>
          <w:color w:val="000000"/>
        </w:rPr>
      </w:pPr>
      <w:r>
        <w:rPr>
          <w:rFonts w:ascii="Arial" w:hAnsi="Arial" w:cs="Arial"/>
          <w:color w:val="000000"/>
        </w:rPr>
        <w:t xml:space="preserve">1) </w:t>
      </w:r>
      <w:r w:rsidR="0010034B" w:rsidRPr="0010034B">
        <w:rPr>
          <w:rFonts w:ascii="Arial" w:hAnsi="Arial" w:cs="Arial"/>
          <w:color w:val="000000"/>
        </w:rPr>
        <w:t>взвешенный по шкале А уровень излучения звукового давления на рабочих станциях, если он превышает 70 дБ</w:t>
      </w:r>
      <w:r w:rsidR="00A433AF">
        <w:rPr>
          <w:rFonts w:ascii="Arial" w:hAnsi="Arial" w:cs="Arial"/>
          <w:color w:val="000000"/>
        </w:rPr>
        <w:t xml:space="preserve"> </w:t>
      </w:r>
      <w:r w:rsidR="0010034B" w:rsidRPr="0010034B">
        <w:rPr>
          <w:rFonts w:ascii="Arial" w:hAnsi="Arial" w:cs="Arial"/>
          <w:color w:val="000000"/>
        </w:rPr>
        <w:t>(А); если этот уровень не превышает 70 д</w:t>
      </w:r>
      <w:proofErr w:type="gramStart"/>
      <w:r w:rsidR="0010034B" w:rsidRPr="0010034B">
        <w:rPr>
          <w:rFonts w:ascii="Arial" w:hAnsi="Arial" w:cs="Arial"/>
          <w:color w:val="000000"/>
        </w:rPr>
        <w:t>Б(</w:t>
      </w:r>
      <w:proofErr w:type="gramEnd"/>
      <w:r w:rsidR="0010034B" w:rsidRPr="0010034B">
        <w:rPr>
          <w:rFonts w:ascii="Arial" w:hAnsi="Arial" w:cs="Arial"/>
          <w:color w:val="000000"/>
        </w:rPr>
        <w:t xml:space="preserve">А), то  этот факт должен быть указан, </w:t>
      </w:r>
    </w:p>
    <w:p w:rsidR="0010034B" w:rsidRPr="0010034B" w:rsidRDefault="008139CE" w:rsidP="0010034B">
      <w:pPr>
        <w:autoSpaceDE w:val="0"/>
        <w:autoSpaceDN w:val="0"/>
        <w:adjustRightInd w:val="0"/>
        <w:ind w:firstLine="567"/>
        <w:jc w:val="both"/>
        <w:rPr>
          <w:rFonts w:ascii="Arial" w:hAnsi="Arial" w:cs="Arial"/>
          <w:color w:val="000000"/>
        </w:rPr>
      </w:pPr>
      <w:r>
        <w:rPr>
          <w:rFonts w:ascii="Arial" w:hAnsi="Arial" w:cs="Arial"/>
          <w:color w:val="000000"/>
        </w:rPr>
        <w:t xml:space="preserve">2) </w:t>
      </w:r>
      <w:r w:rsidR="0010034B" w:rsidRPr="0010034B">
        <w:rPr>
          <w:rFonts w:ascii="Arial" w:hAnsi="Arial" w:cs="Arial"/>
          <w:color w:val="000000"/>
        </w:rPr>
        <w:t xml:space="preserve">взвешенное по шкале C пиковое значение мгновенного звукового давления на рабочих станциях, если оно превышает 63 Па (130 дБ по отношению к 20 </w:t>
      </w:r>
      <w:proofErr w:type="spellStart"/>
      <w:r w:rsidR="0010034B" w:rsidRPr="0010034B">
        <w:rPr>
          <w:rFonts w:ascii="Arial" w:hAnsi="Arial" w:cs="Arial"/>
          <w:color w:val="000000"/>
        </w:rPr>
        <w:t>мкПа</w:t>
      </w:r>
      <w:proofErr w:type="spellEnd"/>
      <w:r w:rsidR="0010034B" w:rsidRPr="0010034B">
        <w:rPr>
          <w:rFonts w:ascii="Arial" w:hAnsi="Arial" w:cs="Arial"/>
          <w:color w:val="000000"/>
        </w:rPr>
        <w:t>),</w:t>
      </w:r>
    </w:p>
    <w:p w:rsidR="0010034B" w:rsidRPr="0010034B" w:rsidRDefault="008139CE" w:rsidP="0010034B">
      <w:pPr>
        <w:autoSpaceDE w:val="0"/>
        <w:autoSpaceDN w:val="0"/>
        <w:adjustRightInd w:val="0"/>
        <w:ind w:firstLine="567"/>
        <w:jc w:val="both"/>
        <w:rPr>
          <w:rFonts w:ascii="Arial" w:hAnsi="Arial" w:cs="Arial"/>
          <w:color w:val="000000"/>
        </w:rPr>
      </w:pPr>
      <w:r>
        <w:rPr>
          <w:rFonts w:ascii="Arial" w:hAnsi="Arial" w:cs="Arial"/>
          <w:color w:val="000000"/>
        </w:rPr>
        <w:t xml:space="preserve">3) </w:t>
      </w:r>
      <w:r w:rsidR="0010034B" w:rsidRPr="0010034B">
        <w:rPr>
          <w:rFonts w:ascii="Arial" w:hAnsi="Arial" w:cs="Arial"/>
          <w:color w:val="000000"/>
        </w:rPr>
        <w:t>взвешенный по шкале</w:t>
      </w:r>
      <w:proofErr w:type="gramStart"/>
      <w:r w:rsidR="0010034B" w:rsidRPr="0010034B">
        <w:rPr>
          <w:rFonts w:ascii="Arial" w:hAnsi="Arial" w:cs="Arial"/>
          <w:color w:val="000000"/>
        </w:rPr>
        <w:t xml:space="preserve"> А</w:t>
      </w:r>
      <w:proofErr w:type="gramEnd"/>
      <w:r w:rsidR="0010034B" w:rsidRPr="0010034B">
        <w:rPr>
          <w:rFonts w:ascii="Arial" w:hAnsi="Arial" w:cs="Arial"/>
          <w:color w:val="000000"/>
        </w:rPr>
        <w:t xml:space="preserve"> уровень звуковой мощности, издаваемый оборудованием, если взвешенный по шкале А уровень звукового давления на рабочих станциях превышает 80 дБ</w:t>
      </w:r>
      <w:r w:rsidR="003A254D">
        <w:rPr>
          <w:rFonts w:ascii="Arial" w:hAnsi="Arial" w:cs="Arial"/>
          <w:color w:val="000000"/>
        </w:rPr>
        <w:t xml:space="preserve"> </w:t>
      </w:r>
      <w:r w:rsidR="0010034B" w:rsidRPr="0010034B">
        <w:rPr>
          <w:rFonts w:ascii="Arial" w:hAnsi="Arial" w:cs="Arial"/>
          <w:color w:val="000000"/>
        </w:rPr>
        <w:t>(А).</w:t>
      </w:r>
    </w:p>
    <w:p w:rsidR="0010034B" w:rsidRPr="0010034B" w:rsidRDefault="0010034B" w:rsidP="0010034B">
      <w:pPr>
        <w:autoSpaceDE w:val="0"/>
        <w:autoSpaceDN w:val="0"/>
        <w:adjustRightInd w:val="0"/>
        <w:ind w:firstLine="567"/>
        <w:jc w:val="both"/>
        <w:rPr>
          <w:rFonts w:ascii="Arial" w:hAnsi="Arial" w:cs="Arial"/>
          <w:color w:val="000000"/>
        </w:rPr>
      </w:pPr>
      <w:r w:rsidRPr="0010034B">
        <w:rPr>
          <w:rFonts w:ascii="Arial" w:hAnsi="Arial" w:cs="Arial"/>
          <w:color w:val="000000"/>
        </w:rPr>
        <w:t>Всякий раз, когда указываются значения звуковой эмиссии, должны быть указаны неопределенности «К», окружающие эти значения. Должны быть описаны условия работы оборудования во время измерения и используемые методы измерения;</w:t>
      </w:r>
    </w:p>
    <w:p w:rsidR="0010034B" w:rsidRPr="0010034B" w:rsidRDefault="008139CE" w:rsidP="0010034B">
      <w:pPr>
        <w:autoSpaceDE w:val="0"/>
        <w:autoSpaceDN w:val="0"/>
        <w:adjustRightInd w:val="0"/>
        <w:ind w:firstLine="567"/>
        <w:jc w:val="both"/>
        <w:rPr>
          <w:rFonts w:ascii="Arial" w:hAnsi="Arial" w:cs="Arial"/>
          <w:color w:val="000000"/>
        </w:rPr>
      </w:pPr>
      <w:r>
        <w:rPr>
          <w:rFonts w:ascii="Arial" w:hAnsi="Arial" w:cs="Arial"/>
          <w:color w:val="000000"/>
        </w:rPr>
        <w:t xml:space="preserve">p) </w:t>
      </w:r>
      <w:r w:rsidR="0010034B" w:rsidRPr="0010034B">
        <w:rPr>
          <w:rFonts w:ascii="Arial" w:hAnsi="Arial" w:cs="Arial"/>
          <w:color w:val="000000"/>
        </w:rPr>
        <w:t xml:space="preserve">информация </w:t>
      </w:r>
      <w:r w:rsidR="00A433AF">
        <w:rPr>
          <w:rFonts w:ascii="Arial" w:hAnsi="Arial" w:cs="Arial"/>
          <w:color w:val="000000"/>
        </w:rPr>
        <w:t xml:space="preserve">для пользователя о существенных </w:t>
      </w:r>
      <w:r w:rsidR="0010034B" w:rsidRPr="0010034B">
        <w:rPr>
          <w:rFonts w:ascii="Arial" w:hAnsi="Arial" w:cs="Arial"/>
          <w:color w:val="000000"/>
        </w:rPr>
        <w:t xml:space="preserve">экологических характеристиках и </w:t>
      </w:r>
      <w:proofErr w:type="spellStart"/>
      <w:r w:rsidR="0010034B" w:rsidRPr="0010034B">
        <w:rPr>
          <w:rFonts w:ascii="Arial" w:hAnsi="Arial" w:cs="Arial"/>
          <w:color w:val="000000"/>
        </w:rPr>
        <w:t>энергоэффективности</w:t>
      </w:r>
      <w:proofErr w:type="spellEnd"/>
      <w:r w:rsidR="0010034B" w:rsidRPr="0010034B">
        <w:rPr>
          <w:rFonts w:ascii="Arial" w:hAnsi="Arial" w:cs="Arial"/>
          <w:color w:val="000000"/>
        </w:rPr>
        <w:t xml:space="preserve"> продукта;</w:t>
      </w:r>
    </w:p>
    <w:p w:rsidR="0010034B" w:rsidRPr="0010034B" w:rsidRDefault="008139CE" w:rsidP="0010034B">
      <w:pPr>
        <w:autoSpaceDE w:val="0"/>
        <w:autoSpaceDN w:val="0"/>
        <w:adjustRightInd w:val="0"/>
        <w:ind w:firstLine="567"/>
        <w:jc w:val="both"/>
        <w:rPr>
          <w:rFonts w:ascii="Arial" w:hAnsi="Arial" w:cs="Arial"/>
          <w:color w:val="000000"/>
        </w:rPr>
      </w:pPr>
      <w:r>
        <w:rPr>
          <w:rFonts w:ascii="Arial" w:hAnsi="Arial" w:cs="Arial"/>
          <w:color w:val="000000"/>
        </w:rPr>
        <w:t xml:space="preserve">q) </w:t>
      </w:r>
      <w:r w:rsidR="0010034B" w:rsidRPr="0010034B">
        <w:rPr>
          <w:rFonts w:ascii="Arial" w:hAnsi="Arial" w:cs="Arial"/>
          <w:color w:val="000000"/>
        </w:rPr>
        <w:t>информация для пользователя о том, как устанавливать, использовать и обслуживать продукт, чтобы свести к минимуму его воздействие на окружающую среду и обеспечить оптимальный срок службы, а также о том, как вернуть продукт по окончании срока службы.</w:t>
      </w:r>
    </w:p>
    <w:p w:rsidR="0010034B" w:rsidRPr="0010034B" w:rsidRDefault="008139CE" w:rsidP="0010034B">
      <w:pPr>
        <w:autoSpaceDE w:val="0"/>
        <w:autoSpaceDN w:val="0"/>
        <w:adjustRightInd w:val="0"/>
        <w:ind w:firstLine="567"/>
        <w:jc w:val="both"/>
        <w:rPr>
          <w:rFonts w:ascii="Arial" w:hAnsi="Arial" w:cs="Arial"/>
          <w:color w:val="000000"/>
        </w:rPr>
      </w:pPr>
      <w:r>
        <w:rPr>
          <w:rFonts w:ascii="Arial" w:hAnsi="Arial" w:cs="Arial"/>
          <w:color w:val="000000"/>
        </w:rPr>
        <w:t xml:space="preserve">r) </w:t>
      </w:r>
      <w:r w:rsidR="0010034B" w:rsidRPr="0010034B">
        <w:rPr>
          <w:rFonts w:ascii="Arial" w:hAnsi="Arial" w:cs="Arial"/>
          <w:color w:val="000000"/>
        </w:rPr>
        <w:t>высота самых больших заготовок теста;</w:t>
      </w:r>
    </w:p>
    <w:p w:rsidR="0010034B" w:rsidRPr="0010034B" w:rsidRDefault="008139CE" w:rsidP="0010034B">
      <w:pPr>
        <w:autoSpaceDE w:val="0"/>
        <w:autoSpaceDN w:val="0"/>
        <w:adjustRightInd w:val="0"/>
        <w:ind w:firstLine="567"/>
        <w:jc w:val="both"/>
        <w:rPr>
          <w:rFonts w:ascii="Arial" w:hAnsi="Arial" w:cs="Arial"/>
          <w:color w:val="000000"/>
        </w:rPr>
      </w:pPr>
      <w:r>
        <w:rPr>
          <w:rFonts w:ascii="Arial" w:hAnsi="Arial" w:cs="Arial"/>
          <w:color w:val="000000"/>
        </w:rPr>
        <w:t xml:space="preserve">s) </w:t>
      </w:r>
      <w:r w:rsidR="0010034B" w:rsidRPr="0010034B">
        <w:rPr>
          <w:rFonts w:ascii="Arial" w:hAnsi="Arial" w:cs="Arial"/>
          <w:color w:val="000000"/>
        </w:rPr>
        <w:t>в случае машин, которые слишком малы для размещения непосредственно на полу (например, машины, стоящие на столе): информация для пользователя о том, что расстояние между верхним краем загрузочного лотка и полом должно быть больше или равно 1400 мм (см. 5.2.2.2).</w:t>
      </w:r>
    </w:p>
    <w:p w:rsidR="00A433AF" w:rsidRDefault="00A433AF" w:rsidP="0010034B">
      <w:pPr>
        <w:autoSpaceDE w:val="0"/>
        <w:autoSpaceDN w:val="0"/>
        <w:adjustRightInd w:val="0"/>
        <w:ind w:firstLine="567"/>
        <w:jc w:val="both"/>
        <w:rPr>
          <w:rFonts w:ascii="Arial" w:hAnsi="Arial" w:cs="Arial"/>
          <w:b/>
          <w:color w:val="000000"/>
        </w:rPr>
      </w:pPr>
    </w:p>
    <w:p w:rsidR="00A433AF" w:rsidRDefault="00A433AF" w:rsidP="0010034B">
      <w:pPr>
        <w:autoSpaceDE w:val="0"/>
        <w:autoSpaceDN w:val="0"/>
        <w:adjustRightInd w:val="0"/>
        <w:ind w:firstLine="567"/>
        <w:jc w:val="both"/>
        <w:rPr>
          <w:rFonts w:ascii="Arial" w:hAnsi="Arial" w:cs="Arial"/>
          <w:b/>
          <w:color w:val="000000"/>
        </w:rPr>
      </w:pPr>
    </w:p>
    <w:p w:rsidR="00A433AF" w:rsidRDefault="00A433AF" w:rsidP="0010034B">
      <w:pPr>
        <w:autoSpaceDE w:val="0"/>
        <w:autoSpaceDN w:val="0"/>
        <w:adjustRightInd w:val="0"/>
        <w:ind w:firstLine="567"/>
        <w:jc w:val="both"/>
        <w:rPr>
          <w:rFonts w:ascii="Arial" w:hAnsi="Arial" w:cs="Arial"/>
          <w:b/>
          <w:color w:val="000000"/>
        </w:rPr>
      </w:pPr>
    </w:p>
    <w:p w:rsidR="0010034B" w:rsidRPr="0010034B" w:rsidRDefault="008139CE" w:rsidP="0010034B">
      <w:pPr>
        <w:autoSpaceDE w:val="0"/>
        <w:autoSpaceDN w:val="0"/>
        <w:adjustRightInd w:val="0"/>
        <w:ind w:firstLine="567"/>
        <w:jc w:val="both"/>
        <w:rPr>
          <w:rFonts w:ascii="Arial" w:hAnsi="Arial" w:cs="Arial"/>
          <w:b/>
          <w:color w:val="000000"/>
        </w:rPr>
      </w:pPr>
      <w:r>
        <w:rPr>
          <w:rFonts w:ascii="Arial" w:hAnsi="Arial" w:cs="Arial"/>
          <w:b/>
          <w:color w:val="000000"/>
        </w:rPr>
        <w:lastRenderedPageBreak/>
        <w:t xml:space="preserve">7.4 </w:t>
      </w:r>
      <w:r w:rsidR="0010034B" w:rsidRPr="0010034B">
        <w:rPr>
          <w:rFonts w:ascii="Arial" w:hAnsi="Arial" w:cs="Arial"/>
          <w:b/>
          <w:color w:val="000000"/>
        </w:rPr>
        <w:t>Маркировка</w:t>
      </w:r>
    </w:p>
    <w:p w:rsidR="0010034B" w:rsidRPr="0010034B" w:rsidRDefault="0010034B" w:rsidP="0010034B">
      <w:pPr>
        <w:autoSpaceDE w:val="0"/>
        <w:autoSpaceDN w:val="0"/>
        <w:adjustRightInd w:val="0"/>
        <w:ind w:firstLine="567"/>
        <w:jc w:val="both"/>
        <w:rPr>
          <w:rFonts w:ascii="Arial" w:hAnsi="Arial" w:cs="Arial"/>
          <w:color w:val="000000"/>
        </w:rPr>
      </w:pPr>
      <w:r w:rsidRPr="0010034B">
        <w:rPr>
          <w:rFonts w:ascii="Arial" w:hAnsi="Arial" w:cs="Arial"/>
          <w:color w:val="000000"/>
        </w:rPr>
        <w:t>Минимальная маркировка должна включать:</w:t>
      </w:r>
    </w:p>
    <w:p w:rsidR="0010034B" w:rsidRPr="0010034B" w:rsidRDefault="008139CE" w:rsidP="0010034B">
      <w:pPr>
        <w:autoSpaceDE w:val="0"/>
        <w:autoSpaceDN w:val="0"/>
        <w:adjustRightInd w:val="0"/>
        <w:ind w:firstLine="567"/>
        <w:jc w:val="both"/>
        <w:rPr>
          <w:rFonts w:ascii="Arial" w:hAnsi="Arial" w:cs="Arial"/>
          <w:color w:val="000000"/>
        </w:rPr>
      </w:pPr>
      <w:r>
        <w:rPr>
          <w:rFonts w:ascii="Arial" w:hAnsi="Arial" w:cs="Arial"/>
          <w:color w:val="000000"/>
        </w:rPr>
        <w:t xml:space="preserve">- </w:t>
      </w:r>
      <w:r w:rsidR="0010034B" w:rsidRPr="0010034B">
        <w:rPr>
          <w:rFonts w:ascii="Arial" w:hAnsi="Arial" w:cs="Arial"/>
          <w:color w:val="000000"/>
        </w:rPr>
        <w:t>фирменное наименование и полный адрес производителя и, при необходимости, его уполномоченного представителя;</w:t>
      </w:r>
    </w:p>
    <w:p w:rsidR="0010034B" w:rsidRPr="0010034B" w:rsidRDefault="008139CE" w:rsidP="0010034B">
      <w:pPr>
        <w:autoSpaceDE w:val="0"/>
        <w:autoSpaceDN w:val="0"/>
        <w:adjustRightInd w:val="0"/>
        <w:ind w:firstLine="567"/>
        <w:jc w:val="both"/>
        <w:rPr>
          <w:rFonts w:ascii="Arial" w:hAnsi="Arial" w:cs="Arial"/>
          <w:color w:val="000000"/>
        </w:rPr>
      </w:pPr>
      <w:r>
        <w:rPr>
          <w:rFonts w:ascii="Arial" w:hAnsi="Arial" w:cs="Arial"/>
          <w:color w:val="000000"/>
        </w:rPr>
        <w:t xml:space="preserve">- </w:t>
      </w:r>
      <w:r w:rsidR="0010034B" w:rsidRPr="0010034B">
        <w:rPr>
          <w:rFonts w:ascii="Arial" w:hAnsi="Arial" w:cs="Arial"/>
          <w:color w:val="000000"/>
        </w:rPr>
        <w:t>обозначение машины;</w:t>
      </w:r>
    </w:p>
    <w:p w:rsidR="0010034B" w:rsidRPr="0010034B" w:rsidRDefault="008139CE" w:rsidP="0010034B">
      <w:pPr>
        <w:autoSpaceDE w:val="0"/>
        <w:autoSpaceDN w:val="0"/>
        <w:adjustRightInd w:val="0"/>
        <w:ind w:firstLine="567"/>
        <w:jc w:val="both"/>
        <w:rPr>
          <w:rFonts w:ascii="Arial" w:hAnsi="Arial" w:cs="Arial"/>
          <w:color w:val="000000"/>
        </w:rPr>
      </w:pPr>
      <w:r>
        <w:rPr>
          <w:rFonts w:ascii="Arial" w:hAnsi="Arial" w:cs="Arial"/>
          <w:color w:val="000000"/>
        </w:rPr>
        <w:t xml:space="preserve">- </w:t>
      </w:r>
      <w:r w:rsidR="0010034B" w:rsidRPr="0010034B">
        <w:rPr>
          <w:rFonts w:ascii="Arial" w:hAnsi="Arial" w:cs="Arial"/>
          <w:color w:val="000000"/>
        </w:rPr>
        <w:t xml:space="preserve">обязательную маркировку </w:t>
      </w:r>
      <w:r w:rsidRPr="008139CE">
        <w:rPr>
          <w:rFonts w:ascii="Arial" w:hAnsi="Arial" w:cs="Arial"/>
          <w:color w:val="000000"/>
          <w:vertAlign w:val="superscript"/>
        </w:rPr>
        <w:t>1</w:t>
      </w:r>
      <w:r w:rsidR="0010034B" w:rsidRPr="008139CE">
        <w:rPr>
          <w:rFonts w:ascii="Arial" w:hAnsi="Arial" w:cs="Arial"/>
          <w:color w:val="000000"/>
          <w:vertAlign w:val="superscript"/>
        </w:rPr>
        <w:t>);</w:t>
      </w:r>
    </w:p>
    <w:p w:rsidR="0010034B" w:rsidRPr="0010034B" w:rsidRDefault="008139CE" w:rsidP="0010034B">
      <w:pPr>
        <w:autoSpaceDE w:val="0"/>
        <w:autoSpaceDN w:val="0"/>
        <w:adjustRightInd w:val="0"/>
        <w:ind w:firstLine="567"/>
        <w:jc w:val="both"/>
        <w:rPr>
          <w:rFonts w:ascii="Arial" w:hAnsi="Arial" w:cs="Arial"/>
          <w:color w:val="000000"/>
        </w:rPr>
      </w:pPr>
      <w:r>
        <w:rPr>
          <w:rFonts w:ascii="Arial" w:hAnsi="Arial" w:cs="Arial"/>
          <w:color w:val="000000"/>
        </w:rPr>
        <w:t xml:space="preserve">- </w:t>
      </w:r>
      <w:r w:rsidR="0010034B" w:rsidRPr="0010034B">
        <w:rPr>
          <w:rFonts w:ascii="Arial" w:hAnsi="Arial" w:cs="Arial"/>
          <w:color w:val="000000"/>
        </w:rPr>
        <w:t xml:space="preserve">обозначение серии или типа; </w:t>
      </w:r>
    </w:p>
    <w:p w:rsidR="0010034B" w:rsidRPr="0010034B" w:rsidRDefault="008139CE" w:rsidP="0010034B">
      <w:pPr>
        <w:autoSpaceDE w:val="0"/>
        <w:autoSpaceDN w:val="0"/>
        <w:adjustRightInd w:val="0"/>
        <w:ind w:firstLine="567"/>
        <w:jc w:val="both"/>
        <w:rPr>
          <w:rFonts w:ascii="Arial" w:hAnsi="Arial" w:cs="Arial"/>
          <w:color w:val="000000"/>
        </w:rPr>
      </w:pPr>
      <w:r>
        <w:rPr>
          <w:rFonts w:ascii="Arial" w:hAnsi="Arial" w:cs="Arial"/>
          <w:color w:val="000000"/>
        </w:rPr>
        <w:t xml:space="preserve">- </w:t>
      </w:r>
      <w:r w:rsidR="0010034B" w:rsidRPr="0010034B">
        <w:rPr>
          <w:rFonts w:ascii="Arial" w:hAnsi="Arial" w:cs="Arial"/>
          <w:color w:val="000000"/>
        </w:rPr>
        <w:t>серийный номер, при наличии;</w:t>
      </w:r>
    </w:p>
    <w:p w:rsidR="0010034B" w:rsidRPr="0010034B" w:rsidRDefault="008139CE" w:rsidP="0010034B">
      <w:pPr>
        <w:autoSpaceDE w:val="0"/>
        <w:autoSpaceDN w:val="0"/>
        <w:adjustRightInd w:val="0"/>
        <w:ind w:firstLine="567"/>
        <w:jc w:val="both"/>
        <w:rPr>
          <w:rFonts w:ascii="Arial" w:hAnsi="Arial" w:cs="Arial"/>
          <w:color w:val="000000"/>
        </w:rPr>
      </w:pPr>
      <w:r>
        <w:rPr>
          <w:rFonts w:ascii="Arial" w:hAnsi="Arial" w:cs="Arial"/>
          <w:color w:val="000000"/>
        </w:rPr>
        <w:t xml:space="preserve">- </w:t>
      </w:r>
      <w:r w:rsidR="0010034B" w:rsidRPr="0010034B">
        <w:rPr>
          <w:rFonts w:ascii="Arial" w:hAnsi="Arial" w:cs="Arial"/>
          <w:color w:val="000000"/>
        </w:rPr>
        <w:t>номинальную информацию (обязательна для электротехнической продукции: напряжение, частота, мощность</w:t>
      </w:r>
      <w:proofErr w:type="gramStart"/>
      <w:r w:rsidR="0010034B" w:rsidRPr="0010034B">
        <w:rPr>
          <w:rFonts w:ascii="Arial" w:hAnsi="Arial" w:cs="Arial"/>
          <w:color w:val="000000"/>
        </w:rPr>
        <w:t>, …);</w:t>
      </w:r>
      <w:proofErr w:type="gramEnd"/>
    </w:p>
    <w:p w:rsidR="005C3DC3" w:rsidRDefault="008139CE" w:rsidP="0010034B">
      <w:pPr>
        <w:autoSpaceDE w:val="0"/>
        <w:autoSpaceDN w:val="0"/>
        <w:adjustRightInd w:val="0"/>
        <w:ind w:firstLine="567"/>
        <w:jc w:val="both"/>
        <w:rPr>
          <w:rFonts w:ascii="Arial" w:hAnsi="Arial" w:cs="Arial"/>
          <w:color w:val="000000"/>
        </w:rPr>
      </w:pPr>
      <w:r>
        <w:rPr>
          <w:rFonts w:ascii="Arial" w:hAnsi="Arial" w:cs="Arial"/>
          <w:color w:val="000000"/>
        </w:rPr>
        <w:t xml:space="preserve">- </w:t>
      </w:r>
      <w:r w:rsidR="0010034B" w:rsidRPr="0010034B">
        <w:rPr>
          <w:rFonts w:ascii="Arial" w:hAnsi="Arial" w:cs="Arial"/>
          <w:color w:val="000000"/>
        </w:rPr>
        <w:t>год выпуска, то есть год завершения производственного процесса.</w:t>
      </w:r>
    </w:p>
    <w:p w:rsidR="005C3DC3" w:rsidRDefault="005C3DC3" w:rsidP="004A227C">
      <w:pPr>
        <w:autoSpaceDE w:val="0"/>
        <w:autoSpaceDN w:val="0"/>
        <w:adjustRightInd w:val="0"/>
        <w:ind w:firstLine="567"/>
        <w:jc w:val="both"/>
        <w:rPr>
          <w:rFonts w:ascii="Arial" w:hAnsi="Arial" w:cs="Arial"/>
          <w:color w:val="000000"/>
        </w:rPr>
      </w:pPr>
    </w:p>
    <w:p w:rsidR="005C3DC3" w:rsidRDefault="005C3DC3" w:rsidP="004A227C">
      <w:pPr>
        <w:autoSpaceDE w:val="0"/>
        <w:autoSpaceDN w:val="0"/>
        <w:adjustRightInd w:val="0"/>
        <w:ind w:firstLine="567"/>
        <w:jc w:val="both"/>
        <w:rPr>
          <w:rFonts w:ascii="Arial" w:hAnsi="Arial" w:cs="Arial"/>
          <w:color w:val="000000"/>
        </w:rPr>
      </w:pPr>
    </w:p>
    <w:p w:rsidR="005C3DC3" w:rsidRDefault="005C3DC3" w:rsidP="004A227C">
      <w:pPr>
        <w:autoSpaceDE w:val="0"/>
        <w:autoSpaceDN w:val="0"/>
        <w:adjustRightInd w:val="0"/>
        <w:ind w:firstLine="567"/>
        <w:jc w:val="both"/>
        <w:rPr>
          <w:rFonts w:ascii="Arial" w:hAnsi="Arial" w:cs="Arial"/>
          <w:color w:val="000000"/>
        </w:rPr>
      </w:pPr>
    </w:p>
    <w:p w:rsidR="005C3DC3" w:rsidRDefault="005C3DC3" w:rsidP="004A227C">
      <w:pPr>
        <w:autoSpaceDE w:val="0"/>
        <w:autoSpaceDN w:val="0"/>
        <w:adjustRightInd w:val="0"/>
        <w:ind w:firstLine="567"/>
        <w:jc w:val="both"/>
        <w:rPr>
          <w:rFonts w:ascii="Arial" w:hAnsi="Arial" w:cs="Arial"/>
          <w:color w:val="000000"/>
        </w:rPr>
      </w:pPr>
    </w:p>
    <w:p w:rsidR="005C3DC3" w:rsidRDefault="005C3DC3" w:rsidP="004A227C">
      <w:pPr>
        <w:autoSpaceDE w:val="0"/>
        <w:autoSpaceDN w:val="0"/>
        <w:adjustRightInd w:val="0"/>
        <w:ind w:firstLine="567"/>
        <w:jc w:val="both"/>
        <w:rPr>
          <w:rFonts w:ascii="Arial" w:hAnsi="Arial" w:cs="Arial"/>
          <w:color w:val="000000"/>
        </w:rPr>
      </w:pPr>
    </w:p>
    <w:p w:rsidR="005C3DC3" w:rsidRDefault="005C3DC3" w:rsidP="004A227C">
      <w:pPr>
        <w:autoSpaceDE w:val="0"/>
        <w:autoSpaceDN w:val="0"/>
        <w:adjustRightInd w:val="0"/>
        <w:ind w:firstLine="567"/>
        <w:jc w:val="both"/>
        <w:rPr>
          <w:rFonts w:ascii="Arial" w:hAnsi="Arial" w:cs="Arial"/>
          <w:color w:val="000000"/>
        </w:rPr>
      </w:pPr>
    </w:p>
    <w:p w:rsidR="005C3DC3" w:rsidRDefault="005C3DC3" w:rsidP="004A227C">
      <w:pPr>
        <w:autoSpaceDE w:val="0"/>
        <w:autoSpaceDN w:val="0"/>
        <w:adjustRightInd w:val="0"/>
        <w:ind w:firstLine="567"/>
        <w:jc w:val="both"/>
        <w:rPr>
          <w:rFonts w:ascii="Arial" w:hAnsi="Arial" w:cs="Arial"/>
          <w:color w:val="000000"/>
        </w:rPr>
      </w:pPr>
    </w:p>
    <w:p w:rsidR="005C3DC3" w:rsidRDefault="005C3DC3" w:rsidP="004A227C">
      <w:pPr>
        <w:autoSpaceDE w:val="0"/>
        <w:autoSpaceDN w:val="0"/>
        <w:adjustRightInd w:val="0"/>
        <w:ind w:firstLine="567"/>
        <w:jc w:val="both"/>
        <w:rPr>
          <w:rFonts w:ascii="Arial" w:hAnsi="Arial" w:cs="Arial"/>
          <w:color w:val="000000"/>
        </w:rPr>
      </w:pPr>
    </w:p>
    <w:p w:rsidR="0010034B" w:rsidRDefault="0010034B" w:rsidP="004A227C">
      <w:pPr>
        <w:autoSpaceDE w:val="0"/>
        <w:autoSpaceDN w:val="0"/>
        <w:adjustRightInd w:val="0"/>
        <w:ind w:firstLine="567"/>
        <w:jc w:val="both"/>
        <w:rPr>
          <w:rFonts w:ascii="Arial" w:hAnsi="Arial" w:cs="Arial"/>
          <w:color w:val="000000"/>
        </w:rPr>
      </w:pPr>
    </w:p>
    <w:p w:rsidR="0010034B" w:rsidRDefault="0010034B" w:rsidP="004A227C">
      <w:pPr>
        <w:autoSpaceDE w:val="0"/>
        <w:autoSpaceDN w:val="0"/>
        <w:adjustRightInd w:val="0"/>
        <w:ind w:firstLine="567"/>
        <w:jc w:val="both"/>
        <w:rPr>
          <w:rFonts w:ascii="Arial" w:hAnsi="Arial" w:cs="Arial"/>
          <w:color w:val="000000"/>
        </w:rPr>
      </w:pPr>
    </w:p>
    <w:p w:rsidR="0010034B" w:rsidRDefault="0010034B" w:rsidP="004A227C">
      <w:pPr>
        <w:autoSpaceDE w:val="0"/>
        <w:autoSpaceDN w:val="0"/>
        <w:adjustRightInd w:val="0"/>
        <w:ind w:firstLine="567"/>
        <w:jc w:val="both"/>
        <w:rPr>
          <w:rFonts w:ascii="Arial" w:hAnsi="Arial" w:cs="Arial"/>
          <w:color w:val="000000"/>
        </w:rPr>
      </w:pPr>
    </w:p>
    <w:p w:rsidR="0010034B" w:rsidRDefault="0010034B" w:rsidP="004A227C">
      <w:pPr>
        <w:autoSpaceDE w:val="0"/>
        <w:autoSpaceDN w:val="0"/>
        <w:adjustRightInd w:val="0"/>
        <w:ind w:firstLine="567"/>
        <w:jc w:val="both"/>
        <w:rPr>
          <w:rFonts w:ascii="Arial" w:hAnsi="Arial" w:cs="Arial"/>
          <w:color w:val="000000"/>
        </w:rPr>
      </w:pPr>
    </w:p>
    <w:p w:rsidR="0010034B" w:rsidRDefault="0010034B" w:rsidP="004A227C">
      <w:pPr>
        <w:autoSpaceDE w:val="0"/>
        <w:autoSpaceDN w:val="0"/>
        <w:adjustRightInd w:val="0"/>
        <w:ind w:firstLine="567"/>
        <w:jc w:val="both"/>
        <w:rPr>
          <w:rFonts w:ascii="Arial" w:hAnsi="Arial" w:cs="Arial"/>
          <w:color w:val="000000"/>
        </w:rPr>
      </w:pPr>
    </w:p>
    <w:p w:rsidR="0010034B" w:rsidRDefault="0010034B" w:rsidP="004A227C">
      <w:pPr>
        <w:autoSpaceDE w:val="0"/>
        <w:autoSpaceDN w:val="0"/>
        <w:adjustRightInd w:val="0"/>
        <w:ind w:firstLine="567"/>
        <w:jc w:val="both"/>
        <w:rPr>
          <w:rFonts w:ascii="Arial" w:hAnsi="Arial" w:cs="Arial"/>
          <w:color w:val="000000"/>
        </w:rPr>
      </w:pPr>
    </w:p>
    <w:p w:rsidR="0010034B" w:rsidRDefault="0010034B" w:rsidP="004A227C">
      <w:pPr>
        <w:autoSpaceDE w:val="0"/>
        <w:autoSpaceDN w:val="0"/>
        <w:adjustRightInd w:val="0"/>
        <w:ind w:firstLine="567"/>
        <w:jc w:val="both"/>
        <w:rPr>
          <w:rFonts w:ascii="Arial" w:hAnsi="Arial" w:cs="Arial"/>
          <w:color w:val="000000"/>
        </w:rPr>
      </w:pPr>
    </w:p>
    <w:p w:rsidR="0010034B" w:rsidRDefault="0010034B" w:rsidP="004A227C">
      <w:pPr>
        <w:autoSpaceDE w:val="0"/>
        <w:autoSpaceDN w:val="0"/>
        <w:adjustRightInd w:val="0"/>
        <w:ind w:firstLine="567"/>
        <w:jc w:val="both"/>
        <w:rPr>
          <w:rFonts w:ascii="Arial" w:hAnsi="Arial" w:cs="Arial"/>
          <w:color w:val="000000"/>
        </w:rPr>
      </w:pPr>
    </w:p>
    <w:p w:rsidR="0010034B" w:rsidRDefault="0010034B" w:rsidP="004A227C">
      <w:pPr>
        <w:autoSpaceDE w:val="0"/>
        <w:autoSpaceDN w:val="0"/>
        <w:adjustRightInd w:val="0"/>
        <w:ind w:firstLine="567"/>
        <w:jc w:val="both"/>
        <w:rPr>
          <w:rFonts w:ascii="Arial" w:hAnsi="Arial" w:cs="Arial"/>
          <w:color w:val="000000"/>
        </w:rPr>
      </w:pPr>
    </w:p>
    <w:p w:rsidR="0010034B" w:rsidRDefault="0010034B" w:rsidP="004A227C">
      <w:pPr>
        <w:autoSpaceDE w:val="0"/>
        <w:autoSpaceDN w:val="0"/>
        <w:adjustRightInd w:val="0"/>
        <w:ind w:firstLine="567"/>
        <w:jc w:val="both"/>
        <w:rPr>
          <w:rFonts w:ascii="Arial" w:hAnsi="Arial" w:cs="Arial"/>
          <w:color w:val="000000"/>
        </w:rPr>
      </w:pPr>
    </w:p>
    <w:p w:rsidR="0010034B" w:rsidRDefault="0010034B" w:rsidP="004A227C">
      <w:pPr>
        <w:autoSpaceDE w:val="0"/>
        <w:autoSpaceDN w:val="0"/>
        <w:adjustRightInd w:val="0"/>
        <w:ind w:firstLine="567"/>
        <w:jc w:val="both"/>
        <w:rPr>
          <w:rFonts w:ascii="Arial" w:hAnsi="Arial" w:cs="Arial"/>
          <w:color w:val="000000"/>
        </w:rPr>
      </w:pPr>
    </w:p>
    <w:p w:rsidR="0010034B" w:rsidRDefault="0010034B" w:rsidP="004A227C">
      <w:pPr>
        <w:autoSpaceDE w:val="0"/>
        <w:autoSpaceDN w:val="0"/>
        <w:adjustRightInd w:val="0"/>
        <w:ind w:firstLine="567"/>
        <w:jc w:val="both"/>
        <w:rPr>
          <w:rFonts w:ascii="Arial" w:hAnsi="Arial" w:cs="Arial"/>
          <w:color w:val="000000"/>
        </w:rPr>
      </w:pPr>
    </w:p>
    <w:p w:rsidR="003A254D" w:rsidRDefault="003A254D" w:rsidP="004A227C">
      <w:pPr>
        <w:autoSpaceDE w:val="0"/>
        <w:autoSpaceDN w:val="0"/>
        <w:adjustRightInd w:val="0"/>
        <w:ind w:firstLine="567"/>
        <w:jc w:val="both"/>
        <w:rPr>
          <w:rFonts w:ascii="Arial" w:hAnsi="Arial" w:cs="Arial"/>
          <w:color w:val="000000"/>
        </w:rPr>
      </w:pPr>
    </w:p>
    <w:p w:rsidR="003A254D" w:rsidRDefault="003A254D" w:rsidP="004A227C">
      <w:pPr>
        <w:autoSpaceDE w:val="0"/>
        <w:autoSpaceDN w:val="0"/>
        <w:adjustRightInd w:val="0"/>
        <w:ind w:firstLine="567"/>
        <w:jc w:val="both"/>
        <w:rPr>
          <w:rFonts w:ascii="Arial" w:hAnsi="Arial" w:cs="Arial"/>
          <w:color w:val="000000"/>
        </w:rPr>
      </w:pPr>
    </w:p>
    <w:p w:rsidR="003A254D" w:rsidRDefault="003A254D" w:rsidP="004A227C">
      <w:pPr>
        <w:autoSpaceDE w:val="0"/>
        <w:autoSpaceDN w:val="0"/>
        <w:adjustRightInd w:val="0"/>
        <w:ind w:firstLine="567"/>
        <w:jc w:val="both"/>
        <w:rPr>
          <w:rFonts w:ascii="Arial" w:hAnsi="Arial" w:cs="Arial"/>
          <w:color w:val="000000"/>
        </w:rPr>
      </w:pPr>
    </w:p>
    <w:p w:rsidR="003A254D" w:rsidRDefault="003A254D" w:rsidP="004A227C">
      <w:pPr>
        <w:autoSpaceDE w:val="0"/>
        <w:autoSpaceDN w:val="0"/>
        <w:adjustRightInd w:val="0"/>
        <w:ind w:firstLine="567"/>
        <w:jc w:val="both"/>
        <w:rPr>
          <w:rFonts w:ascii="Arial" w:hAnsi="Arial" w:cs="Arial"/>
          <w:color w:val="000000"/>
        </w:rPr>
      </w:pPr>
    </w:p>
    <w:p w:rsidR="003A254D" w:rsidRDefault="003A254D" w:rsidP="004A227C">
      <w:pPr>
        <w:autoSpaceDE w:val="0"/>
        <w:autoSpaceDN w:val="0"/>
        <w:adjustRightInd w:val="0"/>
        <w:ind w:firstLine="567"/>
        <w:jc w:val="both"/>
        <w:rPr>
          <w:rFonts w:ascii="Arial" w:hAnsi="Arial" w:cs="Arial"/>
          <w:color w:val="000000"/>
        </w:rPr>
      </w:pPr>
    </w:p>
    <w:p w:rsidR="003A254D" w:rsidRDefault="003A254D" w:rsidP="004A227C">
      <w:pPr>
        <w:autoSpaceDE w:val="0"/>
        <w:autoSpaceDN w:val="0"/>
        <w:adjustRightInd w:val="0"/>
        <w:ind w:firstLine="567"/>
        <w:jc w:val="both"/>
        <w:rPr>
          <w:rFonts w:ascii="Arial" w:hAnsi="Arial" w:cs="Arial"/>
          <w:color w:val="000000"/>
        </w:rPr>
      </w:pPr>
    </w:p>
    <w:p w:rsidR="003A254D" w:rsidRDefault="003A254D" w:rsidP="004A227C">
      <w:pPr>
        <w:autoSpaceDE w:val="0"/>
        <w:autoSpaceDN w:val="0"/>
        <w:adjustRightInd w:val="0"/>
        <w:ind w:firstLine="567"/>
        <w:jc w:val="both"/>
        <w:rPr>
          <w:rFonts w:ascii="Arial" w:hAnsi="Arial" w:cs="Arial"/>
          <w:color w:val="000000"/>
        </w:rPr>
      </w:pPr>
    </w:p>
    <w:p w:rsidR="003A254D" w:rsidRDefault="003A254D" w:rsidP="004A227C">
      <w:pPr>
        <w:autoSpaceDE w:val="0"/>
        <w:autoSpaceDN w:val="0"/>
        <w:adjustRightInd w:val="0"/>
        <w:ind w:firstLine="567"/>
        <w:jc w:val="both"/>
        <w:rPr>
          <w:rFonts w:ascii="Arial" w:hAnsi="Arial" w:cs="Arial"/>
          <w:color w:val="000000"/>
        </w:rPr>
      </w:pPr>
    </w:p>
    <w:p w:rsidR="003A254D" w:rsidRDefault="003A254D" w:rsidP="004A227C">
      <w:pPr>
        <w:autoSpaceDE w:val="0"/>
        <w:autoSpaceDN w:val="0"/>
        <w:adjustRightInd w:val="0"/>
        <w:ind w:firstLine="567"/>
        <w:jc w:val="both"/>
        <w:rPr>
          <w:rFonts w:ascii="Arial" w:hAnsi="Arial" w:cs="Arial"/>
          <w:color w:val="000000"/>
        </w:rPr>
      </w:pPr>
    </w:p>
    <w:p w:rsidR="003A254D" w:rsidRDefault="003A254D" w:rsidP="004A227C">
      <w:pPr>
        <w:autoSpaceDE w:val="0"/>
        <w:autoSpaceDN w:val="0"/>
        <w:adjustRightInd w:val="0"/>
        <w:ind w:firstLine="567"/>
        <w:jc w:val="both"/>
        <w:rPr>
          <w:rFonts w:ascii="Arial" w:hAnsi="Arial" w:cs="Arial"/>
          <w:color w:val="000000"/>
        </w:rPr>
      </w:pPr>
    </w:p>
    <w:p w:rsidR="003A254D" w:rsidRDefault="003A254D" w:rsidP="004A227C">
      <w:pPr>
        <w:autoSpaceDE w:val="0"/>
        <w:autoSpaceDN w:val="0"/>
        <w:adjustRightInd w:val="0"/>
        <w:ind w:firstLine="567"/>
        <w:jc w:val="both"/>
        <w:rPr>
          <w:rFonts w:ascii="Arial" w:hAnsi="Arial" w:cs="Arial"/>
          <w:color w:val="000000"/>
        </w:rPr>
      </w:pPr>
    </w:p>
    <w:p w:rsidR="003A254D" w:rsidRDefault="003A254D" w:rsidP="004A227C">
      <w:pPr>
        <w:autoSpaceDE w:val="0"/>
        <w:autoSpaceDN w:val="0"/>
        <w:adjustRightInd w:val="0"/>
        <w:ind w:firstLine="567"/>
        <w:jc w:val="both"/>
        <w:rPr>
          <w:rFonts w:ascii="Arial" w:hAnsi="Arial" w:cs="Arial"/>
          <w:color w:val="000000"/>
        </w:rPr>
      </w:pPr>
    </w:p>
    <w:p w:rsidR="003A254D" w:rsidRDefault="003A254D" w:rsidP="004A227C">
      <w:pPr>
        <w:autoSpaceDE w:val="0"/>
        <w:autoSpaceDN w:val="0"/>
        <w:adjustRightInd w:val="0"/>
        <w:ind w:firstLine="567"/>
        <w:jc w:val="both"/>
        <w:rPr>
          <w:rFonts w:ascii="Arial" w:hAnsi="Arial" w:cs="Arial"/>
          <w:color w:val="000000"/>
        </w:rPr>
      </w:pPr>
    </w:p>
    <w:p w:rsidR="003A254D" w:rsidRDefault="003A254D" w:rsidP="004A227C">
      <w:pPr>
        <w:autoSpaceDE w:val="0"/>
        <w:autoSpaceDN w:val="0"/>
        <w:adjustRightInd w:val="0"/>
        <w:ind w:firstLine="567"/>
        <w:jc w:val="both"/>
        <w:rPr>
          <w:rFonts w:ascii="Arial" w:hAnsi="Arial" w:cs="Arial"/>
          <w:color w:val="000000"/>
        </w:rPr>
      </w:pPr>
      <w:r>
        <w:rPr>
          <w:rFonts w:ascii="Arial" w:hAnsi="Arial" w:cs="Arial"/>
          <w:color w:val="000000"/>
        </w:rPr>
        <w:t>______________________________</w:t>
      </w:r>
    </w:p>
    <w:p w:rsidR="003A254D" w:rsidRDefault="003A254D" w:rsidP="004A227C">
      <w:pPr>
        <w:autoSpaceDE w:val="0"/>
        <w:autoSpaceDN w:val="0"/>
        <w:adjustRightInd w:val="0"/>
        <w:ind w:firstLine="567"/>
        <w:jc w:val="both"/>
        <w:rPr>
          <w:rFonts w:ascii="Arial" w:hAnsi="Arial" w:cs="Arial"/>
          <w:color w:val="000000"/>
        </w:rPr>
      </w:pPr>
      <w:r w:rsidRPr="003A254D">
        <w:rPr>
          <w:rFonts w:ascii="Arial" w:hAnsi="Arial" w:cs="Arial"/>
          <w:color w:val="000000"/>
          <w:vertAlign w:val="superscript"/>
        </w:rPr>
        <w:t>1)</w:t>
      </w:r>
      <w:r>
        <w:rPr>
          <w:rFonts w:ascii="Arial" w:hAnsi="Arial" w:cs="Arial"/>
          <w:color w:val="000000"/>
        </w:rPr>
        <w:t xml:space="preserve"> </w:t>
      </w:r>
      <w:r w:rsidRPr="003A254D">
        <w:rPr>
          <w:rFonts w:ascii="Arial" w:hAnsi="Arial" w:cs="Arial"/>
          <w:color w:val="000000"/>
        </w:rPr>
        <w:t>Для машин и связанных с ними продуктов, предназначенных для продажи в ЕЭЗ, маркировка CE, как определено в применимых европейских директивах, например. Машины.</w:t>
      </w:r>
    </w:p>
    <w:p w:rsidR="003A254D" w:rsidRDefault="003A254D" w:rsidP="004A227C">
      <w:pPr>
        <w:autoSpaceDE w:val="0"/>
        <w:autoSpaceDN w:val="0"/>
        <w:adjustRightInd w:val="0"/>
        <w:ind w:firstLine="567"/>
        <w:jc w:val="both"/>
        <w:rPr>
          <w:rFonts w:ascii="Arial" w:hAnsi="Arial" w:cs="Arial"/>
          <w:color w:val="000000"/>
        </w:rPr>
      </w:pPr>
    </w:p>
    <w:p w:rsidR="00A433AF" w:rsidRDefault="00A433AF" w:rsidP="00117CE1">
      <w:pPr>
        <w:autoSpaceDE w:val="0"/>
        <w:autoSpaceDN w:val="0"/>
        <w:adjustRightInd w:val="0"/>
        <w:ind w:firstLine="567"/>
        <w:jc w:val="center"/>
        <w:rPr>
          <w:rFonts w:ascii="Arial" w:hAnsi="Arial" w:cs="Arial"/>
          <w:color w:val="000000"/>
        </w:rPr>
      </w:pPr>
    </w:p>
    <w:p w:rsidR="00117CE1" w:rsidRPr="00117CE1" w:rsidRDefault="00117CE1" w:rsidP="00117CE1">
      <w:pPr>
        <w:autoSpaceDE w:val="0"/>
        <w:autoSpaceDN w:val="0"/>
        <w:adjustRightInd w:val="0"/>
        <w:ind w:firstLine="567"/>
        <w:jc w:val="center"/>
        <w:rPr>
          <w:rFonts w:ascii="Arial" w:hAnsi="Arial" w:cs="Arial"/>
          <w:color w:val="000000"/>
        </w:rPr>
      </w:pPr>
      <w:r w:rsidRPr="00117CE1">
        <w:rPr>
          <w:rFonts w:ascii="Arial" w:hAnsi="Arial" w:cs="Arial"/>
          <w:color w:val="000000"/>
        </w:rPr>
        <w:lastRenderedPageBreak/>
        <w:t>Приложение</w:t>
      </w:r>
      <w:proofErr w:type="gramStart"/>
      <w:r w:rsidRPr="00117CE1">
        <w:rPr>
          <w:rFonts w:ascii="Arial" w:hAnsi="Arial" w:cs="Arial"/>
          <w:color w:val="000000"/>
        </w:rPr>
        <w:t xml:space="preserve"> А</w:t>
      </w:r>
      <w:proofErr w:type="gramEnd"/>
    </w:p>
    <w:p w:rsidR="00117CE1" w:rsidRPr="00117CE1" w:rsidRDefault="00117CE1" w:rsidP="00117CE1">
      <w:pPr>
        <w:autoSpaceDE w:val="0"/>
        <w:autoSpaceDN w:val="0"/>
        <w:adjustRightInd w:val="0"/>
        <w:ind w:firstLine="567"/>
        <w:jc w:val="center"/>
        <w:rPr>
          <w:rFonts w:ascii="Arial" w:hAnsi="Arial" w:cs="Arial"/>
          <w:color w:val="000000"/>
        </w:rPr>
      </w:pPr>
      <w:r w:rsidRPr="00117CE1">
        <w:rPr>
          <w:rFonts w:ascii="Arial" w:hAnsi="Arial" w:cs="Arial"/>
          <w:color w:val="000000"/>
        </w:rPr>
        <w:t>(обязательное)</w:t>
      </w:r>
    </w:p>
    <w:p w:rsidR="00117CE1" w:rsidRDefault="00117CE1" w:rsidP="00117CE1">
      <w:pPr>
        <w:autoSpaceDE w:val="0"/>
        <w:autoSpaceDN w:val="0"/>
        <w:adjustRightInd w:val="0"/>
        <w:ind w:firstLine="567"/>
        <w:jc w:val="both"/>
        <w:rPr>
          <w:rFonts w:ascii="Arial" w:hAnsi="Arial" w:cs="Arial"/>
          <w:color w:val="000000"/>
        </w:rPr>
      </w:pPr>
    </w:p>
    <w:p w:rsidR="00117CE1" w:rsidRPr="00117CE1" w:rsidRDefault="00117CE1" w:rsidP="00117CE1">
      <w:pPr>
        <w:autoSpaceDE w:val="0"/>
        <w:autoSpaceDN w:val="0"/>
        <w:adjustRightInd w:val="0"/>
        <w:ind w:firstLine="567"/>
        <w:jc w:val="center"/>
        <w:rPr>
          <w:rFonts w:ascii="Arial" w:hAnsi="Arial" w:cs="Arial"/>
          <w:b/>
        </w:rPr>
      </w:pPr>
      <w:r w:rsidRPr="00117CE1">
        <w:rPr>
          <w:rFonts w:ascii="Arial" w:hAnsi="Arial" w:cs="Arial"/>
          <w:b/>
        </w:rPr>
        <w:t xml:space="preserve">Испытания </w:t>
      </w:r>
      <w:r w:rsidRPr="00117CE1">
        <w:rPr>
          <w:rFonts w:ascii="Arial" w:hAnsi="Arial" w:cs="Arial"/>
          <w:b/>
        </w:rPr>
        <w:t>на шум – класс точности 2</w:t>
      </w:r>
    </w:p>
    <w:p w:rsidR="00117CE1" w:rsidRDefault="00117CE1" w:rsidP="00117CE1">
      <w:pPr>
        <w:autoSpaceDE w:val="0"/>
        <w:autoSpaceDN w:val="0"/>
        <w:adjustRightInd w:val="0"/>
        <w:ind w:firstLine="567"/>
        <w:jc w:val="both"/>
        <w:rPr>
          <w:rFonts w:ascii="Arial" w:hAnsi="Arial" w:cs="Arial"/>
          <w:color w:val="000000"/>
        </w:rPr>
      </w:pPr>
    </w:p>
    <w:p w:rsidR="00117CE1" w:rsidRPr="00117CE1" w:rsidRDefault="00117CE1" w:rsidP="00117CE1">
      <w:pPr>
        <w:autoSpaceDE w:val="0"/>
        <w:autoSpaceDN w:val="0"/>
        <w:adjustRightInd w:val="0"/>
        <w:ind w:firstLine="567"/>
        <w:jc w:val="both"/>
        <w:rPr>
          <w:rFonts w:ascii="Arial" w:hAnsi="Arial" w:cs="Arial"/>
          <w:b/>
          <w:color w:val="000000"/>
        </w:rPr>
      </w:pPr>
      <w:r>
        <w:rPr>
          <w:rFonts w:ascii="Arial" w:hAnsi="Arial" w:cs="Arial"/>
          <w:b/>
          <w:color w:val="000000"/>
        </w:rPr>
        <w:t xml:space="preserve">A.1 </w:t>
      </w:r>
      <w:r w:rsidRPr="00117CE1">
        <w:rPr>
          <w:rFonts w:ascii="Arial" w:hAnsi="Arial" w:cs="Arial"/>
          <w:b/>
          <w:color w:val="000000"/>
        </w:rPr>
        <w:t>Установка и условия монтажа</w:t>
      </w:r>
    </w:p>
    <w:p w:rsidR="00117CE1" w:rsidRPr="00117CE1" w:rsidRDefault="00117CE1" w:rsidP="00117CE1">
      <w:pPr>
        <w:autoSpaceDE w:val="0"/>
        <w:autoSpaceDN w:val="0"/>
        <w:adjustRightInd w:val="0"/>
        <w:ind w:firstLine="567"/>
        <w:jc w:val="both"/>
        <w:rPr>
          <w:rFonts w:ascii="Arial" w:hAnsi="Arial" w:cs="Arial"/>
          <w:color w:val="000000"/>
        </w:rPr>
      </w:pPr>
      <w:r w:rsidRPr="00117CE1">
        <w:rPr>
          <w:rFonts w:ascii="Arial" w:hAnsi="Arial" w:cs="Arial"/>
          <w:color w:val="000000"/>
        </w:rPr>
        <w:t>Среда испытаний для измерения уровня излучения звукового давления должна представлять собой плоскую открытую площадку (например, автостоянку) или внутреннее пространство, обеспечивающее практически свободное пространство над отражающей плоскостью. Эта испытательная среда должна соответствовать требованиям, изложенным в EN ISO 3744:2010, Приложение А.</w:t>
      </w:r>
    </w:p>
    <w:p w:rsidR="00117CE1" w:rsidRPr="00117CE1" w:rsidRDefault="00117CE1" w:rsidP="00117CE1">
      <w:pPr>
        <w:autoSpaceDE w:val="0"/>
        <w:autoSpaceDN w:val="0"/>
        <w:adjustRightInd w:val="0"/>
        <w:ind w:firstLine="567"/>
        <w:jc w:val="both"/>
        <w:rPr>
          <w:rFonts w:ascii="Arial" w:hAnsi="Arial" w:cs="Arial"/>
          <w:color w:val="000000"/>
        </w:rPr>
      </w:pPr>
      <w:r w:rsidRPr="00117CE1">
        <w:rPr>
          <w:rFonts w:ascii="Arial" w:hAnsi="Arial" w:cs="Arial"/>
          <w:color w:val="000000"/>
        </w:rPr>
        <w:t>Следует принять меры для обеспечения того, чтобы любые электрические кабели, трубопроводы или воздуховоды, подсоединенные к оборудованию, не излучали значительное количество звуковой энергии, что не влияло бы на определение значений уровня шума испытуемой машины. Он должен соответствовать требованиям, установленным в EN ISO 11201:2010, 5.2.2, класс 2.</w:t>
      </w:r>
    </w:p>
    <w:p w:rsidR="00117CE1" w:rsidRPr="00117CE1" w:rsidRDefault="00117CE1" w:rsidP="00117CE1">
      <w:pPr>
        <w:autoSpaceDE w:val="0"/>
        <w:autoSpaceDN w:val="0"/>
        <w:adjustRightInd w:val="0"/>
        <w:ind w:firstLine="567"/>
        <w:jc w:val="both"/>
        <w:rPr>
          <w:rFonts w:ascii="Arial" w:hAnsi="Arial" w:cs="Arial"/>
          <w:b/>
          <w:color w:val="000000"/>
        </w:rPr>
      </w:pPr>
      <w:r w:rsidRPr="00117CE1">
        <w:rPr>
          <w:rFonts w:ascii="Arial" w:hAnsi="Arial" w:cs="Arial"/>
          <w:b/>
          <w:color w:val="000000"/>
        </w:rPr>
        <w:t xml:space="preserve">A.2 </w:t>
      </w:r>
      <w:r w:rsidRPr="00117CE1">
        <w:rPr>
          <w:rFonts w:ascii="Arial" w:hAnsi="Arial" w:cs="Arial"/>
          <w:b/>
          <w:color w:val="000000"/>
        </w:rPr>
        <w:t>Условия эксплуатации</w:t>
      </w:r>
    </w:p>
    <w:p w:rsidR="00117CE1" w:rsidRPr="00117CE1" w:rsidRDefault="00117CE1" w:rsidP="00117CE1">
      <w:pPr>
        <w:autoSpaceDE w:val="0"/>
        <w:autoSpaceDN w:val="0"/>
        <w:adjustRightInd w:val="0"/>
        <w:ind w:firstLine="567"/>
        <w:jc w:val="both"/>
        <w:rPr>
          <w:rFonts w:ascii="Arial" w:hAnsi="Arial" w:cs="Arial"/>
          <w:color w:val="000000"/>
        </w:rPr>
      </w:pPr>
      <w:r w:rsidRPr="00117CE1">
        <w:rPr>
          <w:rFonts w:ascii="Arial" w:hAnsi="Arial" w:cs="Arial"/>
          <w:color w:val="000000"/>
        </w:rPr>
        <w:t>При определении уровня излучения звукового давления рабочие условия должны быть следующими:</w:t>
      </w:r>
    </w:p>
    <w:p w:rsidR="00117CE1" w:rsidRPr="00117CE1" w:rsidRDefault="00117CE1" w:rsidP="00117CE1">
      <w:pPr>
        <w:autoSpaceDE w:val="0"/>
        <w:autoSpaceDN w:val="0"/>
        <w:adjustRightInd w:val="0"/>
        <w:ind w:firstLine="567"/>
        <w:jc w:val="both"/>
        <w:rPr>
          <w:rFonts w:ascii="Arial" w:hAnsi="Arial" w:cs="Arial"/>
          <w:color w:val="000000"/>
        </w:rPr>
      </w:pPr>
      <w:r>
        <w:rPr>
          <w:rFonts w:ascii="Arial" w:hAnsi="Arial" w:cs="Arial"/>
          <w:color w:val="000000"/>
        </w:rPr>
        <w:t xml:space="preserve">- </w:t>
      </w:r>
      <w:r w:rsidRPr="00117CE1">
        <w:rPr>
          <w:rFonts w:ascii="Arial" w:hAnsi="Arial" w:cs="Arial"/>
          <w:color w:val="000000"/>
        </w:rPr>
        <w:t>машина должна быть пустой;</w:t>
      </w:r>
    </w:p>
    <w:p w:rsidR="00117CE1" w:rsidRPr="00117CE1" w:rsidRDefault="00117CE1" w:rsidP="00117CE1">
      <w:pPr>
        <w:autoSpaceDE w:val="0"/>
        <w:autoSpaceDN w:val="0"/>
        <w:adjustRightInd w:val="0"/>
        <w:ind w:firstLine="567"/>
        <w:jc w:val="both"/>
        <w:rPr>
          <w:rFonts w:ascii="Arial" w:hAnsi="Arial" w:cs="Arial"/>
          <w:color w:val="000000"/>
        </w:rPr>
      </w:pPr>
      <w:r>
        <w:rPr>
          <w:rFonts w:ascii="Arial" w:hAnsi="Arial" w:cs="Arial"/>
          <w:color w:val="000000"/>
        </w:rPr>
        <w:t xml:space="preserve">- </w:t>
      </w:r>
      <w:r w:rsidRPr="00117CE1">
        <w:rPr>
          <w:rFonts w:ascii="Arial" w:hAnsi="Arial" w:cs="Arial"/>
          <w:color w:val="000000"/>
        </w:rPr>
        <w:t>она должна работать на максимальной скорости.</w:t>
      </w:r>
    </w:p>
    <w:p w:rsidR="00117CE1" w:rsidRPr="00117CE1" w:rsidRDefault="00117CE1" w:rsidP="00117CE1">
      <w:pPr>
        <w:autoSpaceDE w:val="0"/>
        <w:autoSpaceDN w:val="0"/>
        <w:adjustRightInd w:val="0"/>
        <w:ind w:firstLine="567"/>
        <w:jc w:val="both"/>
        <w:rPr>
          <w:rFonts w:ascii="Arial" w:hAnsi="Arial" w:cs="Arial"/>
          <w:b/>
          <w:color w:val="000000"/>
        </w:rPr>
      </w:pPr>
      <w:r w:rsidRPr="00117CE1">
        <w:rPr>
          <w:rFonts w:ascii="Arial" w:hAnsi="Arial" w:cs="Arial"/>
          <w:b/>
          <w:color w:val="000000"/>
        </w:rPr>
        <w:t xml:space="preserve">A.3 </w:t>
      </w:r>
      <w:r w:rsidRPr="00117CE1">
        <w:rPr>
          <w:rFonts w:ascii="Arial" w:hAnsi="Arial" w:cs="Arial"/>
          <w:b/>
          <w:color w:val="000000"/>
        </w:rPr>
        <w:t xml:space="preserve"> Определение уровня излучения звукового давления </w:t>
      </w:r>
    </w:p>
    <w:p w:rsidR="00117CE1" w:rsidRPr="00117CE1" w:rsidRDefault="00117CE1" w:rsidP="00117CE1">
      <w:pPr>
        <w:autoSpaceDE w:val="0"/>
        <w:autoSpaceDN w:val="0"/>
        <w:adjustRightInd w:val="0"/>
        <w:ind w:firstLine="567"/>
        <w:jc w:val="both"/>
        <w:rPr>
          <w:rFonts w:ascii="Arial" w:hAnsi="Arial" w:cs="Arial"/>
          <w:color w:val="000000"/>
        </w:rPr>
      </w:pPr>
      <w:r w:rsidRPr="00117CE1">
        <w:rPr>
          <w:rFonts w:ascii="Arial" w:hAnsi="Arial" w:cs="Arial"/>
          <w:color w:val="000000"/>
        </w:rPr>
        <w:t>Определение уровня звукового давления, взвешенного по шкале</w:t>
      </w:r>
      <w:proofErr w:type="gramStart"/>
      <w:r w:rsidRPr="00117CE1">
        <w:rPr>
          <w:rFonts w:ascii="Arial" w:hAnsi="Arial" w:cs="Arial"/>
          <w:color w:val="000000"/>
        </w:rPr>
        <w:t xml:space="preserve"> А</w:t>
      </w:r>
      <w:proofErr w:type="gramEnd"/>
      <w:r w:rsidRPr="00117CE1">
        <w:rPr>
          <w:rFonts w:ascii="Arial" w:hAnsi="Arial" w:cs="Arial"/>
          <w:color w:val="000000"/>
        </w:rPr>
        <w:t>, должно выполняться в соответствии с EN ISO 11201:2010, класс 2.</w:t>
      </w:r>
    </w:p>
    <w:p w:rsidR="00117CE1" w:rsidRPr="00117CE1" w:rsidRDefault="00117CE1" w:rsidP="00117CE1">
      <w:pPr>
        <w:autoSpaceDE w:val="0"/>
        <w:autoSpaceDN w:val="0"/>
        <w:adjustRightInd w:val="0"/>
        <w:ind w:firstLine="567"/>
        <w:jc w:val="both"/>
        <w:rPr>
          <w:rFonts w:ascii="Arial" w:hAnsi="Arial" w:cs="Arial"/>
          <w:color w:val="000000"/>
        </w:rPr>
      </w:pPr>
      <w:r w:rsidRPr="00117CE1">
        <w:rPr>
          <w:rFonts w:ascii="Arial" w:hAnsi="Arial" w:cs="Arial"/>
          <w:color w:val="000000"/>
        </w:rPr>
        <w:t>Время измерения уровня звукового давления для определения уровня излучения звукового давления должно составлять 30 с.</w:t>
      </w:r>
    </w:p>
    <w:p w:rsidR="00117CE1" w:rsidRPr="00117CE1" w:rsidRDefault="00117CE1" w:rsidP="00117CE1">
      <w:pPr>
        <w:autoSpaceDE w:val="0"/>
        <w:autoSpaceDN w:val="0"/>
        <w:adjustRightInd w:val="0"/>
        <w:ind w:firstLine="567"/>
        <w:jc w:val="both"/>
        <w:rPr>
          <w:rFonts w:ascii="Arial" w:hAnsi="Arial" w:cs="Arial"/>
          <w:color w:val="000000"/>
        </w:rPr>
      </w:pPr>
      <w:r w:rsidRPr="00117CE1">
        <w:rPr>
          <w:rFonts w:ascii="Arial" w:hAnsi="Arial" w:cs="Arial"/>
          <w:color w:val="000000"/>
        </w:rPr>
        <w:t>Измерение должно проводиться на обычном рабочем месте оператора без оператора:</w:t>
      </w:r>
    </w:p>
    <w:p w:rsidR="00117CE1" w:rsidRPr="00117CE1" w:rsidRDefault="00117CE1" w:rsidP="00117CE1">
      <w:pPr>
        <w:autoSpaceDE w:val="0"/>
        <w:autoSpaceDN w:val="0"/>
        <w:adjustRightInd w:val="0"/>
        <w:ind w:firstLine="567"/>
        <w:jc w:val="both"/>
        <w:rPr>
          <w:rFonts w:ascii="Arial" w:hAnsi="Arial" w:cs="Arial"/>
          <w:color w:val="000000"/>
        </w:rPr>
      </w:pPr>
      <w:r>
        <w:rPr>
          <w:rFonts w:ascii="Arial" w:hAnsi="Arial" w:cs="Arial"/>
          <w:color w:val="000000"/>
        </w:rPr>
        <w:t xml:space="preserve">- </w:t>
      </w:r>
      <w:r w:rsidRPr="00117CE1">
        <w:rPr>
          <w:rFonts w:ascii="Arial" w:hAnsi="Arial" w:cs="Arial"/>
          <w:color w:val="000000"/>
        </w:rPr>
        <w:t>высота над полом 1,55 м ± 0,075 м;</w:t>
      </w:r>
    </w:p>
    <w:p w:rsidR="00117CE1" w:rsidRPr="00117CE1" w:rsidRDefault="00117CE1" w:rsidP="00117CE1">
      <w:pPr>
        <w:autoSpaceDE w:val="0"/>
        <w:autoSpaceDN w:val="0"/>
        <w:adjustRightInd w:val="0"/>
        <w:ind w:firstLine="567"/>
        <w:jc w:val="both"/>
        <w:rPr>
          <w:rFonts w:ascii="Arial" w:hAnsi="Arial" w:cs="Arial"/>
          <w:color w:val="000000"/>
        </w:rPr>
      </w:pPr>
      <w:r>
        <w:rPr>
          <w:rFonts w:ascii="Arial" w:hAnsi="Arial" w:cs="Arial"/>
          <w:color w:val="000000"/>
        </w:rPr>
        <w:t xml:space="preserve">- </w:t>
      </w:r>
      <w:r w:rsidRPr="00117CE1">
        <w:rPr>
          <w:rFonts w:ascii="Arial" w:hAnsi="Arial" w:cs="Arial"/>
          <w:color w:val="000000"/>
        </w:rPr>
        <w:t>0,20 м ± 0,02 м перед щитом управления станка.</w:t>
      </w:r>
    </w:p>
    <w:p w:rsidR="00117CE1" w:rsidRPr="00117CE1" w:rsidRDefault="00117CE1" w:rsidP="00117CE1">
      <w:pPr>
        <w:autoSpaceDE w:val="0"/>
        <w:autoSpaceDN w:val="0"/>
        <w:adjustRightInd w:val="0"/>
        <w:ind w:firstLine="567"/>
        <w:jc w:val="both"/>
        <w:rPr>
          <w:rFonts w:ascii="Arial" w:hAnsi="Arial" w:cs="Arial"/>
          <w:color w:val="000000"/>
        </w:rPr>
      </w:pPr>
      <w:r w:rsidRPr="00117CE1">
        <w:rPr>
          <w:rFonts w:ascii="Arial" w:hAnsi="Arial" w:cs="Arial"/>
          <w:color w:val="000000"/>
        </w:rPr>
        <w:t xml:space="preserve">Уровни излучения звукового давления с использованием других частотных характеристик или в октавных или </w:t>
      </w:r>
      <w:proofErr w:type="spellStart"/>
      <w:r w:rsidRPr="00117CE1">
        <w:rPr>
          <w:rFonts w:ascii="Arial" w:hAnsi="Arial" w:cs="Arial"/>
          <w:color w:val="000000"/>
        </w:rPr>
        <w:t>третьоктавных</w:t>
      </w:r>
      <w:proofErr w:type="spellEnd"/>
      <w:r w:rsidRPr="00117CE1">
        <w:rPr>
          <w:rFonts w:ascii="Arial" w:hAnsi="Arial" w:cs="Arial"/>
          <w:color w:val="000000"/>
        </w:rPr>
        <w:t xml:space="preserve"> полосах частот также могут быть дополнительно измерены, если это требуется для целей измерений. </w:t>
      </w:r>
    </w:p>
    <w:p w:rsidR="00117CE1" w:rsidRPr="00117CE1" w:rsidRDefault="00117CE1" w:rsidP="00117CE1">
      <w:pPr>
        <w:autoSpaceDE w:val="0"/>
        <w:autoSpaceDN w:val="0"/>
        <w:adjustRightInd w:val="0"/>
        <w:ind w:firstLine="567"/>
        <w:jc w:val="both"/>
        <w:rPr>
          <w:rFonts w:ascii="Arial" w:hAnsi="Arial" w:cs="Arial"/>
          <w:b/>
          <w:color w:val="000000"/>
        </w:rPr>
      </w:pPr>
      <w:r w:rsidRPr="00117CE1">
        <w:rPr>
          <w:rFonts w:ascii="Arial" w:hAnsi="Arial" w:cs="Arial"/>
          <w:b/>
          <w:color w:val="000000"/>
        </w:rPr>
        <w:t xml:space="preserve">A.4 </w:t>
      </w:r>
      <w:r w:rsidRPr="00117CE1">
        <w:rPr>
          <w:rFonts w:ascii="Arial" w:hAnsi="Arial" w:cs="Arial"/>
          <w:b/>
          <w:color w:val="000000"/>
        </w:rPr>
        <w:t>Погрешности измерения</w:t>
      </w:r>
    </w:p>
    <w:p w:rsidR="00117CE1" w:rsidRDefault="00117CE1" w:rsidP="00117CE1">
      <w:pPr>
        <w:autoSpaceDE w:val="0"/>
        <w:autoSpaceDN w:val="0"/>
        <w:adjustRightInd w:val="0"/>
        <w:ind w:firstLine="567"/>
        <w:jc w:val="both"/>
        <w:rPr>
          <w:rFonts w:ascii="Arial" w:hAnsi="Arial" w:cs="Arial"/>
          <w:color w:val="000000"/>
        </w:rPr>
      </w:pPr>
      <w:r w:rsidRPr="00117CE1">
        <w:rPr>
          <w:rFonts w:ascii="Arial" w:hAnsi="Arial" w:cs="Arial"/>
          <w:color w:val="000000"/>
        </w:rPr>
        <w:t xml:space="preserve">Общая погрешность измерения уровня излучения звукового давления, определенная в соответствии с настоящим стандартом, зависит от стандартного отклонения σR0, заданного применяемым методом измерения эмиссии шума, и погрешности, связанной с нестабильностью условий эксплуатации и монтажа </w:t>
      </w:r>
      <w:proofErr w:type="spellStart"/>
      <w:r w:rsidRPr="00117CE1">
        <w:rPr>
          <w:rFonts w:ascii="Arial" w:hAnsi="Arial" w:cs="Arial"/>
          <w:color w:val="000000"/>
        </w:rPr>
        <w:t>σomc</w:t>
      </w:r>
      <w:proofErr w:type="spellEnd"/>
      <w:r w:rsidRPr="00117CE1">
        <w:rPr>
          <w:rFonts w:ascii="Arial" w:hAnsi="Arial" w:cs="Arial"/>
          <w:color w:val="000000"/>
        </w:rPr>
        <w:t xml:space="preserve">. Результирующая общая погрешность затем вычисляется по формуле: </w:t>
      </w:r>
    </w:p>
    <w:p w:rsidR="003C4461" w:rsidRDefault="003C4461" w:rsidP="00117CE1">
      <w:pPr>
        <w:autoSpaceDE w:val="0"/>
        <w:autoSpaceDN w:val="0"/>
        <w:adjustRightInd w:val="0"/>
        <w:ind w:firstLine="567"/>
        <w:jc w:val="both"/>
        <w:rPr>
          <w:rFonts w:ascii="Arial" w:hAnsi="Arial" w:cs="Arial"/>
          <w:color w:val="000000"/>
        </w:rPr>
      </w:pPr>
      <w:r w:rsidRPr="00136D97">
        <w:rPr>
          <w:position w:val="-12"/>
        </w:rPr>
        <w:object w:dxaOrig="1800" w:dyaOrig="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0.25pt;height:22.05pt" o:ole="">
            <v:imagedata r:id="rId34" o:title=""/>
          </v:shape>
          <o:OLEObject Type="Embed" ProgID="Equation.DSMT4" ShapeID="_x0000_i1025" DrawAspect="Content" ObjectID="_1712579066" r:id="rId35"/>
        </w:object>
      </w:r>
    </w:p>
    <w:p w:rsidR="003C4461" w:rsidRDefault="003C4461" w:rsidP="00117CE1">
      <w:pPr>
        <w:autoSpaceDE w:val="0"/>
        <w:autoSpaceDN w:val="0"/>
        <w:adjustRightInd w:val="0"/>
        <w:ind w:firstLine="567"/>
        <w:jc w:val="both"/>
        <w:rPr>
          <w:rFonts w:ascii="Arial" w:hAnsi="Arial" w:cs="Arial"/>
          <w:color w:val="000000"/>
        </w:rPr>
      </w:pPr>
    </w:p>
    <w:p w:rsidR="00117CE1" w:rsidRDefault="00117CE1" w:rsidP="00117CE1">
      <w:pPr>
        <w:autoSpaceDE w:val="0"/>
        <w:autoSpaceDN w:val="0"/>
        <w:adjustRightInd w:val="0"/>
        <w:ind w:firstLine="567"/>
        <w:jc w:val="both"/>
        <w:rPr>
          <w:rFonts w:ascii="Arial" w:hAnsi="Arial" w:cs="Arial"/>
          <w:color w:val="000000"/>
        </w:rPr>
      </w:pPr>
      <w:r w:rsidRPr="00117CE1">
        <w:rPr>
          <w:rFonts w:ascii="Arial" w:hAnsi="Arial" w:cs="Arial"/>
          <w:color w:val="000000"/>
        </w:rPr>
        <w:t xml:space="preserve"> Верхнее предельное значение σR0 составляет около 1,5 дБ для метода измерения класса 2 по EN ISO 11201.</w:t>
      </w:r>
    </w:p>
    <w:p w:rsidR="0035437A" w:rsidRPr="00117CE1" w:rsidRDefault="0035437A" w:rsidP="00117CE1">
      <w:pPr>
        <w:autoSpaceDE w:val="0"/>
        <w:autoSpaceDN w:val="0"/>
        <w:adjustRightInd w:val="0"/>
        <w:ind w:firstLine="567"/>
        <w:jc w:val="both"/>
        <w:rPr>
          <w:rFonts w:ascii="Arial" w:hAnsi="Arial" w:cs="Arial"/>
          <w:color w:val="000000"/>
        </w:rPr>
      </w:pPr>
    </w:p>
    <w:p w:rsidR="00117CE1" w:rsidRPr="00117CE1" w:rsidRDefault="00117CE1" w:rsidP="00117CE1">
      <w:pPr>
        <w:autoSpaceDE w:val="0"/>
        <w:autoSpaceDN w:val="0"/>
        <w:adjustRightInd w:val="0"/>
        <w:ind w:firstLine="567"/>
        <w:jc w:val="both"/>
        <w:rPr>
          <w:rFonts w:ascii="Arial" w:hAnsi="Arial" w:cs="Arial"/>
          <w:color w:val="000000"/>
          <w:sz w:val="20"/>
          <w:szCs w:val="20"/>
        </w:rPr>
      </w:pPr>
      <w:proofErr w:type="gramStart"/>
      <w:r w:rsidRPr="00117CE1">
        <w:rPr>
          <w:rFonts w:ascii="Arial" w:hAnsi="Arial" w:cs="Arial"/>
          <w:color w:val="000000"/>
          <w:sz w:val="20"/>
          <w:szCs w:val="20"/>
        </w:rPr>
        <w:t>П</w:t>
      </w:r>
      <w:proofErr w:type="gramEnd"/>
      <w:r w:rsidRPr="00117CE1">
        <w:rPr>
          <w:rFonts w:ascii="Arial" w:hAnsi="Arial" w:cs="Arial"/>
          <w:color w:val="000000"/>
          <w:sz w:val="20"/>
          <w:szCs w:val="20"/>
        </w:rPr>
        <w:t xml:space="preserve"> р и м е ч а н и е 1:</w:t>
      </w:r>
      <w:r w:rsidRPr="00117CE1">
        <w:rPr>
          <w:rFonts w:ascii="Arial" w:hAnsi="Arial" w:cs="Arial"/>
          <w:color w:val="000000"/>
          <w:sz w:val="20"/>
          <w:szCs w:val="20"/>
        </w:rPr>
        <w:t xml:space="preserve"> Для тестоформовочных машин ожидается довольно постоянное излучение шума со значением 0,5 дБ для </w:t>
      </w:r>
      <w:proofErr w:type="spellStart"/>
      <w:r w:rsidRPr="00117CE1">
        <w:rPr>
          <w:rFonts w:ascii="Arial" w:hAnsi="Arial" w:cs="Arial"/>
          <w:color w:val="000000"/>
          <w:sz w:val="20"/>
          <w:szCs w:val="20"/>
        </w:rPr>
        <w:t>σomc</w:t>
      </w:r>
      <w:proofErr w:type="spellEnd"/>
      <w:r w:rsidRPr="00117CE1">
        <w:rPr>
          <w:rFonts w:ascii="Arial" w:hAnsi="Arial" w:cs="Arial"/>
          <w:color w:val="000000"/>
          <w:sz w:val="20"/>
          <w:szCs w:val="20"/>
        </w:rPr>
        <w:t xml:space="preserve"> при предполагаемых рабочих условиях измерения.</w:t>
      </w:r>
    </w:p>
    <w:p w:rsidR="00117CE1" w:rsidRPr="00117CE1" w:rsidRDefault="00117CE1" w:rsidP="00117CE1">
      <w:pPr>
        <w:autoSpaceDE w:val="0"/>
        <w:autoSpaceDN w:val="0"/>
        <w:adjustRightInd w:val="0"/>
        <w:ind w:firstLine="567"/>
        <w:jc w:val="both"/>
        <w:rPr>
          <w:rFonts w:ascii="Arial" w:hAnsi="Arial" w:cs="Arial"/>
          <w:color w:val="000000"/>
          <w:sz w:val="20"/>
          <w:szCs w:val="20"/>
        </w:rPr>
      </w:pPr>
      <w:proofErr w:type="gramStart"/>
      <w:r w:rsidRPr="00117CE1">
        <w:rPr>
          <w:rFonts w:ascii="Arial" w:hAnsi="Arial" w:cs="Arial"/>
          <w:color w:val="000000"/>
          <w:sz w:val="20"/>
          <w:szCs w:val="20"/>
        </w:rPr>
        <w:t>П</w:t>
      </w:r>
      <w:proofErr w:type="gramEnd"/>
      <w:r w:rsidRPr="00117CE1">
        <w:rPr>
          <w:rFonts w:ascii="Arial" w:hAnsi="Arial" w:cs="Arial"/>
          <w:color w:val="000000"/>
          <w:sz w:val="20"/>
          <w:szCs w:val="20"/>
        </w:rPr>
        <w:t xml:space="preserve"> р и м е ч а ни е: 2:</w:t>
      </w:r>
      <w:r w:rsidRPr="00117CE1">
        <w:rPr>
          <w:rFonts w:ascii="Arial" w:hAnsi="Arial" w:cs="Arial"/>
          <w:color w:val="000000"/>
          <w:sz w:val="20"/>
          <w:szCs w:val="20"/>
        </w:rPr>
        <w:t xml:space="preserve"> </w:t>
      </w:r>
      <w:proofErr w:type="spellStart"/>
      <w:r w:rsidRPr="00117CE1">
        <w:rPr>
          <w:rFonts w:ascii="Arial" w:hAnsi="Arial" w:cs="Arial"/>
          <w:color w:val="000000"/>
          <w:sz w:val="20"/>
          <w:szCs w:val="20"/>
        </w:rPr>
        <w:t>σtot</w:t>
      </w:r>
      <w:proofErr w:type="spellEnd"/>
      <w:r w:rsidRPr="00117CE1">
        <w:rPr>
          <w:rFonts w:ascii="Arial" w:hAnsi="Arial" w:cs="Arial"/>
          <w:color w:val="000000"/>
          <w:sz w:val="20"/>
          <w:szCs w:val="20"/>
        </w:rPr>
        <w:t xml:space="preserve"> относится к </w:t>
      </w:r>
      <w:proofErr w:type="spellStart"/>
      <w:r w:rsidRPr="00117CE1">
        <w:rPr>
          <w:rFonts w:ascii="Arial" w:hAnsi="Arial" w:cs="Arial"/>
          <w:color w:val="000000"/>
          <w:sz w:val="20"/>
          <w:szCs w:val="20"/>
        </w:rPr>
        <w:t>σR</w:t>
      </w:r>
      <w:proofErr w:type="spellEnd"/>
      <w:r w:rsidRPr="00117CE1">
        <w:rPr>
          <w:rFonts w:ascii="Arial" w:hAnsi="Arial" w:cs="Arial"/>
          <w:color w:val="000000"/>
          <w:sz w:val="20"/>
          <w:szCs w:val="20"/>
        </w:rPr>
        <w:t xml:space="preserve"> в стандарте EN ISO 4871.</w:t>
      </w:r>
    </w:p>
    <w:p w:rsidR="00117CE1" w:rsidRDefault="00117CE1" w:rsidP="00117CE1">
      <w:pPr>
        <w:autoSpaceDE w:val="0"/>
        <w:autoSpaceDN w:val="0"/>
        <w:adjustRightInd w:val="0"/>
        <w:ind w:firstLine="567"/>
        <w:jc w:val="both"/>
        <w:rPr>
          <w:rFonts w:ascii="Arial" w:hAnsi="Arial" w:cs="Arial"/>
          <w:color w:val="000000"/>
          <w:sz w:val="20"/>
          <w:szCs w:val="20"/>
        </w:rPr>
      </w:pPr>
      <w:proofErr w:type="gramStart"/>
      <w:r w:rsidRPr="00117CE1">
        <w:rPr>
          <w:rFonts w:ascii="Arial" w:hAnsi="Arial" w:cs="Arial"/>
          <w:color w:val="000000"/>
          <w:sz w:val="20"/>
          <w:szCs w:val="20"/>
        </w:rPr>
        <w:t>П</w:t>
      </w:r>
      <w:proofErr w:type="gramEnd"/>
      <w:r w:rsidRPr="00117CE1">
        <w:rPr>
          <w:rFonts w:ascii="Arial" w:hAnsi="Arial" w:cs="Arial"/>
          <w:color w:val="000000"/>
          <w:sz w:val="20"/>
          <w:szCs w:val="20"/>
        </w:rPr>
        <w:t xml:space="preserve"> р и м е ч а н и е 3:</w:t>
      </w:r>
      <w:r w:rsidRPr="00117CE1">
        <w:rPr>
          <w:rFonts w:ascii="Arial" w:hAnsi="Arial" w:cs="Arial"/>
          <w:color w:val="000000"/>
          <w:sz w:val="20"/>
          <w:szCs w:val="20"/>
        </w:rPr>
        <w:t xml:space="preserve"> Расширенная неопределенность измерения U, в децибелах, рассчитывается по формуле U = k • </w:t>
      </w:r>
      <w:proofErr w:type="spellStart"/>
      <w:r w:rsidRPr="00117CE1">
        <w:rPr>
          <w:rFonts w:ascii="Arial" w:hAnsi="Arial" w:cs="Arial"/>
          <w:color w:val="000000"/>
          <w:sz w:val="20"/>
          <w:szCs w:val="20"/>
        </w:rPr>
        <w:t>σtot</w:t>
      </w:r>
      <w:proofErr w:type="spellEnd"/>
      <w:r w:rsidRPr="00117CE1">
        <w:rPr>
          <w:rFonts w:ascii="Arial" w:hAnsi="Arial" w:cs="Arial"/>
          <w:color w:val="000000"/>
          <w:sz w:val="20"/>
          <w:szCs w:val="20"/>
        </w:rPr>
        <w:t xml:space="preserve">, где k — коэффициент охвата. Это зависит от желаемой степени уверенности. Для сравнения результата с предельным значением уместно применить </w:t>
      </w:r>
      <w:r w:rsidRPr="00117CE1">
        <w:rPr>
          <w:rFonts w:ascii="Arial" w:hAnsi="Arial" w:cs="Arial"/>
          <w:color w:val="000000"/>
          <w:sz w:val="20"/>
          <w:szCs w:val="20"/>
        </w:rPr>
        <w:lastRenderedPageBreak/>
        <w:t>коэффициент охвата для одностороннего нормального распределения. В этом случае коэффициент охвата k = 1,6 соответствует доверительному уровню 95 %. Дополнительная информация приведена в стандарте EN ISO 4871. Обратите внимание, что расширенная</w:t>
      </w:r>
      <w:r w:rsidRPr="00117CE1">
        <w:rPr>
          <w:rFonts w:ascii="Arial" w:hAnsi="Arial" w:cs="Arial"/>
          <w:color w:val="000000"/>
        </w:rPr>
        <w:t xml:space="preserve"> </w:t>
      </w:r>
      <w:r w:rsidRPr="00117CE1">
        <w:rPr>
          <w:rFonts w:ascii="Arial" w:hAnsi="Arial" w:cs="Arial"/>
          <w:color w:val="000000"/>
          <w:sz w:val="20"/>
          <w:szCs w:val="20"/>
        </w:rPr>
        <w:t>погрешность измерения U обозначается как K в стандарте EN ISO 4871.</w:t>
      </w:r>
    </w:p>
    <w:p w:rsidR="0035437A" w:rsidRPr="00117CE1" w:rsidRDefault="0035437A" w:rsidP="00117CE1">
      <w:pPr>
        <w:autoSpaceDE w:val="0"/>
        <w:autoSpaceDN w:val="0"/>
        <w:adjustRightInd w:val="0"/>
        <w:ind w:firstLine="567"/>
        <w:jc w:val="both"/>
        <w:rPr>
          <w:rFonts w:ascii="Arial" w:hAnsi="Arial" w:cs="Arial"/>
          <w:color w:val="000000"/>
        </w:rPr>
      </w:pPr>
    </w:p>
    <w:p w:rsidR="00117CE1" w:rsidRPr="00117CE1" w:rsidRDefault="00117CE1" w:rsidP="00117CE1">
      <w:pPr>
        <w:autoSpaceDE w:val="0"/>
        <w:autoSpaceDN w:val="0"/>
        <w:adjustRightInd w:val="0"/>
        <w:ind w:firstLine="567"/>
        <w:jc w:val="both"/>
        <w:rPr>
          <w:rFonts w:ascii="Arial" w:hAnsi="Arial" w:cs="Arial"/>
          <w:b/>
          <w:color w:val="000000"/>
        </w:rPr>
      </w:pPr>
      <w:r w:rsidRPr="00117CE1">
        <w:rPr>
          <w:rFonts w:ascii="Arial" w:hAnsi="Arial" w:cs="Arial"/>
          <w:b/>
          <w:color w:val="000000"/>
        </w:rPr>
        <w:t xml:space="preserve">A.5 </w:t>
      </w:r>
      <w:r w:rsidRPr="00117CE1">
        <w:rPr>
          <w:rFonts w:ascii="Arial" w:hAnsi="Arial" w:cs="Arial"/>
          <w:b/>
          <w:color w:val="000000"/>
        </w:rPr>
        <w:t>Информация, подлежащая регистрации</w:t>
      </w:r>
    </w:p>
    <w:p w:rsidR="00117CE1" w:rsidRPr="00117CE1" w:rsidRDefault="00117CE1" w:rsidP="00117CE1">
      <w:pPr>
        <w:autoSpaceDE w:val="0"/>
        <w:autoSpaceDN w:val="0"/>
        <w:adjustRightInd w:val="0"/>
        <w:ind w:firstLine="567"/>
        <w:jc w:val="both"/>
        <w:rPr>
          <w:rFonts w:ascii="Arial" w:hAnsi="Arial" w:cs="Arial"/>
          <w:color w:val="000000"/>
        </w:rPr>
      </w:pPr>
      <w:r w:rsidRPr="00117CE1">
        <w:rPr>
          <w:rFonts w:ascii="Arial" w:hAnsi="Arial" w:cs="Arial"/>
          <w:color w:val="000000"/>
        </w:rPr>
        <w:t>Информация, которая должна быть записана, охватывает все технические требования этого кода испытаний на шум. Любые отклонения от норм испытаний на шум и/или от используемых основных стандартов эмиссии шума должны быть зарегистрированы вместе с техническим обоснованием таких отклонений.</w:t>
      </w:r>
    </w:p>
    <w:p w:rsidR="00117CE1" w:rsidRPr="00117CE1" w:rsidRDefault="00117CE1" w:rsidP="00117CE1">
      <w:pPr>
        <w:autoSpaceDE w:val="0"/>
        <w:autoSpaceDN w:val="0"/>
        <w:adjustRightInd w:val="0"/>
        <w:ind w:firstLine="567"/>
        <w:jc w:val="both"/>
        <w:rPr>
          <w:rFonts w:ascii="Arial" w:hAnsi="Arial" w:cs="Arial"/>
          <w:b/>
          <w:color w:val="000000"/>
        </w:rPr>
      </w:pPr>
      <w:r w:rsidRPr="00117CE1">
        <w:rPr>
          <w:rFonts w:ascii="Arial" w:hAnsi="Arial" w:cs="Arial"/>
          <w:b/>
          <w:color w:val="000000"/>
        </w:rPr>
        <w:t xml:space="preserve">A.6 </w:t>
      </w:r>
      <w:r w:rsidRPr="00117CE1">
        <w:rPr>
          <w:rFonts w:ascii="Arial" w:hAnsi="Arial" w:cs="Arial"/>
          <w:b/>
          <w:color w:val="000000"/>
        </w:rPr>
        <w:t>Информация, подлежащая сообщению</w:t>
      </w:r>
    </w:p>
    <w:p w:rsidR="00117CE1" w:rsidRPr="00117CE1" w:rsidRDefault="00117CE1" w:rsidP="00117CE1">
      <w:pPr>
        <w:autoSpaceDE w:val="0"/>
        <w:autoSpaceDN w:val="0"/>
        <w:adjustRightInd w:val="0"/>
        <w:ind w:firstLine="567"/>
        <w:jc w:val="both"/>
        <w:rPr>
          <w:rFonts w:ascii="Arial" w:hAnsi="Arial" w:cs="Arial"/>
          <w:color w:val="000000"/>
        </w:rPr>
      </w:pPr>
      <w:r w:rsidRPr="00117CE1">
        <w:rPr>
          <w:rFonts w:ascii="Arial" w:hAnsi="Arial" w:cs="Arial"/>
          <w:color w:val="000000"/>
        </w:rPr>
        <w:t>Информация, которая должна быть включена в отчет об испытаниях, — это та информация, которая требуется изготовителю для подготовки декларации по шуму или пользователю для проверки заявленных значений.</w:t>
      </w:r>
    </w:p>
    <w:p w:rsidR="00117CE1" w:rsidRPr="00117CE1" w:rsidRDefault="00117CE1" w:rsidP="00117CE1">
      <w:pPr>
        <w:autoSpaceDE w:val="0"/>
        <w:autoSpaceDN w:val="0"/>
        <w:adjustRightInd w:val="0"/>
        <w:ind w:firstLine="567"/>
        <w:jc w:val="both"/>
        <w:rPr>
          <w:rFonts w:ascii="Arial" w:hAnsi="Arial" w:cs="Arial"/>
          <w:color w:val="000000"/>
        </w:rPr>
      </w:pPr>
      <w:r w:rsidRPr="00117CE1">
        <w:rPr>
          <w:rFonts w:ascii="Arial" w:hAnsi="Arial" w:cs="Arial"/>
          <w:color w:val="000000"/>
        </w:rPr>
        <w:t xml:space="preserve"> Как минимум, должна быть включена следующая информация:</w:t>
      </w:r>
    </w:p>
    <w:p w:rsidR="00117CE1" w:rsidRPr="00117CE1" w:rsidRDefault="00117CE1" w:rsidP="00117CE1">
      <w:pPr>
        <w:autoSpaceDE w:val="0"/>
        <w:autoSpaceDN w:val="0"/>
        <w:adjustRightInd w:val="0"/>
        <w:ind w:firstLine="567"/>
        <w:jc w:val="both"/>
        <w:rPr>
          <w:rFonts w:ascii="Arial" w:hAnsi="Arial" w:cs="Arial"/>
          <w:color w:val="000000"/>
        </w:rPr>
      </w:pPr>
      <w:r>
        <w:rPr>
          <w:rFonts w:ascii="Arial" w:hAnsi="Arial" w:cs="Arial"/>
          <w:color w:val="000000"/>
        </w:rPr>
        <w:t xml:space="preserve">- </w:t>
      </w:r>
      <w:r w:rsidRPr="00117CE1">
        <w:rPr>
          <w:rFonts w:ascii="Arial" w:hAnsi="Arial" w:cs="Arial"/>
          <w:color w:val="000000"/>
        </w:rPr>
        <w:t>идентификация компании-производителя, типа машины, модели, серийного номера и года выпуска;</w:t>
      </w:r>
    </w:p>
    <w:p w:rsidR="00117CE1" w:rsidRPr="00117CE1" w:rsidRDefault="00117CE1" w:rsidP="00117CE1">
      <w:pPr>
        <w:autoSpaceDE w:val="0"/>
        <w:autoSpaceDN w:val="0"/>
        <w:adjustRightInd w:val="0"/>
        <w:ind w:firstLine="567"/>
        <w:jc w:val="both"/>
        <w:rPr>
          <w:rFonts w:ascii="Arial" w:hAnsi="Arial" w:cs="Arial"/>
          <w:color w:val="000000"/>
        </w:rPr>
      </w:pPr>
      <w:r>
        <w:rPr>
          <w:rFonts w:ascii="Arial" w:hAnsi="Arial" w:cs="Arial"/>
          <w:color w:val="000000"/>
        </w:rPr>
        <w:t xml:space="preserve">- </w:t>
      </w:r>
      <w:r w:rsidRPr="00117CE1">
        <w:rPr>
          <w:rFonts w:ascii="Arial" w:hAnsi="Arial" w:cs="Arial"/>
          <w:color w:val="000000"/>
        </w:rPr>
        <w:t>ссылка на используемы</w:t>
      </w:r>
      <w:proofErr w:type="gramStart"/>
      <w:r w:rsidRPr="00117CE1">
        <w:rPr>
          <w:rFonts w:ascii="Arial" w:hAnsi="Arial" w:cs="Arial"/>
          <w:color w:val="000000"/>
        </w:rPr>
        <w:t>й(</w:t>
      </w:r>
      <w:proofErr w:type="gramEnd"/>
      <w:r w:rsidRPr="00117CE1">
        <w:rPr>
          <w:rFonts w:ascii="Arial" w:hAnsi="Arial" w:cs="Arial"/>
          <w:color w:val="000000"/>
        </w:rPr>
        <w:t>е) базовый(е) стандарт(ы) эмиссии шума;</w:t>
      </w:r>
    </w:p>
    <w:p w:rsidR="00117CE1" w:rsidRPr="00117CE1" w:rsidRDefault="00117CE1" w:rsidP="00117CE1">
      <w:pPr>
        <w:autoSpaceDE w:val="0"/>
        <w:autoSpaceDN w:val="0"/>
        <w:adjustRightInd w:val="0"/>
        <w:ind w:firstLine="567"/>
        <w:jc w:val="both"/>
        <w:rPr>
          <w:rFonts w:ascii="Arial" w:hAnsi="Arial" w:cs="Arial"/>
          <w:color w:val="000000"/>
        </w:rPr>
      </w:pPr>
      <w:r>
        <w:rPr>
          <w:rFonts w:ascii="Arial" w:hAnsi="Arial" w:cs="Arial"/>
          <w:color w:val="000000"/>
        </w:rPr>
        <w:t xml:space="preserve">- </w:t>
      </w:r>
      <w:r w:rsidRPr="00117CE1">
        <w:rPr>
          <w:rFonts w:ascii="Arial" w:hAnsi="Arial" w:cs="Arial"/>
          <w:color w:val="000000"/>
        </w:rPr>
        <w:t>описание используемых условий монтажа и эксплуатации;</w:t>
      </w:r>
    </w:p>
    <w:p w:rsidR="00117CE1" w:rsidRPr="00117CE1" w:rsidRDefault="00117CE1" w:rsidP="00117CE1">
      <w:pPr>
        <w:autoSpaceDE w:val="0"/>
        <w:autoSpaceDN w:val="0"/>
        <w:adjustRightInd w:val="0"/>
        <w:ind w:firstLine="567"/>
        <w:jc w:val="both"/>
        <w:rPr>
          <w:rFonts w:ascii="Arial" w:hAnsi="Arial" w:cs="Arial"/>
          <w:color w:val="000000"/>
        </w:rPr>
      </w:pPr>
      <w:r>
        <w:rPr>
          <w:rFonts w:ascii="Arial" w:hAnsi="Arial" w:cs="Arial"/>
          <w:color w:val="000000"/>
        </w:rPr>
        <w:t xml:space="preserve">- </w:t>
      </w:r>
      <w:r w:rsidRPr="00117CE1">
        <w:rPr>
          <w:rFonts w:ascii="Arial" w:hAnsi="Arial" w:cs="Arial"/>
          <w:color w:val="000000"/>
        </w:rPr>
        <w:t xml:space="preserve">положение микрофона для определения уровня излучения звукового давления на рабочем месте; а также </w:t>
      </w:r>
    </w:p>
    <w:p w:rsidR="00117CE1" w:rsidRPr="00117CE1" w:rsidRDefault="00117CE1" w:rsidP="00117CE1">
      <w:pPr>
        <w:autoSpaceDE w:val="0"/>
        <w:autoSpaceDN w:val="0"/>
        <w:adjustRightInd w:val="0"/>
        <w:ind w:firstLine="567"/>
        <w:jc w:val="both"/>
        <w:rPr>
          <w:rFonts w:ascii="Arial" w:hAnsi="Arial" w:cs="Arial"/>
          <w:color w:val="000000"/>
        </w:rPr>
      </w:pPr>
      <w:r>
        <w:rPr>
          <w:rFonts w:ascii="Arial" w:hAnsi="Arial" w:cs="Arial"/>
          <w:color w:val="000000"/>
        </w:rPr>
        <w:t xml:space="preserve">- </w:t>
      </w:r>
      <w:r w:rsidRPr="00117CE1">
        <w:rPr>
          <w:rFonts w:ascii="Arial" w:hAnsi="Arial" w:cs="Arial"/>
          <w:color w:val="000000"/>
        </w:rPr>
        <w:t>А-взвешенный уровень излучения звукового давления на рабочем месте плюс его погрешность.</w:t>
      </w:r>
    </w:p>
    <w:p w:rsidR="00117CE1" w:rsidRPr="00117CE1" w:rsidRDefault="00117CE1" w:rsidP="00117CE1">
      <w:pPr>
        <w:autoSpaceDE w:val="0"/>
        <w:autoSpaceDN w:val="0"/>
        <w:adjustRightInd w:val="0"/>
        <w:ind w:firstLine="567"/>
        <w:jc w:val="both"/>
        <w:rPr>
          <w:rFonts w:ascii="Arial" w:hAnsi="Arial" w:cs="Arial"/>
          <w:color w:val="000000"/>
        </w:rPr>
      </w:pPr>
      <w:r w:rsidRPr="00117CE1">
        <w:rPr>
          <w:rFonts w:ascii="Arial" w:hAnsi="Arial" w:cs="Arial"/>
          <w:color w:val="000000"/>
        </w:rPr>
        <w:t xml:space="preserve">Должно быть подтверждено, что все требования кодекса испытаний на шум и/или использованных основных стандартов излучения шума были выполнены, или, если это не так, должны быть идентифицированы любые невыполненные требования; должны быть указаны отклонения от требований и дано техническое обоснование отклонений.       </w:t>
      </w:r>
    </w:p>
    <w:p w:rsidR="00117CE1" w:rsidRPr="0035437A" w:rsidRDefault="00117CE1" w:rsidP="00117CE1">
      <w:pPr>
        <w:autoSpaceDE w:val="0"/>
        <w:autoSpaceDN w:val="0"/>
        <w:adjustRightInd w:val="0"/>
        <w:ind w:firstLine="567"/>
        <w:jc w:val="both"/>
        <w:rPr>
          <w:rFonts w:ascii="Arial" w:hAnsi="Arial" w:cs="Arial"/>
          <w:b/>
          <w:color w:val="000000"/>
        </w:rPr>
      </w:pPr>
      <w:r w:rsidRPr="0035437A">
        <w:rPr>
          <w:rFonts w:ascii="Arial" w:hAnsi="Arial" w:cs="Arial"/>
          <w:b/>
          <w:color w:val="000000"/>
        </w:rPr>
        <w:t xml:space="preserve">A.7 </w:t>
      </w:r>
      <w:r w:rsidRPr="0035437A">
        <w:rPr>
          <w:rFonts w:ascii="Arial" w:hAnsi="Arial" w:cs="Arial"/>
          <w:b/>
          <w:color w:val="000000"/>
        </w:rPr>
        <w:t>Декларация и проверка значений уровня шума</w:t>
      </w:r>
    </w:p>
    <w:p w:rsidR="00117CE1" w:rsidRPr="00117CE1" w:rsidRDefault="00117CE1" w:rsidP="00117CE1">
      <w:pPr>
        <w:autoSpaceDE w:val="0"/>
        <w:autoSpaceDN w:val="0"/>
        <w:adjustRightInd w:val="0"/>
        <w:ind w:firstLine="567"/>
        <w:jc w:val="both"/>
        <w:rPr>
          <w:rFonts w:ascii="Arial" w:hAnsi="Arial" w:cs="Arial"/>
          <w:color w:val="000000"/>
        </w:rPr>
      </w:pPr>
      <w:r w:rsidRPr="00117CE1">
        <w:rPr>
          <w:rFonts w:ascii="Arial" w:hAnsi="Arial" w:cs="Arial"/>
          <w:color w:val="000000"/>
        </w:rPr>
        <w:t xml:space="preserve">Объявление значений шумового излучения должно быть сделано </w:t>
      </w:r>
      <w:proofErr w:type="gramStart"/>
      <w:r w:rsidRPr="00117CE1">
        <w:rPr>
          <w:rFonts w:ascii="Arial" w:hAnsi="Arial" w:cs="Arial"/>
          <w:color w:val="000000"/>
        </w:rPr>
        <w:t>в виде декларации о шумовом излучении с двойным номером в соответствии со стандартом</w:t>
      </w:r>
      <w:proofErr w:type="gramEnd"/>
      <w:r w:rsidRPr="00117CE1">
        <w:rPr>
          <w:rFonts w:ascii="Arial" w:hAnsi="Arial" w:cs="Arial"/>
          <w:color w:val="000000"/>
        </w:rPr>
        <w:t xml:space="preserve"> EN ISO 4871:2009.  </w:t>
      </w:r>
    </w:p>
    <w:p w:rsidR="00117CE1" w:rsidRDefault="00117CE1" w:rsidP="00117CE1">
      <w:pPr>
        <w:autoSpaceDE w:val="0"/>
        <w:autoSpaceDN w:val="0"/>
        <w:adjustRightInd w:val="0"/>
        <w:ind w:firstLine="567"/>
        <w:jc w:val="both"/>
        <w:rPr>
          <w:rFonts w:ascii="Arial" w:hAnsi="Arial" w:cs="Arial"/>
          <w:color w:val="000000"/>
        </w:rPr>
      </w:pPr>
      <w:r w:rsidRPr="00117CE1">
        <w:rPr>
          <w:rFonts w:ascii="Arial" w:hAnsi="Arial" w:cs="Arial"/>
          <w:color w:val="000000"/>
        </w:rPr>
        <w:t xml:space="preserve">В нем должно быть указано значение уровня излучения звукового давления </w:t>
      </w:r>
      <w:proofErr w:type="spellStart"/>
      <w:r w:rsidRPr="00117CE1">
        <w:rPr>
          <w:rFonts w:ascii="Arial" w:hAnsi="Arial" w:cs="Arial"/>
          <w:color w:val="000000"/>
        </w:rPr>
        <w:t>LpA</w:t>
      </w:r>
      <w:proofErr w:type="spellEnd"/>
      <w:r w:rsidRPr="00117CE1">
        <w:rPr>
          <w:rFonts w:ascii="Arial" w:hAnsi="Arial" w:cs="Arial"/>
          <w:color w:val="000000"/>
        </w:rPr>
        <w:t xml:space="preserve"> и соответствующая неопределенность </w:t>
      </w:r>
      <w:proofErr w:type="spellStart"/>
      <w:r w:rsidRPr="00117CE1">
        <w:rPr>
          <w:rFonts w:ascii="Arial" w:hAnsi="Arial" w:cs="Arial"/>
          <w:color w:val="000000"/>
        </w:rPr>
        <w:t>KpA</w:t>
      </w:r>
      <w:proofErr w:type="spellEnd"/>
      <w:r w:rsidRPr="00117CE1">
        <w:rPr>
          <w:rFonts w:ascii="Arial" w:hAnsi="Arial" w:cs="Arial"/>
          <w:color w:val="000000"/>
        </w:rPr>
        <w:t xml:space="preserve"> в соответствии с пунктом 7 настоящего стандарта.</w:t>
      </w:r>
    </w:p>
    <w:p w:rsidR="0035437A" w:rsidRPr="00117CE1" w:rsidRDefault="0035437A" w:rsidP="00117CE1">
      <w:pPr>
        <w:autoSpaceDE w:val="0"/>
        <w:autoSpaceDN w:val="0"/>
        <w:adjustRightInd w:val="0"/>
        <w:ind w:firstLine="567"/>
        <w:jc w:val="both"/>
        <w:rPr>
          <w:rFonts w:ascii="Arial" w:hAnsi="Arial" w:cs="Arial"/>
          <w:color w:val="000000"/>
        </w:rPr>
      </w:pPr>
    </w:p>
    <w:p w:rsidR="00117CE1" w:rsidRDefault="0035437A" w:rsidP="00117CE1">
      <w:pPr>
        <w:autoSpaceDE w:val="0"/>
        <w:autoSpaceDN w:val="0"/>
        <w:adjustRightInd w:val="0"/>
        <w:ind w:firstLine="567"/>
        <w:jc w:val="both"/>
        <w:rPr>
          <w:rFonts w:ascii="Arial" w:hAnsi="Arial" w:cs="Arial"/>
          <w:color w:val="000000"/>
          <w:sz w:val="20"/>
          <w:szCs w:val="20"/>
        </w:rPr>
      </w:pPr>
      <w:proofErr w:type="gramStart"/>
      <w:r>
        <w:rPr>
          <w:rFonts w:ascii="Arial" w:hAnsi="Arial" w:cs="Arial"/>
          <w:color w:val="000000"/>
          <w:sz w:val="20"/>
          <w:szCs w:val="20"/>
        </w:rPr>
        <w:t>П</w:t>
      </w:r>
      <w:proofErr w:type="gramEnd"/>
      <w:r>
        <w:rPr>
          <w:rFonts w:ascii="Arial" w:hAnsi="Arial" w:cs="Arial"/>
          <w:color w:val="000000"/>
          <w:sz w:val="20"/>
          <w:szCs w:val="20"/>
        </w:rPr>
        <w:t xml:space="preserve">  р и м е ч а н и е:</w:t>
      </w:r>
      <w:r w:rsidR="00117CE1" w:rsidRPr="0035437A">
        <w:rPr>
          <w:rFonts w:ascii="Arial" w:hAnsi="Arial" w:cs="Arial"/>
          <w:color w:val="000000"/>
          <w:sz w:val="20"/>
          <w:szCs w:val="20"/>
        </w:rPr>
        <w:t xml:space="preserve"> Ожидается, что неопределенность </w:t>
      </w:r>
      <w:proofErr w:type="spellStart"/>
      <w:r w:rsidR="00117CE1" w:rsidRPr="0035437A">
        <w:rPr>
          <w:rFonts w:ascii="Arial" w:hAnsi="Arial" w:cs="Arial"/>
          <w:color w:val="000000"/>
          <w:sz w:val="20"/>
          <w:szCs w:val="20"/>
        </w:rPr>
        <w:t>KpA</w:t>
      </w:r>
      <w:proofErr w:type="spellEnd"/>
      <w:r w:rsidR="00117CE1" w:rsidRPr="0035437A">
        <w:rPr>
          <w:rFonts w:ascii="Arial" w:hAnsi="Arial" w:cs="Arial"/>
          <w:color w:val="000000"/>
          <w:sz w:val="20"/>
          <w:szCs w:val="20"/>
        </w:rPr>
        <w:t xml:space="preserve"> будет иметь значение 2,5 </w:t>
      </w:r>
      <w:proofErr w:type="spellStart"/>
      <w:r w:rsidR="00117CE1" w:rsidRPr="0035437A">
        <w:rPr>
          <w:rFonts w:ascii="Arial" w:hAnsi="Arial" w:cs="Arial"/>
          <w:color w:val="000000"/>
          <w:sz w:val="20"/>
          <w:szCs w:val="20"/>
        </w:rPr>
        <w:t>dB</w:t>
      </w:r>
      <w:proofErr w:type="spellEnd"/>
      <w:r>
        <w:rPr>
          <w:rFonts w:ascii="Arial" w:hAnsi="Arial" w:cs="Arial"/>
          <w:color w:val="000000"/>
          <w:sz w:val="20"/>
          <w:szCs w:val="20"/>
        </w:rPr>
        <w:t>.</w:t>
      </w:r>
    </w:p>
    <w:p w:rsidR="0035437A" w:rsidRPr="0035437A" w:rsidRDefault="0035437A" w:rsidP="00117CE1">
      <w:pPr>
        <w:autoSpaceDE w:val="0"/>
        <w:autoSpaceDN w:val="0"/>
        <w:adjustRightInd w:val="0"/>
        <w:ind w:firstLine="567"/>
        <w:jc w:val="both"/>
        <w:rPr>
          <w:rFonts w:ascii="Arial" w:hAnsi="Arial" w:cs="Arial"/>
          <w:color w:val="000000"/>
          <w:sz w:val="20"/>
          <w:szCs w:val="20"/>
        </w:rPr>
      </w:pPr>
    </w:p>
    <w:p w:rsidR="00117CE1" w:rsidRPr="00117CE1" w:rsidRDefault="00117CE1" w:rsidP="00117CE1">
      <w:pPr>
        <w:autoSpaceDE w:val="0"/>
        <w:autoSpaceDN w:val="0"/>
        <w:adjustRightInd w:val="0"/>
        <w:ind w:firstLine="567"/>
        <w:jc w:val="both"/>
        <w:rPr>
          <w:rFonts w:ascii="Arial" w:hAnsi="Arial" w:cs="Arial"/>
          <w:color w:val="000000"/>
        </w:rPr>
      </w:pPr>
      <w:r w:rsidRPr="00117CE1">
        <w:rPr>
          <w:rFonts w:ascii="Arial" w:hAnsi="Arial" w:cs="Arial"/>
          <w:color w:val="000000"/>
        </w:rPr>
        <w:t>В декларации об уровне шума должно быть указано, что значение уровня шума было получено в соответствии с данным кодом испытаний на шум и основным стандартом EN ISO 11201:2010, класс 2. Если это утверждение неверно, то в декларации по шуму должно быть четко указано какие имеются отклонения от настоящего кодекса испытаний на шум (Приложение</w:t>
      </w:r>
      <w:proofErr w:type="gramStart"/>
      <w:r w:rsidRPr="00117CE1">
        <w:rPr>
          <w:rFonts w:ascii="Arial" w:hAnsi="Arial" w:cs="Arial"/>
          <w:color w:val="000000"/>
        </w:rPr>
        <w:t xml:space="preserve"> А</w:t>
      </w:r>
      <w:proofErr w:type="gramEnd"/>
      <w:r w:rsidRPr="00117CE1">
        <w:rPr>
          <w:rFonts w:ascii="Arial" w:hAnsi="Arial" w:cs="Arial"/>
          <w:color w:val="000000"/>
        </w:rPr>
        <w:t xml:space="preserve"> к настояще</w:t>
      </w:r>
      <w:r>
        <w:rPr>
          <w:rFonts w:ascii="Arial" w:hAnsi="Arial" w:cs="Arial"/>
          <w:color w:val="000000"/>
        </w:rPr>
        <w:t xml:space="preserve">му стандарту) и/или от основополагающего </w:t>
      </w:r>
      <w:r w:rsidRPr="00117CE1">
        <w:rPr>
          <w:rFonts w:ascii="Arial" w:hAnsi="Arial" w:cs="Arial"/>
          <w:color w:val="000000"/>
        </w:rPr>
        <w:t>стандарта.</w:t>
      </w:r>
    </w:p>
    <w:p w:rsidR="003A254D" w:rsidRDefault="00117CE1" w:rsidP="00117CE1">
      <w:pPr>
        <w:autoSpaceDE w:val="0"/>
        <w:autoSpaceDN w:val="0"/>
        <w:adjustRightInd w:val="0"/>
        <w:ind w:firstLine="567"/>
        <w:jc w:val="both"/>
        <w:rPr>
          <w:rFonts w:ascii="Arial" w:hAnsi="Arial" w:cs="Arial"/>
          <w:color w:val="000000"/>
        </w:rPr>
      </w:pPr>
      <w:r w:rsidRPr="00117CE1">
        <w:rPr>
          <w:rFonts w:ascii="Arial" w:hAnsi="Arial" w:cs="Arial"/>
          <w:color w:val="000000"/>
        </w:rPr>
        <w:t>Если проводится проверка, она должна проводиться в соответствии со стандартом EN ISO 4871 с использованием тех же условий монтажа, установки и эксплуатации, которые использовались для первоначального определения значений уровня</w:t>
      </w:r>
      <w:r>
        <w:rPr>
          <w:rFonts w:ascii="Arial" w:hAnsi="Arial" w:cs="Arial"/>
          <w:color w:val="000000"/>
        </w:rPr>
        <w:t xml:space="preserve"> шума.</w:t>
      </w:r>
    </w:p>
    <w:p w:rsidR="003A254D" w:rsidRDefault="003A254D" w:rsidP="004A227C">
      <w:pPr>
        <w:autoSpaceDE w:val="0"/>
        <w:autoSpaceDN w:val="0"/>
        <w:adjustRightInd w:val="0"/>
        <w:ind w:firstLine="567"/>
        <w:jc w:val="both"/>
        <w:rPr>
          <w:rFonts w:ascii="Arial" w:hAnsi="Arial" w:cs="Arial"/>
          <w:color w:val="000000"/>
        </w:rPr>
      </w:pPr>
    </w:p>
    <w:p w:rsidR="003A254D" w:rsidRDefault="003A254D" w:rsidP="004A227C">
      <w:pPr>
        <w:autoSpaceDE w:val="0"/>
        <w:autoSpaceDN w:val="0"/>
        <w:adjustRightInd w:val="0"/>
        <w:ind w:firstLine="567"/>
        <w:jc w:val="both"/>
        <w:rPr>
          <w:rFonts w:ascii="Arial" w:hAnsi="Arial" w:cs="Arial"/>
          <w:color w:val="000000"/>
        </w:rPr>
      </w:pPr>
    </w:p>
    <w:p w:rsidR="003A254D" w:rsidRDefault="003A254D" w:rsidP="004A227C">
      <w:pPr>
        <w:autoSpaceDE w:val="0"/>
        <w:autoSpaceDN w:val="0"/>
        <w:adjustRightInd w:val="0"/>
        <w:ind w:firstLine="567"/>
        <w:jc w:val="both"/>
        <w:rPr>
          <w:rFonts w:ascii="Arial" w:hAnsi="Arial" w:cs="Arial"/>
          <w:color w:val="000000"/>
        </w:rPr>
      </w:pPr>
    </w:p>
    <w:p w:rsidR="0035437A" w:rsidRPr="0035437A" w:rsidRDefault="0035437A" w:rsidP="0035437A">
      <w:pPr>
        <w:ind w:firstLine="560"/>
        <w:jc w:val="center"/>
        <w:rPr>
          <w:rFonts w:ascii="Arial" w:eastAsia="Arial" w:hAnsi="Arial" w:cs="Arial"/>
          <w:b/>
        </w:rPr>
      </w:pPr>
      <w:r w:rsidRPr="0035437A">
        <w:rPr>
          <w:rFonts w:ascii="Arial" w:eastAsia="Arial" w:hAnsi="Arial" w:cs="Arial"/>
          <w:b/>
        </w:rPr>
        <w:lastRenderedPageBreak/>
        <w:t>Приложение</w:t>
      </w:r>
      <w:proofErr w:type="gramStart"/>
      <w:r w:rsidRPr="0035437A">
        <w:rPr>
          <w:rFonts w:ascii="Arial" w:eastAsia="Arial" w:hAnsi="Arial" w:cs="Arial"/>
          <w:b/>
        </w:rPr>
        <w:t xml:space="preserve"> В</w:t>
      </w:r>
      <w:proofErr w:type="gramEnd"/>
    </w:p>
    <w:p w:rsidR="0035437A" w:rsidRPr="0035437A" w:rsidRDefault="0035437A" w:rsidP="0035437A">
      <w:pPr>
        <w:ind w:firstLine="560"/>
        <w:jc w:val="center"/>
        <w:rPr>
          <w:rFonts w:ascii="Arial" w:eastAsia="Arial" w:hAnsi="Arial" w:cs="Arial"/>
          <w:b/>
        </w:rPr>
      </w:pPr>
      <w:r w:rsidRPr="0035437A">
        <w:rPr>
          <w:rFonts w:ascii="Arial" w:eastAsia="Arial" w:hAnsi="Arial" w:cs="Arial"/>
          <w:b/>
        </w:rPr>
        <w:t xml:space="preserve">(обязательное) </w:t>
      </w:r>
    </w:p>
    <w:p w:rsidR="0035437A" w:rsidRDefault="0035437A" w:rsidP="0035437A">
      <w:pPr>
        <w:ind w:firstLine="560"/>
        <w:jc w:val="center"/>
        <w:rPr>
          <w:rFonts w:ascii="Arial" w:eastAsia="Arial" w:hAnsi="Arial" w:cs="Arial"/>
          <w:b/>
        </w:rPr>
      </w:pPr>
      <w:r w:rsidRPr="0035437A">
        <w:rPr>
          <w:rFonts w:ascii="Arial" w:eastAsia="Arial" w:hAnsi="Arial" w:cs="Arial"/>
          <w:b/>
        </w:rPr>
        <w:t>Принципы конструирования для обеспечения возможности очистки тестоформовочных машин</w:t>
      </w:r>
    </w:p>
    <w:p w:rsidR="00E75BE1" w:rsidRDefault="00E75BE1" w:rsidP="0035437A">
      <w:pPr>
        <w:ind w:firstLine="560"/>
        <w:jc w:val="center"/>
        <w:rPr>
          <w:rFonts w:ascii="Arial" w:eastAsia="Arial" w:hAnsi="Arial" w:cs="Arial"/>
          <w:b/>
        </w:rPr>
      </w:pPr>
    </w:p>
    <w:p w:rsidR="00D36A7C" w:rsidRPr="00D36A7C" w:rsidRDefault="0035437A" w:rsidP="00D36A7C">
      <w:pPr>
        <w:ind w:firstLine="560"/>
        <w:jc w:val="both"/>
        <w:rPr>
          <w:rFonts w:ascii="Arial" w:eastAsia="Arial" w:hAnsi="Arial" w:cs="Arial"/>
        </w:rPr>
      </w:pPr>
      <w:r>
        <w:rPr>
          <w:rFonts w:ascii="Arial" w:eastAsia="Arial" w:hAnsi="Arial" w:cs="Arial"/>
        </w:rPr>
        <w:t>В</w:t>
      </w:r>
      <w:r w:rsidR="00D36A7C" w:rsidRPr="00D36A7C">
        <w:rPr>
          <w:rFonts w:ascii="Arial" w:eastAsia="Arial" w:hAnsi="Arial" w:cs="Arial"/>
        </w:rPr>
        <w:t>.1 Термины и определения</w:t>
      </w:r>
    </w:p>
    <w:p w:rsidR="00D36A7C" w:rsidRPr="00D36A7C" w:rsidRDefault="00D36A7C" w:rsidP="00D36A7C">
      <w:pPr>
        <w:ind w:firstLine="560"/>
        <w:jc w:val="both"/>
        <w:rPr>
          <w:rFonts w:ascii="Arial" w:eastAsia="Arial" w:hAnsi="Arial" w:cs="Arial"/>
        </w:rPr>
      </w:pPr>
      <w:r w:rsidRPr="00D36A7C">
        <w:rPr>
          <w:rFonts w:ascii="Arial" w:eastAsia="Arial" w:hAnsi="Arial" w:cs="Arial"/>
        </w:rPr>
        <w:t>Для целей настоящего приложения применяются термины и определения стандарта EN 1672 2:2005+A1:2009, а также следующие термины:</w:t>
      </w:r>
    </w:p>
    <w:p w:rsidR="00D36A7C" w:rsidRPr="00D36A7C" w:rsidRDefault="0035437A" w:rsidP="00D36A7C">
      <w:pPr>
        <w:ind w:firstLine="560"/>
        <w:jc w:val="both"/>
        <w:rPr>
          <w:rFonts w:ascii="Arial" w:eastAsia="Arial" w:hAnsi="Arial" w:cs="Arial"/>
        </w:rPr>
      </w:pPr>
      <w:r>
        <w:rPr>
          <w:rFonts w:ascii="Arial" w:eastAsia="Arial" w:hAnsi="Arial" w:cs="Arial"/>
          <w:b/>
        </w:rPr>
        <w:t>В</w:t>
      </w:r>
      <w:r w:rsidR="00D36A7C" w:rsidRPr="00D36A7C">
        <w:rPr>
          <w:rFonts w:ascii="Arial" w:eastAsia="Arial" w:hAnsi="Arial" w:cs="Arial"/>
          <w:b/>
        </w:rPr>
        <w:t>.1.1 легко</w:t>
      </w:r>
      <w:r w:rsidR="00694F86">
        <w:rPr>
          <w:rFonts w:ascii="Arial" w:eastAsia="Arial" w:hAnsi="Arial" w:cs="Arial"/>
          <w:b/>
        </w:rPr>
        <w:t xml:space="preserve"> </w:t>
      </w:r>
      <w:r w:rsidR="00D36A7C" w:rsidRPr="00D36A7C">
        <w:rPr>
          <w:rFonts w:ascii="Arial" w:eastAsia="Arial" w:hAnsi="Arial" w:cs="Arial"/>
          <w:b/>
        </w:rPr>
        <w:t>очищаемые</w:t>
      </w:r>
      <w:r w:rsidR="00694F86">
        <w:rPr>
          <w:rFonts w:ascii="Arial" w:eastAsia="Arial" w:hAnsi="Arial" w:cs="Arial"/>
          <w:b/>
        </w:rPr>
        <w:t xml:space="preserve"> поверхности</w:t>
      </w:r>
      <w:r w:rsidR="00D36A7C">
        <w:rPr>
          <w:rFonts w:ascii="Arial" w:eastAsia="Arial" w:hAnsi="Arial" w:cs="Arial"/>
        </w:rPr>
        <w:t xml:space="preserve">: </w:t>
      </w:r>
      <w:r w:rsidR="00694F86">
        <w:rPr>
          <w:rFonts w:ascii="Arial" w:eastAsia="Arial" w:hAnsi="Arial" w:cs="Arial"/>
        </w:rPr>
        <w:t xml:space="preserve">поверхности, </w:t>
      </w:r>
      <w:proofErr w:type="spellStart"/>
      <w:r w:rsidR="00D36A7C" w:rsidRPr="00D36A7C">
        <w:rPr>
          <w:rFonts w:ascii="Arial" w:eastAsia="Arial" w:hAnsi="Arial" w:cs="Arial"/>
        </w:rPr>
        <w:t>спроектированы</w:t>
      </w:r>
      <w:r w:rsidR="00694F86">
        <w:rPr>
          <w:rFonts w:ascii="Arial" w:eastAsia="Arial" w:hAnsi="Arial" w:cs="Arial"/>
        </w:rPr>
        <w:t>е</w:t>
      </w:r>
      <w:proofErr w:type="spellEnd"/>
      <w:r w:rsidR="00694F86">
        <w:rPr>
          <w:rFonts w:ascii="Arial" w:eastAsia="Arial" w:hAnsi="Arial" w:cs="Arial"/>
        </w:rPr>
        <w:t xml:space="preserve"> и изготовленные</w:t>
      </w:r>
      <w:r w:rsidR="00D36A7C" w:rsidRPr="00D36A7C">
        <w:rPr>
          <w:rFonts w:ascii="Arial" w:eastAsia="Arial" w:hAnsi="Arial" w:cs="Arial"/>
        </w:rPr>
        <w:t xml:space="preserve"> таким образом, чтобы можно было удалить грязь с помощью простого метода очистки (например, ручной очистки)</w:t>
      </w:r>
    </w:p>
    <w:p w:rsidR="00D36A7C" w:rsidRPr="00D36A7C" w:rsidRDefault="0035437A" w:rsidP="00D36A7C">
      <w:pPr>
        <w:ind w:firstLine="560"/>
        <w:jc w:val="both"/>
        <w:rPr>
          <w:rFonts w:ascii="Arial" w:eastAsia="Arial" w:hAnsi="Arial" w:cs="Arial"/>
        </w:rPr>
      </w:pPr>
      <w:r>
        <w:rPr>
          <w:rFonts w:ascii="Arial" w:eastAsia="Arial" w:hAnsi="Arial" w:cs="Arial"/>
          <w:b/>
        </w:rPr>
        <w:t>В</w:t>
      </w:r>
      <w:r w:rsidR="00D36A7C" w:rsidRPr="00D36A7C">
        <w:rPr>
          <w:rFonts w:ascii="Arial" w:eastAsia="Arial" w:hAnsi="Arial" w:cs="Arial"/>
          <w:b/>
        </w:rPr>
        <w:t>.1.2 сопряженные поверхности</w:t>
      </w:r>
      <w:r w:rsidR="00D36A7C">
        <w:rPr>
          <w:rFonts w:ascii="Arial" w:eastAsia="Arial" w:hAnsi="Arial" w:cs="Arial"/>
        </w:rPr>
        <w:t xml:space="preserve">: </w:t>
      </w:r>
      <w:r w:rsidR="00D36A7C" w:rsidRPr="00D36A7C">
        <w:rPr>
          <w:rFonts w:ascii="Arial" w:eastAsia="Arial" w:hAnsi="Arial" w:cs="Arial"/>
        </w:rPr>
        <w:t>поверхности, разделен</w:t>
      </w:r>
      <w:r w:rsidR="00694F86">
        <w:rPr>
          <w:rFonts w:ascii="Arial" w:eastAsia="Arial" w:hAnsi="Arial" w:cs="Arial"/>
        </w:rPr>
        <w:t>ные расстоянием не более</w:t>
      </w:r>
      <w:r w:rsidR="00D36A7C" w:rsidRPr="00D36A7C">
        <w:rPr>
          <w:rFonts w:ascii="Arial" w:eastAsia="Arial" w:hAnsi="Arial" w:cs="Arial"/>
        </w:rPr>
        <w:t xml:space="preserve"> 0,5 мм</w:t>
      </w:r>
    </w:p>
    <w:p w:rsidR="00D36A7C" w:rsidRPr="00D36A7C" w:rsidRDefault="0035437A" w:rsidP="00D36A7C">
      <w:pPr>
        <w:ind w:firstLine="560"/>
        <w:jc w:val="both"/>
        <w:rPr>
          <w:rFonts w:ascii="Arial" w:eastAsia="Arial" w:hAnsi="Arial" w:cs="Arial"/>
        </w:rPr>
      </w:pPr>
      <w:r>
        <w:rPr>
          <w:rFonts w:ascii="Arial" w:eastAsia="Arial" w:hAnsi="Arial" w:cs="Arial"/>
          <w:b/>
        </w:rPr>
        <w:t>В</w:t>
      </w:r>
      <w:r w:rsidR="00694F86">
        <w:rPr>
          <w:rFonts w:ascii="Arial" w:eastAsia="Arial" w:hAnsi="Arial" w:cs="Arial"/>
          <w:b/>
        </w:rPr>
        <w:t>.1.3 сочлененные</w:t>
      </w:r>
      <w:r w:rsidR="00D36A7C" w:rsidRPr="00D36A7C">
        <w:rPr>
          <w:rFonts w:ascii="Arial" w:eastAsia="Arial" w:hAnsi="Arial" w:cs="Arial"/>
          <w:b/>
        </w:rPr>
        <w:t xml:space="preserve"> поверхности:</w:t>
      </w:r>
      <w:r w:rsidR="00D36A7C">
        <w:rPr>
          <w:rFonts w:ascii="Arial" w:eastAsia="Arial" w:hAnsi="Arial" w:cs="Arial"/>
        </w:rPr>
        <w:t xml:space="preserve"> </w:t>
      </w:r>
      <w:r w:rsidR="00D36A7C" w:rsidRPr="00D36A7C">
        <w:rPr>
          <w:rFonts w:ascii="Arial" w:eastAsia="Arial" w:hAnsi="Arial" w:cs="Arial"/>
        </w:rPr>
        <w:t>поверхности, в зазорах между которыми частицы продукта не застревают</w:t>
      </w:r>
      <w:r w:rsidR="00694F86">
        <w:rPr>
          <w:rFonts w:ascii="Arial" w:eastAsia="Arial" w:hAnsi="Arial" w:cs="Arial"/>
        </w:rPr>
        <w:t xml:space="preserve"> в мелких трещинах</w:t>
      </w:r>
      <w:r w:rsidR="00D36A7C" w:rsidRPr="00D36A7C">
        <w:rPr>
          <w:rFonts w:ascii="Arial" w:eastAsia="Arial" w:hAnsi="Arial" w:cs="Arial"/>
        </w:rPr>
        <w:t xml:space="preserve">, что </w:t>
      </w:r>
      <w:r w:rsidR="00694F86">
        <w:rPr>
          <w:rFonts w:ascii="Arial" w:eastAsia="Arial" w:hAnsi="Arial" w:cs="Arial"/>
        </w:rPr>
        <w:t xml:space="preserve">могло бы затруднить их удаление и послужить причиной возникновения опасности </w:t>
      </w:r>
      <w:r w:rsidR="00D36A7C" w:rsidRPr="00D36A7C">
        <w:rPr>
          <w:rFonts w:ascii="Arial" w:eastAsia="Arial" w:hAnsi="Arial" w:cs="Arial"/>
        </w:rPr>
        <w:t xml:space="preserve"> загрязнения.</w:t>
      </w:r>
    </w:p>
    <w:p w:rsidR="00D36A7C" w:rsidRPr="00D36A7C" w:rsidRDefault="0035437A" w:rsidP="00D36A7C">
      <w:pPr>
        <w:ind w:firstLine="560"/>
        <w:jc w:val="both"/>
        <w:rPr>
          <w:rFonts w:ascii="Arial" w:eastAsia="Arial" w:hAnsi="Arial" w:cs="Arial"/>
          <w:b/>
        </w:rPr>
      </w:pPr>
      <w:r>
        <w:rPr>
          <w:rFonts w:ascii="Arial" w:eastAsia="Arial" w:hAnsi="Arial" w:cs="Arial"/>
          <w:b/>
        </w:rPr>
        <w:t>В</w:t>
      </w:r>
      <w:r w:rsidR="00D36A7C" w:rsidRPr="00D36A7C">
        <w:rPr>
          <w:rFonts w:ascii="Arial" w:eastAsia="Arial" w:hAnsi="Arial" w:cs="Arial"/>
          <w:b/>
        </w:rPr>
        <w:t>.2 Материалы конструкции</w:t>
      </w:r>
    </w:p>
    <w:p w:rsidR="00D36A7C" w:rsidRPr="00D36A7C" w:rsidRDefault="0035437A" w:rsidP="00D36A7C">
      <w:pPr>
        <w:ind w:firstLine="560"/>
        <w:jc w:val="both"/>
        <w:rPr>
          <w:rFonts w:ascii="Arial" w:eastAsia="Arial" w:hAnsi="Arial" w:cs="Arial"/>
          <w:b/>
        </w:rPr>
      </w:pPr>
      <w:r>
        <w:rPr>
          <w:rFonts w:ascii="Arial" w:eastAsia="Arial" w:hAnsi="Arial" w:cs="Arial"/>
          <w:b/>
        </w:rPr>
        <w:t>В</w:t>
      </w:r>
      <w:r w:rsidR="00D36A7C" w:rsidRPr="00D36A7C">
        <w:rPr>
          <w:rFonts w:ascii="Arial" w:eastAsia="Arial" w:hAnsi="Arial" w:cs="Arial"/>
          <w:b/>
        </w:rPr>
        <w:t>.2.1Тип материалов</w:t>
      </w:r>
    </w:p>
    <w:p w:rsidR="00D36A7C" w:rsidRPr="00D36A7C" w:rsidRDefault="00E75BE1" w:rsidP="00D36A7C">
      <w:pPr>
        <w:ind w:firstLine="560"/>
        <w:jc w:val="both"/>
        <w:rPr>
          <w:rFonts w:ascii="Arial" w:eastAsia="Arial" w:hAnsi="Arial" w:cs="Arial"/>
        </w:rPr>
      </w:pPr>
      <w:r>
        <w:rPr>
          <w:rFonts w:ascii="Arial" w:eastAsia="Arial" w:hAnsi="Arial" w:cs="Arial"/>
        </w:rPr>
        <w:t xml:space="preserve">Материалы конструкции </w:t>
      </w:r>
      <w:r w:rsidR="00D36A7C" w:rsidRPr="00D36A7C">
        <w:rPr>
          <w:rFonts w:ascii="Arial" w:eastAsia="Arial" w:hAnsi="Arial" w:cs="Arial"/>
        </w:rPr>
        <w:t>для пищевой зоны должны соответствовать стандарту EN 1672 2:2005+A1:2009, 5.2.</w:t>
      </w:r>
    </w:p>
    <w:p w:rsidR="00D36A7C" w:rsidRDefault="00D36A7C" w:rsidP="00D36A7C">
      <w:pPr>
        <w:ind w:firstLine="560"/>
        <w:jc w:val="both"/>
        <w:rPr>
          <w:rFonts w:ascii="Arial" w:eastAsia="Arial" w:hAnsi="Arial" w:cs="Arial"/>
        </w:rPr>
      </w:pPr>
      <w:r w:rsidRPr="00D36A7C">
        <w:rPr>
          <w:rFonts w:ascii="Arial" w:eastAsia="Arial" w:hAnsi="Arial" w:cs="Arial"/>
        </w:rPr>
        <w:t>Некото</w:t>
      </w:r>
      <w:r w:rsidR="00ED4A08">
        <w:rPr>
          <w:rFonts w:ascii="Arial" w:eastAsia="Arial" w:hAnsi="Arial" w:cs="Arial"/>
        </w:rPr>
        <w:t>рые материалы (например, пластмассы</w:t>
      </w:r>
      <w:r w:rsidRPr="00D36A7C">
        <w:rPr>
          <w:rFonts w:ascii="Arial" w:eastAsia="Arial" w:hAnsi="Arial" w:cs="Arial"/>
        </w:rPr>
        <w:t xml:space="preserve">) </w:t>
      </w:r>
      <w:r w:rsidR="00ED4A08">
        <w:rPr>
          <w:rFonts w:ascii="Arial" w:eastAsia="Arial" w:hAnsi="Arial" w:cs="Arial"/>
        </w:rPr>
        <w:t>должны быть подвергнуты</w:t>
      </w:r>
      <w:r w:rsidRPr="00D36A7C">
        <w:rPr>
          <w:rFonts w:ascii="Arial" w:eastAsia="Arial" w:hAnsi="Arial" w:cs="Arial"/>
        </w:rPr>
        <w:t xml:space="preserve"> общим или спе</w:t>
      </w:r>
      <w:r w:rsidR="00ED4A08">
        <w:rPr>
          <w:rFonts w:ascii="Arial" w:eastAsia="Arial" w:hAnsi="Arial" w:cs="Arial"/>
        </w:rPr>
        <w:t xml:space="preserve">циальным испытаниям на </w:t>
      </w:r>
      <w:proofErr w:type="spellStart"/>
      <w:r w:rsidR="00ED4A08">
        <w:rPr>
          <w:rFonts w:ascii="Arial" w:eastAsia="Arial" w:hAnsi="Arial" w:cs="Arial"/>
        </w:rPr>
        <w:t>проникновениев</w:t>
      </w:r>
      <w:proofErr w:type="spellEnd"/>
      <w:r w:rsidR="00ED4A08">
        <w:rPr>
          <w:rFonts w:ascii="Arial" w:eastAsia="Arial" w:hAnsi="Arial" w:cs="Arial"/>
        </w:rPr>
        <w:t xml:space="preserve"> пищевой продукт</w:t>
      </w:r>
    </w:p>
    <w:p w:rsidR="00D36A7C" w:rsidRPr="00D36A7C" w:rsidRDefault="00D36A7C" w:rsidP="00D36A7C">
      <w:pPr>
        <w:ind w:firstLine="560"/>
        <w:jc w:val="both"/>
        <w:rPr>
          <w:rFonts w:ascii="Arial" w:eastAsia="Arial" w:hAnsi="Arial" w:cs="Arial"/>
        </w:rPr>
      </w:pPr>
    </w:p>
    <w:p w:rsidR="00D36A7C" w:rsidRDefault="00D36A7C" w:rsidP="00D36A7C">
      <w:pPr>
        <w:ind w:firstLine="560"/>
        <w:jc w:val="both"/>
        <w:rPr>
          <w:rFonts w:ascii="Arial" w:eastAsia="Arial" w:hAnsi="Arial" w:cs="Arial"/>
          <w:sz w:val="22"/>
          <w:szCs w:val="22"/>
        </w:rPr>
      </w:pPr>
      <w:proofErr w:type="gramStart"/>
      <w:r w:rsidRPr="00D36A7C">
        <w:rPr>
          <w:rFonts w:ascii="Arial" w:eastAsia="Arial" w:hAnsi="Arial" w:cs="Arial"/>
          <w:sz w:val="22"/>
          <w:szCs w:val="22"/>
        </w:rPr>
        <w:t>П</w:t>
      </w:r>
      <w:proofErr w:type="gramEnd"/>
      <w:r w:rsidRPr="00D36A7C">
        <w:rPr>
          <w:rFonts w:ascii="Arial" w:eastAsia="Arial" w:hAnsi="Arial" w:cs="Arial"/>
          <w:sz w:val="22"/>
          <w:szCs w:val="22"/>
        </w:rPr>
        <w:t xml:space="preserve"> р и м е ч а н и е: Европейские директивы содержат перечень материалов, </w:t>
      </w:r>
      <w:r w:rsidR="000E40C4">
        <w:rPr>
          <w:rFonts w:ascii="Arial" w:eastAsia="Arial" w:hAnsi="Arial" w:cs="Arial"/>
          <w:sz w:val="22"/>
          <w:szCs w:val="22"/>
        </w:rPr>
        <w:t>пригодных для контакта</w:t>
      </w:r>
      <w:r w:rsidRPr="00D36A7C">
        <w:rPr>
          <w:rFonts w:ascii="Arial" w:eastAsia="Arial" w:hAnsi="Arial" w:cs="Arial"/>
          <w:sz w:val="22"/>
          <w:szCs w:val="22"/>
        </w:rPr>
        <w:t xml:space="preserve"> с пищевыми продуктами, и продуктов, предназначенных для потребления человеком (см. также CEN/TR </w:t>
      </w:r>
      <w:r w:rsidR="000E40C4">
        <w:rPr>
          <w:rFonts w:ascii="Arial" w:eastAsia="Arial" w:hAnsi="Arial" w:cs="Arial"/>
          <w:sz w:val="22"/>
          <w:szCs w:val="22"/>
        </w:rPr>
        <w:t>15623). Материалы, не указанные в е</w:t>
      </w:r>
      <w:r w:rsidRPr="00D36A7C">
        <w:rPr>
          <w:rFonts w:ascii="Arial" w:eastAsia="Arial" w:hAnsi="Arial" w:cs="Arial"/>
          <w:sz w:val="22"/>
          <w:szCs w:val="22"/>
        </w:rPr>
        <w:t xml:space="preserve">вропейских директивах, </w:t>
      </w:r>
      <w:r w:rsidR="000E40C4">
        <w:rPr>
          <w:rFonts w:ascii="Arial" w:eastAsia="Arial" w:hAnsi="Arial" w:cs="Arial"/>
          <w:sz w:val="22"/>
          <w:szCs w:val="22"/>
        </w:rPr>
        <w:t>допустимы к использованию</w:t>
      </w:r>
      <w:r w:rsidRPr="00D36A7C">
        <w:rPr>
          <w:rFonts w:ascii="Arial" w:eastAsia="Arial" w:hAnsi="Arial" w:cs="Arial"/>
          <w:sz w:val="22"/>
          <w:szCs w:val="22"/>
        </w:rPr>
        <w:t xml:space="preserve">, если доказана их совместимость с пищевыми продуктами. </w:t>
      </w:r>
    </w:p>
    <w:p w:rsidR="00D36A7C" w:rsidRPr="00D36A7C" w:rsidRDefault="0035437A" w:rsidP="00D36A7C">
      <w:pPr>
        <w:ind w:firstLine="560"/>
        <w:jc w:val="both"/>
        <w:rPr>
          <w:rFonts w:ascii="Arial" w:eastAsia="Arial" w:hAnsi="Arial" w:cs="Arial"/>
          <w:b/>
        </w:rPr>
      </w:pPr>
      <w:r>
        <w:rPr>
          <w:rFonts w:ascii="Arial" w:eastAsia="Arial" w:hAnsi="Arial" w:cs="Arial"/>
          <w:b/>
        </w:rPr>
        <w:t>В</w:t>
      </w:r>
      <w:r w:rsidR="00D36A7C" w:rsidRPr="00D36A7C">
        <w:rPr>
          <w:rFonts w:ascii="Arial" w:eastAsia="Arial" w:hAnsi="Arial" w:cs="Arial"/>
          <w:b/>
        </w:rPr>
        <w:t>.2</w:t>
      </w:r>
      <w:r w:rsidR="00E57088">
        <w:rPr>
          <w:rFonts w:ascii="Arial" w:eastAsia="Arial" w:hAnsi="Arial" w:cs="Arial"/>
          <w:b/>
        </w:rPr>
        <w:t>.2 Характеристика поверхностей</w:t>
      </w:r>
    </w:p>
    <w:p w:rsidR="00C76BB0" w:rsidRPr="00D36A7C" w:rsidRDefault="000E40C4" w:rsidP="00D36A7C">
      <w:pPr>
        <w:ind w:firstLine="560"/>
        <w:jc w:val="both"/>
        <w:rPr>
          <w:rFonts w:ascii="Arial" w:eastAsia="Arial" w:hAnsi="Arial" w:cs="Arial"/>
        </w:rPr>
      </w:pPr>
      <w:r>
        <w:rPr>
          <w:rFonts w:ascii="Arial" w:eastAsia="Arial" w:hAnsi="Arial" w:cs="Arial"/>
        </w:rPr>
        <w:t xml:space="preserve">Качество поверхности материалов должно обеспечивать их </w:t>
      </w:r>
      <w:proofErr w:type="gramStart"/>
      <w:r>
        <w:rPr>
          <w:rFonts w:ascii="Arial" w:eastAsia="Arial" w:hAnsi="Arial" w:cs="Arial"/>
        </w:rPr>
        <w:t>легкую</w:t>
      </w:r>
      <w:proofErr w:type="gramEnd"/>
      <w:r>
        <w:rPr>
          <w:rFonts w:ascii="Arial" w:eastAsia="Arial" w:hAnsi="Arial" w:cs="Arial"/>
        </w:rPr>
        <w:t xml:space="preserve"> очистки при соблюдении соответствующих условий</w:t>
      </w:r>
      <w:r w:rsidR="00D36A7C" w:rsidRPr="00D36A7C">
        <w:rPr>
          <w:rFonts w:ascii="Arial" w:eastAsia="Arial" w:hAnsi="Arial" w:cs="Arial"/>
        </w:rPr>
        <w:t>. Значения шероховатости (</w:t>
      </w:r>
      <w:proofErr w:type="spellStart"/>
      <w:r w:rsidR="00D36A7C" w:rsidRPr="00D36A7C">
        <w:rPr>
          <w:rFonts w:ascii="Arial" w:eastAsia="Arial" w:hAnsi="Arial" w:cs="Arial"/>
        </w:rPr>
        <w:t>R</w:t>
      </w:r>
      <w:r w:rsidR="00D36A7C" w:rsidRPr="000E40C4">
        <w:rPr>
          <w:rFonts w:ascii="Arial" w:eastAsia="Arial" w:hAnsi="Arial" w:cs="Arial"/>
          <w:vertAlign w:val="subscript"/>
        </w:rPr>
        <w:t>z</w:t>
      </w:r>
      <w:proofErr w:type="spellEnd"/>
      <w:r w:rsidR="00D36A7C" w:rsidRPr="00D36A7C">
        <w:rPr>
          <w:rFonts w:ascii="Arial" w:eastAsia="Arial" w:hAnsi="Arial" w:cs="Arial"/>
        </w:rPr>
        <w:t>) в соответствии с EN ISO 4</w:t>
      </w:r>
      <w:r>
        <w:rPr>
          <w:rFonts w:ascii="Arial" w:eastAsia="Arial" w:hAnsi="Arial" w:cs="Arial"/>
        </w:rPr>
        <w:t>287 должны соответствовать величинам</w:t>
      </w:r>
      <w:r w:rsidR="0035437A">
        <w:rPr>
          <w:rFonts w:ascii="Arial" w:eastAsia="Arial" w:hAnsi="Arial" w:cs="Arial"/>
        </w:rPr>
        <w:t>, приведенным в таблице В.1 и таблице В</w:t>
      </w:r>
      <w:r w:rsidR="00D36A7C" w:rsidRPr="00D36A7C">
        <w:rPr>
          <w:rFonts w:ascii="Arial" w:eastAsia="Arial" w:hAnsi="Arial" w:cs="Arial"/>
        </w:rPr>
        <w:t>.2.</w:t>
      </w:r>
    </w:p>
    <w:p w:rsidR="00E75BE1" w:rsidRDefault="00E75BE1" w:rsidP="00C20239">
      <w:pPr>
        <w:ind w:firstLine="560"/>
        <w:jc w:val="both"/>
        <w:rPr>
          <w:rFonts w:ascii="Arial" w:eastAsia="Arial" w:hAnsi="Arial" w:cs="Arial"/>
        </w:rPr>
      </w:pPr>
    </w:p>
    <w:p w:rsidR="00C20239" w:rsidRDefault="0035437A" w:rsidP="00C20239">
      <w:pPr>
        <w:ind w:firstLine="560"/>
        <w:jc w:val="both"/>
        <w:rPr>
          <w:rFonts w:ascii="Arial" w:eastAsia="Arial" w:hAnsi="Arial" w:cs="Arial"/>
        </w:rPr>
      </w:pPr>
      <w:r>
        <w:rPr>
          <w:rFonts w:ascii="Arial" w:eastAsia="Arial" w:hAnsi="Arial" w:cs="Arial"/>
        </w:rPr>
        <w:t>Таблица В</w:t>
      </w:r>
      <w:r w:rsidR="00E57088">
        <w:rPr>
          <w:rFonts w:ascii="Arial" w:eastAsia="Arial" w:hAnsi="Arial" w:cs="Arial"/>
        </w:rPr>
        <w:t xml:space="preserve">.1- </w:t>
      </w:r>
      <w:proofErr w:type="spellStart"/>
      <w:r w:rsidR="00E57088">
        <w:rPr>
          <w:rFonts w:ascii="Arial" w:eastAsia="Arial" w:hAnsi="Arial" w:cs="Arial"/>
        </w:rPr>
        <w:t>Хаоактеристика</w:t>
      </w:r>
      <w:proofErr w:type="spellEnd"/>
      <w:r w:rsidR="00E57088">
        <w:rPr>
          <w:rFonts w:ascii="Arial" w:eastAsia="Arial" w:hAnsi="Arial" w:cs="Arial"/>
        </w:rPr>
        <w:t xml:space="preserve"> поверхности </w:t>
      </w:r>
      <w:r w:rsidR="00C20239" w:rsidRPr="00C20239">
        <w:rPr>
          <w:rFonts w:ascii="Arial" w:eastAsia="Arial" w:hAnsi="Arial" w:cs="Arial"/>
        </w:rPr>
        <w:t xml:space="preserve">пищевой зоны </w:t>
      </w:r>
    </w:p>
    <w:p w:rsidR="00E75BE1" w:rsidRDefault="00E75BE1" w:rsidP="00C20239">
      <w:pPr>
        <w:ind w:firstLine="5670"/>
        <w:jc w:val="both"/>
        <w:rPr>
          <w:rFonts w:ascii="Arial" w:eastAsia="Arial" w:hAnsi="Arial" w:cs="Arial"/>
        </w:rPr>
      </w:pPr>
    </w:p>
    <w:p w:rsidR="00C76BB0" w:rsidRPr="00D36A7C" w:rsidRDefault="00C20239" w:rsidP="00C20239">
      <w:pPr>
        <w:ind w:firstLine="5670"/>
        <w:jc w:val="both"/>
        <w:rPr>
          <w:rFonts w:ascii="Arial" w:eastAsia="Arial" w:hAnsi="Arial" w:cs="Arial"/>
        </w:rPr>
      </w:pPr>
      <w:r>
        <w:rPr>
          <w:rFonts w:ascii="Arial" w:eastAsia="Arial" w:hAnsi="Arial" w:cs="Arial"/>
        </w:rPr>
        <w:t>в</w:t>
      </w:r>
      <w:r w:rsidRPr="00C20239">
        <w:rPr>
          <w:rFonts w:ascii="Arial" w:eastAsia="Arial" w:hAnsi="Arial" w:cs="Arial"/>
        </w:rPr>
        <w:t xml:space="preserve"> микрометрах</w:t>
      </w:r>
    </w:p>
    <w:tbl>
      <w:tblPr>
        <w:tblW w:w="935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58"/>
        <w:gridCol w:w="4098"/>
      </w:tblGrid>
      <w:tr w:rsidR="00C20239" w:rsidRPr="00C20239" w:rsidTr="00C20239">
        <w:tc>
          <w:tcPr>
            <w:tcW w:w="5258" w:type="dxa"/>
          </w:tcPr>
          <w:p w:rsidR="00C20239" w:rsidRPr="00C20239" w:rsidRDefault="00C20239" w:rsidP="00C20239">
            <w:pPr>
              <w:autoSpaceDE w:val="0"/>
              <w:autoSpaceDN w:val="0"/>
              <w:adjustRightInd w:val="0"/>
              <w:spacing w:before="60" w:after="60" w:line="210" w:lineRule="atLeast"/>
              <w:jc w:val="center"/>
              <w:rPr>
                <w:rFonts w:ascii="Arial" w:eastAsia="Calibri" w:hAnsi="Arial" w:cs="Arial"/>
                <w:lang w:eastAsia="en-US"/>
              </w:rPr>
            </w:pPr>
            <w:r w:rsidRPr="00C20239">
              <w:rPr>
                <w:rFonts w:ascii="Arial" w:eastAsia="MS Mincho" w:hAnsi="Arial" w:cs="Arial"/>
                <w:lang w:eastAsia="en-US"/>
              </w:rPr>
              <w:t>Техника конструкции</w:t>
            </w:r>
          </w:p>
        </w:tc>
        <w:tc>
          <w:tcPr>
            <w:tcW w:w="4098" w:type="dxa"/>
          </w:tcPr>
          <w:p w:rsidR="00C20239" w:rsidRPr="00C20239" w:rsidRDefault="00C20239" w:rsidP="00C20239">
            <w:pPr>
              <w:autoSpaceDE w:val="0"/>
              <w:autoSpaceDN w:val="0"/>
              <w:adjustRightInd w:val="0"/>
              <w:spacing w:before="60" w:after="60" w:line="210" w:lineRule="atLeast"/>
              <w:jc w:val="center"/>
              <w:rPr>
                <w:rFonts w:ascii="Arial" w:eastAsia="Calibri" w:hAnsi="Arial" w:cs="Arial"/>
                <w:lang w:eastAsia="en-US"/>
              </w:rPr>
            </w:pPr>
            <w:r w:rsidRPr="00C20239">
              <w:rPr>
                <w:rFonts w:ascii="Arial" w:eastAsia="MS Mincho" w:hAnsi="Arial" w:cs="Arial"/>
                <w:lang w:eastAsia="en-US"/>
              </w:rPr>
              <w:t>Шероховатость (</w:t>
            </w:r>
            <w:proofErr w:type="spellStart"/>
            <w:r w:rsidRPr="00C20239">
              <w:rPr>
                <w:rFonts w:ascii="Arial" w:eastAsia="MS Mincho" w:hAnsi="Arial" w:cs="Arial"/>
                <w:i/>
                <w:lang w:val="en-GB" w:eastAsia="en-US"/>
              </w:rPr>
              <w:t>R</w:t>
            </w:r>
            <w:r w:rsidRPr="00C20239">
              <w:rPr>
                <w:rFonts w:ascii="Arial" w:eastAsia="MS Mincho" w:hAnsi="Arial" w:cs="Arial"/>
                <w:vertAlign w:val="subscript"/>
                <w:lang w:val="en-GB" w:eastAsia="en-US"/>
              </w:rPr>
              <w:t>z</w:t>
            </w:r>
            <w:proofErr w:type="spellEnd"/>
            <w:r w:rsidRPr="00C20239">
              <w:rPr>
                <w:rFonts w:ascii="Arial" w:eastAsia="MS Mincho" w:hAnsi="Arial" w:cs="Arial"/>
                <w:lang w:eastAsia="en-US"/>
              </w:rPr>
              <w:t>)</w:t>
            </w:r>
          </w:p>
        </w:tc>
      </w:tr>
      <w:tr w:rsidR="00C20239" w:rsidRPr="00C20239" w:rsidTr="00C20239">
        <w:tc>
          <w:tcPr>
            <w:tcW w:w="5258" w:type="dxa"/>
          </w:tcPr>
          <w:p w:rsidR="00C20239" w:rsidRPr="00C20239" w:rsidRDefault="00C20239" w:rsidP="00C20239">
            <w:pPr>
              <w:spacing w:before="100" w:beforeAutospacing="1"/>
              <w:jc w:val="both"/>
              <w:rPr>
                <w:rFonts w:ascii="Arial" w:eastAsia="MS Mincho" w:hAnsi="Arial" w:cs="Arial"/>
                <w:lang w:val="en-GB" w:eastAsia="ja-JP"/>
              </w:rPr>
            </w:pPr>
            <w:proofErr w:type="spellStart"/>
            <w:r w:rsidRPr="00C20239">
              <w:rPr>
                <w:rFonts w:ascii="Arial" w:eastAsia="MS Mincho" w:hAnsi="Arial" w:cs="Arial"/>
                <w:lang w:val="en-GB" w:eastAsia="ja-JP"/>
              </w:rPr>
              <w:t>Цельнотянутый-прокатанный-скрученный</w:t>
            </w:r>
            <w:proofErr w:type="spellEnd"/>
          </w:p>
        </w:tc>
        <w:tc>
          <w:tcPr>
            <w:tcW w:w="4098" w:type="dxa"/>
          </w:tcPr>
          <w:p w:rsidR="00C20239" w:rsidRPr="00C20239" w:rsidRDefault="00C20239" w:rsidP="00C20239">
            <w:pPr>
              <w:autoSpaceDE w:val="0"/>
              <w:autoSpaceDN w:val="0"/>
              <w:adjustRightInd w:val="0"/>
              <w:spacing w:before="100" w:beforeAutospacing="1"/>
              <w:jc w:val="center"/>
              <w:rPr>
                <w:rFonts w:ascii="Arial" w:eastAsia="Calibri" w:hAnsi="Arial" w:cs="Arial"/>
                <w:lang w:val="en-GB" w:eastAsia="en-US"/>
              </w:rPr>
            </w:pPr>
            <w:r w:rsidRPr="00C20239">
              <w:rPr>
                <w:rFonts w:ascii="Arial" w:eastAsia="MS Mincho" w:hAnsi="Arial" w:cs="Arial"/>
                <w:lang w:val="en-GB" w:eastAsia="en-US"/>
              </w:rPr>
              <w:t>≤ 34</w:t>
            </w:r>
          </w:p>
        </w:tc>
      </w:tr>
      <w:tr w:rsidR="00C20239" w:rsidRPr="00C20239" w:rsidTr="00C20239">
        <w:tc>
          <w:tcPr>
            <w:tcW w:w="5258" w:type="dxa"/>
          </w:tcPr>
          <w:p w:rsidR="00C20239" w:rsidRPr="00E57088" w:rsidRDefault="00E57088" w:rsidP="00C20239">
            <w:pPr>
              <w:spacing w:before="100" w:beforeAutospacing="1"/>
              <w:jc w:val="both"/>
              <w:rPr>
                <w:rFonts w:ascii="Arial" w:eastAsia="MS Mincho" w:hAnsi="Arial" w:cs="Arial"/>
                <w:lang w:eastAsia="ja-JP"/>
              </w:rPr>
            </w:pPr>
            <w:r>
              <w:rPr>
                <w:rFonts w:ascii="Arial" w:eastAsia="MS Mincho" w:hAnsi="Arial" w:cs="Arial"/>
                <w:lang w:eastAsia="ja-JP"/>
              </w:rPr>
              <w:t>Формование-литье</w:t>
            </w:r>
          </w:p>
        </w:tc>
        <w:tc>
          <w:tcPr>
            <w:tcW w:w="4098" w:type="dxa"/>
          </w:tcPr>
          <w:p w:rsidR="00C20239" w:rsidRPr="00C20239" w:rsidRDefault="00C20239" w:rsidP="00C20239">
            <w:pPr>
              <w:autoSpaceDE w:val="0"/>
              <w:autoSpaceDN w:val="0"/>
              <w:adjustRightInd w:val="0"/>
              <w:spacing w:before="100" w:beforeAutospacing="1"/>
              <w:jc w:val="center"/>
              <w:rPr>
                <w:rFonts w:ascii="Arial" w:eastAsia="Calibri" w:hAnsi="Arial" w:cs="Arial"/>
                <w:lang w:val="en-GB" w:eastAsia="en-US"/>
              </w:rPr>
            </w:pPr>
            <w:r w:rsidRPr="00C20239">
              <w:rPr>
                <w:rFonts w:ascii="Arial" w:eastAsia="MS Mincho" w:hAnsi="Arial" w:cs="Arial"/>
                <w:lang w:val="en-GB" w:eastAsia="en-US"/>
              </w:rPr>
              <w:t>≤ 40</w:t>
            </w:r>
          </w:p>
        </w:tc>
      </w:tr>
      <w:tr w:rsidR="00C20239" w:rsidRPr="00C20239" w:rsidTr="00C20239">
        <w:tc>
          <w:tcPr>
            <w:tcW w:w="5258" w:type="dxa"/>
          </w:tcPr>
          <w:p w:rsidR="00C20239" w:rsidRPr="00C20239" w:rsidRDefault="00E57088" w:rsidP="00C20239">
            <w:pPr>
              <w:spacing w:before="100" w:beforeAutospacing="1"/>
              <w:jc w:val="both"/>
              <w:rPr>
                <w:rFonts w:ascii="Arial" w:eastAsia="MS Mincho" w:hAnsi="Arial" w:cs="Arial"/>
                <w:lang w:val="en-GB" w:eastAsia="ja-JP"/>
              </w:rPr>
            </w:pPr>
            <w:proofErr w:type="spellStart"/>
            <w:r>
              <w:rPr>
                <w:rFonts w:ascii="Arial" w:eastAsia="MS Mincho" w:hAnsi="Arial" w:cs="Arial"/>
                <w:lang w:val="en-GB" w:eastAsia="ja-JP"/>
              </w:rPr>
              <w:t>Механическ</w:t>
            </w:r>
            <w:r>
              <w:rPr>
                <w:rFonts w:ascii="Arial" w:eastAsia="MS Mincho" w:hAnsi="Arial" w:cs="Arial"/>
                <w:lang w:eastAsia="ja-JP"/>
              </w:rPr>
              <w:t>ая</w:t>
            </w:r>
            <w:proofErr w:type="spellEnd"/>
            <w:r>
              <w:rPr>
                <w:rFonts w:ascii="Arial" w:eastAsia="MS Mincho" w:hAnsi="Arial" w:cs="Arial"/>
                <w:lang w:val="en-GB" w:eastAsia="ja-JP"/>
              </w:rPr>
              <w:t xml:space="preserve"> </w:t>
            </w:r>
            <w:proofErr w:type="spellStart"/>
            <w:r>
              <w:rPr>
                <w:rFonts w:ascii="Arial" w:eastAsia="MS Mincho" w:hAnsi="Arial" w:cs="Arial"/>
                <w:lang w:val="en-GB" w:eastAsia="ja-JP"/>
              </w:rPr>
              <w:t>обработ</w:t>
            </w:r>
            <w:proofErr w:type="spellEnd"/>
            <w:r>
              <w:rPr>
                <w:rFonts w:ascii="Arial" w:eastAsia="MS Mincho" w:hAnsi="Arial" w:cs="Arial"/>
                <w:lang w:eastAsia="ja-JP"/>
              </w:rPr>
              <w:t>ка</w:t>
            </w:r>
            <w:r w:rsidR="00C20239" w:rsidRPr="00C20239">
              <w:rPr>
                <w:rFonts w:ascii="Arial" w:eastAsia="MS Mincho" w:hAnsi="Arial" w:cs="Arial"/>
                <w:lang w:val="en-GB" w:eastAsia="ja-JP"/>
              </w:rPr>
              <w:t xml:space="preserve"> </w:t>
            </w:r>
          </w:p>
        </w:tc>
        <w:tc>
          <w:tcPr>
            <w:tcW w:w="4098" w:type="dxa"/>
          </w:tcPr>
          <w:p w:rsidR="00C20239" w:rsidRPr="00C20239" w:rsidRDefault="00C20239" w:rsidP="00C20239">
            <w:pPr>
              <w:autoSpaceDE w:val="0"/>
              <w:autoSpaceDN w:val="0"/>
              <w:adjustRightInd w:val="0"/>
              <w:spacing w:before="100" w:beforeAutospacing="1"/>
              <w:jc w:val="center"/>
              <w:rPr>
                <w:rFonts w:ascii="Arial" w:eastAsia="Calibri" w:hAnsi="Arial" w:cs="Arial"/>
                <w:lang w:val="en-GB" w:eastAsia="en-US"/>
              </w:rPr>
            </w:pPr>
            <w:r w:rsidRPr="00C20239">
              <w:rPr>
                <w:rFonts w:ascii="Arial" w:eastAsia="MS Mincho" w:hAnsi="Arial" w:cs="Arial"/>
                <w:lang w:val="en-GB" w:eastAsia="en-US"/>
              </w:rPr>
              <w:t>≤ 34</w:t>
            </w:r>
          </w:p>
        </w:tc>
      </w:tr>
      <w:tr w:rsidR="00C20239" w:rsidRPr="00C20239" w:rsidTr="00C20239">
        <w:tc>
          <w:tcPr>
            <w:tcW w:w="5258" w:type="dxa"/>
          </w:tcPr>
          <w:p w:rsidR="00C20239" w:rsidRPr="00C20239" w:rsidRDefault="00E57088" w:rsidP="00C20239">
            <w:pPr>
              <w:autoSpaceDE w:val="0"/>
              <w:autoSpaceDN w:val="0"/>
              <w:adjustRightInd w:val="0"/>
              <w:ind w:left="276" w:hanging="276"/>
              <w:rPr>
                <w:rFonts w:ascii="Arial" w:eastAsia="MS Mincho" w:hAnsi="Arial" w:cs="Arial"/>
                <w:lang w:eastAsia="en-US"/>
              </w:rPr>
            </w:pPr>
            <w:r>
              <w:rPr>
                <w:rFonts w:ascii="Arial" w:eastAsia="MS Mincho" w:hAnsi="Arial" w:cs="Arial"/>
                <w:lang w:eastAsia="en-US"/>
              </w:rPr>
              <w:t>Литье под давлением:</w:t>
            </w:r>
            <w:r w:rsidR="00C20239" w:rsidRPr="00C20239">
              <w:rPr>
                <w:rFonts w:ascii="Arial" w:eastAsia="MS Mincho" w:hAnsi="Arial" w:cs="Arial"/>
                <w:lang w:eastAsia="en-US"/>
              </w:rPr>
              <w:tab/>
              <w:t xml:space="preserve"> </w:t>
            </w:r>
          </w:p>
          <w:p w:rsidR="00C20239" w:rsidRPr="00C20239" w:rsidRDefault="00C20239" w:rsidP="00C20239">
            <w:pPr>
              <w:autoSpaceDE w:val="0"/>
              <w:autoSpaceDN w:val="0"/>
              <w:adjustRightInd w:val="0"/>
              <w:ind w:left="276" w:hanging="276"/>
              <w:rPr>
                <w:rFonts w:ascii="Arial" w:eastAsia="MS Mincho" w:hAnsi="Arial" w:cs="Arial"/>
                <w:lang w:eastAsia="en-US"/>
              </w:rPr>
            </w:pPr>
            <w:r w:rsidRPr="00C20239">
              <w:rPr>
                <w:rFonts w:ascii="Arial" w:eastAsia="MS Mincho" w:hAnsi="Arial" w:cs="Arial"/>
                <w:lang w:eastAsia="en-US"/>
              </w:rPr>
              <w:t>- металл</w:t>
            </w:r>
            <w:r w:rsidR="00E57088">
              <w:rPr>
                <w:rFonts w:ascii="Arial" w:eastAsia="MS Mincho" w:hAnsi="Arial" w:cs="Arial"/>
                <w:lang w:eastAsia="en-US"/>
              </w:rPr>
              <w:t>ов</w:t>
            </w:r>
            <w:r w:rsidRPr="00C20239">
              <w:rPr>
                <w:rFonts w:ascii="Arial" w:eastAsia="MS Mincho" w:hAnsi="Arial" w:cs="Arial"/>
                <w:lang w:eastAsia="en-US"/>
              </w:rPr>
              <w:tab/>
              <w:t xml:space="preserve"> </w:t>
            </w:r>
          </w:p>
          <w:p w:rsidR="00C20239" w:rsidRPr="00C20239" w:rsidRDefault="00E57088" w:rsidP="00C20239">
            <w:pPr>
              <w:autoSpaceDE w:val="0"/>
              <w:autoSpaceDN w:val="0"/>
              <w:adjustRightInd w:val="0"/>
              <w:ind w:left="276" w:hanging="276"/>
              <w:jc w:val="both"/>
              <w:rPr>
                <w:rFonts w:ascii="Arial" w:eastAsia="Calibri" w:hAnsi="Arial" w:cs="Arial"/>
                <w:lang w:eastAsia="en-US"/>
              </w:rPr>
            </w:pPr>
            <w:r>
              <w:rPr>
                <w:rFonts w:ascii="Arial" w:eastAsia="MS Mincho" w:hAnsi="Arial" w:cs="Arial"/>
                <w:lang w:eastAsia="en-US"/>
              </w:rPr>
              <w:t>- пластмасс</w:t>
            </w:r>
          </w:p>
        </w:tc>
        <w:tc>
          <w:tcPr>
            <w:tcW w:w="4098" w:type="dxa"/>
          </w:tcPr>
          <w:p w:rsidR="00C20239" w:rsidRPr="00C20239" w:rsidRDefault="00C20239" w:rsidP="00C20239">
            <w:pPr>
              <w:autoSpaceDE w:val="0"/>
              <w:autoSpaceDN w:val="0"/>
              <w:adjustRightInd w:val="0"/>
              <w:jc w:val="center"/>
              <w:rPr>
                <w:rFonts w:ascii="Arial" w:eastAsia="Calibri" w:hAnsi="Arial" w:cs="Arial"/>
                <w:lang w:val="en-GB" w:eastAsia="en-US"/>
              </w:rPr>
            </w:pPr>
            <w:r w:rsidRPr="00C20239">
              <w:rPr>
                <w:rFonts w:ascii="Arial" w:eastAsia="MS Mincho" w:hAnsi="Arial" w:cs="Arial"/>
                <w:lang w:val="en-GB" w:eastAsia="en-US"/>
              </w:rPr>
              <w:t> ≤ 34 ≤ 34</w:t>
            </w:r>
          </w:p>
        </w:tc>
      </w:tr>
      <w:tr w:rsidR="00C20239" w:rsidRPr="00C20239" w:rsidTr="00C20239">
        <w:tc>
          <w:tcPr>
            <w:tcW w:w="5258" w:type="dxa"/>
          </w:tcPr>
          <w:p w:rsidR="00C20239" w:rsidRPr="00C20239" w:rsidRDefault="00C20239" w:rsidP="00C20239">
            <w:pPr>
              <w:autoSpaceDE w:val="0"/>
              <w:autoSpaceDN w:val="0"/>
              <w:adjustRightInd w:val="0"/>
              <w:ind w:left="276" w:hanging="276"/>
              <w:rPr>
                <w:rFonts w:ascii="Arial" w:eastAsia="MS Mincho" w:hAnsi="Arial" w:cs="Arial"/>
                <w:lang w:eastAsia="en-US"/>
              </w:rPr>
            </w:pPr>
            <w:r w:rsidRPr="00C20239">
              <w:rPr>
                <w:rFonts w:ascii="Arial" w:eastAsia="MS Mincho" w:hAnsi="Arial" w:cs="Arial"/>
                <w:lang w:eastAsia="en-US"/>
              </w:rPr>
              <w:t>Покрытие</w:t>
            </w:r>
            <w:r w:rsidR="00E57088">
              <w:rPr>
                <w:rFonts w:ascii="Arial" w:eastAsia="MS Mincho" w:hAnsi="Arial" w:cs="Arial"/>
                <w:lang w:eastAsia="en-US"/>
              </w:rPr>
              <w:t>:</w:t>
            </w:r>
          </w:p>
          <w:p w:rsidR="00C20239" w:rsidRPr="00C20239" w:rsidRDefault="00E57088" w:rsidP="00E57088">
            <w:pPr>
              <w:autoSpaceDE w:val="0"/>
              <w:autoSpaceDN w:val="0"/>
              <w:adjustRightInd w:val="0"/>
              <w:rPr>
                <w:rFonts w:ascii="Arial" w:eastAsia="MS Mincho" w:hAnsi="Arial" w:cs="Arial"/>
                <w:lang w:eastAsia="en-US"/>
              </w:rPr>
            </w:pPr>
            <w:r>
              <w:rPr>
                <w:rFonts w:ascii="Arial" w:eastAsia="MS Mincho" w:hAnsi="Arial" w:cs="Arial"/>
                <w:lang w:eastAsia="en-US"/>
              </w:rPr>
              <w:t xml:space="preserve">- </w:t>
            </w:r>
            <w:r w:rsidR="00C20239" w:rsidRPr="00C20239">
              <w:rPr>
                <w:rFonts w:ascii="Arial" w:eastAsia="MS Mincho" w:hAnsi="Arial" w:cs="Arial"/>
                <w:lang w:eastAsia="en-US"/>
              </w:rPr>
              <w:t>покраска (предварительное испытание)</w:t>
            </w:r>
          </w:p>
          <w:p w:rsidR="00C20239" w:rsidRPr="00C20239" w:rsidRDefault="00E57088" w:rsidP="00C20239">
            <w:pPr>
              <w:autoSpaceDE w:val="0"/>
              <w:autoSpaceDN w:val="0"/>
              <w:adjustRightInd w:val="0"/>
              <w:ind w:left="276" w:hanging="276"/>
              <w:rPr>
                <w:rFonts w:ascii="Arial" w:eastAsia="MS Mincho" w:hAnsi="Arial" w:cs="Arial"/>
                <w:lang w:eastAsia="en-US"/>
              </w:rPr>
            </w:pPr>
            <w:r>
              <w:rPr>
                <w:rFonts w:ascii="Arial" w:eastAsia="MS Mincho" w:hAnsi="Arial" w:cs="Arial"/>
                <w:lang w:eastAsia="en-US"/>
              </w:rPr>
              <w:t xml:space="preserve">- </w:t>
            </w:r>
            <w:r w:rsidR="00C20239" w:rsidRPr="00C20239">
              <w:rPr>
                <w:rFonts w:ascii="Arial" w:eastAsia="MS Mincho" w:hAnsi="Arial" w:cs="Arial"/>
                <w:lang w:eastAsia="en-US"/>
              </w:rPr>
              <w:t>пластики (предварительное испытание)</w:t>
            </w:r>
          </w:p>
          <w:p w:rsidR="00C20239" w:rsidRPr="00C20239" w:rsidRDefault="00E57088" w:rsidP="00C20239">
            <w:pPr>
              <w:autoSpaceDE w:val="0"/>
              <w:autoSpaceDN w:val="0"/>
              <w:adjustRightInd w:val="0"/>
              <w:ind w:left="276" w:hanging="276"/>
              <w:rPr>
                <w:rFonts w:ascii="Arial" w:eastAsia="MS Mincho" w:hAnsi="Arial" w:cs="Arial"/>
                <w:lang w:eastAsia="en-US"/>
              </w:rPr>
            </w:pPr>
            <w:r>
              <w:rPr>
                <w:rFonts w:ascii="Arial" w:eastAsia="MS Mincho" w:hAnsi="Arial" w:cs="Arial"/>
                <w:lang w:eastAsia="en-US"/>
              </w:rPr>
              <w:t xml:space="preserve">- </w:t>
            </w:r>
            <w:r w:rsidR="00C20239" w:rsidRPr="00C20239">
              <w:rPr>
                <w:rFonts w:ascii="Arial" w:eastAsia="MS Mincho" w:hAnsi="Arial" w:cs="Arial"/>
                <w:lang w:eastAsia="en-US"/>
              </w:rPr>
              <w:t xml:space="preserve">стекло </w:t>
            </w:r>
          </w:p>
          <w:p w:rsidR="00C20239" w:rsidRPr="00C20239" w:rsidRDefault="00E57088" w:rsidP="00C20239">
            <w:pPr>
              <w:autoSpaceDE w:val="0"/>
              <w:autoSpaceDN w:val="0"/>
              <w:adjustRightInd w:val="0"/>
              <w:ind w:left="276" w:hanging="276"/>
              <w:rPr>
                <w:rFonts w:ascii="Arial" w:eastAsia="Calibri" w:hAnsi="Arial" w:cs="Arial"/>
                <w:lang w:eastAsia="en-US"/>
              </w:rPr>
            </w:pPr>
            <w:r>
              <w:rPr>
                <w:rFonts w:ascii="Arial" w:eastAsia="MS Mincho" w:hAnsi="Arial" w:cs="Arial"/>
                <w:lang w:eastAsia="en-US"/>
              </w:rPr>
              <w:t xml:space="preserve">- </w:t>
            </w:r>
            <w:r w:rsidR="00C20239" w:rsidRPr="00C20239">
              <w:rPr>
                <w:rFonts w:ascii="Arial" w:eastAsia="MS Mincho" w:hAnsi="Arial" w:cs="Arial"/>
                <w:lang w:eastAsia="en-US"/>
              </w:rPr>
              <w:t>металл (предварительное испытание)</w:t>
            </w:r>
          </w:p>
        </w:tc>
        <w:tc>
          <w:tcPr>
            <w:tcW w:w="4098" w:type="dxa"/>
          </w:tcPr>
          <w:p w:rsidR="00C20239" w:rsidRPr="00C20239" w:rsidRDefault="00C20239" w:rsidP="00C20239">
            <w:pPr>
              <w:autoSpaceDE w:val="0"/>
              <w:autoSpaceDN w:val="0"/>
              <w:adjustRightInd w:val="0"/>
              <w:jc w:val="center"/>
              <w:rPr>
                <w:rFonts w:ascii="Arial" w:eastAsia="Calibri" w:hAnsi="Arial" w:cs="Arial"/>
                <w:lang w:val="en-GB" w:eastAsia="en-US"/>
              </w:rPr>
            </w:pPr>
            <w:r w:rsidRPr="00C20239">
              <w:rPr>
                <w:rFonts w:ascii="Arial" w:eastAsia="MS Mincho" w:hAnsi="Arial" w:cs="Arial"/>
                <w:lang w:val="en-GB" w:eastAsia="en-US"/>
              </w:rPr>
              <w:t> ≤ 22 ≤ 22 ≤ 22 ≤ 22</w:t>
            </w:r>
          </w:p>
        </w:tc>
      </w:tr>
    </w:tbl>
    <w:p w:rsidR="00C76BB0" w:rsidRPr="00C20239" w:rsidRDefault="00C76BB0" w:rsidP="00D36A7C">
      <w:pPr>
        <w:ind w:firstLine="560"/>
        <w:jc w:val="both"/>
        <w:rPr>
          <w:rFonts w:ascii="Arial" w:eastAsia="Arial" w:hAnsi="Arial" w:cs="Arial"/>
        </w:rPr>
      </w:pPr>
    </w:p>
    <w:p w:rsidR="00C20239" w:rsidRPr="00C20239" w:rsidRDefault="008E70CF" w:rsidP="00C20239">
      <w:pPr>
        <w:ind w:firstLine="560"/>
        <w:jc w:val="both"/>
        <w:rPr>
          <w:rFonts w:ascii="Arial" w:eastAsia="Arial" w:hAnsi="Arial" w:cs="Arial"/>
        </w:rPr>
      </w:pPr>
      <w:r>
        <w:rPr>
          <w:rFonts w:ascii="Arial" w:eastAsia="Arial" w:hAnsi="Arial" w:cs="Arial"/>
        </w:rPr>
        <w:lastRenderedPageBreak/>
        <w:t>Таблица В</w:t>
      </w:r>
      <w:r w:rsidR="00E57088">
        <w:rPr>
          <w:rFonts w:ascii="Arial" w:eastAsia="Arial" w:hAnsi="Arial" w:cs="Arial"/>
        </w:rPr>
        <w:t xml:space="preserve">.2- Характеристика поверхности </w:t>
      </w:r>
      <w:r w:rsidR="00C20239" w:rsidRPr="00C20239">
        <w:rPr>
          <w:rFonts w:ascii="Arial" w:eastAsia="Arial" w:hAnsi="Arial" w:cs="Arial"/>
        </w:rPr>
        <w:t xml:space="preserve">зоны распыления </w:t>
      </w:r>
    </w:p>
    <w:p w:rsidR="00A433AF" w:rsidRDefault="00A433AF" w:rsidP="00C20239">
      <w:pPr>
        <w:ind w:firstLine="6379"/>
        <w:jc w:val="both"/>
        <w:rPr>
          <w:rFonts w:ascii="Arial" w:eastAsia="Arial" w:hAnsi="Arial" w:cs="Arial"/>
        </w:rPr>
      </w:pPr>
    </w:p>
    <w:p w:rsidR="00C76BB0" w:rsidRPr="00C20239" w:rsidRDefault="00C20239" w:rsidP="00C20239">
      <w:pPr>
        <w:ind w:firstLine="6379"/>
        <w:jc w:val="both"/>
        <w:rPr>
          <w:rFonts w:ascii="Arial" w:eastAsia="Arial" w:hAnsi="Arial" w:cs="Arial"/>
        </w:rPr>
      </w:pPr>
      <w:r>
        <w:rPr>
          <w:rFonts w:ascii="Arial" w:eastAsia="Arial" w:hAnsi="Arial" w:cs="Arial"/>
        </w:rPr>
        <w:t>в</w:t>
      </w:r>
      <w:r w:rsidRPr="00C20239">
        <w:rPr>
          <w:rFonts w:ascii="Arial" w:eastAsia="Arial" w:hAnsi="Arial" w:cs="Arial"/>
        </w:rPr>
        <w:t xml:space="preserve"> микрометрах</w:t>
      </w:r>
    </w:p>
    <w:tbl>
      <w:tblPr>
        <w:tblW w:w="9214" w:type="dxa"/>
        <w:tblInd w:w="5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75"/>
        <w:gridCol w:w="4239"/>
      </w:tblGrid>
      <w:tr w:rsidR="008251F8" w:rsidRPr="008251F8" w:rsidTr="008251F8">
        <w:tc>
          <w:tcPr>
            <w:tcW w:w="4975" w:type="dxa"/>
          </w:tcPr>
          <w:p w:rsidR="008251F8" w:rsidRPr="00E57088" w:rsidRDefault="00E57088" w:rsidP="008251F8">
            <w:pPr>
              <w:autoSpaceDE w:val="0"/>
              <w:autoSpaceDN w:val="0"/>
              <w:adjustRightInd w:val="0"/>
              <w:jc w:val="center"/>
              <w:rPr>
                <w:rFonts w:ascii="Arial" w:eastAsia="Calibri" w:hAnsi="Arial" w:cs="Arial"/>
                <w:lang w:eastAsia="en-US"/>
              </w:rPr>
            </w:pPr>
            <w:r>
              <w:rPr>
                <w:rFonts w:ascii="Arial" w:eastAsia="MS Mincho" w:hAnsi="Arial" w:cs="Arial"/>
                <w:lang w:eastAsia="en-US"/>
              </w:rPr>
              <w:t>Способ обработки</w:t>
            </w:r>
          </w:p>
        </w:tc>
        <w:tc>
          <w:tcPr>
            <w:tcW w:w="4239" w:type="dxa"/>
          </w:tcPr>
          <w:p w:rsidR="008251F8" w:rsidRPr="008251F8" w:rsidRDefault="008251F8" w:rsidP="008251F8">
            <w:pPr>
              <w:autoSpaceDE w:val="0"/>
              <w:autoSpaceDN w:val="0"/>
              <w:adjustRightInd w:val="0"/>
              <w:jc w:val="center"/>
              <w:rPr>
                <w:rFonts w:ascii="Arial" w:eastAsia="Calibri" w:hAnsi="Arial" w:cs="Arial"/>
                <w:lang w:val="en-GB" w:eastAsia="en-US"/>
              </w:rPr>
            </w:pPr>
            <w:proofErr w:type="spellStart"/>
            <w:r w:rsidRPr="008251F8">
              <w:rPr>
                <w:rFonts w:ascii="Arial" w:eastAsia="MS Mincho" w:hAnsi="Arial" w:cs="Arial"/>
                <w:lang w:val="en-GB" w:eastAsia="en-US"/>
              </w:rPr>
              <w:t>Шероховатость</w:t>
            </w:r>
            <w:proofErr w:type="spellEnd"/>
            <w:r w:rsidRPr="008251F8">
              <w:rPr>
                <w:rFonts w:ascii="Arial" w:eastAsia="MS Mincho" w:hAnsi="Arial" w:cs="Arial"/>
                <w:lang w:val="en-GB" w:eastAsia="en-US"/>
              </w:rPr>
              <w:t xml:space="preserve"> (</w:t>
            </w:r>
            <w:proofErr w:type="spellStart"/>
            <w:r w:rsidRPr="008251F8">
              <w:rPr>
                <w:rFonts w:ascii="Arial" w:eastAsia="MS Mincho" w:hAnsi="Arial" w:cs="Arial"/>
                <w:lang w:val="en-GB" w:eastAsia="en-US"/>
              </w:rPr>
              <w:t>Rz</w:t>
            </w:r>
            <w:proofErr w:type="spellEnd"/>
            <w:r w:rsidRPr="008251F8">
              <w:rPr>
                <w:rFonts w:ascii="Arial" w:eastAsia="MS Mincho" w:hAnsi="Arial" w:cs="Arial"/>
                <w:lang w:val="en-GB" w:eastAsia="en-US"/>
              </w:rPr>
              <w:t>)</w:t>
            </w:r>
          </w:p>
        </w:tc>
      </w:tr>
      <w:tr w:rsidR="008251F8" w:rsidRPr="008251F8" w:rsidTr="008251F8">
        <w:tc>
          <w:tcPr>
            <w:tcW w:w="4975" w:type="dxa"/>
          </w:tcPr>
          <w:p w:rsidR="008251F8" w:rsidRPr="008251F8" w:rsidRDefault="008251F8" w:rsidP="008251F8">
            <w:pPr>
              <w:jc w:val="both"/>
              <w:rPr>
                <w:rFonts w:ascii="Arial" w:eastAsia="MS Mincho" w:hAnsi="Arial" w:cs="Arial"/>
                <w:lang w:val="en-GB" w:eastAsia="ja-JP"/>
              </w:rPr>
            </w:pPr>
            <w:proofErr w:type="spellStart"/>
            <w:r w:rsidRPr="008251F8">
              <w:rPr>
                <w:rFonts w:ascii="Arial" w:eastAsia="MS Mincho" w:hAnsi="Arial" w:cs="Arial"/>
                <w:lang w:val="en-GB" w:eastAsia="ja-JP"/>
              </w:rPr>
              <w:t>Цельнотянутый-прокатанный-скрученный</w:t>
            </w:r>
            <w:proofErr w:type="spellEnd"/>
          </w:p>
        </w:tc>
        <w:tc>
          <w:tcPr>
            <w:tcW w:w="4239" w:type="dxa"/>
          </w:tcPr>
          <w:p w:rsidR="008251F8" w:rsidRPr="008251F8" w:rsidRDefault="008251F8" w:rsidP="008251F8">
            <w:pPr>
              <w:autoSpaceDE w:val="0"/>
              <w:autoSpaceDN w:val="0"/>
              <w:adjustRightInd w:val="0"/>
              <w:jc w:val="center"/>
              <w:rPr>
                <w:rFonts w:ascii="Arial" w:eastAsia="Calibri" w:hAnsi="Arial" w:cs="Arial"/>
                <w:lang w:val="en-GB" w:eastAsia="en-US"/>
              </w:rPr>
            </w:pPr>
            <w:r w:rsidRPr="008251F8">
              <w:rPr>
                <w:rFonts w:ascii="Arial" w:eastAsia="MS Mincho" w:hAnsi="Arial" w:cs="Arial"/>
                <w:lang w:val="en-GB" w:eastAsia="en-US"/>
              </w:rPr>
              <w:t>≤ 40</w:t>
            </w:r>
          </w:p>
        </w:tc>
      </w:tr>
      <w:tr w:rsidR="008251F8" w:rsidRPr="008251F8" w:rsidTr="008251F8">
        <w:tc>
          <w:tcPr>
            <w:tcW w:w="4975" w:type="dxa"/>
          </w:tcPr>
          <w:p w:rsidR="008251F8" w:rsidRPr="00886C84" w:rsidRDefault="00886C84" w:rsidP="008251F8">
            <w:pPr>
              <w:jc w:val="both"/>
              <w:rPr>
                <w:rFonts w:ascii="Arial" w:eastAsia="MS Mincho" w:hAnsi="Arial" w:cs="Arial"/>
                <w:lang w:eastAsia="ja-JP"/>
              </w:rPr>
            </w:pPr>
            <w:r>
              <w:rPr>
                <w:rFonts w:ascii="Arial" w:eastAsia="MS Mincho" w:hAnsi="Arial" w:cs="Arial"/>
                <w:lang w:eastAsia="ja-JP"/>
              </w:rPr>
              <w:t>Формовани</w:t>
            </w:r>
            <w:proofErr w:type="gramStart"/>
            <w:r>
              <w:rPr>
                <w:rFonts w:ascii="Arial" w:eastAsia="MS Mincho" w:hAnsi="Arial" w:cs="Arial"/>
                <w:lang w:eastAsia="ja-JP"/>
              </w:rPr>
              <w:t>е-</w:t>
            </w:r>
            <w:proofErr w:type="gramEnd"/>
            <w:r>
              <w:rPr>
                <w:rFonts w:ascii="Arial" w:eastAsia="MS Mincho" w:hAnsi="Arial" w:cs="Arial"/>
                <w:lang w:eastAsia="ja-JP"/>
              </w:rPr>
              <w:t xml:space="preserve"> литье</w:t>
            </w:r>
          </w:p>
        </w:tc>
        <w:tc>
          <w:tcPr>
            <w:tcW w:w="4239" w:type="dxa"/>
          </w:tcPr>
          <w:p w:rsidR="008251F8" w:rsidRPr="008251F8" w:rsidRDefault="008251F8" w:rsidP="008251F8">
            <w:pPr>
              <w:autoSpaceDE w:val="0"/>
              <w:autoSpaceDN w:val="0"/>
              <w:adjustRightInd w:val="0"/>
              <w:jc w:val="center"/>
              <w:rPr>
                <w:rFonts w:ascii="Arial" w:eastAsia="Calibri" w:hAnsi="Arial" w:cs="Arial"/>
                <w:lang w:val="en-GB" w:eastAsia="en-US"/>
              </w:rPr>
            </w:pPr>
            <w:r w:rsidRPr="008251F8">
              <w:rPr>
                <w:rFonts w:ascii="Arial" w:eastAsia="MS Mincho" w:hAnsi="Arial" w:cs="Arial"/>
                <w:lang w:val="en-GB" w:eastAsia="en-US"/>
              </w:rPr>
              <w:t>≤ 54</w:t>
            </w:r>
          </w:p>
        </w:tc>
      </w:tr>
      <w:tr w:rsidR="008251F8" w:rsidRPr="008251F8" w:rsidTr="008251F8">
        <w:tc>
          <w:tcPr>
            <w:tcW w:w="4975" w:type="dxa"/>
          </w:tcPr>
          <w:p w:rsidR="008251F8" w:rsidRPr="008251F8" w:rsidRDefault="00886C84" w:rsidP="008251F8">
            <w:pPr>
              <w:jc w:val="both"/>
              <w:rPr>
                <w:rFonts w:ascii="Arial" w:eastAsia="MS Mincho" w:hAnsi="Arial" w:cs="Arial"/>
                <w:lang w:val="en-GB" w:eastAsia="ja-JP"/>
              </w:rPr>
            </w:pPr>
            <w:proofErr w:type="spellStart"/>
            <w:r>
              <w:rPr>
                <w:rFonts w:ascii="Arial" w:eastAsia="MS Mincho" w:hAnsi="Arial" w:cs="Arial"/>
                <w:lang w:val="en-GB" w:eastAsia="ja-JP"/>
              </w:rPr>
              <w:t>Механическ</w:t>
            </w:r>
            <w:r>
              <w:rPr>
                <w:rFonts w:ascii="Arial" w:eastAsia="MS Mincho" w:hAnsi="Arial" w:cs="Arial"/>
                <w:lang w:eastAsia="ja-JP"/>
              </w:rPr>
              <w:t>ая</w:t>
            </w:r>
            <w:proofErr w:type="spellEnd"/>
            <w:r>
              <w:rPr>
                <w:rFonts w:ascii="Arial" w:eastAsia="MS Mincho" w:hAnsi="Arial" w:cs="Arial"/>
                <w:lang w:val="en-GB" w:eastAsia="ja-JP"/>
              </w:rPr>
              <w:t xml:space="preserve"> </w:t>
            </w:r>
            <w:proofErr w:type="spellStart"/>
            <w:r>
              <w:rPr>
                <w:rFonts w:ascii="Arial" w:eastAsia="MS Mincho" w:hAnsi="Arial" w:cs="Arial"/>
                <w:lang w:val="en-GB" w:eastAsia="ja-JP"/>
              </w:rPr>
              <w:t>обработ</w:t>
            </w:r>
            <w:proofErr w:type="spellEnd"/>
            <w:r>
              <w:rPr>
                <w:rFonts w:ascii="Arial" w:eastAsia="MS Mincho" w:hAnsi="Arial" w:cs="Arial"/>
                <w:lang w:eastAsia="ja-JP"/>
              </w:rPr>
              <w:t>ка</w:t>
            </w:r>
            <w:r w:rsidR="008251F8" w:rsidRPr="008251F8">
              <w:rPr>
                <w:rFonts w:ascii="Arial" w:eastAsia="MS Mincho" w:hAnsi="Arial" w:cs="Arial"/>
                <w:lang w:val="en-GB" w:eastAsia="ja-JP"/>
              </w:rPr>
              <w:t xml:space="preserve"> </w:t>
            </w:r>
          </w:p>
        </w:tc>
        <w:tc>
          <w:tcPr>
            <w:tcW w:w="4239" w:type="dxa"/>
          </w:tcPr>
          <w:p w:rsidR="008251F8" w:rsidRPr="008251F8" w:rsidRDefault="008251F8" w:rsidP="008251F8">
            <w:pPr>
              <w:autoSpaceDE w:val="0"/>
              <w:autoSpaceDN w:val="0"/>
              <w:adjustRightInd w:val="0"/>
              <w:jc w:val="center"/>
              <w:rPr>
                <w:rFonts w:ascii="Arial" w:eastAsia="Calibri" w:hAnsi="Arial" w:cs="Arial"/>
                <w:lang w:val="en-GB" w:eastAsia="en-US"/>
              </w:rPr>
            </w:pPr>
            <w:r w:rsidRPr="008251F8">
              <w:rPr>
                <w:rFonts w:ascii="Arial" w:eastAsia="MS Mincho" w:hAnsi="Arial" w:cs="Arial"/>
                <w:lang w:val="en-GB" w:eastAsia="en-US"/>
              </w:rPr>
              <w:t>≤ 54</w:t>
            </w:r>
          </w:p>
        </w:tc>
      </w:tr>
      <w:tr w:rsidR="008251F8" w:rsidRPr="008251F8" w:rsidTr="008251F8">
        <w:tc>
          <w:tcPr>
            <w:tcW w:w="4975" w:type="dxa"/>
          </w:tcPr>
          <w:p w:rsidR="008251F8" w:rsidRPr="008251F8" w:rsidRDefault="00886C84" w:rsidP="008251F8">
            <w:pPr>
              <w:autoSpaceDE w:val="0"/>
              <w:autoSpaceDN w:val="0"/>
              <w:adjustRightInd w:val="0"/>
              <w:ind w:left="276" w:hanging="276"/>
              <w:rPr>
                <w:rFonts w:ascii="Arial" w:eastAsia="MS Mincho" w:hAnsi="Arial" w:cs="Arial"/>
                <w:lang w:eastAsia="en-US"/>
              </w:rPr>
            </w:pPr>
            <w:r>
              <w:rPr>
                <w:rFonts w:ascii="Arial" w:eastAsia="MS Mincho" w:hAnsi="Arial" w:cs="Arial"/>
                <w:lang w:eastAsia="en-US"/>
              </w:rPr>
              <w:t>Литье под давлением</w:t>
            </w:r>
            <w:r w:rsidR="008251F8" w:rsidRPr="008251F8">
              <w:rPr>
                <w:rFonts w:ascii="Arial" w:eastAsia="MS Mincho" w:hAnsi="Arial" w:cs="Arial"/>
                <w:lang w:eastAsia="en-US"/>
              </w:rPr>
              <w:t>:</w:t>
            </w:r>
            <w:r w:rsidR="008251F8" w:rsidRPr="008251F8">
              <w:rPr>
                <w:rFonts w:ascii="Arial" w:eastAsia="MS Mincho" w:hAnsi="Arial" w:cs="Arial"/>
                <w:lang w:eastAsia="en-US"/>
              </w:rPr>
              <w:tab/>
              <w:t xml:space="preserve"> </w:t>
            </w:r>
          </w:p>
          <w:p w:rsidR="008251F8" w:rsidRPr="008251F8" w:rsidRDefault="008251F8" w:rsidP="008251F8">
            <w:pPr>
              <w:autoSpaceDE w:val="0"/>
              <w:autoSpaceDN w:val="0"/>
              <w:adjustRightInd w:val="0"/>
              <w:ind w:left="276" w:hanging="276"/>
              <w:rPr>
                <w:rFonts w:ascii="Arial" w:eastAsia="MS Mincho" w:hAnsi="Arial" w:cs="Arial"/>
                <w:lang w:eastAsia="en-US"/>
              </w:rPr>
            </w:pPr>
            <w:r w:rsidRPr="008251F8">
              <w:rPr>
                <w:rFonts w:ascii="Arial" w:eastAsia="MS Mincho" w:hAnsi="Arial" w:cs="Arial"/>
                <w:lang w:eastAsia="en-US"/>
              </w:rPr>
              <w:t>- металл</w:t>
            </w:r>
            <w:r w:rsidR="00886C84">
              <w:rPr>
                <w:rFonts w:ascii="Arial" w:eastAsia="MS Mincho" w:hAnsi="Arial" w:cs="Arial"/>
                <w:lang w:eastAsia="en-US"/>
              </w:rPr>
              <w:t>ов</w:t>
            </w:r>
            <w:r w:rsidRPr="008251F8">
              <w:rPr>
                <w:rFonts w:ascii="Arial" w:eastAsia="MS Mincho" w:hAnsi="Arial" w:cs="Arial"/>
                <w:lang w:eastAsia="en-US"/>
              </w:rPr>
              <w:tab/>
              <w:t xml:space="preserve"> </w:t>
            </w:r>
          </w:p>
          <w:p w:rsidR="008251F8" w:rsidRPr="008251F8" w:rsidRDefault="00886C84" w:rsidP="008251F8">
            <w:pPr>
              <w:autoSpaceDE w:val="0"/>
              <w:autoSpaceDN w:val="0"/>
              <w:adjustRightInd w:val="0"/>
              <w:ind w:left="276" w:hanging="276"/>
              <w:jc w:val="both"/>
              <w:rPr>
                <w:rFonts w:ascii="Arial" w:eastAsia="Calibri" w:hAnsi="Arial" w:cs="Arial"/>
                <w:lang w:eastAsia="en-US"/>
              </w:rPr>
            </w:pPr>
            <w:r>
              <w:rPr>
                <w:rFonts w:ascii="Arial" w:eastAsia="MS Mincho" w:hAnsi="Arial" w:cs="Arial"/>
                <w:lang w:eastAsia="en-US"/>
              </w:rPr>
              <w:t>- пластмасс</w:t>
            </w:r>
          </w:p>
        </w:tc>
        <w:tc>
          <w:tcPr>
            <w:tcW w:w="4239" w:type="dxa"/>
          </w:tcPr>
          <w:p w:rsidR="008251F8" w:rsidRPr="008251F8" w:rsidRDefault="008251F8" w:rsidP="008251F8">
            <w:pPr>
              <w:autoSpaceDE w:val="0"/>
              <w:autoSpaceDN w:val="0"/>
              <w:adjustRightInd w:val="0"/>
              <w:jc w:val="center"/>
              <w:rPr>
                <w:rFonts w:ascii="Arial" w:eastAsia="Calibri" w:hAnsi="Arial" w:cs="Arial"/>
                <w:lang w:val="en-GB" w:eastAsia="en-US"/>
              </w:rPr>
            </w:pPr>
            <w:r w:rsidRPr="008251F8">
              <w:rPr>
                <w:rFonts w:ascii="Arial" w:eastAsia="MS Mincho" w:hAnsi="Arial" w:cs="Arial"/>
                <w:lang w:val="en-GB" w:eastAsia="en-US"/>
              </w:rPr>
              <w:t> ≤ 54 ≤ 54</w:t>
            </w:r>
          </w:p>
        </w:tc>
      </w:tr>
      <w:tr w:rsidR="008251F8" w:rsidRPr="008251F8" w:rsidTr="008251F8">
        <w:tc>
          <w:tcPr>
            <w:tcW w:w="4975" w:type="dxa"/>
          </w:tcPr>
          <w:p w:rsidR="008251F8" w:rsidRPr="008251F8" w:rsidRDefault="008251F8" w:rsidP="008251F8">
            <w:pPr>
              <w:autoSpaceDE w:val="0"/>
              <w:autoSpaceDN w:val="0"/>
              <w:adjustRightInd w:val="0"/>
              <w:ind w:left="276" w:hanging="276"/>
              <w:rPr>
                <w:rFonts w:ascii="Arial" w:eastAsia="MS Mincho" w:hAnsi="Arial" w:cs="Arial"/>
                <w:lang w:eastAsia="en-US"/>
              </w:rPr>
            </w:pPr>
            <w:r w:rsidRPr="008251F8">
              <w:rPr>
                <w:rFonts w:ascii="Arial" w:eastAsia="MS Mincho" w:hAnsi="Arial" w:cs="Arial"/>
                <w:lang w:eastAsia="en-US"/>
              </w:rPr>
              <w:t>Покрытие</w:t>
            </w:r>
          </w:p>
          <w:p w:rsidR="008251F8" w:rsidRPr="008251F8" w:rsidRDefault="00886C84" w:rsidP="008251F8">
            <w:pPr>
              <w:autoSpaceDE w:val="0"/>
              <w:autoSpaceDN w:val="0"/>
              <w:adjustRightInd w:val="0"/>
              <w:ind w:left="276" w:hanging="276"/>
              <w:rPr>
                <w:rFonts w:ascii="Arial" w:eastAsia="MS Mincho" w:hAnsi="Arial" w:cs="Arial"/>
                <w:lang w:eastAsia="en-US"/>
              </w:rPr>
            </w:pPr>
            <w:r>
              <w:rPr>
                <w:rFonts w:ascii="Arial" w:eastAsia="MS Mincho" w:hAnsi="Arial" w:cs="Arial"/>
                <w:lang w:eastAsia="en-US"/>
              </w:rPr>
              <w:t xml:space="preserve">- </w:t>
            </w:r>
            <w:r w:rsidR="008251F8" w:rsidRPr="008251F8">
              <w:rPr>
                <w:rFonts w:ascii="Arial" w:eastAsia="MS Mincho" w:hAnsi="Arial" w:cs="Arial"/>
                <w:lang w:eastAsia="en-US"/>
              </w:rPr>
              <w:t>окраска (предварительное испытание)</w:t>
            </w:r>
          </w:p>
          <w:p w:rsidR="008251F8" w:rsidRPr="008251F8" w:rsidRDefault="00886C84" w:rsidP="008251F8">
            <w:pPr>
              <w:autoSpaceDE w:val="0"/>
              <w:autoSpaceDN w:val="0"/>
              <w:adjustRightInd w:val="0"/>
              <w:ind w:left="276" w:hanging="276"/>
              <w:rPr>
                <w:rFonts w:ascii="Arial" w:eastAsia="MS Mincho" w:hAnsi="Arial" w:cs="Arial"/>
                <w:lang w:eastAsia="en-US"/>
              </w:rPr>
            </w:pPr>
            <w:r>
              <w:rPr>
                <w:rFonts w:ascii="Arial" w:eastAsia="MS Mincho" w:hAnsi="Arial" w:cs="Arial"/>
                <w:lang w:eastAsia="en-US"/>
              </w:rPr>
              <w:t>- пластмассы</w:t>
            </w:r>
            <w:r w:rsidR="008251F8" w:rsidRPr="008251F8">
              <w:rPr>
                <w:rFonts w:ascii="Arial" w:eastAsia="MS Mincho" w:hAnsi="Arial" w:cs="Arial"/>
                <w:lang w:eastAsia="en-US"/>
              </w:rPr>
              <w:t xml:space="preserve"> (предварительное испытание)</w:t>
            </w:r>
          </w:p>
          <w:p w:rsidR="008251F8" w:rsidRPr="00886C84" w:rsidRDefault="00886C84" w:rsidP="008251F8">
            <w:pPr>
              <w:autoSpaceDE w:val="0"/>
              <w:autoSpaceDN w:val="0"/>
              <w:adjustRightInd w:val="0"/>
              <w:ind w:left="276" w:hanging="276"/>
              <w:rPr>
                <w:rFonts w:ascii="Arial" w:eastAsia="MS Mincho" w:hAnsi="Arial" w:cs="Arial"/>
                <w:lang w:eastAsia="en-US"/>
              </w:rPr>
            </w:pPr>
            <w:r>
              <w:rPr>
                <w:rFonts w:ascii="Arial" w:eastAsia="MS Mincho" w:hAnsi="Arial" w:cs="Arial"/>
                <w:lang w:eastAsia="en-US"/>
              </w:rPr>
              <w:t xml:space="preserve">- </w:t>
            </w:r>
            <w:r w:rsidR="008251F8" w:rsidRPr="00886C84">
              <w:rPr>
                <w:rFonts w:ascii="Arial" w:eastAsia="MS Mincho" w:hAnsi="Arial" w:cs="Arial"/>
                <w:lang w:eastAsia="en-US"/>
              </w:rPr>
              <w:t xml:space="preserve">стекло </w:t>
            </w:r>
          </w:p>
          <w:p w:rsidR="008251F8" w:rsidRPr="00886C84" w:rsidRDefault="00886C84" w:rsidP="008251F8">
            <w:pPr>
              <w:autoSpaceDE w:val="0"/>
              <w:autoSpaceDN w:val="0"/>
              <w:adjustRightInd w:val="0"/>
              <w:ind w:left="276" w:hanging="276"/>
              <w:rPr>
                <w:rFonts w:ascii="Arial" w:eastAsia="Calibri" w:hAnsi="Arial" w:cs="Arial"/>
                <w:lang w:eastAsia="en-US"/>
              </w:rPr>
            </w:pPr>
            <w:r>
              <w:rPr>
                <w:rFonts w:ascii="Arial" w:eastAsia="MS Mincho" w:hAnsi="Arial" w:cs="Arial"/>
                <w:lang w:eastAsia="en-US"/>
              </w:rPr>
              <w:t xml:space="preserve">- </w:t>
            </w:r>
            <w:r w:rsidR="008251F8" w:rsidRPr="00886C84">
              <w:rPr>
                <w:rFonts w:ascii="Arial" w:eastAsia="MS Mincho" w:hAnsi="Arial" w:cs="Arial"/>
                <w:lang w:eastAsia="en-US"/>
              </w:rPr>
              <w:t>металл</w:t>
            </w:r>
            <w:r w:rsidR="008251F8" w:rsidRPr="008251F8">
              <w:rPr>
                <w:rFonts w:ascii="Arial" w:eastAsia="MS Mincho" w:hAnsi="Arial" w:cs="Arial"/>
                <w:lang w:eastAsia="en-US"/>
              </w:rPr>
              <w:t xml:space="preserve"> </w:t>
            </w:r>
            <w:r w:rsidR="008251F8" w:rsidRPr="00886C84">
              <w:rPr>
                <w:rFonts w:ascii="Arial" w:eastAsia="MS Mincho" w:hAnsi="Arial" w:cs="Arial"/>
                <w:lang w:eastAsia="en-US"/>
              </w:rPr>
              <w:t>(предварительное испытание)</w:t>
            </w:r>
          </w:p>
        </w:tc>
        <w:tc>
          <w:tcPr>
            <w:tcW w:w="4239" w:type="dxa"/>
          </w:tcPr>
          <w:p w:rsidR="008251F8" w:rsidRPr="008251F8" w:rsidRDefault="008251F8" w:rsidP="008251F8">
            <w:pPr>
              <w:autoSpaceDE w:val="0"/>
              <w:autoSpaceDN w:val="0"/>
              <w:adjustRightInd w:val="0"/>
              <w:jc w:val="center"/>
              <w:rPr>
                <w:rFonts w:ascii="Arial" w:eastAsia="Calibri" w:hAnsi="Arial" w:cs="Arial"/>
                <w:lang w:val="en-GB" w:eastAsia="en-US"/>
              </w:rPr>
            </w:pPr>
            <w:r w:rsidRPr="008251F8">
              <w:rPr>
                <w:rFonts w:ascii="Arial" w:eastAsia="MS Mincho" w:hAnsi="Arial" w:cs="Arial"/>
                <w:lang w:val="en-GB" w:eastAsia="en-US"/>
              </w:rPr>
              <w:t> ≤ 40 ≤ 40 ≤ 40 ≤ 40</w:t>
            </w:r>
          </w:p>
        </w:tc>
      </w:tr>
    </w:tbl>
    <w:p w:rsidR="00C76BB0" w:rsidRPr="00C20239" w:rsidRDefault="00C76BB0" w:rsidP="00D36A7C">
      <w:pPr>
        <w:ind w:firstLine="560"/>
        <w:jc w:val="both"/>
        <w:rPr>
          <w:rFonts w:ascii="Arial" w:eastAsia="Arial" w:hAnsi="Arial" w:cs="Arial"/>
        </w:rPr>
      </w:pPr>
    </w:p>
    <w:p w:rsidR="008251F8" w:rsidRPr="008251F8" w:rsidRDefault="008E70CF" w:rsidP="008251F8">
      <w:pPr>
        <w:ind w:firstLine="560"/>
        <w:jc w:val="both"/>
        <w:rPr>
          <w:rFonts w:ascii="Arial" w:eastAsia="Arial" w:hAnsi="Arial" w:cs="Arial"/>
          <w:b/>
        </w:rPr>
      </w:pPr>
      <w:r>
        <w:rPr>
          <w:rFonts w:ascii="Arial" w:eastAsia="Arial" w:hAnsi="Arial" w:cs="Arial"/>
          <w:b/>
        </w:rPr>
        <w:t>В</w:t>
      </w:r>
      <w:r w:rsidR="00886C84">
        <w:rPr>
          <w:rFonts w:ascii="Arial" w:eastAsia="Arial" w:hAnsi="Arial" w:cs="Arial"/>
          <w:b/>
        </w:rPr>
        <w:t>.3 Проектирование</w:t>
      </w:r>
    </w:p>
    <w:p w:rsidR="008251F8" w:rsidRPr="008251F8" w:rsidRDefault="008E70CF" w:rsidP="008251F8">
      <w:pPr>
        <w:ind w:firstLine="560"/>
        <w:jc w:val="both"/>
        <w:rPr>
          <w:rFonts w:ascii="Arial" w:eastAsia="Arial" w:hAnsi="Arial" w:cs="Arial"/>
          <w:b/>
        </w:rPr>
      </w:pPr>
      <w:r>
        <w:rPr>
          <w:rFonts w:ascii="Arial" w:eastAsia="Arial" w:hAnsi="Arial" w:cs="Arial"/>
          <w:b/>
        </w:rPr>
        <w:t>В</w:t>
      </w:r>
      <w:r w:rsidR="008251F8" w:rsidRPr="008251F8">
        <w:rPr>
          <w:rFonts w:ascii="Arial" w:eastAsia="Arial" w:hAnsi="Arial" w:cs="Arial"/>
          <w:b/>
        </w:rPr>
        <w:t>.3.1 Соединения внутренних поверхностей</w:t>
      </w:r>
    </w:p>
    <w:p w:rsidR="008251F8" w:rsidRPr="008251F8" w:rsidRDefault="008251F8" w:rsidP="008251F8">
      <w:pPr>
        <w:ind w:firstLine="560"/>
        <w:jc w:val="both"/>
        <w:rPr>
          <w:rFonts w:ascii="Arial" w:eastAsia="Arial" w:hAnsi="Arial" w:cs="Arial"/>
        </w:rPr>
      </w:pPr>
      <w:r w:rsidRPr="008251F8">
        <w:rPr>
          <w:rFonts w:ascii="Arial" w:eastAsia="Arial" w:hAnsi="Arial" w:cs="Arial"/>
        </w:rPr>
        <w:t>Соединения должны иметь ту же шероховатость, что и соединяемые поверхности.</w:t>
      </w:r>
      <w:r w:rsidR="00886C84">
        <w:rPr>
          <w:rFonts w:ascii="Arial" w:eastAsia="Arial" w:hAnsi="Arial" w:cs="Arial"/>
        </w:rPr>
        <w:t xml:space="preserve"> Они должны быть спроектированы</w:t>
      </w:r>
      <w:r w:rsidRPr="008251F8">
        <w:rPr>
          <w:rFonts w:ascii="Arial" w:eastAsia="Arial" w:hAnsi="Arial" w:cs="Arial"/>
        </w:rPr>
        <w:t xml:space="preserve"> так</w:t>
      </w:r>
      <w:r w:rsidR="00886C84">
        <w:rPr>
          <w:rFonts w:ascii="Arial" w:eastAsia="Arial" w:hAnsi="Arial" w:cs="Arial"/>
        </w:rPr>
        <w:t>им образом, чтобы не было образование недоступных для очистки пространств</w:t>
      </w:r>
      <w:proofErr w:type="gramStart"/>
      <w:r w:rsidR="00886C84">
        <w:rPr>
          <w:rFonts w:ascii="Arial" w:eastAsia="Arial" w:hAnsi="Arial" w:cs="Arial"/>
        </w:rPr>
        <w:t>.</w:t>
      </w:r>
      <w:r w:rsidRPr="008251F8">
        <w:rPr>
          <w:rFonts w:ascii="Arial" w:eastAsia="Arial" w:hAnsi="Arial" w:cs="Arial"/>
        </w:rPr>
        <w:t xml:space="preserve">, </w:t>
      </w:r>
      <w:proofErr w:type="gramEnd"/>
      <w:r w:rsidRPr="008251F8">
        <w:rPr>
          <w:rFonts w:ascii="Arial" w:eastAsia="Arial" w:hAnsi="Arial" w:cs="Arial"/>
        </w:rPr>
        <w:t>см. EN 1672 2.</w:t>
      </w:r>
    </w:p>
    <w:p w:rsidR="008251F8" w:rsidRPr="00AB5EF8" w:rsidRDefault="008E70CF" w:rsidP="008251F8">
      <w:pPr>
        <w:ind w:firstLine="560"/>
        <w:jc w:val="both"/>
        <w:rPr>
          <w:rFonts w:ascii="Arial" w:eastAsia="Arial" w:hAnsi="Arial" w:cs="Arial"/>
          <w:b/>
        </w:rPr>
      </w:pPr>
      <w:r w:rsidRPr="00AB5EF8">
        <w:rPr>
          <w:rFonts w:ascii="Arial" w:eastAsia="Arial" w:hAnsi="Arial" w:cs="Arial"/>
          <w:b/>
        </w:rPr>
        <w:t>В</w:t>
      </w:r>
      <w:r w:rsidR="00AD156A" w:rsidRPr="00AB5EF8">
        <w:rPr>
          <w:rFonts w:ascii="Arial" w:eastAsia="Arial" w:hAnsi="Arial" w:cs="Arial"/>
          <w:b/>
        </w:rPr>
        <w:t>.3.1.1</w:t>
      </w:r>
      <w:r w:rsidR="008251F8" w:rsidRPr="00AB5EF8">
        <w:rPr>
          <w:rFonts w:ascii="Arial" w:eastAsia="Arial" w:hAnsi="Arial" w:cs="Arial"/>
          <w:b/>
        </w:rPr>
        <w:t xml:space="preserve"> Соединения внутренних поверхностей пищевой зоны</w:t>
      </w:r>
    </w:p>
    <w:p w:rsidR="008251F8" w:rsidRPr="008251F8" w:rsidRDefault="008251F8" w:rsidP="008251F8">
      <w:pPr>
        <w:ind w:firstLine="560"/>
        <w:jc w:val="both"/>
        <w:rPr>
          <w:rFonts w:ascii="Arial" w:eastAsia="Arial" w:hAnsi="Arial" w:cs="Arial"/>
        </w:rPr>
      </w:pPr>
      <w:r w:rsidRPr="008251F8">
        <w:rPr>
          <w:rFonts w:ascii="Arial" w:eastAsia="Arial" w:hAnsi="Arial" w:cs="Arial"/>
        </w:rPr>
        <w:t>Две поверхности должны быть соединены с помощью:</w:t>
      </w:r>
    </w:p>
    <w:p w:rsidR="008251F8" w:rsidRPr="008251F8" w:rsidRDefault="008251F8" w:rsidP="008251F8">
      <w:pPr>
        <w:ind w:firstLine="560"/>
        <w:jc w:val="both"/>
        <w:rPr>
          <w:rFonts w:ascii="Arial" w:eastAsia="Arial" w:hAnsi="Arial" w:cs="Arial"/>
        </w:rPr>
      </w:pPr>
      <w:r>
        <w:rPr>
          <w:rFonts w:ascii="Arial" w:eastAsia="Arial" w:hAnsi="Arial" w:cs="Arial"/>
        </w:rPr>
        <w:t xml:space="preserve">- </w:t>
      </w:r>
      <w:r w:rsidRPr="008251F8">
        <w:rPr>
          <w:rFonts w:ascii="Arial" w:eastAsia="Arial" w:hAnsi="Arial" w:cs="Arial"/>
        </w:rPr>
        <w:t>закругленной кромки, имеющей радиус больше, чем кривая с минимальным радиусом (r</w:t>
      </w:r>
      <w:r w:rsidRPr="00886C84">
        <w:rPr>
          <w:rFonts w:ascii="Arial" w:eastAsia="Arial" w:hAnsi="Arial" w:cs="Arial"/>
          <w:vertAlign w:val="subscript"/>
        </w:rPr>
        <w:t>1</w:t>
      </w:r>
      <w:r w:rsidRPr="008251F8">
        <w:rPr>
          <w:rFonts w:ascii="Arial" w:eastAsia="Arial" w:hAnsi="Arial" w:cs="Arial"/>
        </w:rPr>
        <w:t>) 3 мм, полученная путем:</w:t>
      </w:r>
    </w:p>
    <w:p w:rsidR="008251F8" w:rsidRPr="008251F8" w:rsidRDefault="008251F8" w:rsidP="008251F8">
      <w:pPr>
        <w:ind w:firstLine="560"/>
        <w:jc w:val="both"/>
        <w:rPr>
          <w:rFonts w:ascii="Arial" w:eastAsia="Arial" w:hAnsi="Arial" w:cs="Arial"/>
        </w:rPr>
      </w:pPr>
      <w:r>
        <w:rPr>
          <w:rFonts w:ascii="Arial" w:eastAsia="Arial" w:hAnsi="Arial" w:cs="Arial"/>
        </w:rPr>
        <w:t xml:space="preserve">- </w:t>
      </w:r>
      <w:r w:rsidRPr="008251F8">
        <w:rPr>
          <w:rFonts w:ascii="Arial" w:eastAsia="Arial" w:hAnsi="Arial" w:cs="Arial"/>
        </w:rPr>
        <w:t>механической обработки (нарезки внутри массы материала);</w:t>
      </w:r>
    </w:p>
    <w:p w:rsidR="008251F8" w:rsidRPr="008251F8" w:rsidRDefault="008251F8" w:rsidP="008251F8">
      <w:pPr>
        <w:ind w:firstLine="560"/>
        <w:jc w:val="both"/>
        <w:rPr>
          <w:rFonts w:ascii="Arial" w:eastAsia="Arial" w:hAnsi="Arial" w:cs="Arial"/>
        </w:rPr>
      </w:pPr>
      <w:r>
        <w:rPr>
          <w:rFonts w:ascii="Arial" w:eastAsia="Arial" w:hAnsi="Arial" w:cs="Arial"/>
        </w:rPr>
        <w:t xml:space="preserve">- </w:t>
      </w:r>
      <w:r w:rsidRPr="008251F8">
        <w:rPr>
          <w:rFonts w:ascii="Arial" w:eastAsia="Arial" w:hAnsi="Arial" w:cs="Arial"/>
        </w:rPr>
        <w:t>сгибания листового металла (сгибания и формовки);</w:t>
      </w:r>
    </w:p>
    <w:p w:rsidR="00C76BB0" w:rsidRDefault="008251F8" w:rsidP="008251F8">
      <w:pPr>
        <w:ind w:firstLine="560"/>
        <w:jc w:val="both"/>
        <w:rPr>
          <w:rFonts w:ascii="Arial" w:eastAsia="Arial" w:hAnsi="Arial" w:cs="Arial"/>
          <w:b/>
        </w:rPr>
      </w:pPr>
      <w:r>
        <w:rPr>
          <w:rFonts w:ascii="Arial" w:eastAsia="Arial" w:hAnsi="Arial" w:cs="Arial"/>
        </w:rPr>
        <w:t xml:space="preserve">- </w:t>
      </w:r>
      <w:r w:rsidRPr="008251F8">
        <w:rPr>
          <w:rFonts w:ascii="Arial" w:eastAsia="Arial" w:hAnsi="Arial" w:cs="Arial"/>
        </w:rPr>
        <w:t>конструирования (в формах, литейных моделях, выдавливани</w:t>
      </w:r>
      <w:r w:rsidR="008E70CF">
        <w:rPr>
          <w:rFonts w:ascii="Arial" w:eastAsia="Arial" w:hAnsi="Arial" w:cs="Arial"/>
        </w:rPr>
        <w:t>я и выдувания...) (см. рисунок В</w:t>
      </w:r>
      <w:r w:rsidRPr="008251F8">
        <w:rPr>
          <w:rFonts w:ascii="Arial" w:eastAsia="Arial" w:hAnsi="Arial" w:cs="Arial"/>
        </w:rPr>
        <w:t>.1).</w:t>
      </w:r>
    </w:p>
    <w:p w:rsidR="00C76BB0" w:rsidRDefault="003F7435" w:rsidP="00961C91">
      <w:pPr>
        <w:ind w:firstLine="560"/>
        <w:jc w:val="center"/>
        <w:rPr>
          <w:rFonts w:ascii="Arial" w:eastAsia="Arial" w:hAnsi="Arial" w:cs="Arial"/>
          <w:b/>
        </w:rPr>
      </w:pPr>
      <w:r>
        <w:rPr>
          <w:rFonts w:ascii="Arial" w:eastAsia="Arial" w:hAnsi="Arial" w:cs="Arial"/>
          <w:b/>
          <w:noProof/>
        </w:rPr>
        <w:drawing>
          <wp:inline distT="0" distB="0" distL="0" distR="0" wp14:anchorId="307E760C" wp14:editId="7E837D3A">
            <wp:extent cx="1626044" cy="1008000"/>
            <wp:effectExtent l="0" t="0" r="0" b="190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26044" cy="1008000"/>
                    </a:xfrm>
                    <a:prstGeom prst="rect">
                      <a:avLst/>
                    </a:prstGeom>
                    <a:noFill/>
                  </pic:spPr>
                </pic:pic>
              </a:graphicData>
            </a:graphic>
          </wp:inline>
        </w:drawing>
      </w:r>
    </w:p>
    <w:p w:rsidR="00C76BB0" w:rsidRDefault="00C76BB0" w:rsidP="00961C91">
      <w:pPr>
        <w:ind w:firstLine="560"/>
        <w:jc w:val="center"/>
        <w:rPr>
          <w:rFonts w:ascii="Arial" w:eastAsia="Arial" w:hAnsi="Arial" w:cs="Arial"/>
          <w:b/>
        </w:rPr>
      </w:pPr>
    </w:p>
    <w:p w:rsidR="003F7435" w:rsidRPr="003F7435" w:rsidRDefault="003F7435" w:rsidP="00886C84">
      <w:pPr>
        <w:pStyle w:val="a8"/>
        <w:numPr>
          <w:ilvl w:val="0"/>
          <w:numId w:val="23"/>
        </w:numPr>
        <w:jc w:val="center"/>
        <w:rPr>
          <w:rFonts w:ascii="Arial" w:eastAsia="Arial" w:hAnsi="Arial" w:cs="Arial"/>
        </w:rPr>
      </w:pPr>
      <w:r w:rsidRPr="003F7435">
        <w:rPr>
          <w:rFonts w:ascii="Arial" w:eastAsia="Arial" w:hAnsi="Arial" w:cs="Arial"/>
        </w:rPr>
        <w:t>пищевая зона</w:t>
      </w:r>
    </w:p>
    <w:p w:rsidR="003F7435" w:rsidRPr="003F7435" w:rsidRDefault="003F7435" w:rsidP="003F7435">
      <w:pPr>
        <w:pStyle w:val="a8"/>
        <w:ind w:left="1280"/>
        <w:rPr>
          <w:rFonts w:ascii="Arial" w:eastAsia="Arial" w:hAnsi="Arial" w:cs="Arial"/>
        </w:rPr>
      </w:pPr>
    </w:p>
    <w:p w:rsidR="003F7435" w:rsidRPr="003F7435" w:rsidRDefault="008E70CF" w:rsidP="003F7435">
      <w:pPr>
        <w:ind w:firstLine="560"/>
        <w:jc w:val="center"/>
        <w:rPr>
          <w:rFonts w:ascii="Arial" w:eastAsia="Arial" w:hAnsi="Arial" w:cs="Arial"/>
        </w:rPr>
      </w:pPr>
      <w:r>
        <w:rPr>
          <w:rFonts w:ascii="Arial" w:eastAsia="Arial" w:hAnsi="Arial" w:cs="Arial"/>
        </w:rPr>
        <w:t>Рисунок В</w:t>
      </w:r>
      <w:r w:rsidR="003F7435" w:rsidRPr="003F7435">
        <w:rPr>
          <w:rFonts w:ascii="Arial" w:eastAsia="Arial" w:hAnsi="Arial" w:cs="Arial"/>
        </w:rPr>
        <w:t>.1 — Внутренние поверхности для пищевой зоны (закругленные)</w:t>
      </w:r>
    </w:p>
    <w:p w:rsidR="00C76BB0" w:rsidRDefault="003F7435" w:rsidP="003F7435">
      <w:pPr>
        <w:ind w:firstLine="560"/>
        <w:jc w:val="both"/>
        <w:rPr>
          <w:rFonts w:ascii="Arial" w:eastAsia="Arial" w:hAnsi="Arial" w:cs="Arial"/>
        </w:rPr>
      </w:pPr>
      <w:r w:rsidRPr="003F7435">
        <w:rPr>
          <w:rFonts w:ascii="Arial" w:eastAsia="Arial" w:hAnsi="Arial" w:cs="Arial"/>
        </w:rPr>
        <w:t>4)</w:t>
      </w:r>
      <w:r w:rsidRPr="003F7435">
        <w:rPr>
          <w:rFonts w:ascii="Arial" w:eastAsia="Arial" w:hAnsi="Arial" w:cs="Arial"/>
        </w:rPr>
        <w:tab/>
        <w:t>или сварного соединения со шлифо</w:t>
      </w:r>
      <w:r w:rsidR="008E70CF">
        <w:rPr>
          <w:rFonts w:ascii="Arial" w:eastAsia="Arial" w:hAnsi="Arial" w:cs="Arial"/>
        </w:rPr>
        <w:t>вкой и полировкой (см. рисунок В</w:t>
      </w:r>
      <w:r w:rsidRPr="003F7435">
        <w:rPr>
          <w:rFonts w:ascii="Arial" w:eastAsia="Arial" w:hAnsi="Arial" w:cs="Arial"/>
        </w:rPr>
        <w:t>.2)</w:t>
      </w:r>
    </w:p>
    <w:p w:rsidR="00C76BB0" w:rsidRPr="00533C16" w:rsidRDefault="00AB5EF8" w:rsidP="00533C16">
      <w:pPr>
        <w:tabs>
          <w:tab w:val="left" w:pos="2665"/>
        </w:tabs>
        <w:rPr>
          <w:rFonts w:ascii="Arial" w:eastAsia="Arial" w:hAnsi="Arial" w:cs="Arial"/>
        </w:rPr>
      </w:pPr>
      <w:r>
        <w:rPr>
          <w:rFonts w:ascii="Arial" w:eastAsia="Arial" w:hAnsi="Arial" w:cs="Arial"/>
          <w:b/>
          <w:noProof/>
        </w:rPr>
        <w:drawing>
          <wp:anchor distT="0" distB="0" distL="114300" distR="114300" simplePos="0" relativeHeight="251660288" behindDoc="0" locked="0" layoutInCell="1" allowOverlap="1" wp14:anchorId="342730C7" wp14:editId="5E871C35">
            <wp:simplePos x="0" y="0"/>
            <wp:positionH relativeFrom="column">
              <wp:posOffset>2418715</wp:posOffset>
            </wp:positionH>
            <wp:positionV relativeFrom="paragraph">
              <wp:posOffset>38735</wp:posOffset>
            </wp:positionV>
            <wp:extent cx="1443299" cy="1044000"/>
            <wp:effectExtent l="0" t="0" r="5080" b="3810"/>
            <wp:wrapSquare wrapText="bothSides"/>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443299" cy="1044000"/>
                    </a:xfrm>
                    <a:prstGeom prst="rect">
                      <a:avLst/>
                    </a:prstGeom>
                    <a:noFill/>
                  </pic:spPr>
                </pic:pic>
              </a:graphicData>
            </a:graphic>
            <wp14:sizeRelH relativeFrom="margin">
              <wp14:pctWidth>0</wp14:pctWidth>
            </wp14:sizeRelH>
            <wp14:sizeRelV relativeFrom="margin">
              <wp14:pctHeight>0</wp14:pctHeight>
            </wp14:sizeRelV>
          </wp:anchor>
        </w:drawing>
      </w:r>
    </w:p>
    <w:p w:rsidR="00533C16" w:rsidRDefault="00533C16" w:rsidP="00533C16">
      <w:pPr>
        <w:ind w:firstLine="560"/>
        <w:rPr>
          <w:rFonts w:ascii="Arial" w:eastAsia="Arial" w:hAnsi="Arial" w:cs="Arial"/>
          <w:b/>
        </w:rPr>
      </w:pPr>
    </w:p>
    <w:p w:rsidR="00533C16" w:rsidRDefault="00533C16" w:rsidP="00533C16">
      <w:pPr>
        <w:ind w:firstLine="560"/>
        <w:rPr>
          <w:rFonts w:ascii="Arial" w:eastAsia="Arial" w:hAnsi="Arial" w:cs="Arial"/>
          <w:b/>
        </w:rPr>
      </w:pPr>
    </w:p>
    <w:p w:rsidR="00C76BB0" w:rsidRDefault="00533C16" w:rsidP="00533C16">
      <w:pPr>
        <w:ind w:firstLine="560"/>
        <w:rPr>
          <w:rFonts w:ascii="Arial" w:eastAsia="Arial" w:hAnsi="Arial" w:cs="Arial"/>
          <w:b/>
        </w:rPr>
      </w:pPr>
      <w:r>
        <w:rPr>
          <w:rFonts w:ascii="Arial" w:eastAsia="Arial" w:hAnsi="Arial" w:cs="Arial"/>
          <w:b/>
        </w:rPr>
        <w:br w:type="textWrapping" w:clear="all"/>
      </w:r>
    </w:p>
    <w:p w:rsidR="003754F6" w:rsidRDefault="003754F6" w:rsidP="003754F6">
      <w:pPr>
        <w:jc w:val="center"/>
        <w:rPr>
          <w:rFonts w:ascii="Arial" w:eastAsia="Arial" w:hAnsi="Arial" w:cs="Arial"/>
        </w:rPr>
      </w:pPr>
      <w:r w:rsidRPr="003754F6">
        <w:rPr>
          <w:rFonts w:ascii="Arial" w:eastAsia="Arial" w:hAnsi="Arial" w:cs="Arial"/>
        </w:rPr>
        <w:t>1- пищевая зона</w:t>
      </w:r>
    </w:p>
    <w:p w:rsidR="00C80647" w:rsidRPr="003754F6" w:rsidRDefault="00C80647" w:rsidP="003754F6">
      <w:pPr>
        <w:jc w:val="center"/>
        <w:rPr>
          <w:rFonts w:ascii="Arial" w:eastAsia="Arial" w:hAnsi="Arial" w:cs="Arial"/>
        </w:rPr>
      </w:pPr>
    </w:p>
    <w:p w:rsidR="00C76BB0" w:rsidRDefault="008E70CF" w:rsidP="003754F6">
      <w:pPr>
        <w:ind w:firstLine="560"/>
        <w:jc w:val="center"/>
        <w:rPr>
          <w:rFonts w:ascii="Arial" w:eastAsia="Arial" w:hAnsi="Arial" w:cs="Arial"/>
        </w:rPr>
      </w:pPr>
      <w:r>
        <w:rPr>
          <w:rFonts w:ascii="Arial" w:eastAsia="Arial" w:hAnsi="Arial" w:cs="Arial"/>
        </w:rPr>
        <w:t>Рисунок В</w:t>
      </w:r>
      <w:r w:rsidR="003754F6" w:rsidRPr="003754F6">
        <w:rPr>
          <w:rFonts w:ascii="Arial" w:eastAsia="Arial" w:hAnsi="Arial" w:cs="Arial"/>
        </w:rPr>
        <w:t>.2 — Внутренние поверхности для пищевой зоны (сварные)</w:t>
      </w:r>
    </w:p>
    <w:p w:rsidR="000740BA" w:rsidRPr="003754F6" w:rsidRDefault="000740BA" w:rsidP="000740BA">
      <w:pPr>
        <w:ind w:firstLine="560"/>
        <w:jc w:val="both"/>
        <w:rPr>
          <w:rFonts w:ascii="Arial" w:eastAsia="Arial" w:hAnsi="Arial" w:cs="Arial"/>
        </w:rPr>
      </w:pPr>
      <w:r w:rsidRPr="000740BA">
        <w:rPr>
          <w:rFonts w:ascii="Arial" w:eastAsia="Arial" w:hAnsi="Arial" w:cs="Arial"/>
        </w:rPr>
        <w:t>5)</w:t>
      </w:r>
      <w:r w:rsidRPr="000740BA">
        <w:rPr>
          <w:rFonts w:ascii="Arial" w:eastAsia="Arial" w:hAnsi="Arial" w:cs="Arial"/>
        </w:rPr>
        <w:tab/>
        <w:t>для внутреннего угла (α</w:t>
      </w:r>
      <w:r w:rsidRPr="00886C84">
        <w:rPr>
          <w:rFonts w:ascii="Arial" w:eastAsia="Arial" w:hAnsi="Arial" w:cs="Arial"/>
          <w:vertAlign w:val="subscript"/>
        </w:rPr>
        <w:t>1</w:t>
      </w:r>
      <w:r w:rsidRPr="000740BA">
        <w:rPr>
          <w:rFonts w:ascii="Arial" w:eastAsia="Arial" w:hAnsi="Arial" w:cs="Arial"/>
        </w:rPr>
        <w:t>) больше или равного 135° особых требований к радиусу не предъявляется (см. рисунок В.3).</w:t>
      </w:r>
    </w:p>
    <w:p w:rsidR="00C76BB0" w:rsidRDefault="000740BA" w:rsidP="00961C91">
      <w:pPr>
        <w:ind w:firstLine="560"/>
        <w:jc w:val="center"/>
        <w:rPr>
          <w:rFonts w:ascii="Arial" w:eastAsia="Arial" w:hAnsi="Arial" w:cs="Arial"/>
          <w:b/>
        </w:rPr>
      </w:pPr>
      <w:r>
        <w:rPr>
          <w:rFonts w:ascii="Arial" w:eastAsia="Arial" w:hAnsi="Arial" w:cs="Arial"/>
          <w:b/>
          <w:noProof/>
        </w:rPr>
        <w:drawing>
          <wp:inline distT="0" distB="0" distL="0" distR="0" wp14:anchorId="3559659C" wp14:editId="419BEDE9">
            <wp:extent cx="2606753" cy="2952000"/>
            <wp:effectExtent l="0" t="0" r="3175" b="127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606753" cy="2952000"/>
                    </a:xfrm>
                    <a:prstGeom prst="rect">
                      <a:avLst/>
                    </a:prstGeom>
                    <a:noFill/>
                  </pic:spPr>
                </pic:pic>
              </a:graphicData>
            </a:graphic>
          </wp:inline>
        </w:drawing>
      </w:r>
    </w:p>
    <w:p w:rsidR="00C76BB0" w:rsidRDefault="00C76BB0" w:rsidP="00961C91">
      <w:pPr>
        <w:ind w:firstLine="560"/>
        <w:jc w:val="center"/>
        <w:rPr>
          <w:rFonts w:ascii="Arial" w:eastAsia="Arial" w:hAnsi="Arial" w:cs="Arial"/>
          <w:b/>
        </w:rPr>
      </w:pPr>
    </w:p>
    <w:p w:rsidR="00947CED" w:rsidRPr="00947CED" w:rsidRDefault="00947CED" w:rsidP="00947CED">
      <w:pPr>
        <w:ind w:firstLine="560"/>
        <w:jc w:val="center"/>
        <w:rPr>
          <w:rFonts w:ascii="Arial" w:eastAsia="Arial" w:hAnsi="Arial" w:cs="Arial"/>
        </w:rPr>
      </w:pPr>
      <w:r w:rsidRPr="00947CED">
        <w:rPr>
          <w:rFonts w:ascii="Arial" w:eastAsia="Arial" w:hAnsi="Arial" w:cs="Arial"/>
        </w:rPr>
        <w:t>1</w:t>
      </w:r>
      <w:r>
        <w:rPr>
          <w:rFonts w:ascii="Arial" w:eastAsia="Arial" w:hAnsi="Arial" w:cs="Arial"/>
        </w:rPr>
        <w:t>-</w:t>
      </w:r>
      <w:r w:rsidRPr="00947CED">
        <w:rPr>
          <w:rFonts w:ascii="Arial" w:eastAsia="Arial" w:hAnsi="Arial" w:cs="Arial"/>
        </w:rPr>
        <w:t>пищевая зона</w:t>
      </w:r>
    </w:p>
    <w:p w:rsidR="00947CED" w:rsidRPr="00947CED" w:rsidRDefault="00947CED" w:rsidP="00947CED">
      <w:pPr>
        <w:ind w:firstLine="560"/>
        <w:jc w:val="center"/>
        <w:rPr>
          <w:rFonts w:ascii="Arial" w:eastAsia="Arial" w:hAnsi="Arial" w:cs="Arial"/>
        </w:rPr>
      </w:pPr>
    </w:p>
    <w:p w:rsidR="00C76BB0" w:rsidRPr="00947CED" w:rsidRDefault="0062454D" w:rsidP="00947CED">
      <w:pPr>
        <w:ind w:firstLine="560"/>
        <w:jc w:val="center"/>
        <w:rPr>
          <w:rFonts w:ascii="Arial" w:eastAsia="Arial" w:hAnsi="Arial" w:cs="Arial"/>
        </w:rPr>
      </w:pPr>
      <w:r>
        <w:rPr>
          <w:rFonts w:ascii="Arial" w:eastAsia="Arial" w:hAnsi="Arial" w:cs="Arial"/>
        </w:rPr>
        <w:t>Рисунок В</w:t>
      </w:r>
      <w:r w:rsidR="00947CED" w:rsidRPr="00947CED">
        <w:rPr>
          <w:rFonts w:ascii="Arial" w:eastAsia="Arial" w:hAnsi="Arial" w:cs="Arial"/>
        </w:rPr>
        <w:t>.3 — Внутренний угол для пищевой зоны больший или равный 135°</w:t>
      </w:r>
    </w:p>
    <w:p w:rsidR="00C76BB0" w:rsidRPr="00947CED" w:rsidRDefault="00C76BB0" w:rsidP="00961C91">
      <w:pPr>
        <w:ind w:firstLine="560"/>
        <w:jc w:val="center"/>
        <w:rPr>
          <w:rFonts w:ascii="Arial" w:eastAsia="Arial" w:hAnsi="Arial" w:cs="Arial"/>
        </w:rPr>
      </w:pPr>
    </w:p>
    <w:p w:rsidR="004F5975" w:rsidRPr="004F5975" w:rsidRDefault="004F5975" w:rsidP="004F5975">
      <w:pPr>
        <w:ind w:firstLine="560"/>
        <w:jc w:val="both"/>
        <w:rPr>
          <w:rFonts w:ascii="Arial" w:eastAsia="Arial" w:hAnsi="Arial" w:cs="Arial"/>
        </w:rPr>
      </w:pPr>
      <w:r w:rsidRPr="004F5975">
        <w:rPr>
          <w:rFonts w:ascii="Arial" w:eastAsia="Arial" w:hAnsi="Arial" w:cs="Arial"/>
        </w:rPr>
        <w:t>Три поверхности должны быт</w:t>
      </w:r>
      <w:r w:rsidR="00E75BE1">
        <w:rPr>
          <w:rFonts w:ascii="Arial" w:eastAsia="Arial" w:hAnsi="Arial" w:cs="Arial"/>
        </w:rPr>
        <w:t>ь соединены путем (см. рисунок В</w:t>
      </w:r>
      <w:r w:rsidRPr="004F5975">
        <w:rPr>
          <w:rFonts w:ascii="Arial" w:eastAsia="Arial" w:hAnsi="Arial" w:cs="Arial"/>
        </w:rPr>
        <w:t>.4):</w:t>
      </w:r>
    </w:p>
    <w:p w:rsidR="004F5975" w:rsidRPr="004F5975" w:rsidRDefault="004F5975" w:rsidP="004F5975">
      <w:pPr>
        <w:ind w:firstLine="560"/>
        <w:jc w:val="both"/>
        <w:rPr>
          <w:rFonts w:ascii="Arial" w:eastAsia="Arial" w:hAnsi="Arial" w:cs="Arial"/>
        </w:rPr>
      </w:pPr>
      <w:r>
        <w:rPr>
          <w:rFonts w:ascii="Arial" w:eastAsia="Arial" w:hAnsi="Arial" w:cs="Arial"/>
        </w:rPr>
        <w:t xml:space="preserve">- </w:t>
      </w:r>
      <w:r w:rsidRPr="004F5975">
        <w:rPr>
          <w:rFonts w:ascii="Arial" w:eastAsia="Arial" w:hAnsi="Arial" w:cs="Arial"/>
        </w:rPr>
        <w:t>использования закругленных краев, причем два закругленных края имеют радиус больше или равный 3 мм, а третий край имеет радиус больше или равный 7 мм;</w:t>
      </w:r>
    </w:p>
    <w:p w:rsidR="00C76BB0" w:rsidRPr="00947CED" w:rsidRDefault="004F5975" w:rsidP="004F5975">
      <w:pPr>
        <w:ind w:firstLine="560"/>
        <w:jc w:val="both"/>
        <w:rPr>
          <w:rFonts w:ascii="Arial" w:eastAsia="Arial" w:hAnsi="Arial" w:cs="Arial"/>
        </w:rPr>
      </w:pPr>
      <w:r>
        <w:rPr>
          <w:rFonts w:ascii="Arial" w:eastAsia="Arial" w:hAnsi="Arial" w:cs="Arial"/>
        </w:rPr>
        <w:t xml:space="preserve">- </w:t>
      </w:r>
      <w:r w:rsidRPr="004F5975">
        <w:rPr>
          <w:rFonts w:ascii="Arial" w:eastAsia="Arial" w:hAnsi="Arial" w:cs="Arial"/>
        </w:rPr>
        <w:t>формирования углов в 135° так, чтобы размер (l1) между двумя сгибами был равен или больше 7 мм.</w:t>
      </w:r>
    </w:p>
    <w:p w:rsidR="00C76BB0" w:rsidRDefault="00C76BB0" w:rsidP="004F5975">
      <w:pPr>
        <w:ind w:firstLine="560"/>
        <w:jc w:val="both"/>
        <w:rPr>
          <w:rFonts w:ascii="Arial" w:eastAsia="Arial" w:hAnsi="Arial" w:cs="Arial"/>
          <w:b/>
        </w:rPr>
      </w:pPr>
    </w:p>
    <w:p w:rsidR="008B0562" w:rsidRDefault="00141DD6" w:rsidP="00141DD6">
      <w:pPr>
        <w:ind w:firstLine="560"/>
        <w:jc w:val="center"/>
        <w:rPr>
          <w:rFonts w:ascii="Arial" w:eastAsia="Arial" w:hAnsi="Arial" w:cs="Arial"/>
          <w:color w:val="000000"/>
        </w:rPr>
      </w:pPr>
      <w:r>
        <w:rPr>
          <w:rFonts w:ascii="Arial" w:eastAsia="Arial" w:hAnsi="Arial" w:cs="Arial"/>
          <w:noProof/>
          <w:color w:val="000000"/>
        </w:rPr>
        <w:drawing>
          <wp:inline distT="0" distB="0" distL="0" distR="0" wp14:anchorId="1602CE20" wp14:editId="04AA6A3C">
            <wp:extent cx="3314578" cy="2340000"/>
            <wp:effectExtent l="0" t="0" r="635" b="317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314578" cy="2340000"/>
                    </a:xfrm>
                    <a:prstGeom prst="rect">
                      <a:avLst/>
                    </a:prstGeom>
                    <a:noFill/>
                  </pic:spPr>
                </pic:pic>
              </a:graphicData>
            </a:graphic>
          </wp:inline>
        </w:drawing>
      </w:r>
    </w:p>
    <w:p w:rsidR="008B0562" w:rsidRDefault="008B0562" w:rsidP="008B0562">
      <w:pPr>
        <w:ind w:firstLine="560"/>
        <w:jc w:val="both"/>
        <w:rPr>
          <w:rFonts w:ascii="Arial" w:eastAsia="Arial" w:hAnsi="Arial" w:cs="Arial"/>
          <w:color w:val="000000"/>
        </w:rPr>
      </w:pPr>
    </w:p>
    <w:p w:rsidR="008B0562" w:rsidRDefault="00D15089" w:rsidP="006B400D">
      <w:pPr>
        <w:ind w:firstLine="560"/>
        <w:jc w:val="center"/>
        <w:rPr>
          <w:rFonts w:ascii="Arial" w:eastAsia="Arial" w:hAnsi="Arial" w:cs="Arial"/>
          <w:color w:val="000000"/>
        </w:rPr>
      </w:pPr>
      <w:r w:rsidRPr="00D15089">
        <w:rPr>
          <w:rFonts w:ascii="Arial" w:eastAsia="Arial" w:hAnsi="Arial" w:cs="Arial"/>
          <w:color w:val="000000"/>
        </w:rPr>
        <w:t>1</w:t>
      </w:r>
      <w:r>
        <w:rPr>
          <w:rFonts w:ascii="Arial" w:eastAsia="Arial" w:hAnsi="Arial" w:cs="Arial"/>
          <w:color w:val="000000"/>
        </w:rPr>
        <w:t xml:space="preserve">- </w:t>
      </w:r>
      <w:r w:rsidRPr="00D15089">
        <w:rPr>
          <w:rFonts w:ascii="Arial" w:eastAsia="Arial" w:hAnsi="Arial" w:cs="Arial"/>
          <w:color w:val="000000"/>
        </w:rPr>
        <w:t>пищевая зона</w:t>
      </w:r>
      <w:r>
        <w:rPr>
          <w:rFonts w:ascii="Arial" w:eastAsia="Arial" w:hAnsi="Arial" w:cs="Arial"/>
          <w:color w:val="000000"/>
        </w:rPr>
        <w:t xml:space="preserve">,2, 3 и  4- </w:t>
      </w:r>
      <w:r w:rsidRPr="00D15089">
        <w:rPr>
          <w:rFonts w:ascii="Arial" w:eastAsia="Arial" w:hAnsi="Arial" w:cs="Arial"/>
          <w:color w:val="000000"/>
        </w:rPr>
        <w:t>планы</w:t>
      </w:r>
    </w:p>
    <w:p w:rsidR="008B0562" w:rsidRDefault="008B0562" w:rsidP="006B400D">
      <w:pPr>
        <w:ind w:firstLine="560"/>
        <w:jc w:val="center"/>
        <w:rPr>
          <w:rFonts w:ascii="Arial" w:eastAsia="Arial" w:hAnsi="Arial" w:cs="Arial"/>
          <w:color w:val="000000"/>
        </w:rPr>
      </w:pPr>
    </w:p>
    <w:p w:rsidR="008B0562" w:rsidRDefault="0062454D" w:rsidP="00621BD3">
      <w:pPr>
        <w:ind w:firstLine="560"/>
        <w:jc w:val="center"/>
        <w:rPr>
          <w:rFonts w:ascii="Arial" w:eastAsia="Arial" w:hAnsi="Arial" w:cs="Arial"/>
          <w:color w:val="000000"/>
        </w:rPr>
      </w:pPr>
      <w:r>
        <w:rPr>
          <w:rFonts w:ascii="Arial" w:eastAsia="Arial" w:hAnsi="Arial" w:cs="Arial"/>
          <w:color w:val="000000"/>
        </w:rPr>
        <w:t>Рисунок В</w:t>
      </w:r>
      <w:r w:rsidR="00621BD3" w:rsidRPr="00621BD3">
        <w:rPr>
          <w:rFonts w:ascii="Arial" w:eastAsia="Arial" w:hAnsi="Arial" w:cs="Arial"/>
          <w:color w:val="000000"/>
        </w:rPr>
        <w:t>.4 — Соединения трех поверхностей для пищевой зоны</w:t>
      </w:r>
    </w:p>
    <w:p w:rsidR="008B0562" w:rsidRDefault="008B0562" w:rsidP="008B0562">
      <w:pPr>
        <w:ind w:firstLine="560"/>
        <w:jc w:val="both"/>
        <w:rPr>
          <w:rFonts w:ascii="Arial" w:eastAsia="Arial" w:hAnsi="Arial" w:cs="Arial"/>
          <w:color w:val="000000"/>
        </w:rPr>
      </w:pPr>
    </w:p>
    <w:p w:rsidR="00FF6555" w:rsidRPr="0003419D" w:rsidRDefault="0062454D" w:rsidP="00FF6555">
      <w:pPr>
        <w:ind w:firstLine="560"/>
        <w:jc w:val="both"/>
        <w:rPr>
          <w:rFonts w:ascii="Arial" w:eastAsia="Arial" w:hAnsi="Arial" w:cs="Arial"/>
          <w:b/>
          <w:color w:val="000000"/>
        </w:rPr>
      </w:pPr>
      <w:r>
        <w:rPr>
          <w:rFonts w:ascii="Arial" w:eastAsia="Arial" w:hAnsi="Arial" w:cs="Arial"/>
          <w:b/>
          <w:color w:val="000000"/>
        </w:rPr>
        <w:t>В</w:t>
      </w:r>
      <w:r w:rsidR="00AD156A">
        <w:rPr>
          <w:rFonts w:ascii="Arial" w:eastAsia="Arial" w:hAnsi="Arial" w:cs="Arial"/>
          <w:b/>
          <w:color w:val="000000"/>
        </w:rPr>
        <w:t>.3.</w:t>
      </w:r>
      <w:r w:rsidR="00AB5EF8">
        <w:rPr>
          <w:rFonts w:ascii="Arial" w:eastAsia="Arial" w:hAnsi="Arial" w:cs="Arial"/>
          <w:b/>
          <w:color w:val="000000"/>
        </w:rPr>
        <w:t>1.</w:t>
      </w:r>
      <w:r w:rsidR="00AD156A">
        <w:rPr>
          <w:rFonts w:ascii="Arial" w:eastAsia="Arial" w:hAnsi="Arial" w:cs="Arial"/>
          <w:b/>
          <w:color w:val="000000"/>
        </w:rPr>
        <w:t>2</w:t>
      </w:r>
      <w:r w:rsidR="00FF6555" w:rsidRPr="0003419D">
        <w:rPr>
          <w:rFonts w:ascii="Arial" w:eastAsia="Arial" w:hAnsi="Arial" w:cs="Arial"/>
          <w:b/>
          <w:color w:val="000000"/>
        </w:rPr>
        <w:t xml:space="preserve"> Соединения внутренних поверхностей для зоны распыления  </w:t>
      </w:r>
    </w:p>
    <w:p w:rsidR="008B0562" w:rsidRDefault="00FF6555" w:rsidP="00FF6555">
      <w:pPr>
        <w:ind w:firstLine="560"/>
        <w:jc w:val="both"/>
        <w:rPr>
          <w:rFonts w:ascii="Arial" w:eastAsia="Arial" w:hAnsi="Arial" w:cs="Arial"/>
          <w:color w:val="000000"/>
        </w:rPr>
      </w:pPr>
      <w:r w:rsidRPr="00FF6555">
        <w:rPr>
          <w:rFonts w:ascii="Arial" w:eastAsia="Arial" w:hAnsi="Arial" w:cs="Arial"/>
          <w:color w:val="000000"/>
        </w:rPr>
        <w:t xml:space="preserve">Если две </w:t>
      </w:r>
      <w:r w:rsidR="0003419D">
        <w:rPr>
          <w:rFonts w:ascii="Arial" w:eastAsia="Arial" w:hAnsi="Arial" w:cs="Arial"/>
          <w:color w:val="000000"/>
        </w:rPr>
        <w:t xml:space="preserve">соединяемые </w:t>
      </w:r>
      <w:r w:rsidRPr="00FF6555">
        <w:rPr>
          <w:rFonts w:ascii="Arial" w:eastAsia="Arial" w:hAnsi="Arial" w:cs="Arial"/>
          <w:color w:val="000000"/>
        </w:rPr>
        <w:t>поверхности перпендикулярны, то радиус (r</w:t>
      </w:r>
      <w:r w:rsidRPr="007B6B6D">
        <w:rPr>
          <w:rFonts w:ascii="Arial" w:eastAsia="Arial" w:hAnsi="Arial" w:cs="Arial"/>
          <w:color w:val="000000"/>
          <w:vertAlign w:val="subscript"/>
        </w:rPr>
        <w:t>2</w:t>
      </w:r>
      <w:r w:rsidRPr="00FF6555">
        <w:rPr>
          <w:rFonts w:ascii="Arial" w:eastAsia="Arial" w:hAnsi="Arial" w:cs="Arial"/>
          <w:color w:val="000000"/>
        </w:rPr>
        <w:t>) должен</w:t>
      </w:r>
      <w:r w:rsidR="0062454D">
        <w:rPr>
          <w:rFonts w:ascii="Arial" w:eastAsia="Arial" w:hAnsi="Arial" w:cs="Arial"/>
          <w:color w:val="000000"/>
        </w:rPr>
        <w:t xml:space="preserve"> быть больше 1 мм (см. рисунок В</w:t>
      </w:r>
      <w:r w:rsidRPr="00FF6555">
        <w:rPr>
          <w:rFonts w:ascii="Arial" w:eastAsia="Arial" w:hAnsi="Arial" w:cs="Arial"/>
          <w:color w:val="000000"/>
        </w:rPr>
        <w:t>.5).</w:t>
      </w:r>
    </w:p>
    <w:p w:rsidR="008B0562" w:rsidRDefault="008C1897" w:rsidP="008C1897">
      <w:pPr>
        <w:ind w:firstLine="560"/>
        <w:jc w:val="center"/>
        <w:rPr>
          <w:rFonts w:ascii="Arial" w:eastAsia="Arial" w:hAnsi="Arial" w:cs="Arial"/>
          <w:color w:val="000000"/>
        </w:rPr>
      </w:pPr>
      <w:r>
        <w:rPr>
          <w:rFonts w:ascii="Arial" w:eastAsia="Arial" w:hAnsi="Arial" w:cs="Arial"/>
          <w:noProof/>
          <w:color w:val="000000"/>
        </w:rPr>
        <w:drawing>
          <wp:inline distT="0" distB="0" distL="0" distR="0" wp14:anchorId="18BA33A6" wp14:editId="3A5C3575">
            <wp:extent cx="1724025" cy="1200150"/>
            <wp:effectExtent l="0" t="0" r="9525"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724025" cy="1200150"/>
                    </a:xfrm>
                    <a:prstGeom prst="rect">
                      <a:avLst/>
                    </a:prstGeom>
                    <a:noFill/>
                  </pic:spPr>
                </pic:pic>
              </a:graphicData>
            </a:graphic>
          </wp:inline>
        </w:drawing>
      </w:r>
    </w:p>
    <w:p w:rsidR="008B0562" w:rsidRDefault="008B0562" w:rsidP="008B0562">
      <w:pPr>
        <w:ind w:firstLine="560"/>
        <w:jc w:val="both"/>
        <w:rPr>
          <w:rFonts w:ascii="Arial" w:eastAsia="Arial" w:hAnsi="Arial" w:cs="Arial"/>
          <w:color w:val="000000"/>
        </w:rPr>
      </w:pPr>
    </w:p>
    <w:p w:rsidR="005F7D39" w:rsidRDefault="00710EDF" w:rsidP="006B400D">
      <w:pPr>
        <w:ind w:firstLine="560"/>
        <w:jc w:val="center"/>
        <w:rPr>
          <w:rFonts w:ascii="Arial" w:eastAsia="Arial" w:hAnsi="Arial" w:cs="Arial"/>
          <w:color w:val="000000"/>
        </w:rPr>
      </w:pPr>
      <w:r w:rsidRPr="00710EDF">
        <w:rPr>
          <w:rFonts w:ascii="Arial" w:eastAsia="Arial" w:hAnsi="Arial" w:cs="Arial"/>
          <w:color w:val="000000"/>
        </w:rPr>
        <w:t>2</w:t>
      </w:r>
      <w:r w:rsidRPr="00710EDF">
        <w:rPr>
          <w:rFonts w:ascii="Arial" w:eastAsia="Arial" w:hAnsi="Arial" w:cs="Arial"/>
          <w:color w:val="000000"/>
        </w:rPr>
        <w:tab/>
      </w:r>
      <w:r>
        <w:rPr>
          <w:rFonts w:ascii="Arial" w:eastAsia="Arial" w:hAnsi="Arial" w:cs="Arial"/>
          <w:color w:val="000000"/>
        </w:rPr>
        <w:t xml:space="preserve">- </w:t>
      </w:r>
      <w:r w:rsidRPr="00710EDF">
        <w:rPr>
          <w:rFonts w:ascii="Arial" w:eastAsia="Arial" w:hAnsi="Arial" w:cs="Arial"/>
          <w:color w:val="000000"/>
        </w:rPr>
        <w:t>зона распыления</w:t>
      </w:r>
    </w:p>
    <w:p w:rsidR="00710EDF" w:rsidRDefault="00710EDF" w:rsidP="008B0562">
      <w:pPr>
        <w:ind w:firstLine="560"/>
        <w:jc w:val="both"/>
        <w:rPr>
          <w:rFonts w:ascii="Arial" w:eastAsia="Arial" w:hAnsi="Arial" w:cs="Arial"/>
          <w:color w:val="000000"/>
        </w:rPr>
      </w:pPr>
    </w:p>
    <w:p w:rsidR="005F7D39" w:rsidRDefault="0062454D" w:rsidP="00710EDF">
      <w:pPr>
        <w:ind w:firstLine="560"/>
        <w:jc w:val="center"/>
        <w:rPr>
          <w:rFonts w:ascii="Arial" w:eastAsia="Arial" w:hAnsi="Arial" w:cs="Arial"/>
          <w:color w:val="000000"/>
        </w:rPr>
      </w:pPr>
      <w:r>
        <w:rPr>
          <w:rFonts w:ascii="Arial" w:eastAsia="Arial" w:hAnsi="Arial" w:cs="Arial"/>
          <w:color w:val="000000"/>
        </w:rPr>
        <w:t>Рисунок В</w:t>
      </w:r>
      <w:r w:rsidR="00710EDF" w:rsidRPr="00710EDF">
        <w:rPr>
          <w:rFonts w:ascii="Arial" w:eastAsia="Arial" w:hAnsi="Arial" w:cs="Arial"/>
          <w:color w:val="000000"/>
        </w:rPr>
        <w:t>.5 —Внутренний угол для зоны распыления превышающий или равный 90°</w:t>
      </w:r>
    </w:p>
    <w:p w:rsidR="00E75BE1" w:rsidRDefault="00E75BE1" w:rsidP="00710EDF">
      <w:pPr>
        <w:ind w:firstLine="560"/>
        <w:jc w:val="center"/>
        <w:rPr>
          <w:rFonts w:ascii="Arial" w:eastAsia="Arial" w:hAnsi="Arial" w:cs="Arial"/>
          <w:color w:val="000000"/>
        </w:rPr>
      </w:pPr>
    </w:p>
    <w:p w:rsidR="005F7D39" w:rsidRDefault="00E23DBE" w:rsidP="008B0562">
      <w:pPr>
        <w:ind w:firstLine="560"/>
        <w:jc w:val="both"/>
        <w:rPr>
          <w:rFonts w:ascii="Arial" w:eastAsia="Arial" w:hAnsi="Arial" w:cs="Arial"/>
          <w:color w:val="000000"/>
        </w:rPr>
      </w:pPr>
      <w:r w:rsidRPr="00E23DBE">
        <w:rPr>
          <w:rFonts w:ascii="Arial" w:eastAsia="Arial" w:hAnsi="Arial" w:cs="Arial"/>
          <w:color w:val="000000"/>
        </w:rPr>
        <w:t>Если внутренний угол (α</w:t>
      </w:r>
      <w:r w:rsidRPr="0003419D">
        <w:rPr>
          <w:rFonts w:ascii="Arial" w:eastAsia="Arial" w:hAnsi="Arial" w:cs="Arial"/>
          <w:color w:val="000000"/>
          <w:vertAlign w:val="subscript"/>
        </w:rPr>
        <w:t>2</w:t>
      </w:r>
      <w:r w:rsidRPr="00E23DBE">
        <w:rPr>
          <w:rFonts w:ascii="Arial" w:eastAsia="Arial" w:hAnsi="Arial" w:cs="Arial"/>
          <w:color w:val="000000"/>
        </w:rPr>
        <w:t>) составляет от 60° до 90°, радиус (r</w:t>
      </w:r>
      <w:r w:rsidRPr="007B6B6D">
        <w:rPr>
          <w:rFonts w:ascii="Arial" w:eastAsia="Arial" w:hAnsi="Arial" w:cs="Arial"/>
          <w:color w:val="000000"/>
          <w:vertAlign w:val="subscript"/>
        </w:rPr>
        <w:t>1</w:t>
      </w:r>
      <w:r w:rsidR="0003419D">
        <w:rPr>
          <w:rFonts w:ascii="Arial" w:eastAsia="Arial" w:hAnsi="Arial" w:cs="Arial"/>
          <w:color w:val="000000"/>
        </w:rPr>
        <w:t>) должен быть не менее</w:t>
      </w:r>
      <w:r w:rsidR="0062454D">
        <w:rPr>
          <w:rFonts w:ascii="Arial" w:eastAsia="Arial" w:hAnsi="Arial" w:cs="Arial"/>
          <w:color w:val="000000"/>
        </w:rPr>
        <w:t xml:space="preserve"> 3 мм (см. рисунок В</w:t>
      </w:r>
      <w:r w:rsidRPr="00E23DBE">
        <w:rPr>
          <w:rFonts w:ascii="Arial" w:eastAsia="Arial" w:hAnsi="Arial" w:cs="Arial"/>
          <w:color w:val="000000"/>
        </w:rPr>
        <w:t>.6):</w:t>
      </w:r>
    </w:p>
    <w:p w:rsidR="00A01D3A" w:rsidRDefault="00A01D3A" w:rsidP="00A01D3A">
      <w:pPr>
        <w:ind w:firstLine="560"/>
        <w:jc w:val="center"/>
        <w:rPr>
          <w:rFonts w:ascii="Arial" w:eastAsia="Arial" w:hAnsi="Arial" w:cs="Arial"/>
          <w:color w:val="000000"/>
        </w:rPr>
      </w:pPr>
    </w:p>
    <w:p w:rsidR="005F7D39" w:rsidRDefault="00A01D3A" w:rsidP="00A01D3A">
      <w:pPr>
        <w:ind w:firstLine="560"/>
        <w:jc w:val="center"/>
        <w:rPr>
          <w:rFonts w:ascii="Arial" w:eastAsia="Arial" w:hAnsi="Arial" w:cs="Arial"/>
          <w:color w:val="000000"/>
        </w:rPr>
      </w:pPr>
      <w:r>
        <w:rPr>
          <w:rFonts w:ascii="Arial" w:eastAsia="Arial" w:hAnsi="Arial" w:cs="Arial"/>
          <w:noProof/>
          <w:color w:val="000000"/>
        </w:rPr>
        <w:drawing>
          <wp:inline distT="0" distB="0" distL="0" distR="0" wp14:anchorId="7E7B8E49" wp14:editId="650E7CFB">
            <wp:extent cx="1979659" cy="1728000"/>
            <wp:effectExtent l="0" t="0" r="1905" b="571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979659" cy="1728000"/>
                    </a:xfrm>
                    <a:prstGeom prst="rect">
                      <a:avLst/>
                    </a:prstGeom>
                    <a:noFill/>
                  </pic:spPr>
                </pic:pic>
              </a:graphicData>
            </a:graphic>
          </wp:inline>
        </w:drawing>
      </w:r>
    </w:p>
    <w:p w:rsidR="005F7D39" w:rsidRDefault="00A01D3A" w:rsidP="006B400D">
      <w:pPr>
        <w:ind w:firstLine="560"/>
        <w:jc w:val="center"/>
        <w:rPr>
          <w:rFonts w:ascii="Arial" w:eastAsia="Arial" w:hAnsi="Arial" w:cs="Arial"/>
          <w:color w:val="000000"/>
        </w:rPr>
      </w:pPr>
      <w:r w:rsidRPr="00A01D3A">
        <w:rPr>
          <w:rFonts w:ascii="Arial" w:eastAsia="Arial" w:hAnsi="Arial" w:cs="Arial"/>
          <w:color w:val="000000"/>
        </w:rPr>
        <w:t>2</w:t>
      </w:r>
      <w:r w:rsidRPr="00A01D3A">
        <w:rPr>
          <w:rFonts w:ascii="Arial" w:eastAsia="Arial" w:hAnsi="Arial" w:cs="Arial"/>
          <w:color w:val="000000"/>
        </w:rPr>
        <w:tab/>
      </w:r>
      <w:r>
        <w:rPr>
          <w:rFonts w:ascii="Arial" w:eastAsia="Arial" w:hAnsi="Arial" w:cs="Arial"/>
          <w:color w:val="000000"/>
        </w:rPr>
        <w:t xml:space="preserve">- </w:t>
      </w:r>
      <w:r w:rsidRPr="00A01D3A">
        <w:rPr>
          <w:rFonts w:ascii="Arial" w:eastAsia="Arial" w:hAnsi="Arial" w:cs="Arial"/>
          <w:color w:val="000000"/>
        </w:rPr>
        <w:t>зона распыления</w:t>
      </w:r>
    </w:p>
    <w:p w:rsidR="00116586" w:rsidRDefault="00116586" w:rsidP="008B0562">
      <w:pPr>
        <w:ind w:firstLine="560"/>
        <w:jc w:val="both"/>
        <w:rPr>
          <w:rFonts w:ascii="Arial" w:eastAsia="Arial" w:hAnsi="Arial" w:cs="Arial"/>
          <w:color w:val="000000"/>
        </w:rPr>
      </w:pPr>
    </w:p>
    <w:p w:rsidR="005F7D39" w:rsidRDefault="0062454D" w:rsidP="006B400D">
      <w:pPr>
        <w:ind w:firstLine="560"/>
        <w:jc w:val="center"/>
        <w:rPr>
          <w:rFonts w:ascii="Arial" w:eastAsia="Arial" w:hAnsi="Arial" w:cs="Arial"/>
          <w:color w:val="000000"/>
        </w:rPr>
      </w:pPr>
      <w:r>
        <w:rPr>
          <w:rFonts w:ascii="Arial" w:eastAsia="Arial" w:hAnsi="Arial" w:cs="Arial"/>
          <w:color w:val="000000"/>
        </w:rPr>
        <w:t>Рисунок В</w:t>
      </w:r>
      <w:r w:rsidR="00116586" w:rsidRPr="00116586">
        <w:rPr>
          <w:rFonts w:ascii="Arial" w:eastAsia="Arial" w:hAnsi="Arial" w:cs="Arial"/>
          <w:color w:val="000000"/>
        </w:rPr>
        <w:t>.6 — Внутренний угол для зоны распыления от 60° до 90°</w:t>
      </w:r>
    </w:p>
    <w:p w:rsidR="005F7D39" w:rsidRDefault="005F7D39" w:rsidP="006B400D">
      <w:pPr>
        <w:ind w:firstLine="560"/>
        <w:jc w:val="center"/>
        <w:rPr>
          <w:rFonts w:ascii="Arial" w:eastAsia="Arial" w:hAnsi="Arial" w:cs="Arial"/>
          <w:color w:val="000000"/>
        </w:rPr>
      </w:pPr>
    </w:p>
    <w:p w:rsidR="005F7D39" w:rsidRDefault="00DB2D0F" w:rsidP="008B0562">
      <w:pPr>
        <w:ind w:firstLine="560"/>
        <w:jc w:val="both"/>
        <w:rPr>
          <w:rFonts w:ascii="Arial" w:eastAsia="Arial" w:hAnsi="Arial" w:cs="Arial"/>
          <w:color w:val="000000"/>
        </w:rPr>
      </w:pPr>
      <w:r w:rsidRPr="00DB2D0F">
        <w:rPr>
          <w:rFonts w:ascii="Arial" w:eastAsia="Arial" w:hAnsi="Arial" w:cs="Arial"/>
          <w:color w:val="000000"/>
        </w:rPr>
        <w:t>При сварном соединении двух перпендикулярных поверхностей сварной шов должен обеспечив</w:t>
      </w:r>
      <w:r w:rsidR="0099162C">
        <w:rPr>
          <w:rFonts w:ascii="Arial" w:eastAsia="Arial" w:hAnsi="Arial" w:cs="Arial"/>
          <w:color w:val="000000"/>
        </w:rPr>
        <w:t>ать герметичность (см. рисунок В</w:t>
      </w:r>
      <w:r w:rsidRPr="00DB2D0F">
        <w:rPr>
          <w:rFonts w:ascii="Arial" w:eastAsia="Arial" w:hAnsi="Arial" w:cs="Arial"/>
          <w:color w:val="000000"/>
        </w:rPr>
        <w:t>.7). Допускается шлифование.</w:t>
      </w:r>
    </w:p>
    <w:p w:rsidR="005F7D39" w:rsidRDefault="005F7D39" w:rsidP="008B0562">
      <w:pPr>
        <w:ind w:firstLine="560"/>
        <w:jc w:val="both"/>
        <w:rPr>
          <w:rFonts w:ascii="Arial" w:eastAsia="Arial" w:hAnsi="Arial" w:cs="Arial"/>
          <w:color w:val="000000"/>
        </w:rPr>
      </w:pPr>
    </w:p>
    <w:p w:rsidR="005F7D39" w:rsidRDefault="007716E6" w:rsidP="007716E6">
      <w:pPr>
        <w:ind w:firstLine="560"/>
        <w:jc w:val="center"/>
        <w:rPr>
          <w:rFonts w:ascii="Arial" w:eastAsia="Arial" w:hAnsi="Arial" w:cs="Arial"/>
          <w:color w:val="000000"/>
        </w:rPr>
      </w:pPr>
      <w:r>
        <w:rPr>
          <w:rFonts w:ascii="Arial" w:eastAsia="Arial" w:hAnsi="Arial" w:cs="Arial"/>
          <w:noProof/>
          <w:color w:val="000000"/>
        </w:rPr>
        <w:drawing>
          <wp:inline distT="0" distB="0" distL="0" distR="0" wp14:anchorId="77DD89C3" wp14:editId="08FB0337">
            <wp:extent cx="3266440" cy="1724025"/>
            <wp:effectExtent l="0" t="0" r="0" b="952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266440" cy="1724025"/>
                    </a:xfrm>
                    <a:prstGeom prst="rect">
                      <a:avLst/>
                    </a:prstGeom>
                    <a:noFill/>
                  </pic:spPr>
                </pic:pic>
              </a:graphicData>
            </a:graphic>
          </wp:inline>
        </w:drawing>
      </w:r>
    </w:p>
    <w:p w:rsidR="005F7D39" w:rsidRDefault="005F7D39" w:rsidP="008B0562">
      <w:pPr>
        <w:ind w:firstLine="560"/>
        <w:jc w:val="both"/>
        <w:rPr>
          <w:rFonts w:ascii="Arial" w:eastAsia="Arial" w:hAnsi="Arial" w:cs="Arial"/>
          <w:color w:val="000000"/>
        </w:rPr>
      </w:pPr>
    </w:p>
    <w:p w:rsidR="005F7D39" w:rsidRDefault="0095567E" w:rsidP="006B400D">
      <w:pPr>
        <w:ind w:firstLine="560"/>
        <w:jc w:val="center"/>
        <w:rPr>
          <w:rFonts w:ascii="Arial" w:eastAsia="Arial" w:hAnsi="Arial" w:cs="Arial"/>
          <w:color w:val="000000"/>
        </w:rPr>
      </w:pPr>
      <w:r w:rsidRPr="0095567E">
        <w:rPr>
          <w:rFonts w:ascii="Arial" w:eastAsia="Arial" w:hAnsi="Arial" w:cs="Arial"/>
          <w:color w:val="000000"/>
        </w:rPr>
        <w:t>2</w:t>
      </w:r>
      <w:r>
        <w:rPr>
          <w:rFonts w:ascii="Arial" w:eastAsia="Arial" w:hAnsi="Arial" w:cs="Arial"/>
          <w:color w:val="000000"/>
        </w:rPr>
        <w:t>-</w:t>
      </w:r>
      <w:r w:rsidRPr="0095567E">
        <w:rPr>
          <w:rFonts w:ascii="Arial" w:eastAsia="Arial" w:hAnsi="Arial" w:cs="Arial"/>
          <w:color w:val="000000"/>
        </w:rPr>
        <w:t>зона распыления</w:t>
      </w:r>
    </w:p>
    <w:p w:rsidR="00720C52" w:rsidRDefault="00720C52" w:rsidP="008B0562">
      <w:pPr>
        <w:ind w:firstLine="560"/>
        <w:jc w:val="both"/>
        <w:rPr>
          <w:rFonts w:ascii="Arial" w:eastAsia="Arial" w:hAnsi="Arial" w:cs="Arial"/>
          <w:color w:val="000000"/>
        </w:rPr>
      </w:pPr>
    </w:p>
    <w:p w:rsidR="00720C52" w:rsidRDefault="0062454D" w:rsidP="006B400D">
      <w:pPr>
        <w:ind w:firstLine="560"/>
        <w:jc w:val="center"/>
        <w:rPr>
          <w:rFonts w:ascii="Arial" w:eastAsia="Arial" w:hAnsi="Arial" w:cs="Arial"/>
          <w:color w:val="000000"/>
        </w:rPr>
      </w:pPr>
      <w:r>
        <w:rPr>
          <w:rFonts w:ascii="Arial" w:eastAsia="Arial" w:hAnsi="Arial" w:cs="Arial"/>
          <w:color w:val="000000"/>
        </w:rPr>
        <w:t>Рисунок В</w:t>
      </w:r>
      <w:r w:rsidR="00720C52" w:rsidRPr="00720C52">
        <w:rPr>
          <w:rFonts w:ascii="Arial" w:eastAsia="Arial" w:hAnsi="Arial" w:cs="Arial"/>
          <w:color w:val="000000"/>
        </w:rPr>
        <w:t>.7 — Внутренние поверхности зоны распыления (сварные)</w:t>
      </w:r>
    </w:p>
    <w:p w:rsidR="005F7D39" w:rsidRDefault="005F7D39" w:rsidP="006B400D">
      <w:pPr>
        <w:ind w:firstLine="560"/>
        <w:jc w:val="center"/>
        <w:rPr>
          <w:rFonts w:ascii="Arial" w:eastAsia="Arial" w:hAnsi="Arial" w:cs="Arial"/>
          <w:color w:val="000000"/>
        </w:rPr>
      </w:pPr>
    </w:p>
    <w:p w:rsidR="001B7A8C" w:rsidRPr="0003419D" w:rsidRDefault="0062454D" w:rsidP="001B7A8C">
      <w:pPr>
        <w:ind w:firstLine="560"/>
        <w:jc w:val="both"/>
        <w:rPr>
          <w:rFonts w:ascii="Arial" w:eastAsia="Arial" w:hAnsi="Arial" w:cs="Arial"/>
          <w:b/>
          <w:color w:val="000000"/>
        </w:rPr>
      </w:pPr>
      <w:r>
        <w:rPr>
          <w:rFonts w:ascii="Arial" w:eastAsia="Arial" w:hAnsi="Arial" w:cs="Arial"/>
          <w:b/>
          <w:color w:val="000000"/>
        </w:rPr>
        <w:t>В.3.1.3</w:t>
      </w:r>
      <w:r w:rsidR="001B7A8C" w:rsidRPr="0003419D">
        <w:rPr>
          <w:rFonts w:ascii="Arial" w:eastAsia="Arial" w:hAnsi="Arial" w:cs="Arial"/>
          <w:b/>
          <w:color w:val="000000"/>
        </w:rPr>
        <w:t xml:space="preserve"> Соединения внутренних поверхностей для непищевой зоны</w:t>
      </w:r>
    </w:p>
    <w:p w:rsidR="001B7A8C" w:rsidRPr="001B7A8C" w:rsidRDefault="0003419D" w:rsidP="001B7A8C">
      <w:pPr>
        <w:ind w:firstLine="560"/>
        <w:jc w:val="both"/>
        <w:rPr>
          <w:rFonts w:ascii="Arial" w:eastAsia="Arial" w:hAnsi="Arial" w:cs="Arial"/>
          <w:color w:val="000000"/>
        </w:rPr>
      </w:pPr>
      <w:r>
        <w:rPr>
          <w:rFonts w:ascii="Arial" w:eastAsia="Arial" w:hAnsi="Arial" w:cs="Arial"/>
          <w:color w:val="000000"/>
        </w:rPr>
        <w:t>Специальных</w:t>
      </w:r>
      <w:r w:rsidR="001B7A8C" w:rsidRPr="001B7A8C">
        <w:rPr>
          <w:rFonts w:ascii="Arial" w:eastAsia="Arial" w:hAnsi="Arial" w:cs="Arial"/>
          <w:color w:val="000000"/>
        </w:rPr>
        <w:t xml:space="preserve"> требований нет.</w:t>
      </w:r>
    </w:p>
    <w:p w:rsidR="001B7A8C" w:rsidRPr="0003419D" w:rsidRDefault="0062454D" w:rsidP="001B7A8C">
      <w:pPr>
        <w:ind w:firstLine="560"/>
        <w:jc w:val="both"/>
        <w:rPr>
          <w:rFonts w:ascii="Arial" w:eastAsia="Arial" w:hAnsi="Arial" w:cs="Arial"/>
          <w:b/>
          <w:color w:val="000000"/>
        </w:rPr>
      </w:pPr>
      <w:r>
        <w:rPr>
          <w:rFonts w:ascii="Arial" w:eastAsia="Arial" w:hAnsi="Arial" w:cs="Arial"/>
          <w:b/>
          <w:color w:val="000000"/>
        </w:rPr>
        <w:t>В</w:t>
      </w:r>
      <w:r w:rsidR="00100AAF">
        <w:rPr>
          <w:rFonts w:ascii="Arial" w:eastAsia="Arial" w:hAnsi="Arial" w:cs="Arial"/>
          <w:b/>
          <w:color w:val="000000"/>
        </w:rPr>
        <w:t>.3.2 Соединения</w:t>
      </w:r>
      <w:r w:rsidR="001B7A8C" w:rsidRPr="0003419D">
        <w:rPr>
          <w:rFonts w:ascii="Arial" w:eastAsia="Arial" w:hAnsi="Arial" w:cs="Arial"/>
          <w:b/>
          <w:color w:val="000000"/>
        </w:rPr>
        <w:t xml:space="preserve"> поверхностей и перекрытия</w:t>
      </w:r>
    </w:p>
    <w:p w:rsidR="001B7A8C" w:rsidRPr="00AB5EF8" w:rsidRDefault="0062454D" w:rsidP="001B7A8C">
      <w:pPr>
        <w:ind w:firstLine="560"/>
        <w:jc w:val="both"/>
        <w:rPr>
          <w:rFonts w:ascii="Arial" w:eastAsia="Arial" w:hAnsi="Arial" w:cs="Arial"/>
          <w:b/>
          <w:color w:val="000000"/>
        </w:rPr>
      </w:pPr>
      <w:r w:rsidRPr="00AB5EF8">
        <w:rPr>
          <w:rFonts w:ascii="Arial" w:eastAsia="Arial" w:hAnsi="Arial" w:cs="Arial"/>
          <w:b/>
          <w:color w:val="000000"/>
        </w:rPr>
        <w:t>В</w:t>
      </w:r>
      <w:r w:rsidR="001B7A8C" w:rsidRPr="00AB5EF8">
        <w:rPr>
          <w:rFonts w:ascii="Arial" w:eastAsia="Arial" w:hAnsi="Arial" w:cs="Arial"/>
          <w:b/>
          <w:color w:val="000000"/>
        </w:rPr>
        <w:t xml:space="preserve">.3.2.1 Общие понятия </w:t>
      </w:r>
    </w:p>
    <w:p w:rsidR="001B7A8C" w:rsidRPr="001B7A8C" w:rsidRDefault="001B7A8C" w:rsidP="001B7A8C">
      <w:pPr>
        <w:ind w:firstLine="560"/>
        <w:jc w:val="both"/>
        <w:rPr>
          <w:rFonts w:ascii="Arial" w:eastAsia="Arial" w:hAnsi="Arial" w:cs="Arial"/>
          <w:color w:val="000000"/>
        </w:rPr>
      </w:pPr>
      <w:r w:rsidRPr="001B7A8C">
        <w:rPr>
          <w:rFonts w:ascii="Arial" w:eastAsia="Arial" w:hAnsi="Arial" w:cs="Arial"/>
          <w:color w:val="000000"/>
        </w:rPr>
        <w:t>Методы скрепления листового металла должны учитывать расширение и сжатие из-за колебаний температуры.</w:t>
      </w:r>
    </w:p>
    <w:p w:rsidR="001B7A8C" w:rsidRPr="00AB5EF8" w:rsidRDefault="0062454D" w:rsidP="001B7A8C">
      <w:pPr>
        <w:ind w:firstLine="560"/>
        <w:jc w:val="both"/>
        <w:rPr>
          <w:rFonts w:ascii="Arial" w:eastAsia="Arial" w:hAnsi="Arial" w:cs="Arial"/>
          <w:b/>
          <w:color w:val="000000"/>
        </w:rPr>
      </w:pPr>
      <w:r w:rsidRPr="00AB5EF8">
        <w:rPr>
          <w:rFonts w:ascii="Arial" w:eastAsia="Arial" w:hAnsi="Arial" w:cs="Arial"/>
          <w:b/>
          <w:color w:val="000000"/>
        </w:rPr>
        <w:t>В</w:t>
      </w:r>
      <w:r w:rsidR="00100AAF" w:rsidRPr="00AB5EF8">
        <w:rPr>
          <w:rFonts w:ascii="Arial" w:eastAsia="Arial" w:hAnsi="Arial" w:cs="Arial"/>
          <w:b/>
          <w:color w:val="000000"/>
        </w:rPr>
        <w:t>.3.2.2 Соединение</w:t>
      </w:r>
      <w:r w:rsidR="001B7A8C" w:rsidRPr="00AB5EF8">
        <w:rPr>
          <w:rFonts w:ascii="Arial" w:eastAsia="Arial" w:hAnsi="Arial" w:cs="Arial"/>
          <w:b/>
          <w:color w:val="000000"/>
        </w:rPr>
        <w:t xml:space="preserve"> поверхности и перекрытия для пищевой зоны   </w:t>
      </w:r>
    </w:p>
    <w:p w:rsidR="001B7A8C" w:rsidRPr="00AB5EF8" w:rsidRDefault="0062454D" w:rsidP="001B7A8C">
      <w:pPr>
        <w:ind w:firstLine="560"/>
        <w:jc w:val="both"/>
        <w:rPr>
          <w:rFonts w:ascii="Arial" w:eastAsia="Arial" w:hAnsi="Arial" w:cs="Arial"/>
          <w:b/>
          <w:color w:val="000000"/>
        </w:rPr>
      </w:pPr>
      <w:r w:rsidRPr="00AB5EF8">
        <w:rPr>
          <w:rFonts w:ascii="Arial" w:eastAsia="Arial" w:hAnsi="Arial" w:cs="Arial"/>
          <w:b/>
          <w:color w:val="000000"/>
        </w:rPr>
        <w:t>В</w:t>
      </w:r>
      <w:r w:rsidR="00100AAF" w:rsidRPr="00AB5EF8">
        <w:rPr>
          <w:rFonts w:ascii="Arial" w:eastAsia="Arial" w:hAnsi="Arial" w:cs="Arial"/>
          <w:b/>
          <w:color w:val="000000"/>
        </w:rPr>
        <w:t>.3.2.2.1 Соединение</w:t>
      </w:r>
      <w:r w:rsidR="001B7A8C" w:rsidRPr="00AB5EF8">
        <w:rPr>
          <w:rFonts w:ascii="Arial" w:eastAsia="Arial" w:hAnsi="Arial" w:cs="Arial"/>
          <w:b/>
          <w:color w:val="000000"/>
        </w:rPr>
        <w:t xml:space="preserve"> поверхности </w:t>
      </w:r>
    </w:p>
    <w:p w:rsidR="001B7A8C" w:rsidRPr="001B7A8C" w:rsidRDefault="00100AAF" w:rsidP="001B7A8C">
      <w:pPr>
        <w:ind w:firstLine="560"/>
        <w:jc w:val="both"/>
        <w:rPr>
          <w:rFonts w:ascii="Arial" w:eastAsia="Arial" w:hAnsi="Arial" w:cs="Arial"/>
          <w:color w:val="000000"/>
        </w:rPr>
      </w:pPr>
      <w:r>
        <w:rPr>
          <w:rFonts w:ascii="Arial" w:eastAsia="Arial" w:hAnsi="Arial" w:cs="Arial"/>
          <w:color w:val="000000"/>
        </w:rPr>
        <w:t>Соединение</w:t>
      </w:r>
      <w:r w:rsidR="001B7A8C" w:rsidRPr="001B7A8C">
        <w:rPr>
          <w:rFonts w:ascii="Arial" w:eastAsia="Arial" w:hAnsi="Arial" w:cs="Arial"/>
          <w:color w:val="000000"/>
        </w:rPr>
        <w:t xml:space="preserve"> поверхности считаются соединенными:</w:t>
      </w:r>
    </w:p>
    <w:p w:rsidR="005F7D39" w:rsidRDefault="001B7A8C" w:rsidP="001B7A8C">
      <w:pPr>
        <w:ind w:firstLine="560"/>
        <w:jc w:val="both"/>
        <w:rPr>
          <w:rFonts w:ascii="Arial" w:eastAsia="Arial" w:hAnsi="Arial" w:cs="Arial"/>
          <w:color w:val="000000"/>
        </w:rPr>
      </w:pPr>
      <w:r>
        <w:rPr>
          <w:rFonts w:ascii="Arial" w:eastAsia="Arial" w:hAnsi="Arial" w:cs="Arial"/>
          <w:color w:val="000000"/>
        </w:rPr>
        <w:t xml:space="preserve">- </w:t>
      </w:r>
      <w:r w:rsidRPr="001B7A8C">
        <w:rPr>
          <w:rFonts w:ascii="Arial" w:eastAsia="Arial" w:hAnsi="Arial" w:cs="Arial"/>
          <w:color w:val="000000"/>
        </w:rPr>
        <w:t>либо спло</w:t>
      </w:r>
      <w:r w:rsidR="0062454D">
        <w:rPr>
          <w:rFonts w:ascii="Arial" w:eastAsia="Arial" w:hAnsi="Arial" w:cs="Arial"/>
          <w:color w:val="000000"/>
        </w:rPr>
        <w:t>шным сварным швом (см. рисунок В</w:t>
      </w:r>
      <w:r w:rsidRPr="001B7A8C">
        <w:rPr>
          <w:rFonts w:ascii="Arial" w:eastAsia="Arial" w:hAnsi="Arial" w:cs="Arial"/>
          <w:color w:val="000000"/>
        </w:rPr>
        <w:t>.8);</w:t>
      </w:r>
    </w:p>
    <w:p w:rsidR="005F7D39" w:rsidRDefault="005F7D39" w:rsidP="008B0562">
      <w:pPr>
        <w:ind w:firstLine="560"/>
        <w:jc w:val="both"/>
        <w:rPr>
          <w:rFonts w:ascii="Arial" w:eastAsia="Arial" w:hAnsi="Arial" w:cs="Arial"/>
          <w:color w:val="000000"/>
        </w:rPr>
      </w:pPr>
    </w:p>
    <w:p w:rsidR="005F7D39" w:rsidRDefault="00A25ADA" w:rsidP="00A25ADA">
      <w:pPr>
        <w:ind w:firstLine="560"/>
        <w:jc w:val="center"/>
        <w:rPr>
          <w:rFonts w:ascii="Arial" w:eastAsia="Arial" w:hAnsi="Arial" w:cs="Arial"/>
          <w:color w:val="000000"/>
        </w:rPr>
      </w:pPr>
      <w:r>
        <w:rPr>
          <w:rFonts w:ascii="Arial" w:eastAsia="Arial" w:hAnsi="Arial" w:cs="Arial"/>
          <w:noProof/>
          <w:color w:val="000000"/>
        </w:rPr>
        <w:drawing>
          <wp:inline distT="0" distB="0" distL="0" distR="0" wp14:anchorId="20B714BF" wp14:editId="2AA3ACF8">
            <wp:extent cx="3618865" cy="571500"/>
            <wp:effectExtent l="0" t="0" r="635"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618865" cy="571500"/>
                    </a:xfrm>
                    <a:prstGeom prst="rect">
                      <a:avLst/>
                    </a:prstGeom>
                    <a:noFill/>
                  </pic:spPr>
                </pic:pic>
              </a:graphicData>
            </a:graphic>
          </wp:inline>
        </w:drawing>
      </w:r>
    </w:p>
    <w:p w:rsidR="005F7D39" w:rsidRDefault="005F7D39" w:rsidP="008B0562">
      <w:pPr>
        <w:ind w:firstLine="560"/>
        <w:jc w:val="both"/>
        <w:rPr>
          <w:rFonts w:ascii="Arial" w:eastAsia="Arial" w:hAnsi="Arial" w:cs="Arial"/>
          <w:color w:val="000000"/>
        </w:rPr>
      </w:pPr>
    </w:p>
    <w:p w:rsidR="005F7D39" w:rsidRDefault="006B400D" w:rsidP="006B400D">
      <w:pPr>
        <w:ind w:firstLine="560"/>
        <w:jc w:val="center"/>
        <w:rPr>
          <w:rFonts w:ascii="Arial" w:eastAsia="Arial" w:hAnsi="Arial" w:cs="Arial"/>
          <w:color w:val="000000"/>
        </w:rPr>
      </w:pPr>
      <w:r w:rsidRPr="006B400D">
        <w:rPr>
          <w:rFonts w:ascii="Arial" w:eastAsia="Arial" w:hAnsi="Arial" w:cs="Arial"/>
          <w:color w:val="000000"/>
        </w:rPr>
        <w:t>1</w:t>
      </w:r>
      <w:r>
        <w:rPr>
          <w:rFonts w:ascii="Arial" w:eastAsia="Arial" w:hAnsi="Arial" w:cs="Arial"/>
          <w:color w:val="000000"/>
        </w:rPr>
        <w:t>-</w:t>
      </w:r>
      <w:r w:rsidRPr="006B400D">
        <w:rPr>
          <w:rFonts w:ascii="Arial" w:eastAsia="Arial" w:hAnsi="Arial" w:cs="Arial"/>
          <w:color w:val="000000"/>
        </w:rPr>
        <w:t>пищевая зона</w:t>
      </w:r>
    </w:p>
    <w:p w:rsidR="005F7D39" w:rsidRDefault="005F7D39" w:rsidP="008B0562">
      <w:pPr>
        <w:ind w:firstLine="560"/>
        <w:jc w:val="both"/>
        <w:rPr>
          <w:rFonts w:ascii="Arial" w:eastAsia="Arial" w:hAnsi="Arial" w:cs="Arial"/>
          <w:color w:val="000000"/>
        </w:rPr>
      </w:pPr>
    </w:p>
    <w:p w:rsidR="005F7D39" w:rsidRDefault="0062454D" w:rsidP="006B400D">
      <w:pPr>
        <w:ind w:firstLine="560"/>
        <w:jc w:val="center"/>
        <w:rPr>
          <w:rFonts w:ascii="Arial" w:eastAsia="Arial" w:hAnsi="Arial" w:cs="Arial"/>
          <w:color w:val="000000"/>
        </w:rPr>
      </w:pPr>
      <w:r>
        <w:rPr>
          <w:rFonts w:ascii="Arial" w:eastAsia="Arial" w:hAnsi="Arial" w:cs="Arial"/>
          <w:color w:val="000000"/>
        </w:rPr>
        <w:t>Рисунок В</w:t>
      </w:r>
      <w:r w:rsidR="00100AAF">
        <w:rPr>
          <w:rFonts w:ascii="Arial" w:eastAsia="Arial" w:hAnsi="Arial" w:cs="Arial"/>
          <w:color w:val="000000"/>
        </w:rPr>
        <w:t>.8 — Соединение</w:t>
      </w:r>
      <w:r w:rsidR="006B400D" w:rsidRPr="006B400D">
        <w:rPr>
          <w:rFonts w:ascii="Arial" w:eastAsia="Arial" w:hAnsi="Arial" w:cs="Arial"/>
          <w:color w:val="000000"/>
        </w:rPr>
        <w:t xml:space="preserve"> поверхности для пищевой зоны (сварные)</w:t>
      </w:r>
    </w:p>
    <w:p w:rsidR="005F7D39" w:rsidRDefault="005F7D39" w:rsidP="008B0562">
      <w:pPr>
        <w:ind w:firstLine="560"/>
        <w:jc w:val="both"/>
        <w:rPr>
          <w:rFonts w:ascii="Arial" w:eastAsia="Arial" w:hAnsi="Arial" w:cs="Arial"/>
          <w:color w:val="000000"/>
        </w:rPr>
      </w:pPr>
    </w:p>
    <w:p w:rsidR="005F7D39" w:rsidRDefault="006B400D" w:rsidP="008B0562">
      <w:pPr>
        <w:ind w:firstLine="560"/>
        <w:jc w:val="both"/>
        <w:rPr>
          <w:rFonts w:ascii="Arial" w:eastAsia="Arial" w:hAnsi="Arial" w:cs="Arial"/>
          <w:color w:val="000000"/>
        </w:rPr>
      </w:pPr>
      <w:r w:rsidRPr="006B400D">
        <w:rPr>
          <w:rFonts w:ascii="Arial" w:eastAsia="Arial" w:hAnsi="Arial" w:cs="Arial"/>
          <w:color w:val="000000"/>
        </w:rPr>
        <w:t>или непрерывным герметичным и промываемым соединение</w:t>
      </w:r>
      <w:r w:rsidR="0062454D">
        <w:rPr>
          <w:rFonts w:ascii="Arial" w:eastAsia="Arial" w:hAnsi="Arial" w:cs="Arial"/>
          <w:color w:val="000000"/>
        </w:rPr>
        <w:t>м (см. рисунок В</w:t>
      </w:r>
      <w:r w:rsidRPr="006B400D">
        <w:rPr>
          <w:rFonts w:ascii="Arial" w:eastAsia="Arial" w:hAnsi="Arial" w:cs="Arial"/>
          <w:color w:val="000000"/>
        </w:rPr>
        <w:t>.9).</w:t>
      </w:r>
    </w:p>
    <w:p w:rsidR="005F7D39" w:rsidRDefault="006B400D" w:rsidP="006B400D">
      <w:pPr>
        <w:ind w:firstLine="560"/>
        <w:jc w:val="center"/>
        <w:rPr>
          <w:rFonts w:ascii="Arial" w:eastAsia="Arial" w:hAnsi="Arial" w:cs="Arial"/>
          <w:color w:val="000000"/>
        </w:rPr>
      </w:pPr>
      <w:r>
        <w:rPr>
          <w:rFonts w:ascii="Arial" w:eastAsia="Arial" w:hAnsi="Arial" w:cs="Arial"/>
          <w:noProof/>
          <w:color w:val="000000"/>
        </w:rPr>
        <w:drawing>
          <wp:inline distT="0" distB="0" distL="0" distR="0" wp14:anchorId="642F67CE" wp14:editId="09AE2F25">
            <wp:extent cx="3688063" cy="1080000"/>
            <wp:effectExtent l="0" t="0" r="8255" b="635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688063" cy="1080000"/>
                    </a:xfrm>
                    <a:prstGeom prst="rect">
                      <a:avLst/>
                    </a:prstGeom>
                    <a:noFill/>
                  </pic:spPr>
                </pic:pic>
              </a:graphicData>
            </a:graphic>
          </wp:inline>
        </w:drawing>
      </w:r>
    </w:p>
    <w:p w:rsidR="005F7D39" w:rsidRDefault="005F7D39" w:rsidP="008B0562">
      <w:pPr>
        <w:ind w:firstLine="560"/>
        <w:jc w:val="both"/>
        <w:rPr>
          <w:rFonts w:ascii="Arial" w:eastAsia="Arial" w:hAnsi="Arial" w:cs="Arial"/>
          <w:color w:val="000000"/>
        </w:rPr>
      </w:pPr>
    </w:p>
    <w:p w:rsidR="005F7D39" w:rsidRDefault="006B400D" w:rsidP="006B400D">
      <w:pPr>
        <w:ind w:firstLine="560"/>
        <w:jc w:val="center"/>
        <w:rPr>
          <w:rFonts w:ascii="Arial" w:eastAsia="Arial" w:hAnsi="Arial" w:cs="Arial"/>
          <w:color w:val="000000"/>
        </w:rPr>
      </w:pPr>
      <w:r w:rsidRPr="006B400D">
        <w:rPr>
          <w:rFonts w:ascii="Arial" w:eastAsia="Arial" w:hAnsi="Arial" w:cs="Arial"/>
          <w:color w:val="000000"/>
        </w:rPr>
        <w:t>1</w:t>
      </w:r>
      <w:r w:rsidR="0099162C">
        <w:rPr>
          <w:rFonts w:ascii="Arial" w:eastAsia="Arial" w:hAnsi="Arial" w:cs="Arial"/>
          <w:color w:val="000000"/>
        </w:rPr>
        <w:t xml:space="preserve"> </w:t>
      </w:r>
      <w:r w:rsidRPr="006B400D">
        <w:rPr>
          <w:rFonts w:ascii="Arial" w:eastAsia="Arial" w:hAnsi="Arial" w:cs="Arial"/>
          <w:color w:val="000000"/>
        </w:rPr>
        <w:t>пищевая зона</w:t>
      </w:r>
    </w:p>
    <w:p w:rsidR="005F7D39" w:rsidRDefault="005F7D39" w:rsidP="008B0562">
      <w:pPr>
        <w:ind w:firstLine="560"/>
        <w:jc w:val="both"/>
        <w:rPr>
          <w:rFonts w:ascii="Arial" w:eastAsia="Arial" w:hAnsi="Arial" w:cs="Arial"/>
          <w:color w:val="000000"/>
        </w:rPr>
      </w:pPr>
    </w:p>
    <w:p w:rsidR="005F7D39" w:rsidRDefault="0062454D" w:rsidP="006B400D">
      <w:pPr>
        <w:ind w:firstLine="560"/>
        <w:jc w:val="center"/>
        <w:rPr>
          <w:rFonts w:ascii="Arial" w:eastAsia="Arial" w:hAnsi="Arial" w:cs="Arial"/>
          <w:color w:val="000000"/>
        </w:rPr>
      </w:pPr>
      <w:r>
        <w:rPr>
          <w:rFonts w:ascii="Arial" w:eastAsia="Arial" w:hAnsi="Arial" w:cs="Arial"/>
          <w:color w:val="000000"/>
        </w:rPr>
        <w:t>Рисунок В</w:t>
      </w:r>
      <w:r w:rsidR="00100AAF">
        <w:rPr>
          <w:rFonts w:ascii="Arial" w:eastAsia="Arial" w:hAnsi="Arial" w:cs="Arial"/>
          <w:color w:val="000000"/>
        </w:rPr>
        <w:t>.9 — Соединение</w:t>
      </w:r>
      <w:r w:rsidR="006B400D" w:rsidRPr="006B400D">
        <w:rPr>
          <w:rFonts w:ascii="Arial" w:eastAsia="Arial" w:hAnsi="Arial" w:cs="Arial"/>
          <w:color w:val="000000"/>
        </w:rPr>
        <w:t xml:space="preserve"> поверхности для пищевой зоны (герметичные)</w:t>
      </w:r>
    </w:p>
    <w:p w:rsidR="005F7D39" w:rsidRDefault="005F7D39" w:rsidP="008B0562">
      <w:pPr>
        <w:ind w:firstLine="560"/>
        <w:jc w:val="both"/>
        <w:rPr>
          <w:rFonts w:ascii="Arial" w:eastAsia="Arial" w:hAnsi="Arial" w:cs="Arial"/>
          <w:color w:val="000000"/>
        </w:rPr>
      </w:pPr>
    </w:p>
    <w:p w:rsidR="006B400D" w:rsidRPr="00AB5EF8" w:rsidRDefault="0062454D" w:rsidP="006B400D">
      <w:pPr>
        <w:ind w:firstLine="560"/>
        <w:jc w:val="both"/>
        <w:rPr>
          <w:rFonts w:ascii="Arial" w:eastAsia="Arial" w:hAnsi="Arial" w:cs="Arial"/>
          <w:b/>
          <w:color w:val="000000"/>
        </w:rPr>
      </w:pPr>
      <w:r w:rsidRPr="00AB5EF8">
        <w:rPr>
          <w:rFonts w:ascii="Arial" w:eastAsia="Arial" w:hAnsi="Arial" w:cs="Arial"/>
          <w:b/>
          <w:color w:val="000000"/>
        </w:rPr>
        <w:t>В</w:t>
      </w:r>
      <w:r w:rsidR="00100AAF" w:rsidRPr="00AB5EF8">
        <w:rPr>
          <w:rFonts w:ascii="Arial" w:eastAsia="Arial" w:hAnsi="Arial" w:cs="Arial"/>
          <w:b/>
          <w:color w:val="000000"/>
        </w:rPr>
        <w:t xml:space="preserve">.3.2.2.2 Соединение </w:t>
      </w:r>
      <w:r w:rsidR="006B400D" w:rsidRPr="00AB5EF8">
        <w:rPr>
          <w:rFonts w:ascii="Arial" w:eastAsia="Arial" w:hAnsi="Arial" w:cs="Arial"/>
          <w:b/>
          <w:color w:val="000000"/>
        </w:rPr>
        <w:t>поверхностей</w:t>
      </w:r>
      <w:r w:rsidR="00100AAF" w:rsidRPr="00AB5EF8">
        <w:rPr>
          <w:rFonts w:ascii="Arial" w:eastAsia="Arial" w:hAnsi="Arial" w:cs="Arial"/>
          <w:b/>
          <w:color w:val="000000"/>
        </w:rPr>
        <w:t xml:space="preserve"> внахлест</w:t>
      </w:r>
    </w:p>
    <w:p w:rsidR="006B400D" w:rsidRPr="006B400D" w:rsidRDefault="00100AAF" w:rsidP="006B400D">
      <w:pPr>
        <w:ind w:firstLine="560"/>
        <w:jc w:val="both"/>
        <w:rPr>
          <w:rFonts w:ascii="Arial" w:eastAsia="Arial" w:hAnsi="Arial" w:cs="Arial"/>
          <w:color w:val="000000"/>
        </w:rPr>
      </w:pPr>
      <w:r>
        <w:rPr>
          <w:rFonts w:ascii="Arial" w:eastAsia="Arial" w:hAnsi="Arial" w:cs="Arial"/>
          <w:color w:val="000000"/>
        </w:rPr>
        <w:t>В случае обязательных</w:t>
      </w:r>
      <w:r w:rsidR="006B400D" w:rsidRPr="006B400D">
        <w:rPr>
          <w:rFonts w:ascii="Arial" w:eastAsia="Arial" w:hAnsi="Arial" w:cs="Arial"/>
          <w:color w:val="000000"/>
        </w:rPr>
        <w:t xml:space="preserve"> технических ограничений (например, </w:t>
      </w:r>
      <w:r>
        <w:rPr>
          <w:rFonts w:ascii="Arial" w:eastAsia="Arial" w:hAnsi="Arial" w:cs="Arial"/>
          <w:color w:val="000000"/>
        </w:rPr>
        <w:t>при наличии длинных</w:t>
      </w:r>
      <w:r w:rsidR="006B400D" w:rsidRPr="006B400D">
        <w:rPr>
          <w:rFonts w:ascii="Arial" w:eastAsia="Arial" w:hAnsi="Arial" w:cs="Arial"/>
          <w:color w:val="000000"/>
        </w:rPr>
        <w:t xml:space="preserve"> </w:t>
      </w:r>
      <w:r>
        <w:rPr>
          <w:rFonts w:ascii="Arial" w:eastAsia="Arial" w:hAnsi="Arial" w:cs="Arial"/>
          <w:color w:val="000000"/>
        </w:rPr>
        <w:t xml:space="preserve">металлических листовых деталей различной толщины), соединение листов </w:t>
      </w:r>
      <w:r w:rsidR="006B400D" w:rsidRPr="006B400D">
        <w:rPr>
          <w:rFonts w:ascii="Arial" w:eastAsia="Arial" w:hAnsi="Arial" w:cs="Arial"/>
          <w:color w:val="000000"/>
        </w:rPr>
        <w:t>мо</w:t>
      </w:r>
      <w:r>
        <w:rPr>
          <w:rFonts w:ascii="Arial" w:eastAsia="Arial" w:hAnsi="Arial" w:cs="Arial"/>
          <w:color w:val="000000"/>
        </w:rPr>
        <w:t xml:space="preserve">жет производиться внахлест, и в этом случае </w:t>
      </w:r>
      <w:r w:rsidR="006B400D" w:rsidRPr="006B400D">
        <w:rPr>
          <w:rFonts w:ascii="Arial" w:eastAsia="Arial" w:hAnsi="Arial" w:cs="Arial"/>
          <w:color w:val="000000"/>
        </w:rPr>
        <w:t xml:space="preserve"> поверхности соединяются друг с другом:</w:t>
      </w:r>
    </w:p>
    <w:p w:rsidR="006B400D" w:rsidRPr="006B400D" w:rsidRDefault="00123B22" w:rsidP="006B400D">
      <w:pPr>
        <w:ind w:firstLine="560"/>
        <w:jc w:val="both"/>
        <w:rPr>
          <w:rFonts w:ascii="Arial" w:eastAsia="Arial" w:hAnsi="Arial" w:cs="Arial"/>
          <w:color w:val="000000"/>
        </w:rPr>
      </w:pPr>
      <w:r>
        <w:rPr>
          <w:rFonts w:ascii="Arial" w:eastAsia="Arial" w:hAnsi="Arial" w:cs="Arial"/>
          <w:color w:val="000000"/>
        </w:rPr>
        <w:t>-сваркой с формированием непрерывного шва</w:t>
      </w:r>
      <w:r w:rsidR="006B400D" w:rsidRPr="006B400D">
        <w:rPr>
          <w:rFonts w:ascii="Arial" w:eastAsia="Arial" w:hAnsi="Arial" w:cs="Arial"/>
          <w:color w:val="000000"/>
        </w:rPr>
        <w:t>.</w:t>
      </w:r>
    </w:p>
    <w:p w:rsidR="005F7D39" w:rsidRDefault="006B400D" w:rsidP="006B400D">
      <w:pPr>
        <w:ind w:firstLine="560"/>
        <w:jc w:val="both"/>
        <w:rPr>
          <w:rFonts w:ascii="Arial" w:eastAsia="Arial" w:hAnsi="Arial" w:cs="Arial"/>
          <w:color w:val="000000"/>
        </w:rPr>
      </w:pPr>
      <w:r w:rsidRPr="006B400D">
        <w:rPr>
          <w:rFonts w:ascii="Arial" w:eastAsia="Arial" w:hAnsi="Arial" w:cs="Arial"/>
          <w:color w:val="000000"/>
        </w:rPr>
        <w:t xml:space="preserve">Верхние поверхности должны перекрывать нижние поверхности в направлении потока жидкости. Конец </w:t>
      </w:r>
      <w:proofErr w:type="spellStart"/>
      <w:r w:rsidRPr="006B400D">
        <w:rPr>
          <w:rFonts w:ascii="Arial" w:eastAsia="Arial" w:hAnsi="Arial" w:cs="Arial"/>
          <w:color w:val="000000"/>
        </w:rPr>
        <w:t>нахлеста</w:t>
      </w:r>
      <w:proofErr w:type="spellEnd"/>
      <w:r w:rsidRPr="006B400D">
        <w:rPr>
          <w:rFonts w:ascii="Arial" w:eastAsia="Arial" w:hAnsi="Arial" w:cs="Arial"/>
          <w:color w:val="000000"/>
        </w:rPr>
        <w:t xml:space="preserve"> и угол должны быть разделены расстоянием (h) превышающим</w:t>
      </w:r>
      <w:r w:rsidR="00A433AF">
        <w:rPr>
          <w:rFonts w:ascii="Arial" w:eastAsia="Arial" w:hAnsi="Arial" w:cs="Arial"/>
          <w:color w:val="000000"/>
        </w:rPr>
        <w:t xml:space="preserve"> или равным 30 мм (см. рисунок В</w:t>
      </w:r>
      <w:r w:rsidRPr="006B400D">
        <w:rPr>
          <w:rFonts w:ascii="Arial" w:eastAsia="Arial" w:hAnsi="Arial" w:cs="Arial"/>
          <w:color w:val="000000"/>
        </w:rPr>
        <w:t>.10):</w:t>
      </w:r>
    </w:p>
    <w:p w:rsidR="006B400D" w:rsidRDefault="006B400D" w:rsidP="008B0562">
      <w:pPr>
        <w:ind w:firstLine="560"/>
        <w:jc w:val="both"/>
        <w:rPr>
          <w:rFonts w:ascii="Arial" w:eastAsia="Arial" w:hAnsi="Arial" w:cs="Arial"/>
          <w:color w:val="000000"/>
        </w:rPr>
      </w:pPr>
    </w:p>
    <w:p w:rsidR="006B400D" w:rsidRDefault="006B400D" w:rsidP="008B0562">
      <w:pPr>
        <w:ind w:firstLine="560"/>
        <w:jc w:val="both"/>
        <w:rPr>
          <w:rFonts w:ascii="Arial" w:eastAsia="Arial" w:hAnsi="Arial" w:cs="Arial"/>
          <w:color w:val="000000"/>
        </w:rPr>
      </w:pPr>
      <w:r>
        <w:rPr>
          <w:rFonts w:eastAsia="MS Mincho"/>
          <w:noProof/>
        </w:rPr>
        <w:lastRenderedPageBreak/>
        <w:drawing>
          <wp:inline distT="0" distB="0" distL="0" distR="0" wp14:anchorId="7A5341BB" wp14:editId="670D91FA">
            <wp:extent cx="5022375" cy="1931158"/>
            <wp:effectExtent l="0" t="0" r="6985"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019040" cy="1929876"/>
                    </a:xfrm>
                    <a:prstGeom prst="rect">
                      <a:avLst/>
                    </a:prstGeom>
                    <a:noFill/>
                  </pic:spPr>
                </pic:pic>
              </a:graphicData>
            </a:graphic>
          </wp:inline>
        </w:drawing>
      </w:r>
    </w:p>
    <w:p w:rsidR="006B400D" w:rsidRDefault="006B400D" w:rsidP="008B0562">
      <w:pPr>
        <w:ind w:firstLine="560"/>
        <w:jc w:val="both"/>
        <w:rPr>
          <w:rFonts w:ascii="Arial" w:eastAsia="Arial" w:hAnsi="Arial" w:cs="Arial"/>
          <w:color w:val="000000"/>
        </w:rPr>
      </w:pPr>
    </w:p>
    <w:p w:rsidR="006B400D" w:rsidRDefault="00DD0E15" w:rsidP="00DD0E15">
      <w:pPr>
        <w:ind w:firstLine="560"/>
        <w:jc w:val="center"/>
        <w:rPr>
          <w:rFonts w:ascii="Arial" w:eastAsia="Arial" w:hAnsi="Arial" w:cs="Arial"/>
          <w:color w:val="000000"/>
        </w:rPr>
      </w:pPr>
      <w:r w:rsidRPr="00DD0E15">
        <w:rPr>
          <w:rFonts w:ascii="Arial" w:eastAsia="Arial" w:hAnsi="Arial" w:cs="Arial"/>
          <w:color w:val="000000"/>
        </w:rPr>
        <w:t>1</w:t>
      </w:r>
      <w:r>
        <w:rPr>
          <w:rFonts w:ascii="Arial" w:eastAsia="Arial" w:hAnsi="Arial" w:cs="Arial"/>
          <w:color w:val="000000"/>
        </w:rPr>
        <w:t>-</w:t>
      </w:r>
      <w:r w:rsidRPr="00DD0E15">
        <w:rPr>
          <w:rFonts w:ascii="Arial" w:eastAsia="Arial" w:hAnsi="Arial" w:cs="Arial"/>
          <w:color w:val="000000"/>
        </w:rPr>
        <w:t>пищевая зона</w:t>
      </w:r>
    </w:p>
    <w:p w:rsidR="006B400D" w:rsidRDefault="006B400D" w:rsidP="008B0562">
      <w:pPr>
        <w:ind w:firstLine="560"/>
        <w:jc w:val="both"/>
        <w:rPr>
          <w:rFonts w:ascii="Arial" w:eastAsia="Arial" w:hAnsi="Arial" w:cs="Arial"/>
          <w:color w:val="000000"/>
        </w:rPr>
      </w:pPr>
    </w:p>
    <w:p w:rsidR="00557EEB" w:rsidRDefault="00AB5EF8" w:rsidP="00557EEB">
      <w:pPr>
        <w:ind w:firstLine="560"/>
        <w:jc w:val="center"/>
        <w:rPr>
          <w:rFonts w:ascii="Arial" w:eastAsia="Arial" w:hAnsi="Arial" w:cs="Arial"/>
          <w:color w:val="000000"/>
        </w:rPr>
      </w:pPr>
      <w:r>
        <w:rPr>
          <w:rFonts w:ascii="Arial" w:eastAsia="Arial" w:hAnsi="Arial" w:cs="Arial"/>
          <w:color w:val="000000"/>
        </w:rPr>
        <w:t xml:space="preserve">Рисунок </w:t>
      </w:r>
      <w:r w:rsidR="00BF52EA">
        <w:rPr>
          <w:rFonts w:ascii="Arial" w:eastAsia="Arial" w:hAnsi="Arial" w:cs="Arial"/>
          <w:color w:val="000000"/>
        </w:rPr>
        <w:t>В</w:t>
      </w:r>
      <w:r w:rsidR="00557EEB" w:rsidRPr="00557EEB">
        <w:rPr>
          <w:rFonts w:ascii="Arial" w:eastAsia="Arial" w:hAnsi="Arial" w:cs="Arial"/>
          <w:color w:val="000000"/>
        </w:rPr>
        <w:t>.10 — Перекрытие поверхности для пищевой зоны (сварное)</w:t>
      </w:r>
    </w:p>
    <w:p w:rsidR="00557EEB" w:rsidRPr="00557EEB" w:rsidRDefault="00557EEB" w:rsidP="00557EEB">
      <w:pPr>
        <w:ind w:firstLine="560"/>
        <w:jc w:val="center"/>
        <w:rPr>
          <w:rFonts w:ascii="Arial" w:eastAsia="Arial" w:hAnsi="Arial" w:cs="Arial"/>
          <w:color w:val="000000"/>
        </w:rPr>
      </w:pPr>
    </w:p>
    <w:p w:rsidR="006B400D" w:rsidRPr="00252F6B" w:rsidRDefault="00557EEB" w:rsidP="00557EEB">
      <w:pPr>
        <w:ind w:firstLine="560"/>
        <w:jc w:val="both"/>
        <w:rPr>
          <w:rFonts w:ascii="Arial" w:eastAsia="Arial" w:hAnsi="Arial" w:cs="Arial"/>
          <w:color w:val="000000" w:themeColor="text1"/>
        </w:rPr>
      </w:pPr>
      <w:proofErr w:type="gramStart"/>
      <w:r w:rsidRPr="00557EEB">
        <w:rPr>
          <w:rFonts w:ascii="Arial" w:eastAsia="Arial" w:hAnsi="Arial" w:cs="Arial"/>
          <w:color w:val="000000"/>
        </w:rPr>
        <w:t>Если это невозможно выполнить, соединения должны</w:t>
      </w:r>
      <w:r w:rsidR="00123B22">
        <w:rPr>
          <w:rFonts w:ascii="Arial" w:eastAsia="Arial" w:hAnsi="Arial" w:cs="Arial"/>
          <w:color w:val="000000"/>
        </w:rPr>
        <w:t xml:space="preserve"> быть выполнены</w:t>
      </w:r>
      <w:r w:rsidRPr="00557EEB">
        <w:rPr>
          <w:rFonts w:ascii="Arial" w:eastAsia="Arial" w:hAnsi="Arial" w:cs="Arial"/>
          <w:color w:val="000000"/>
        </w:rPr>
        <w:t xml:space="preserve"> </w:t>
      </w:r>
      <w:r w:rsidR="00123B22">
        <w:rPr>
          <w:rFonts w:ascii="Arial" w:eastAsia="Arial" w:hAnsi="Arial" w:cs="Arial"/>
          <w:color w:val="000000"/>
        </w:rPr>
        <w:t xml:space="preserve">в </w:t>
      </w:r>
      <w:proofErr w:type="spellStart"/>
      <w:r w:rsidR="00123B22">
        <w:rPr>
          <w:rFonts w:ascii="Arial" w:eastAsia="Arial" w:hAnsi="Arial" w:cs="Arial"/>
          <w:color w:val="000000"/>
        </w:rPr>
        <w:t>соответствовии</w:t>
      </w:r>
      <w:proofErr w:type="spellEnd"/>
      <w:r w:rsidR="00123B22">
        <w:rPr>
          <w:rFonts w:ascii="Arial" w:eastAsia="Arial" w:hAnsi="Arial" w:cs="Arial"/>
          <w:color w:val="000000"/>
        </w:rPr>
        <w:t xml:space="preserve"> с </w:t>
      </w:r>
      <w:r w:rsidRPr="00557EEB">
        <w:rPr>
          <w:rFonts w:ascii="Arial" w:eastAsia="Arial" w:hAnsi="Arial" w:cs="Arial"/>
          <w:color w:val="000000"/>
        </w:rPr>
        <w:t xml:space="preserve"> требованиям, предъявляемым</w:t>
      </w:r>
      <w:r w:rsidR="00123B22">
        <w:rPr>
          <w:rFonts w:ascii="Arial" w:eastAsia="Arial" w:hAnsi="Arial" w:cs="Arial"/>
          <w:color w:val="000000"/>
        </w:rPr>
        <w:t>и к закругленным поверхностям</w:t>
      </w:r>
      <w:r w:rsidRPr="00557EEB">
        <w:rPr>
          <w:rFonts w:ascii="Arial" w:eastAsia="Arial" w:hAnsi="Arial" w:cs="Arial"/>
          <w:color w:val="000000"/>
        </w:rPr>
        <w:t xml:space="preserve"> в пищевой зоне </w:t>
      </w:r>
      <w:r w:rsidR="00BF52EA" w:rsidRPr="00252F6B">
        <w:rPr>
          <w:rFonts w:ascii="Arial" w:eastAsia="Arial" w:hAnsi="Arial" w:cs="Arial"/>
          <w:color w:val="000000" w:themeColor="text1"/>
        </w:rPr>
        <w:t>(см. пункт В.3.1.1 и рисунок В</w:t>
      </w:r>
      <w:r w:rsidRPr="00252F6B">
        <w:rPr>
          <w:rFonts w:ascii="Arial" w:eastAsia="Arial" w:hAnsi="Arial" w:cs="Arial"/>
          <w:color w:val="000000" w:themeColor="text1"/>
        </w:rPr>
        <w:t>.11).</w:t>
      </w:r>
      <w:proofErr w:type="gramEnd"/>
    </w:p>
    <w:p w:rsidR="006B400D" w:rsidRDefault="00AA4B19" w:rsidP="00AA4B19">
      <w:pPr>
        <w:ind w:firstLine="560"/>
        <w:jc w:val="center"/>
        <w:rPr>
          <w:rFonts w:ascii="Arial" w:eastAsia="Arial" w:hAnsi="Arial" w:cs="Arial"/>
          <w:color w:val="000000"/>
        </w:rPr>
      </w:pPr>
      <w:r>
        <w:rPr>
          <w:rFonts w:ascii="Arial" w:eastAsia="Arial" w:hAnsi="Arial" w:cs="Arial"/>
          <w:noProof/>
          <w:color w:val="000000"/>
        </w:rPr>
        <w:drawing>
          <wp:inline distT="0" distB="0" distL="0" distR="0" wp14:anchorId="0EA60501" wp14:editId="121AC165">
            <wp:extent cx="2016750" cy="1908000"/>
            <wp:effectExtent l="0" t="0" r="3175"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016750" cy="1908000"/>
                    </a:xfrm>
                    <a:prstGeom prst="rect">
                      <a:avLst/>
                    </a:prstGeom>
                    <a:noFill/>
                  </pic:spPr>
                </pic:pic>
              </a:graphicData>
            </a:graphic>
          </wp:inline>
        </w:drawing>
      </w:r>
    </w:p>
    <w:p w:rsidR="0022097B" w:rsidRDefault="0022097B" w:rsidP="00AA4B19">
      <w:pPr>
        <w:ind w:firstLine="560"/>
        <w:jc w:val="center"/>
        <w:rPr>
          <w:rFonts w:ascii="Arial" w:eastAsia="Arial" w:hAnsi="Arial" w:cs="Arial"/>
          <w:color w:val="000000"/>
        </w:rPr>
      </w:pPr>
    </w:p>
    <w:p w:rsidR="006B400D" w:rsidRDefault="00AA4B19" w:rsidP="00AA4B19">
      <w:pPr>
        <w:ind w:firstLine="560"/>
        <w:jc w:val="center"/>
        <w:rPr>
          <w:rFonts w:ascii="Arial" w:eastAsia="Arial" w:hAnsi="Arial" w:cs="Arial"/>
          <w:color w:val="000000"/>
        </w:rPr>
      </w:pPr>
      <w:r w:rsidRPr="00AA4B19">
        <w:rPr>
          <w:rFonts w:ascii="Arial" w:eastAsia="Arial" w:hAnsi="Arial" w:cs="Arial"/>
          <w:color w:val="000000"/>
        </w:rPr>
        <w:t>1</w:t>
      </w:r>
      <w:r>
        <w:rPr>
          <w:rFonts w:ascii="Arial" w:eastAsia="Arial" w:hAnsi="Arial" w:cs="Arial"/>
          <w:color w:val="000000"/>
        </w:rPr>
        <w:t>-</w:t>
      </w:r>
      <w:r w:rsidRPr="00AA4B19">
        <w:rPr>
          <w:rFonts w:ascii="Arial" w:eastAsia="Arial" w:hAnsi="Arial" w:cs="Arial"/>
          <w:color w:val="000000"/>
        </w:rPr>
        <w:t>пищевая зона</w:t>
      </w:r>
    </w:p>
    <w:p w:rsidR="006B400D" w:rsidRDefault="006B400D" w:rsidP="008B0562">
      <w:pPr>
        <w:ind w:firstLine="560"/>
        <w:jc w:val="both"/>
        <w:rPr>
          <w:rFonts w:ascii="Arial" w:eastAsia="Arial" w:hAnsi="Arial" w:cs="Arial"/>
          <w:color w:val="000000"/>
        </w:rPr>
      </w:pPr>
    </w:p>
    <w:p w:rsidR="006B400D" w:rsidRDefault="00BF52EA" w:rsidP="00941C14">
      <w:pPr>
        <w:ind w:firstLine="560"/>
        <w:jc w:val="center"/>
        <w:rPr>
          <w:rFonts w:ascii="Arial" w:eastAsia="Arial" w:hAnsi="Arial" w:cs="Arial"/>
          <w:color w:val="000000"/>
        </w:rPr>
      </w:pPr>
      <w:r>
        <w:rPr>
          <w:rFonts w:ascii="Arial" w:eastAsia="Arial" w:hAnsi="Arial" w:cs="Arial"/>
          <w:color w:val="000000"/>
        </w:rPr>
        <w:t>Рисунок В</w:t>
      </w:r>
      <w:r w:rsidR="00941C14" w:rsidRPr="00941C14">
        <w:rPr>
          <w:rFonts w:ascii="Arial" w:eastAsia="Arial" w:hAnsi="Arial" w:cs="Arial"/>
          <w:color w:val="000000"/>
        </w:rPr>
        <w:t>.11 — Перекрытие поверхностей для пищевой зоны (сварное, исключительное)</w:t>
      </w:r>
    </w:p>
    <w:p w:rsidR="006B400D" w:rsidRDefault="006B400D" w:rsidP="00941C14">
      <w:pPr>
        <w:ind w:firstLine="560"/>
        <w:jc w:val="center"/>
        <w:rPr>
          <w:rFonts w:ascii="Arial" w:eastAsia="Arial" w:hAnsi="Arial" w:cs="Arial"/>
          <w:color w:val="000000"/>
        </w:rPr>
      </w:pPr>
    </w:p>
    <w:p w:rsidR="00B5143A" w:rsidRPr="00B5143A" w:rsidRDefault="00B5143A" w:rsidP="00B5143A">
      <w:pPr>
        <w:ind w:firstLine="560"/>
        <w:jc w:val="both"/>
        <w:rPr>
          <w:rFonts w:ascii="Arial" w:eastAsia="Arial" w:hAnsi="Arial" w:cs="Arial"/>
          <w:color w:val="000000"/>
        </w:rPr>
      </w:pPr>
      <w:r>
        <w:rPr>
          <w:rFonts w:ascii="Arial" w:eastAsia="Arial" w:hAnsi="Arial" w:cs="Arial"/>
          <w:color w:val="000000"/>
        </w:rPr>
        <w:t xml:space="preserve">- </w:t>
      </w:r>
      <w:r w:rsidRPr="00B5143A">
        <w:rPr>
          <w:rFonts w:ascii="Arial" w:eastAsia="Arial" w:hAnsi="Arial" w:cs="Arial"/>
          <w:color w:val="000000"/>
        </w:rPr>
        <w:t>или сплошным герметичным и промывным соединением.</w:t>
      </w:r>
    </w:p>
    <w:p w:rsidR="006B400D" w:rsidRDefault="00B5143A" w:rsidP="00B5143A">
      <w:pPr>
        <w:ind w:firstLine="560"/>
        <w:jc w:val="both"/>
        <w:rPr>
          <w:rFonts w:ascii="Arial" w:eastAsia="Arial" w:hAnsi="Arial" w:cs="Arial"/>
          <w:color w:val="000000"/>
        </w:rPr>
      </w:pPr>
      <w:r w:rsidRPr="00B5143A">
        <w:rPr>
          <w:rFonts w:ascii="Arial" w:eastAsia="Arial" w:hAnsi="Arial" w:cs="Arial"/>
          <w:color w:val="000000"/>
        </w:rPr>
        <w:t>Если общая толщина пере</w:t>
      </w:r>
      <w:r w:rsidR="00123B22">
        <w:rPr>
          <w:rFonts w:ascii="Arial" w:eastAsia="Arial" w:hAnsi="Arial" w:cs="Arial"/>
          <w:color w:val="000000"/>
        </w:rPr>
        <w:t xml:space="preserve">крывающейся части и стыка превышает </w:t>
      </w:r>
      <w:r w:rsidRPr="00B5143A">
        <w:rPr>
          <w:rFonts w:ascii="Arial" w:eastAsia="Arial" w:hAnsi="Arial" w:cs="Arial"/>
          <w:color w:val="000000"/>
        </w:rPr>
        <w:t xml:space="preserve">1 мм, верхняя часть должна быть скошена, чтобы уменьшить толщину (d) до </w:t>
      </w:r>
      <w:r w:rsidR="00123B22">
        <w:rPr>
          <w:rFonts w:ascii="Arial" w:eastAsia="Arial" w:hAnsi="Arial" w:cs="Arial"/>
          <w:color w:val="000000"/>
        </w:rPr>
        <w:t xml:space="preserve">значения не более </w:t>
      </w:r>
      <w:r w:rsidR="00BF52EA">
        <w:rPr>
          <w:rFonts w:ascii="Arial" w:eastAsia="Arial" w:hAnsi="Arial" w:cs="Arial"/>
          <w:color w:val="000000"/>
        </w:rPr>
        <w:t>1 мм (см. рисунок В</w:t>
      </w:r>
      <w:r w:rsidRPr="00B5143A">
        <w:rPr>
          <w:rFonts w:ascii="Arial" w:eastAsia="Arial" w:hAnsi="Arial" w:cs="Arial"/>
          <w:color w:val="000000"/>
        </w:rPr>
        <w:t>.12).</w:t>
      </w:r>
    </w:p>
    <w:p w:rsidR="006B400D" w:rsidRDefault="006B400D" w:rsidP="008B0562">
      <w:pPr>
        <w:ind w:firstLine="560"/>
        <w:jc w:val="both"/>
        <w:rPr>
          <w:rFonts w:ascii="Arial" w:eastAsia="Arial" w:hAnsi="Arial" w:cs="Arial"/>
          <w:color w:val="000000"/>
        </w:rPr>
      </w:pPr>
    </w:p>
    <w:p w:rsidR="006B400D" w:rsidRDefault="000B6A4C" w:rsidP="000B6A4C">
      <w:pPr>
        <w:ind w:firstLine="560"/>
        <w:jc w:val="center"/>
        <w:rPr>
          <w:rFonts w:ascii="Arial" w:eastAsia="Arial" w:hAnsi="Arial" w:cs="Arial"/>
          <w:color w:val="000000"/>
        </w:rPr>
      </w:pPr>
      <w:r>
        <w:rPr>
          <w:rFonts w:eastAsia="MS Mincho"/>
          <w:noProof/>
        </w:rPr>
        <w:lastRenderedPageBreak/>
        <w:drawing>
          <wp:inline distT="0" distB="0" distL="0" distR="0" wp14:anchorId="277A04DA" wp14:editId="0F18EBC6">
            <wp:extent cx="1981200" cy="2305050"/>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981200" cy="2305050"/>
                    </a:xfrm>
                    <a:prstGeom prst="rect">
                      <a:avLst/>
                    </a:prstGeom>
                    <a:noFill/>
                  </pic:spPr>
                </pic:pic>
              </a:graphicData>
            </a:graphic>
          </wp:inline>
        </w:drawing>
      </w:r>
    </w:p>
    <w:p w:rsidR="006B400D" w:rsidRDefault="00C30928" w:rsidP="0022097B">
      <w:pPr>
        <w:ind w:firstLine="560"/>
        <w:jc w:val="center"/>
        <w:rPr>
          <w:rFonts w:ascii="Arial" w:eastAsia="Arial" w:hAnsi="Arial" w:cs="Arial"/>
          <w:color w:val="000000"/>
        </w:rPr>
      </w:pPr>
      <w:r w:rsidRPr="00C30928">
        <w:rPr>
          <w:rFonts w:ascii="Arial" w:eastAsia="Arial" w:hAnsi="Arial" w:cs="Arial"/>
          <w:color w:val="000000"/>
        </w:rPr>
        <w:t>1</w:t>
      </w:r>
      <w:r w:rsidRPr="00C30928">
        <w:rPr>
          <w:rFonts w:ascii="Arial" w:eastAsia="Arial" w:hAnsi="Arial" w:cs="Arial"/>
          <w:color w:val="000000"/>
        </w:rPr>
        <w:tab/>
      </w:r>
      <w:r>
        <w:rPr>
          <w:rFonts w:ascii="Arial" w:eastAsia="Arial" w:hAnsi="Arial" w:cs="Arial"/>
          <w:color w:val="000000"/>
        </w:rPr>
        <w:t xml:space="preserve">- </w:t>
      </w:r>
      <w:r w:rsidRPr="00C30928">
        <w:rPr>
          <w:rFonts w:ascii="Arial" w:eastAsia="Arial" w:hAnsi="Arial" w:cs="Arial"/>
          <w:color w:val="000000"/>
        </w:rPr>
        <w:t>пищевая зона</w:t>
      </w:r>
    </w:p>
    <w:p w:rsidR="00B5143A" w:rsidRDefault="00B5143A" w:rsidP="0022097B">
      <w:pPr>
        <w:ind w:firstLine="560"/>
        <w:jc w:val="center"/>
        <w:rPr>
          <w:rFonts w:ascii="Arial" w:eastAsia="Arial" w:hAnsi="Arial" w:cs="Arial"/>
          <w:color w:val="000000"/>
        </w:rPr>
      </w:pPr>
    </w:p>
    <w:p w:rsidR="00B5143A" w:rsidRDefault="00BF52EA" w:rsidP="003929A5">
      <w:pPr>
        <w:ind w:firstLine="560"/>
        <w:jc w:val="center"/>
        <w:rPr>
          <w:rFonts w:ascii="Arial" w:eastAsia="Arial" w:hAnsi="Arial" w:cs="Arial"/>
          <w:color w:val="000000"/>
        </w:rPr>
      </w:pPr>
      <w:r>
        <w:rPr>
          <w:rFonts w:ascii="Arial" w:eastAsia="Arial" w:hAnsi="Arial" w:cs="Arial"/>
          <w:color w:val="000000"/>
        </w:rPr>
        <w:t>Рисунок В</w:t>
      </w:r>
      <w:r w:rsidR="003929A5" w:rsidRPr="003929A5">
        <w:rPr>
          <w:rFonts w:ascii="Arial" w:eastAsia="Arial" w:hAnsi="Arial" w:cs="Arial"/>
          <w:color w:val="000000"/>
        </w:rPr>
        <w:t>.12 — Перекрытие поверхности для пищевой зоны (герметичное)</w:t>
      </w:r>
    </w:p>
    <w:p w:rsidR="00B5143A" w:rsidRDefault="00B5143A" w:rsidP="008B0562">
      <w:pPr>
        <w:ind w:firstLine="560"/>
        <w:jc w:val="both"/>
        <w:rPr>
          <w:rFonts w:ascii="Arial" w:eastAsia="Arial" w:hAnsi="Arial" w:cs="Arial"/>
          <w:color w:val="000000"/>
        </w:rPr>
      </w:pPr>
    </w:p>
    <w:p w:rsidR="000A1B10" w:rsidRPr="000A1B10" w:rsidRDefault="00BF52EA" w:rsidP="000A1B10">
      <w:pPr>
        <w:ind w:firstLine="560"/>
        <w:jc w:val="both"/>
        <w:rPr>
          <w:rFonts w:ascii="Arial" w:eastAsia="Arial" w:hAnsi="Arial" w:cs="Arial"/>
          <w:color w:val="000000"/>
        </w:rPr>
      </w:pPr>
      <w:r>
        <w:rPr>
          <w:rFonts w:ascii="Arial" w:eastAsia="Arial" w:hAnsi="Arial" w:cs="Arial"/>
          <w:color w:val="000000"/>
        </w:rPr>
        <w:t>В</w:t>
      </w:r>
      <w:r w:rsidR="000A1B10" w:rsidRPr="000A1B10">
        <w:rPr>
          <w:rFonts w:ascii="Arial" w:eastAsia="Arial" w:hAnsi="Arial" w:cs="Arial"/>
          <w:color w:val="000000"/>
        </w:rPr>
        <w:t>.3.2.3 Скрепления поверхности и перекрытия для зоны распыления:</w:t>
      </w:r>
    </w:p>
    <w:p w:rsidR="000A1B10" w:rsidRPr="000A1B10" w:rsidRDefault="000A1B10" w:rsidP="000A1B10">
      <w:pPr>
        <w:ind w:firstLine="560"/>
        <w:jc w:val="both"/>
        <w:rPr>
          <w:rFonts w:ascii="Arial" w:eastAsia="Arial" w:hAnsi="Arial" w:cs="Arial"/>
          <w:color w:val="000000"/>
        </w:rPr>
      </w:pPr>
      <w:r w:rsidRPr="000A1B10">
        <w:rPr>
          <w:rFonts w:ascii="Arial" w:eastAsia="Arial" w:hAnsi="Arial" w:cs="Arial"/>
          <w:color w:val="000000"/>
        </w:rPr>
        <w:t>Поверхности могут быть:</w:t>
      </w:r>
    </w:p>
    <w:p w:rsidR="000A1B10" w:rsidRPr="000A1B10" w:rsidRDefault="00252F6B" w:rsidP="000A1B10">
      <w:pPr>
        <w:ind w:firstLine="560"/>
        <w:jc w:val="both"/>
        <w:rPr>
          <w:rFonts w:ascii="Arial" w:eastAsia="Arial" w:hAnsi="Arial" w:cs="Arial"/>
          <w:color w:val="000000"/>
        </w:rPr>
      </w:pPr>
      <w:r>
        <w:rPr>
          <w:rFonts w:ascii="Arial" w:eastAsia="Arial" w:hAnsi="Arial" w:cs="Arial"/>
          <w:color w:val="000000"/>
        </w:rPr>
        <w:t xml:space="preserve">a) </w:t>
      </w:r>
      <w:r w:rsidR="000A1B10" w:rsidRPr="000A1B10">
        <w:rPr>
          <w:rFonts w:ascii="Arial" w:eastAsia="Arial" w:hAnsi="Arial" w:cs="Arial"/>
          <w:color w:val="000000"/>
        </w:rPr>
        <w:t>либо зацементированными:</w:t>
      </w:r>
    </w:p>
    <w:p w:rsidR="00B5143A" w:rsidRDefault="00252F6B" w:rsidP="000A1B10">
      <w:pPr>
        <w:ind w:firstLine="560"/>
        <w:jc w:val="both"/>
        <w:rPr>
          <w:rFonts w:ascii="Arial" w:eastAsia="Arial" w:hAnsi="Arial" w:cs="Arial"/>
          <w:color w:val="000000"/>
        </w:rPr>
      </w:pPr>
      <w:r>
        <w:rPr>
          <w:rFonts w:ascii="Arial" w:eastAsia="Arial" w:hAnsi="Arial" w:cs="Arial"/>
          <w:color w:val="000000"/>
        </w:rPr>
        <w:t xml:space="preserve">1) </w:t>
      </w:r>
      <w:r w:rsidR="000A1B10" w:rsidRPr="000A1B10">
        <w:rPr>
          <w:rFonts w:ascii="Arial" w:eastAsia="Arial" w:hAnsi="Arial" w:cs="Arial"/>
          <w:color w:val="000000"/>
        </w:rPr>
        <w:t>с помощью профиля, который нельзя вытащить и который устанавливается перед скреплением (см. р</w:t>
      </w:r>
      <w:r w:rsidR="00BF52EA">
        <w:rPr>
          <w:rFonts w:ascii="Arial" w:eastAsia="Arial" w:hAnsi="Arial" w:cs="Arial"/>
          <w:color w:val="000000"/>
        </w:rPr>
        <w:t>исунок В</w:t>
      </w:r>
      <w:r w:rsidR="000A1B10" w:rsidRPr="000A1B10">
        <w:rPr>
          <w:rFonts w:ascii="Arial" w:eastAsia="Arial" w:hAnsi="Arial" w:cs="Arial"/>
          <w:color w:val="000000"/>
        </w:rPr>
        <w:t>.13):</w:t>
      </w:r>
    </w:p>
    <w:p w:rsidR="00B5143A" w:rsidRDefault="00B5143A" w:rsidP="008B0562">
      <w:pPr>
        <w:ind w:firstLine="560"/>
        <w:jc w:val="both"/>
        <w:rPr>
          <w:rFonts w:ascii="Arial" w:eastAsia="Arial" w:hAnsi="Arial" w:cs="Arial"/>
          <w:color w:val="000000"/>
        </w:rPr>
      </w:pPr>
    </w:p>
    <w:p w:rsidR="00B5143A" w:rsidRDefault="00B5143A" w:rsidP="008B0562">
      <w:pPr>
        <w:ind w:firstLine="560"/>
        <w:jc w:val="both"/>
        <w:rPr>
          <w:rFonts w:ascii="Arial" w:eastAsia="Arial" w:hAnsi="Arial" w:cs="Arial"/>
          <w:color w:val="000000"/>
        </w:rPr>
      </w:pPr>
    </w:p>
    <w:p w:rsidR="00B5143A" w:rsidRDefault="000A1B10" w:rsidP="000A1B10">
      <w:pPr>
        <w:ind w:firstLine="560"/>
        <w:jc w:val="center"/>
        <w:rPr>
          <w:rFonts w:ascii="Arial" w:eastAsia="Arial" w:hAnsi="Arial" w:cs="Arial"/>
          <w:color w:val="000000"/>
        </w:rPr>
      </w:pPr>
      <w:r>
        <w:rPr>
          <w:rFonts w:ascii="Arial" w:eastAsia="Arial" w:hAnsi="Arial" w:cs="Arial"/>
          <w:noProof/>
          <w:color w:val="000000"/>
        </w:rPr>
        <w:drawing>
          <wp:inline distT="0" distB="0" distL="0" distR="0" wp14:anchorId="4A19D6D5" wp14:editId="5C53834B">
            <wp:extent cx="1048385" cy="206057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048385" cy="2060575"/>
                    </a:xfrm>
                    <a:prstGeom prst="rect">
                      <a:avLst/>
                    </a:prstGeom>
                    <a:noFill/>
                  </pic:spPr>
                </pic:pic>
              </a:graphicData>
            </a:graphic>
          </wp:inline>
        </w:drawing>
      </w:r>
    </w:p>
    <w:p w:rsidR="00B5143A" w:rsidRDefault="00B5143A" w:rsidP="008B0562">
      <w:pPr>
        <w:ind w:firstLine="560"/>
        <w:jc w:val="both"/>
        <w:rPr>
          <w:rFonts w:ascii="Arial" w:eastAsia="Arial" w:hAnsi="Arial" w:cs="Arial"/>
          <w:color w:val="000000"/>
        </w:rPr>
      </w:pPr>
    </w:p>
    <w:p w:rsidR="00B5143A" w:rsidRDefault="00B5143A" w:rsidP="008B0562">
      <w:pPr>
        <w:ind w:firstLine="560"/>
        <w:jc w:val="both"/>
        <w:rPr>
          <w:rFonts w:ascii="Arial" w:eastAsia="Arial" w:hAnsi="Arial" w:cs="Arial"/>
          <w:color w:val="000000"/>
        </w:rPr>
      </w:pPr>
    </w:p>
    <w:p w:rsidR="001A735E" w:rsidRPr="001A735E" w:rsidRDefault="001A735E" w:rsidP="001A735E">
      <w:pPr>
        <w:jc w:val="center"/>
        <w:rPr>
          <w:rFonts w:ascii="Arial" w:eastAsia="Arial" w:hAnsi="Arial" w:cs="Arial"/>
          <w:color w:val="000000"/>
        </w:rPr>
      </w:pPr>
      <w:r w:rsidRPr="001A735E">
        <w:rPr>
          <w:rFonts w:ascii="Arial" w:eastAsia="Arial" w:hAnsi="Arial" w:cs="Arial"/>
          <w:color w:val="000000"/>
        </w:rPr>
        <w:t>2-зона распыления</w:t>
      </w:r>
    </w:p>
    <w:p w:rsidR="00B5143A" w:rsidRDefault="00B5143A" w:rsidP="001A735E">
      <w:pPr>
        <w:ind w:firstLine="560"/>
        <w:jc w:val="center"/>
        <w:rPr>
          <w:rFonts w:ascii="Arial" w:eastAsia="Arial" w:hAnsi="Arial" w:cs="Arial"/>
          <w:color w:val="000000"/>
        </w:rPr>
      </w:pPr>
    </w:p>
    <w:p w:rsidR="001A735E" w:rsidRPr="001A735E" w:rsidRDefault="00BF52EA" w:rsidP="001A735E">
      <w:pPr>
        <w:jc w:val="center"/>
        <w:rPr>
          <w:rFonts w:ascii="Arial" w:eastAsia="Arial" w:hAnsi="Arial" w:cs="Arial"/>
          <w:color w:val="000000"/>
        </w:rPr>
      </w:pPr>
      <w:r>
        <w:rPr>
          <w:rFonts w:ascii="Arial" w:eastAsia="Arial" w:hAnsi="Arial" w:cs="Arial"/>
          <w:color w:val="000000"/>
        </w:rPr>
        <w:t>Рисунок В</w:t>
      </w:r>
      <w:r w:rsidR="001A735E" w:rsidRPr="001A735E">
        <w:rPr>
          <w:rFonts w:ascii="Arial" w:eastAsia="Arial" w:hAnsi="Arial" w:cs="Arial"/>
          <w:color w:val="000000"/>
        </w:rPr>
        <w:t>.13 — Скрепление поверхности для зоны распыления (с помощью профиля)</w:t>
      </w:r>
    </w:p>
    <w:p w:rsidR="003929A5" w:rsidRDefault="003929A5" w:rsidP="001A735E">
      <w:pPr>
        <w:ind w:firstLine="560"/>
        <w:jc w:val="center"/>
        <w:rPr>
          <w:rFonts w:ascii="Arial" w:eastAsia="Arial" w:hAnsi="Arial" w:cs="Arial"/>
          <w:color w:val="000000"/>
        </w:rPr>
      </w:pPr>
    </w:p>
    <w:p w:rsidR="003929A5" w:rsidRDefault="001A735E" w:rsidP="008B0562">
      <w:pPr>
        <w:ind w:firstLine="560"/>
        <w:jc w:val="both"/>
        <w:rPr>
          <w:rFonts w:ascii="Arial" w:eastAsia="Arial" w:hAnsi="Arial" w:cs="Arial"/>
          <w:color w:val="000000"/>
        </w:rPr>
      </w:pPr>
      <w:r w:rsidRPr="001A735E">
        <w:rPr>
          <w:rFonts w:ascii="Arial" w:eastAsia="Arial" w:hAnsi="Arial" w:cs="Arial"/>
          <w:color w:val="000000"/>
        </w:rPr>
        <w:t>2) промывным склеиванием (сгибы детали, используемой для склеивания, должны иметь длину полки (l2) более 6 мм, а заусенец соединения не должен иметь усадку (s) более 0,5 мм), (см. рисунок В.14).).</w:t>
      </w:r>
    </w:p>
    <w:p w:rsidR="003929A5" w:rsidRDefault="003929A5" w:rsidP="008B0562">
      <w:pPr>
        <w:ind w:firstLine="560"/>
        <w:jc w:val="both"/>
        <w:rPr>
          <w:rFonts w:ascii="Arial" w:eastAsia="Arial" w:hAnsi="Arial" w:cs="Arial"/>
          <w:color w:val="000000"/>
        </w:rPr>
      </w:pPr>
    </w:p>
    <w:p w:rsidR="00D671C6" w:rsidRDefault="00D671C6" w:rsidP="00D671C6">
      <w:pPr>
        <w:ind w:firstLine="560"/>
        <w:jc w:val="center"/>
        <w:rPr>
          <w:rFonts w:ascii="Arial" w:eastAsia="Arial" w:hAnsi="Arial" w:cs="Arial"/>
          <w:color w:val="000000"/>
        </w:rPr>
      </w:pPr>
    </w:p>
    <w:p w:rsidR="003929A5" w:rsidRDefault="00D671C6" w:rsidP="00D671C6">
      <w:pPr>
        <w:ind w:firstLine="560"/>
        <w:jc w:val="center"/>
        <w:rPr>
          <w:rFonts w:ascii="Arial" w:eastAsia="Arial" w:hAnsi="Arial" w:cs="Arial"/>
          <w:color w:val="000000"/>
        </w:rPr>
      </w:pPr>
      <w:r>
        <w:rPr>
          <w:rFonts w:ascii="Arial" w:eastAsia="Arial" w:hAnsi="Arial" w:cs="Arial"/>
          <w:noProof/>
          <w:color w:val="000000"/>
        </w:rPr>
        <w:lastRenderedPageBreak/>
        <w:drawing>
          <wp:inline distT="0" distB="0" distL="0" distR="0" wp14:anchorId="0AE0ACE4" wp14:editId="685555BB">
            <wp:extent cx="1762125" cy="2060575"/>
            <wp:effectExtent l="0" t="0" r="952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762125" cy="2060575"/>
                    </a:xfrm>
                    <a:prstGeom prst="rect">
                      <a:avLst/>
                    </a:prstGeom>
                    <a:noFill/>
                  </pic:spPr>
                </pic:pic>
              </a:graphicData>
            </a:graphic>
          </wp:inline>
        </w:drawing>
      </w:r>
    </w:p>
    <w:p w:rsidR="003929A5" w:rsidRDefault="003929A5" w:rsidP="008B0562">
      <w:pPr>
        <w:ind w:firstLine="560"/>
        <w:jc w:val="both"/>
        <w:rPr>
          <w:rFonts w:ascii="Arial" w:eastAsia="Arial" w:hAnsi="Arial" w:cs="Arial"/>
          <w:color w:val="000000"/>
        </w:rPr>
      </w:pPr>
    </w:p>
    <w:p w:rsidR="00D671C6" w:rsidRPr="00D671C6" w:rsidRDefault="00D671C6" w:rsidP="00D671C6">
      <w:pPr>
        <w:jc w:val="center"/>
        <w:rPr>
          <w:rFonts w:ascii="Arial" w:eastAsia="Arial" w:hAnsi="Arial" w:cs="Arial"/>
          <w:color w:val="000000"/>
        </w:rPr>
      </w:pPr>
      <w:r w:rsidRPr="00D671C6">
        <w:rPr>
          <w:rFonts w:ascii="Arial" w:eastAsia="Arial" w:hAnsi="Arial" w:cs="Arial"/>
          <w:color w:val="000000"/>
        </w:rPr>
        <w:t>2- зона распыления</w:t>
      </w:r>
    </w:p>
    <w:p w:rsidR="003929A5" w:rsidRDefault="003929A5" w:rsidP="008B0562">
      <w:pPr>
        <w:ind w:firstLine="560"/>
        <w:jc w:val="both"/>
        <w:rPr>
          <w:rFonts w:ascii="Arial" w:eastAsia="Arial" w:hAnsi="Arial" w:cs="Arial"/>
          <w:color w:val="000000"/>
        </w:rPr>
      </w:pPr>
    </w:p>
    <w:p w:rsidR="003929A5" w:rsidRDefault="00D671C6" w:rsidP="00D671C6">
      <w:pPr>
        <w:ind w:firstLine="560"/>
        <w:jc w:val="center"/>
        <w:rPr>
          <w:rFonts w:ascii="Arial" w:eastAsia="Arial" w:hAnsi="Arial" w:cs="Arial"/>
          <w:color w:val="000000"/>
        </w:rPr>
      </w:pPr>
      <w:r w:rsidRPr="00D671C6">
        <w:rPr>
          <w:rFonts w:ascii="Arial" w:eastAsia="Arial" w:hAnsi="Arial" w:cs="Arial"/>
          <w:color w:val="000000"/>
        </w:rPr>
        <w:t>Рисунок В.14 — Скрепления поверхности для зоны распыления (</w:t>
      </w:r>
      <w:proofErr w:type="gramStart"/>
      <w:r w:rsidRPr="00D671C6">
        <w:rPr>
          <w:rFonts w:ascii="Arial" w:eastAsia="Arial" w:hAnsi="Arial" w:cs="Arial"/>
          <w:color w:val="000000"/>
        </w:rPr>
        <w:t>промывным</w:t>
      </w:r>
      <w:proofErr w:type="gramEnd"/>
      <w:r w:rsidRPr="00D671C6">
        <w:rPr>
          <w:rFonts w:ascii="Arial" w:eastAsia="Arial" w:hAnsi="Arial" w:cs="Arial"/>
          <w:color w:val="000000"/>
        </w:rPr>
        <w:t xml:space="preserve"> склеивание)</w:t>
      </w:r>
    </w:p>
    <w:p w:rsidR="00B5143A" w:rsidRDefault="00B5143A" w:rsidP="008B0562">
      <w:pPr>
        <w:ind w:firstLine="560"/>
        <w:jc w:val="both"/>
        <w:rPr>
          <w:rFonts w:ascii="Arial" w:eastAsia="Arial" w:hAnsi="Arial" w:cs="Arial"/>
          <w:color w:val="000000"/>
        </w:rPr>
      </w:pPr>
    </w:p>
    <w:p w:rsidR="00B5143A" w:rsidRDefault="00D671C6" w:rsidP="008B0562">
      <w:pPr>
        <w:ind w:firstLine="560"/>
        <w:jc w:val="both"/>
        <w:rPr>
          <w:rFonts w:ascii="Arial" w:eastAsia="Arial" w:hAnsi="Arial" w:cs="Arial"/>
          <w:color w:val="000000"/>
        </w:rPr>
      </w:pPr>
      <w:r w:rsidRPr="00D671C6">
        <w:rPr>
          <w:rFonts w:ascii="Arial" w:eastAsia="Arial" w:hAnsi="Arial" w:cs="Arial"/>
          <w:color w:val="000000"/>
        </w:rPr>
        <w:t>b)</w:t>
      </w:r>
      <w:r w:rsidRPr="00D671C6">
        <w:rPr>
          <w:rFonts w:ascii="Arial" w:eastAsia="Arial" w:hAnsi="Arial" w:cs="Arial"/>
          <w:color w:val="000000"/>
        </w:rPr>
        <w:tab/>
        <w:t>или скрепленными и установленными (максимальный зазор (j) меньше или равен 0,5 мм) так, чтобы верхние поверхности перекрывали нижние поверхности в направлении потока продукта. Расстояние перекрытия (</w:t>
      </w:r>
      <w:proofErr w:type="spellStart"/>
      <w:r w:rsidRPr="00D671C6">
        <w:rPr>
          <w:rFonts w:ascii="Arial" w:eastAsia="Arial" w:hAnsi="Arial" w:cs="Arial"/>
          <w:color w:val="000000"/>
        </w:rPr>
        <w:t>re</w:t>
      </w:r>
      <w:proofErr w:type="spellEnd"/>
      <w:r w:rsidRPr="00D671C6">
        <w:rPr>
          <w:rFonts w:ascii="Arial" w:eastAsia="Arial" w:hAnsi="Arial" w:cs="Arial"/>
          <w:color w:val="000000"/>
        </w:rPr>
        <w:t>) не менее 30 мм необходимо для предотвращения капиллярного</w:t>
      </w:r>
      <w:r w:rsidR="00BF52EA">
        <w:rPr>
          <w:rFonts w:ascii="Arial" w:eastAsia="Arial" w:hAnsi="Arial" w:cs="Arial"/>
          <w:color w:val="000000"/>
        </w:rPr>
        <w:t xml:space="preserve"> подъема жидкости (см. рисунок В</w:t>
      </w:r>
      <w:r w:rsidRPr="00D671C6">
        <w:rPr>
          <w:rFonts w:ascii="Arial" w:eastAsia="Arial" w:hAnsi="Arial" w:cs="Arial"/>
          <w:color w:val="000000"/>
        </w:rPr>
        <w:t>.15).</w:t>
      </w:r>
    </w:p>
    <w:p w:rsidR="006B400D" w:rsidRDefault="006B400D" w:rsidP="008B0562">
      <w:pPr>
        <w:ind w:firstLine="560"/>
        <w:jc w:val="both"/>
        <w:rPr>
          <w:rFonts w:ascii="Arial" w:eastAsia="Arial" w:hAnsi="Arial" w:cs="Arial"/>
          <w:color w:val="000000"/>
        </w:rPr>
      </w:pPr>
    </w:p>
    <w:p w:rsidR="006B400D" w:rsidRDefault="00D671C6" w:rsidP="00D671C6">
      <w:pPr>
        <w:ind w:firstLine="560"/>
        <w:jc w:val="center"/>
        <w:rPr>
          <w:rFonts w:ascii="Arial" w:eastAsia="Arial" w:hAnsi="Arial" w:cs="Arial"/>
          <w:color w:val="000000"/>
        </w:rPr>
      </w:pPr>
      <w:r>
        <w:rPr>
          <w:rFonts w:ascii="Arial" w:eastAsia="Arial" w:hAnsi="Arial" w:cs="Arial"/>
          <w:noProof/>
          <w:color w:val="000000"/>
        </w:rPr>
        <w:drawing>
          <wp:inline distT="0" distB="0" distL="0" distR="0" wp14:anchorId="2CC6DBE6" wp14:editId="63EECEC9">
            <wp:extent cx="1746688" cy="2232000"/>
            <wp:effectExtent l="0" t="0" r="635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746688" cy="2232000"/>
                    </a:xfrm>
                    <a:prstGeom prst="rect">
                      <a:avLst/>
                    </a:prstGeom>
                    <a:noFill/>
                  </pic:spPr>
                </pic:pic>
              </a:graphicData>
            </a:graphic>
          </wp:inline>
        </w:drawing>
      </w:r>
    </w:p>
    <w:p w:rsidR="006B400D" w:rsidRDefault="006B400D" w:rsidP="008B0562">
      <w:pPr>
        <w:ind w:firstLine="560"/>
        <w:jc w:val="both"/>
        <w:rPr>
          <w:rFonts w:ascii="Arial" w:eastAsia="Arial" w:hAnsi="Arial" w:cs="Arial"/>
          <w:color w:val="000000"/>
        </w:rPr>
      </w:pPr>
    </w:p>
    <w:p w:rsidR="005F7D39" w:rsidRDefault="005F7D39" w:rsidP="008B0562">
      <w:pPr>
        <w:ind w:firstLine="560"/>
        <w:jc w:val="both"/>
        <w:rPr>
          <w:rFonts w:ascii="Arial" w:eastAsia="Arial" w:hAnsi="Arial" w:cs="Arial"/>
          <w:color w:val="000000"/>
        </w:rPr>
      </w:pPr>
    </w:p>
    <w:p w:rsidR="00E1619A" w:rsidRPr="00E1619A" w:rsidRDefault="00E1619A" w:rsidP="00E1619A">
      <w:pPr>
        <w:ind w:firstLine="560"/>
        <w:jc w:val="center"/>
        <w:rPr>
          <w:rFonts w:ascii="Arial" w:eastAsia="Arial" w:hAnsi="Arial" w:cs="Arial"/>
          <w:color w:val="000000"/>
        </w:rPr>
      </w:pPr>
      <w:r w:rsidRPr="00E1619A">
        <w:rPr>
          <w:rFonts w:ascii="Arial" w:eastAsia="Arial" w:hAnsi="Arial" w:cs="Arial"/>
          <w:color w:val="000000"/>
        </w:rPr>
        <w:t>2</w:t>
      </w:r>
      <w:r>
        <w:rPr>
          <w:rFonts w:ascii="Arial" w:eastAsia="Arial" w:hAnsi="Arial" w:cs="Arial"/>
          <w:color w:val="000000"/>
        </w:rPr>
        <w:t>-</w:t>
      </w:r>
      <w:r w:rsidRPr="00E1619A">
        <w:rPr>
          <w:rFonts w:ascii="Arial" w:eastAsia="Arial" w:hAnsi="Arial" w:cs="Arial"/>
          <w:color w:val="000000"/>
        </w:rPr>
        <w:t>зона распыления</w:t>
      </w:r>
    </w:p>
    <w:p w:rsidR="00E1619A" w:rsidRDefault="00E1619A" w:rsidP="00E1619A">
      <w:pPr>
        <w:ind w:firstLine="560"/>
        <w:jc w:val="both"/>
        <w:rPr>
          <w:rFonts w:ascii="Arial" w:eastAsia="Arial" w:hAnsi="Arial" w:cs="Arial"/>
          <w:color w:val="000000"/>
        </w:rPr>
      </w:pPr>
    </w:p>
    <w:p w:rsidR="005F7D39" w:rsidRDefault="00BF52EA" w:rsidP="00E1619A">
      <w:pPr>
        <w:ind w:firstLine="560"/>
        <w:jc w:val="both"/>
        <w:rPr>
          <w:rFonts w:ascii="Arial" w:eastAsia="Arial" w:hAnsi="Arial" w:cs="Arial"/>
          <w:color w:val="000000"/>
        </w:rPr>
      </w:pPr>
      <w:r>
        <w:rPr>
          <w:rFonts w:ascii="Arial" w:eastAsia="Arial" w:hAnsi="Arial" w:cs="Arial"/>
          <w:color w:val="000000"/>
        </w:rPr>
        <w:t>Рисунок В</w:t>
      </w:r>
      <w:r w:rsidR="00E1619A" w:rsidRPr="00E1619A">
        <w:rPr>
          <w:rFonts w:ascii="Arial" w:eastAsia="Arial" w:hAnsi="Arial" w:cs="Arial"/>
          <w:color w:val="000000"/>
        </w:rPr>
        <w:t>.15 —Перекрытие поверхности для зоны распыления</w:t>
      </w:r>
    </w:p>
    <w:p w:rsidR="003C4461" w:rsidRDefault="003C4461" w:rsidP="006A5918">
      <w:pPr>
        <w:ind w:firstLine="560"/>
        <w:jc w:val="both"/>
        <w:rPr>
          <w:rFonts w:ascii="Arial" w:eastAsia="Arial" w:hAnsi="Arial" w:cs="Arial"/>
          <w:color w:val="000000"/>
        </w:rPr>
      </w:pPr>
    </w:p>
    <w:p w:rsidR="006A5918" w:rsidRPr="006A5918" w:rsidRDefault="00245E8D" w:rsidP="006A5918">
      <w:pPr>
        <w:ind w:firstLine="560"/>
        <w:jc w:val="both"/>
        <w:rPr>
          <w:rFonts w:ascii="Arial" w:eastAsia="Arial" w:hAnsi="Arial" w:cs="Arial"/>
          <w:color w:val="000000"/>
        </w:rPr>
      </w:pPr>
      <w:r>
        <w:rPr>
          <w:rFonts w:ascii="Arial" w:eastAsia="Arial" w:hAnsi="Arial" w:cs="Arial"/>
          <w:color w:val="000000"/>
        </w:rPr>
        <w:t>В</w:t>
      </w:r>
      <w:r w:rsidR="006A5918" w:rsidRPr="006A5918">
        <w:rPr>
          <w:rFonts w:ascii="Arial" w:eastAsia="Arial" w:hAnsi="Arial" w:cs="Arial"/>
          <w:color w:val="000000"/>
        </w:rPr>
        <w:t>.3.2.4 Скрепление поверхностей и перекрытия для непищевой зоны</w:t>
      </w:r>
    </w:p>
    <w:p w:rsidR="006A5918" w:rsidRPr="006A5918" w:rsidRDefault="006A5918" w:rsidP="006A5918">
      <w:pPr>
        <w:ind w:firstLine="560"/>
        <w:jc w:val="both"/>
        <w:rPr>
          <w:rFonts w:ascii="Arial" w:eastAsia="Arial" w:hAnsi="Arial" w:cs="Arial"/>
          <w:color w:val="000000"/>
        </w:rPr>
      </w:pPr>
      <w:r w:rsidRPr="006A5918">
        <w:rPr>
          <w:rFonts w:ascii="Arial" w:eastAsia="Arial" w:hAnsi="Arial" w:cs="Arial"/>
          <w:color w:val="000000"/>
        </w:rPr>
        <w:t>Особых требований нет.</w:t>
      </w:r>
    </w:p>
    <w:p w:rsidR="006A5918" w:rsidRPr="006A5918" w:rsidRDefault="00245E8D" w:rsidP="006A5918">
      <w:pPr>
        <w:ind w:firstLine="560"/>
        <w:jc w:val="both"/>
        <w:rPr>
          <w:rFonts w:ascii="Arial" w:eastAsia="Arial" w:hAnsi="Arial" w:cs="Arial"/>
          <w:color w:val="000000"/>
        </w:rPr>
      </w:pPr>
      <w:r>
        <w:rPr>
          <w:rFonts w:ascii="Arial" w:eastAsia="Arial" w:hAnsi="Arial" w:cs="Arial"/>
          <w:color w:val="000000"/>
        </w:rPr>
        <w:t>В</w:t>
      </w:r>
      <w:r w:rsidR="006A5918" w:rsidRPr="006A5918">
        <w:rPr>
          <w:rFonts w:ascii="Arial" w:eastAsia="Arial" w:hAnsi="Arial" w:cs="Arial"/>
          <w:color w:val="000000"/>
        </w:rPr>
        <w:t>.3.3 Крепежи</w:t>
      </w:r>
    </w:p>
    <w:p w:rsidR="006A5918" w:rsidRPr="006A5918" w:rsidRDefault="00245E8D" w:rsidP="006A5918">
      <w:pPr>
        <w:ind w:firstLine="560"/>
        <w:jc w:val="both"/>
        <w:rPr>
          <w:rFonts w:ascii="Arial" w:eastAsia="Arial" w:hAnsi="Arial" w:cs="Arial"/>
          <w:color w:val="000000"/>
        </w:rPr>
      </w:pPr>
      <w:r>
        <w:rPr>
          <w:rFonts w:ascii="Arial" w:eastAsia="Arial" w:hAnsi="Arial" w:cs="Arial"/>
          <w:color w:val="000000"/>
        </w:rPr>
        <w:t>В</w:t>
      </w:r>
      <w:r w:rsidR="006A5918" w:rsidRPr="006A5918">
        <w:rPr>
          <w:rFonts w:ascii="Arial" w:eastAsia="Arial" w:hAnsi="Arial" w:cs="Arial"/>
          <w:color w:val="000000"/>
        </w:rPr>
        <w:t>.3.3.1 Крепежи для пищевой зоны</w:t>
      </w:r>
    </w:p>
    <w:p w:rsidR="006A5918" w:rsidRPr="006A5918" w:rsidRDefault="006A5918" w:rsidP="006A5918">
      <w:pPr>
        <w:ind w:firstLine="560"/>
        <w:jc w:val="both"/>
        <w:rPr>
          <w:rFonts w:ascii="Arial" w:eastAsia="Arial" w:hAnsi="Arial" w:cs="Arial"/>
          <w:color w:val="000000"/>
        </w:rPr>
      </w:pPr>
      <w:r w:rsidRPr="006A5918">
        <w:rPr>
          <w:rFonts w:ascii="Arial" w:eastAsia="Arial" w:hAnsi="Arial" w:cs="Arial"/>
          <w:color w:val="000000"/>
        </w:rPr>
        <w:t>См. EN 1672 2:2005+A1:2009, 5.3.1.3.</w:t>
      </w:r>
    </w:p>
    <w:p w:rsidR="006A5918" w:rsidRPr="006A5918" w:rsidRDefault="00245E8D" w:rsidP="006A5918">
      <w:pPr>
        <w:ind w:firstLine="560"/>
        <w:jc w:val="both"/>
        <w:rPr>
          <w:rFonts w:ascii="Arial" w:eastAsia="Arial" w:hAnsi="Arial" w:cs="Arial"/>
          <w:color w:val="000000"/>
        </w:rPr>
      </w:pPr>
      <w:r>
        <w:rPr>
          <w:rFonts w:ascii="Arial" w:eastAsia="Arial" w:hAnsi="Arial" w:cs="Arial"/>
          <w:color w:val="000000"/>
        </w:rPr>
        <w:t>В</w:t>
      </w:r>
      <w:r w:rsidR="006A5918" w:rsidRPr="006A5918">
        <w:rPr>
          <w:rFonts w:ascii="Arial" w:eastAsia="Arial" w:hAnsi="Arial" w:cs="Arial"/>
          <w:color w:val="000000"/>
        </w:rPr>
        <w:t>.3.3.1.1 Точечная облицовка</w:t>
      </w:r>
    </w:p>
    <w:p w:rsidR="006A5918" w:rsidRPr="006A5918" w:rsidRDefault="006A5918" w:rsidP="006A5918">
      <w:pPr>
        <w:ind w:firstLine="560"/>
        <w:jc w:val="both"/>
        <w:rPr>
          <w:rFonts w:ascii="Arial" w:eastAsia="Arial" w:hAnsi="Arial" w:cs="Arial"/>
          <w:color w:val="000000"/>
        </w:rPr>
      </w:pPr>
      <w:r w:rsidRPr="006A5918">
        <w:rPr>
          <w:rFonts w:ascii="Arial" w:eastAsia="Arial" w:hAnsi="Arial" w:cs="Arial"/>
          <w:color w:val="000000"/>
        </w:rPr>
        <w:t xml:space="preserve">Если конструкция требует использования винтов с внутренним шестигранником, встроенных в точечную поверхность: </w:t>
      </w:r>
    </w:p>
    <w:p w:rsidR="00D671C6" w:rsidRDefault="006A5918" w:rsidP="006A5918">
      <w:pPr>
        <w:ind w:firstLine="560"/>
        <w:jc w:val="both"/>
        <w:rPr>
          <w:rFonts w:ascii="Arial" w:eastAsia="Arial" w:hAnsi="Arial" w:cs="Arial"/>
          <w:color w:val="000000"/>
        </w:rPr>
      </w:pPr>
      <w:r>
        <w:rPr>
          <w:rFonts w:ascii="Arial" w:eastAsia="Arial" w:hAnsi="Arial" w:cs="Arial"/>
          <w:color w:val="000000"/>
        </w:rPr>
        <w:lastRenderedPageBreak/>
        <w:t xml:space="preserve">- </w:t>
      </w:r>
      <w:r w:rsidRPr="006A5918">
        <w:rPr>
          <w:rFonts w:ascii="Arial" w:eastAsia="Arial" w:hAnsi="Arial" w:cs="Arial"/>
          <w:color w:val="000000"/>
        </w:rPr>
        <w:t xml:space="preserve">либо конструкция </w:t>
      </w:r>
      <w:r w:rsidR="0099162C">
        <w:rPr>
          <w:rFonts w:ascii="Arial" w:eastAsia="Arial" w:hAnsi="Arial" w:cs="Arial"/>
          <w:color w:val="000000"/>
        </w:rPr>
        <w:t>должна соответствовать рисунку В</w:t>
      </w:r>
      <w:r w:rsidRPr="006A5918">
        <w:rPr>
          <w:rFonts w:ascii="Arial" w:eastAsia="Arial" w:hAnsi="Arial" w:cs="Arial"/>
          <w:color w:val="000000"/>
        </w:rPr>
        <w:t>.16, а изготовитель в своем руководстве по эксплуатации может предписать подходящие средства очистки;</w:t>
      </w:r>
    </w:p>
    <w:p w:rsidR="00D671C6" w:rsidRDefault="00D671C6" w:rsidP="00902F3C">
      <w:pPr>
        <w:ind w:firstLine="560"/>
        <w:jc w:val="both"/>
        <w:rPr>
          <w:rFonts w:ascii="Arial" w:eastAsia="Arial" w:hAnsi="Arial" w:cs="Arial"/>
          <w:color w:val="000000"/>
        </w:rPr>
      </w:pPr>
    </w:p>
    <w:p w:rsidR="00D671C6" w:rsidRDefault="00910DDF" w:rsidP="00910DDF">
      <w:pPr>
        <w:ind w:firstLine="560"/>
        <w:jc w:val="center"/>
        <w:rPr>
          <w:rFonts w:ascii="Arial" w:eastAsia="Arial" w:hAnsi="Arial" w:cs="Arial"/>
          <w:color w:val="000000"/>
        </w:rPr>
      </w:pPr>
      <w:r>
        <w:rPr>
          <w:rFonts w:ascii="Arial" w:eastAsia="Arial" w:hAnsi="Arial" w:cs="Arial"/>
          <w:noProof/>
          <w:color w:val="000000"/>
        </w:rPr>
        <w:drawing>
          <wp:inline distT="0" distB="0" distL="0" distR="0" wp14:anchorId="5B7FD2C1" wp14:editId="51C518DE">
            <wp:extent cx="3093864" cy="2052000"/>
            <wp:effectExtent l="0" t="0" r="0" b="571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093864" cy="2052000"/>
                    </a:xfrm>
                    <a:prstGeom prst="rect">
                      <a:avLst/>
                    </a:prstGeom>
                    <a:noFill/>
                  </pic:spPr>
                </pic:pic>
              </a:graphicData>
            </a:graphic>
          </wp:inline>
        </w:drawing>
      </w:r>
    </w:p>
    <w:p w:rsidR="00D671C6" w:rsidRDefault="00D671C6" w:rsidP="00902F3C">
      <w:pPr>
        <w:ind w:firstLine="560"/>
        <w:jc w:val="both"/>
        <w:rPr>
          <w:rFonts w:ascii="Arial" w:eastAsia="Arial" w:hAnsi="Arial" w:cs="Arial"/>
          <w:color w:val="000000"/>
        </w:rPr>
      </w:pPr>
    </w:p>
    <w:p w:rsidR="00D671C6" w:rsidRDefault="00D671C6" w:rsidP="00902F3C">
      <w:pPr>
        <w:ind w:firstLine="560"/>
        <w:jc w:val="both"/>
        <w:rPr>
          <w:rFonts w:ascii="Arial" w:eastAsia="Arial" w:hAnsi="Arial" w:cs="Arial"/>
          <w:color w:val="000000"/>
        </w:rPr>
      </w:pPr>
    </w:p>
    <w:p w:rsidR="00910DDF" w:rsidRDefault="00910DDF" w:rsidP="00910DDF">
      <w:pPr>
        <w:ind w:firstLine="560"/>
        <w:jc w:val="center"/>
        <w:rPr>
          <w:rFonts w:ascii="Arial" w:eastAsia="Arial" w:hAnsi="Arial" w:cs="Arial"/>
          <w:color w:val="000000"/>
        </w:rPr>
      </w:pPr>
      <w:r w:rsidRPr="00910DDF">
        <w:rPr>
          <w:rFonts w:ascii="Arial" w:eastAsia="Arial" w:hAnsi="Arial" w:cs="Arial"/>
          <w:color w:val="000000"/>
        </w:rPr>
        <w:t>1</w:t>
      </w:r>
      <w:r>
        <w:rPr>
          <w:rFonts w:ascii="Arial" w:eastAsia="Arial" w:hAnsi="Arial" w:cs="Arial"/>
          <w:color w:val="000000"/>
        </w:rPr>
        <w:t>-</w:t>
      </w:r>
      <w:r w:rsidRPr="00910DDF">
        <w:rPr>
          <w:rFonts w:ascii="Arial" w:eastAsia="Arial" w:hAnsi="Arial" w:cs="Arial"/>
          <w:color w:val="000000"/>
        </w:rPr>
        <w:t>пищевая зона</w:t>
      </w:r>
    </w:p>
    <w:p w:rsidR="00910DDF" w:rsidRPr="00910DDF" w:rsidRDefault="00910DDF" w:rsidP="00910DDF">
      <w:pPr>
        <w:ind w:firstLine="560"/>
        <w:jc w:val="center"/>
        <w:rPr>
          <w:rFonts w:ascii="Arial" w:eastAsia="Arial" w:hAnsi="Arial" w:cs="Arial"/>
          <w:color w:val="000000"/>
        </w:rPr>
      </w:pPr>
    </w:p>
    <w:p w:rsidR="00910DDF" w:rsidRDefault="00245E8D" w:rsidP="00910DDF">
      <w:pPr>
        <w:ind w:firstLine="560"/>
        <w:jc w:val="center"/>
        <w:rPr>
          <w:rFonts w:ascii="Arial" w:eastAsia="Arial" w:hAnsi="Arial" w:cs="Arial"/>
          <w:color w:val="000000"/>
        </w:rPr>
      </w:pPr>
      <w:r>
        <w:rPr>
          <w:rFonts w:ascii="Arial" w:eastAsia="Arial" w:hAnsi="Arial" w:cs="Arial"/>
          <w:color w:val="000000"/>
        </w:rPr>
        <w:t>Рисунок В</w:t>
      </w:r>
      <w:r w:rsidR="00910DDF" w:rsidRPr="00910DDF">
        <w:rPr>
          <w:rFonts w:ascii="Arial" w:eastAsia="Arial" w:hAnsi="Arial" w:cs="Arial"/>
          <w:color w:val="000000"/>
        </w:rPr>
        <w:t>.16 — Точечная облицовка</w:t>
      </w:r>
    </w:p>
    <w:p w:rsidR="00910DDF" w:rsidRPr="00910DDF" w:rsidRDefault="00910DDF" w:rsidP="00910DDF">
      <w:pPr>
        <w:ind w:firstLine="560"/>
        <w:jc w:val="center"/>
        <w:rPr>
          <w:rFonts w:ascii="Arial" w:eastAsia="Arial" w:hAnsi="Arial" w:cs="Arial"/>
          <w:color w:val="000000"/>
        </w:rPr>
      </w:pPr>
    </w:p>
    <w:p w:rsidR="00D671C6" w:rsidRDefault="00910DDF" w:rsidP="00910DDF">
      <w:pPr>
        <w:ind w:firstLine="560"/>
        <w:jc w:val="both"/>
        <w:rPr>
          <w:rFonts w:ascii="Arial" w:eastAsia="Arial" w:hAnsi="Arial" w:cs="Arial"/>
          <w:color w:val="000000"/>
        </w:rPr>
      </w:pPr>
      <w:r>
        <w:rPr>
          <w:rFonts w:ascii="Arial" w:eastAsia="Arial" w:hAnsi="Arial" w:cs="Arial"/>
          <w:color w:val="000000"/>
        </w:rPr>
        <w:t xml:space="preserve">- </w:t>
      </w:r>
      <w:r w:rsidRPr="00910DDF">
        <w:rPr>
          <w:rFonts w:ascii="Arial" w:eastAsia="Arial" w:hAnsi="Arial" w:cs="Arial"/>
          <w:color w:val="000000"/>
        </w:rPr>
        <w:t>либо изготовитель должен предпринять необходимые шаги, чтобы заполнить точечную поверхность герметичными и долговечными заглушками, соответствующими требованиям пищевой зоны.</w:t>
      </w:r>
    </w:p>
    <w:p w:rsidR="00113C8E" w:rsidRPr="00113C8E" w:rsidRDefault="00245E8D" w:rsidP="00113C8E">
      <w:pPr>
        <w:ind w:firstLine="560"/>
        <w:jc w:val="both"/>
        <w:rPr>
          <w:rFonts w:ascii="Arial" w:eastAsia="Arial" w:hAnsi="Arial" w:cs="Arial"/>
          <w:color w:val="000000"/>
        </w:rPr>
      </w:pPr>
      <w:r>
        <w:rPr>
          <w:rFonts w:ascii="Arial" w:eastAsia="Arial" w:hAnsi="Arial" w:cs="Arial"/>
          <w:color w:val="000000"/>
        </w:rPr>
        <w:t>В</w:t>
      </w:r>
      <w:r w:rsidR="00113C8E" w:rsidRPr="00113C8E">
        <w:rPr>
          <w:rFonts w:ascii="Arial" w:eastAsia="Arial" w:hAnsi="Arial" w:cs="Arial"/>
          <w:color w:val="000000"/>
        </w:rPr>
        <w:t>.3.3.1.2 Системы штифтового привода</w:t>
      </w:r>
    </w:p>
    <w:p w:rsidR="00D671C6" w:rsidRDefault="00113C8E" w:rsidP="00113C8E">
      <w:pPr>
        <w:ind w:firstLine="560"/>
        <w:jc w:val="both"/>
        <w:rPr>
          <w:rFonts w:ascii="Arial" w:eastAsia="Arial" w:hAnsi="Arial" w:cs="Arial"/>
          <w:color w:val="000000"/>
        </w:rPr>
      </w:pPr>
      <w:r w:rsidRPr="00113C8E">
        <w:rPr>
          <w:rFonts w:ascii="Arial" w:eastAsia="Arial" w:hAnsi="Arial" w:cs="Arial"/>
          <w:color w:val="000000"/>
        </w:rPr>
        <w:t>Системы штифтового привода должны быть разрешены только в том случае, если они прочные и собраны как можно ровнее. Изготовитель может установить процедуру проверки для обеспечения соблюдения данного требования.</w:t>
      </w:r>
    </w:p>
    <w:p w:rsidR="00113C8E" w:rsidRPr="00113C8E" w:rsidRDefault="00245E8D" w:rsidP="00113C8E">
      <w:pPr>
        <w:ind w:firstLine="560"/>
        <w:jc w:val="both"/>
        <w:rPr>
          <w:rFonts w:ascii="Arial" w:eastAsia="Arial" w:hAnsi="Arial" w:cs="Arial"/>
          <w:color w:val="000000"/>
        </w:rPr>
      </w:pPr>
      <w:r>
        <w:rPr>
          <w:rFonts w:ascii="Arial" w:eastAsia="Arial" w:hAnsi="Arial" w:cs="Arial"/>
          <w:color w:val="000000"/>
        </w:rPr>
        <w:t>В</w:t>
      </w:r>
      <w:r w:rsidR="00113C8E" w:rsidRPr="00113C8E">
        <w:rPr>
          <w:rFonts w:ascii="Arial" w:eastAsia="Arial" w:hAnsi="Arial" w:cs="Arial"/>
          <w:color w:val="000000"/>
        </w:rPr>
        <w:t>.3.3.2 Крепежи для зоны распыления</w:t>
      </w:r>
    </w:p>
    <w:p w:rsidR="00D671C6" w:rsidRDefault="00113C8E" w:rsidP="00113C8E">
      <w:pPr>
        <w:ind w:firstLine="560"/>
        <w:jc w:val="both"/>
        <w:rPr>
          <w:rFonts w:ascii="Arial" w:eastAsia="Arial" w:hAnsi="Arial" w:cs="Arial"/>
          <w:color w:val="000000"/>
        </w:rPr>
      </w:pPr>
      <w:r w:rsidRPr="00113C8E">
        <w:rPr>
          <w:rFonts w:ascii="Arial" w:eastAsia="Arial" w:hAnsi="Arial" w:cs="Arial"/>
          <w:color w:val="000000"/>
        </w:rPr>
        <w:t>Крепежные элементы должны быть легко очищаемыми и выбираться из те</w:t>
      </w:r>
      <w:r w:rsidR="00245E8D">
        <w:rPr>
          <w:rFonts w:ascii="Arial" w:eastAsia="Arial" w:hAnsi="Arial" w:cs="Arial"/>
          <w:color w:val="000000"/>
        </w:rPr>
        <w:t>х, которые показаны на рисунке В</w:t>
      </w:r>
      <w:r w:rsidRPr="00113C8E">
        <w:rPr>
          <w:rFonts w:ascii="Arial" w:eastAsia="Arial" w:hAnsi="Arial" w:cs="Arial"/>
          <w:color w:val="000000"/>
        </w:rPr>
        <w:t>.17.</w:t>
      </w:r>
    </w:p>
    <w:p w:rsidR="00D671C6" w:rsidRDefault="00D671C6" w:rsidP="00902F3C">
      <w:pPr>
        <w:ind w:firstLine="560"/>
        <w:jc w:val="both"/>
        <w:rPr>
          <w:rFonts w:ascii="Arial" w:eastAsia="Arial" w:hAnsi="Arial" w:cs="Arial"/>
          <w:color w:val="000000"/>
        </w:rPr>
      </w:pPr>
    </w:p>
    <w:p w:rsidR="00710FF9" w:rsidRDefault="00113C8E" w:rsidP="000247DA">
      <w:pPr>
        <w:ind w:firstLine="560"/>
        <w:jc w:val="center"/>
        <w:rPr>
          <w:rFonts w:ascii="Arial" w:eastAsia="Arial" w:hAnsi="Arial" w:cs="Arial"/>
          <w:color w:val="000000"/>
        </w:rPr>
      </w:pPr>
      <w:bookmarkStart w:id="2" w:name="_GoBack"/>
      <w:bookmarkEnd w:id="2"/>
      <w:r>
        <w:rPr>
          <w:rFonts w:ascii="Arial" w:eastAsia="Arial" w:hAnsi="Arial" w:cs="Arial"/>
          <w:noProof/>
          <w:color w:val="000000"/>
        </w:rPr>
        <w:drawing>
          <wp:inline distT="0" distB="0" distL="0" distR="0" wp14:anchorId="1157E5ED" wp14:editId="741C7070">
            <wp:extent cx="4980940" cy="1713230"/>
            <wp:effectExtent l="0" t="0" r="0" b="127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980940" cy="1713230"/>
                    </a:xfrm>
                    <a:prstGeom prst="rect">
                      <a:avLst/>
                    </a:prstGeom>
                    <a:noFill/>
                  </pic:spPr>
                </pic:pic>
              </a:graphicData>
            </a:graphic>
          </wp:inline>
        </w:drawing>
      </w:r>
    </w:p>
    <w:p w:rsidR="00710FF9" w:rsidRDefault="00710FF9" w:rsidP="00902F3C">
      <w:pPr>
        <w:ind w:firstLine="560"/>
        <w:jc w:val="both"/>
        <w:rPr>
          <w:rFonts w:ascii="Arial" w:eastAsia="Arial" w:hAnsi="Arial" w:cs="Arial"/>
          <w:color w:val="000000"/>
        </w:rPr>
      </w:pPr>
    </w:p>
    <w:p w:rsidR="00710FF9" w:rsidRDefault="00710FF9" w:rsidP="00902F3C">
      <w:pPr>
        <w:ind w:firstLine="560"/>
        <w:jc w:val="both"/>
        <w:rPr>
          <w:rFonts w:ascii="Arial" w:eastAsia="Arial" w:hAnsi="Arial" w:cs="Arial"/>
          <w:color w:val="000000"/>
        </w:rPr>
      </w:pPr>
    </w:p>
    <w:p w:rsidR="00113C8E" w:rsidRPr="00113C8E" w:rsidRDefault="00113C8E" w:rsidP="00113C8E">
      <w:pPr>
        <w:ind w:firstLine="560"/>
        <w:jc w:val="center"/>
        <w:rPr>
          <w:rFonts w:ascii="Arial" w:eastAsia="Arial" w:hAnsi="Arial" w:cs="Arial"/>
          <w:color w:val="000000"/>
        </w:rPr>
      </w:pPr>
      <w:r w:rsidRPr="00113C8E">
        <w:rPr>
          <w:rFonts w:ascii="Arial" w:eastAsia="Arial" w:hAnsi="Arial" w:cs="Arial"/>
          <w:color w:val="000000"/>
        </w:rPr>
        <w:t>1-круглая головка , 2-круглая головка с прорезями, 3- приподнятая потайная головка с прорезями, 4- прорезная потайная головка, 5- шестигранная головка,</w:t>
      </w:r>
    </w:p>
    <w:p w:rsidR="00113C8E" w:rsidRPr="00113C8E" w:rsidRDefault="00113C8E" w:rsidP="00113C8E">
      <w:pPr>
        <w:ind w:firstLine="560"/>
        <w:jc w:val="center"/>
        <w:rPr>
          <w:rFonts w:ascii="Arial" w:eastAsia="Arial" w:hAnsi="Arial" w:cs="Arial"/>
          <w:color w:val="000000"/>
        </w:rPr>
      </w:pPr>
      <w:r w:rsidRPr="00113C8E">
        <w:rPr>
          <w:rFonts w:ascii="Arial" w:eastAsia="Arial" w:hAnsi="Arial" w:cs="Arial"/>
          <w:color w:val="000000"/>
        </w:rPr>
        <w:t>6- шестигранник с воротником,7-шестигранная куполообразная головка</w:t>
      </w:r>
    </w:p>
    <w:p w:rsidR="00113C8E" w:rsidRPr="00113C8E" w:rsidRDefault="00113C8E" w:rsidP="00113C8E">
      <w:pPr>
        <w:ind w:firstLine="560"/>
        <w:jc w:val="center"/>
        <w:rPr>
          <w:rFonts w:ascii="Arial" w:eastAsia="Arial" w:hAnsi="Arial" w:cs="Arial"/>
          <w:color w:val="000000"/>
        </w:rPr>
      </w:pPr>
    </w:p>
    <w:p w:rsidR="00910DDF" w:rsidRDefault="00245E8D" w:rsidP="00113C8E">
      <w:pPr>
        <w:ind w:firstLine="560"/>
        <w:jc w:val="center"/>
        <w:rPr>
          <w:rFonts w:ascii="Arial" w:eastAsia="Arial" w:hAnsi="Arial" w:cs="Arial"/>
          <w:color w:val="000000"/>
        </w:rPr>
      </w:pPr>
      <w:r>
        <w:rPr>
          <w:rFonts w:ascii="Arial" w:eastAsia="Arial" w:hAnsi="Arial" w:cs="Arial"/>
          <w:color w:val="000000"/>
        </w:rPr>
        <w:t>Рисунок В</w:t>
      </w:r>
      <w:r w:rsidR="0022097B">
        <w:rPr>
          <w:rFonts w:ascii="Arial" w:eastAsia="Arial" w:hAnsi="Arial" w:cs="Arial"/>
          <w:color w:val="000000"/>
        </w:rPr>
        <w:t xml:space="preserve">.17- </w:t>
      </w:r>
      <w:r w:rsidR="00113C8E" w:rsidRPr="00113C8E">
        <w:rPr>
          <w:rFonts w:ascii="Arial" w:eastAsia="Arial" w:hAnsi="Arial" w:cs="Arial"/>
          <w:color w:val="000000"/>
        </w:rPr>
        <w:t>Крепежи для зоны распыления</w:t>
      </w:r>
    </w:p>
    <w:p w:rsidR="00910DDF" w:rsidRDefault="00910DDF" w:rsidP="00902F3C">
      <w:pPr>
        <w:ind w:firstLine="560"/>
        <w:jc w:val="both"/>
        <w:rPr>
          <w:rFonts w:ascii="Arial" w:eastAsia="Arial" w:hAnsi="Arial" w:cs="Arial"/>
          <w:color w:val="000000"/>
        </w:rPr>
      </w:pPr>
    </w:p>
    <w:p w:rsidR="00D54679" w:rsidRPr="00D54679" w:rsidRDefault="00D54679" w:rsidP="00D54679">
      <w:pPr>
        <w:ind w:firstLine="560"/>
        <w:jc w:val="both"/>
        <w:rPr>
          <w:rFonts w:ascii="Arial" w:eastAsia="Arial" w:hAnsi="Arial" w:cs="Arial"/>
          <w:color w:val="000000"/>
        </w:rPr>
      </w:pPr>
      <w:r w:rsidRPr="00D54679">
        <w:rPr>
          <w:rFonts w:ascii="Arial" w:eastAsia="Arial" w:hAnsi="Arial" w:cs="Arial"/>
          <w:color w:val="000000"/>
        </w:rPr>
        <w:lastRenderedPageBreak/>
        <w:t>если конструкция требует использования винтов с внутренним шестигранником, заглубленных в точечное отверстие, конструкция должна соответствовать:</w:t>
      </w:r>
    </w:p>
    <w:p w:rsidR="00D54679" w:rsidRPr="00D54679" w:rsidRDefault="00D54679" w:rsidP="00D54679">
      <w:pPr>
        <w:ind w:firstLine="560"/>
        <w:jc w:val="both"/>
        <w:rPr>
          <w:rFonts w:ascii="Arial" w:eastAsia="Arial" w:hAnsi="Arial" w:cs="Arial"/>
          <w:color w:val="000000"/>
        </w:rPr>
      </w:pPr>
      <w:r>
        <w:rPr>
          <w:rFonts w:ascii="Arial" w:eastAsia="Arial" w:hAnsi="Arial" w:cs="Arial"/>
          <w:color w:val="000000"/>
        </w:rPr>
        <w:t xml:space="preserve">- </w:t>
      </w:r>
      <w:r w:rsidRPr="00D54679">
        <w:rPr>
          <w:rFonts w:ascii="Arial" w:eastAsia="Arial" w:hAnsi="Arial" w:cs="Arial"/>
          <w:color w:val="000000"/>
        </w:rPr>
        <w:t>либо методу, соответствующему принципу, приведенному на рисунке С.16 для пищевой зоны, при котором изготовитель может указать в своем руководстве по эксплуатации необходимые средства очистки (например, струя высокого давления);</w:t>
      </w:r>
    </w:p>
    <w:p w:rsidR="00D54679" w:rsidRPr="00D54679" w:rsidRDefault="00D54679" w:rsidP="00D54679">
      <w:pPr>
        <w:ind w:firstLine="560"/>
        <w:jc w:val="both"/>
        <w:rPr>
          <w:rFonts w:ascii="Arial" w:eastAsia="Arial" w:hAnsi="Arial" w:cs="Arial"/>
          <w:color w:val="000000"/>
        </w:rPr>
      </w:pPr>
      <w:r>
        <w:rPr>
          <w:rFonts w:ascii="Arial" w:eastAsia="Arial" w:hAnsi="Arial" w:cs="Arial"/>
          <w:color w:val="000000"/>
        </w:rPr>
        <w:t xml:space="preserve">- </w:t>
      </w:r>
      <w:r w:rsidRPr="00D54679">
        <w:rPr>
          <w:rFonts w:ascii="Arial" w:eastAsia="Arial" w:hAnsi="Arial" w:cs="Arial"/>
          <w:color w:val="000000"/>
        </w:rPr>
        <w:t>либо изготовитель должен принять все необходимые меры для закрытия точечных соединений герметичными заглушками.</w:t>
      </w:r>
    </w:p>
    <w:p w:rsidR="00D54679" w:rsidRPr="00D54679" w:rsidRDefault="00245E8D" w:rsidP="00D54679">
      <w:pPr>
        <w:ind w:firstLine="560"/>
        <w:jc w:val="both"/>
        <w:rPr>
          <w:rFonts w:ascii="Arial" w:eastAsia="Arial" w:hAnsi="Arial" w:cs="Arial"/>
          <w:color w:val="000000"/>
        </w:rPr>
      </w:pPr>
      <w:r>
        <w:rPr>
          <w:rFonts w:ascii="Arial" w:eastAsia="Arial" w:hAnsi="Arial" w:cs="Arial"/>
          <w:color w:val="000000"/>
        </w:rPr>
        <w:t>В</w:t>
      </w:r>
      <w:r w:rsidR="00D54679" w:rsidRPr="00D54679">
        <w:rPr>
          <w:rFonts w:ascii="Arial" w:eastAsia="Arial" w:hAnsi="Arial" w:cs="Arial"/>
          <w:color w:val="000000"/>
        </w:rPr>
        <w:t>.3.3.3 Крепежи для непищевой зоны</w:t>
      </w:r>
    </w:p>
    <w:p w:rsidR="00910DDF" w:rsidRDefault="00D54679" w:rsidP="00D54679">
      <w:pPr>
        <w:ind w:firstLine="560"/>
        <w:jc w:val="both"/>
        <w:rPr>
          <w:rFonts w:ascii="Arial" w:eastAsia="Arial" w:hAnsi="Arial" w:cs="Arial"/>
          <w:color w:val="000000"/>
        </w:rPr>
      </w:pPr>
      <w:r w:rsidRPr="00D54679">
        <w:rPr>
          <w:rFonts w:ascii="Arial" w:eastAsia="Arial" w:hAnsi="Arial" w:cs="Arial"/>
          <w:color w:val="000000"/>
        </w:rPr>
        <w:t>Особых требований нет.</w:t>
      </w:r>
    </w:p>
    <w:p w:rsidR="00B4465E" w:rsidRPr="00B4465E" w:rsidRDefault="00245E8D" w:rsidP="00B4465E">
      <w:pPr>
        <w:ind w:firstLine="560"/>
        <w:jc w:val="both"/>
        <w:rPr>
          <w:rFonts w:ascii="Arial" w:eastAsia="Arial" w:hAnsi="Arial" w:cs="Arial"/>
          <w:color w:val="000000"/>
        </w:rPr>
      </w:pPr>
      <w:r>
        <w:rPr>
          <w:rFonts w:ascii="Arial" w:eastAsia="Arial" w:hAnsi="Arial" w:cs="Arial"/>
          <w:color w:val="000000"/>
        </w:rPr>
        <w:t>В</w:t>
      </w:r>
      <w:r w:rsidR="00B4465E" w:rsidRPr="00B4465E">
        <w:rPr>
          <w:rFonts w:ascii="Arial" w:eastAsia="Arial" w:hAnsi="Arial" w:cs="Arial"/>
          <w:color w:val="000000"/>
        </w:rPr>
        <w:t>.3.4 Ножки, опоры и основания для обеспечения чистки пространства под машинами</w:t>
      </w:r>
    </w:p>
    <w:p w:rsidR="00B4465E" w:rsidRPr="00B4465E" w:rsidRDefault="00245E8D" w:rsidP="00B4465E">
      <w:pPr>
        <w:ind w:firstLine="560"/>
        <w:jc w:val="both"/>
        <w:rPr>
          <w:rFonts w:ascii="Arial" w:eastAsia="Arial" w:hAnsi="Arial" w:cs="Arial"/>
          <w:color w:val="000000"/>
        </w:rPr>
      </w:pPr>
      <w:r>
        <w:rPr>
          <w:rFonts w:ascii="Arial" w:eastAsia="Arial" w:hAnsi="Arial" w:cs="Arial"/>
          <w:color w:val="000000"/>
        </w:rPr>
        <w:t>В.3.4.1</w:t>
      </w:r>
      <w:r w:rsidR="00B4465E" w:rsidRPr="00B4465E">
        <w:rPr>
          <w:rFonts w:ascii="Arial" w:eastAsia="Arial" w:hAnsi="Arial" w:cs="Arial"/>
          <w:color w:val="000000"/>
        </w:rPr>
        <w:t xml:space="preserve"> Непереносные и не наклоняемые настольные машины</w:t>
      </w:r>
    </w:p>
    <w:p w:rsidR="00B4465E" w:rsidRPr="00B4465E" w:rsidRDefault="00B4465E" w:rsidP="00B4465E">
      <w:pPr>
        <w:ind w:firstLine="560"/>
        <w:jc w:val="both"/>
        <w:rPr>
          <w:rFonts w:ascii="Arial" w:eastAsia="Arial" w:hAnsi="Arial" w:cs="Arial"/>
          <w:color w:val="000000"/>
        </w:rPr>
      </w:pPr>
      <w:r>
        <w:rPr>
          <w:rFonts w:ascii="Arial" w:eastAsia="Arial" w:hAnsi="Arial" w:cs="Arial"/>
          <w:color w:val="000000"/>
        </w:rPr>
        <w:t xml:space="preserve">- </w:t>
      </w:r>
      <w:r w:rsidRPr="00B4465E">
        <w:rPr>
          <w:rFonts w:ascii="Arial" w:eastAsia="Arial" w:hAnsi="Arial" w:cs="Arial"/>
          <w:color w:val="000000"/>
        </w:rPr>
        <w:t>Машины снабжаются либо ножками, либо основанием.</w:t>
      </w:r>
    </w:p>
    <w:p w:rsidR="00910DDF" w:rsidRDefault="00B4465E" w:rsidP="00B4465E">
      <w:pPr>
        <w:ind w:firstLine="560"/>
        <w:jc w:val="both"/>
        <w:rPr>
          <w:rFonts w:ascii="Arial" w:eastAsia="Arial" w:hAnsi="Arial" w:cs="Arial"/>
          <w:color w:val="000000"/>
        </w:rPr>
      </w:pPr>
      <w:r w:rsidRPr="00B4465E">
        <w:rPr>
          <w:rFonts w:ascii="Arial" w:eastAsia="Arial" w:hAnsi="Arial" w:cs="Arial"/>
          <w:color w:val="000000"/>
        </w:rPr>
        <w:t>Для определения минимальной высоты (Н) ножек необходимо учитывать расстояние дост</w:t>
      </w:r>
      <w:r w:rsidR="00245E8D">
        <w:rPr>
          <w:rFonts w:ascii="Arial" w:eastAsia="Arial" w:hAnsi="Arial" w:cs="Arial"/>
          <w:color w:val="000000"/>
        </w:rPr>
        <w:t>упа (Р), указанное в таблице В</w:t>
      </w:r>
      <w:r w:rsidRPr="00B4465E">
        <w:rPr>
          <w:rFonts w:ascii="Arial" w:eastAsia="Arial" w:hAnsi="Arial" w:cs="Arial"/>
          <w:color w:val="000000"/>
        </w:rPr>
        <w:t>.3, позволяющее производить очистку установо</w:t>
      </w:r>
      <w:r w:rsidR="00245E8D">
        <w:rPr>
          <w:rFonts w:ascii="Arial" w:eastAsia="Arial" w:hAnsi="Arial" w:cs="Arial"/>
          <w:color w:val="000000"/>
        </w:rPr>
        <w:t>чных поверхностей (см. рисунок В</w:t>
      </w:r>
      <w:r w:rsidRPr="00B4465E">
        <w:rPr>
          <w:rFonts w:ascii="Arial" w:eastAsia="Arial" w:hAnsi="Arial" w:cs="Arial"/>
          <w:color w:val="000000"/>
        </w:rPr>
        <w:t>.18).</w:t>
      </w:r>
    </w:p>
    <w:p w:rsidR="00910DDF" w:rsidRDefault="00910DDF" w:rsidP="00902F3C">
      <w:pPr>
        <w:ind w:firstLine="560"/>
        <w:jc w:val="both"/>
        <w:rPr>
          <w:rFonts w:ascii="Arial" w:eastAsia="Arial" w:hAnsi="Arial" w:cs="Arial"/>
          <w:color w:val="000000"/>
        </w:rPr>
      </w:pPr>
    </w:p>
    <w:p w:rsidR="004E2A3A" w:rsidRPr="004E2A3A" w:rsidRDefault="00245E8D" w:rsidP="004E2A3A">
      <w:pPr>
        <w:ind w:firstLine="4678"/>
        <w:jc w:val="both"/>
        <w:rPr>
          <w:rFonts w:ascii="Arial" w:eastAsia="Arial" w:hAnsi="Arial" w:cs="Arial"/>
          <w:color w:val="000000"/>
        </w:rPr>
      </w:pPr>
      <w:r>
        <w:rPr>
          <w:rFonts w:ascii="Arial" w:eastAsia="Arial" w:hAnsi="Arial" w:cs="Arial"/>
          <w:color w:val="000000"/>
        </w:rPr>
        <w:t>Таблица В</w:t>
      </w:r>
      <w:r w:rsidR="004E2A3A" w:rsidRPr="004E2A3A">
        <w:rPr>
          <w:rFonts w:ascii="Arial" w:eastAsia="Arial" w:hAnsi="Arial" w:cs="Arial"/>
          <w:color w:val="000000"/>
        </w:rPr>
        <w:t>.3 — Размеры оснований</w:t>
      </w:r>
    </w:p>
    <w:p w:rsidR="00245E8D" w:rsidRDefault="00245E8D" w:rsidP="004E2A3A">
      <w:pPr>
        <w:ind w:firstLine="4678"/>
        <w:jc w:val="both"/>
        <w:rPr>
          <w:rFonts w:ascii="Arial" w:eastAsia="Arial" w:hAnsi="Arial" w:cs="Arial"/>
          <w:color w:val="000000"/>
        </w:rPr>
      </w:pPr>
    </w:p>
    <w:p w:rsidR="00113C8E" w:rsidRDefault="004E2A3A" w:rsidP="004E2A3A">
      <w:pPr>
        <w:ind w:firstLine="4678"/>
        <w:jc w:val="both"/>
        <w:rPr>
          <w:rFonts w:ascii="Arial" w:eastAsia="Arial" w:hAnsi="Arial" w:cs="Arial"/>
          <w:color w:val="000000"/>
        </w:rPr>
      </w:pPr>
      <w:r w:rsidRPr="004E2A3A">
        <w:rPr>
          <w:rFonts w:ascii="Arial" w:eastAsia="Arial" w:hAnsi="Arial" w:cs="Arial"/>
          <w:color w:val="000000"/>
        </w:rPr>
        <w:t>Измерения в миллиметрах</w:t>
      </w:r>
    </w:p>
    <w:tbl>
      <w:tblPr>
        <w:tblW w:w="921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84"/>
        <w:gridCol w:w="3330"/>
      </w:tblGrid>
      <w:tr w:rsidR="004E2A3A" w:rsidRPr="009C0866" w:rsidTr="008C5726">
        <w:tc>
          <w:tcPr>
            <w:tcW w:w="5884" w:type="dxa"/>
          </w:tcPr>
          <w:p w:rsidR="004E2A3A" w:rsidRPr="009C0866" w:rsidRDefault="004E2A3A" w:rsidP="005D0D0F">
            <w:pPr>
              <w:autoSpaceDE w:val="0"/>
              <w:autoSpaceDN w:val="0"/>
              <w:adjustRightInd w:val="0"/>
              <w:spacing w:before="60" w:after="60" w:line="210" w:lineRule="atLeast"/>
              <w:ind w:left="252"/>
              <w:jc w:val="both"/>
              <w:rPr>
                <w:rFonts w:ascii="Arial" w:eastAsia="Calibri" w:hAnsi="Arial" w:cs="Arial"/>
                <w:lang w:val="en-GB" w:eastAsia="en-US"/>
              </w:rPr>
            </w:pPr>
            <w:r w:rsidRPr="009C0866">
              <w:rPr>
                <w:rFonts w:ascii="Arial" w:eastAsia="MS Mincho" w:hAnsi="Arial" w:cs="Arial"/>
                <w:i/>
                <w:lang w:val="en-GB" w:eastAsia="en-US"/>
              </w:rPr>
              <w:t>P</w:t>
            </w:r>
            <w:r w:rsidRPr="009C0866">
              <w:rPr>
                <w:rFonts w:ascii="Arial" w:eastAsia="MS Mincho" w:hAnsi="Arial" w:cs="Arial"/>
                <w:lang w:val="en-GB" w:eastAsia="en-US"/>
              </w:rPr>
              <w:t> ≤ 120</w:t>
            </w:r>
          </w:p>
        </w:tc>
        <w:tc>
          <w:tcPr>
            <w:tcW w:w="3330" w:type="dxa"/>
          </w:tcPr>
          <w:p w:rsidR="004E2A3A" w:rsidRPr="009C0866" w:rsidRDefault="004E2A3A" w:rsidP="005D0D0F">
            <w:pPr>
              <w:autoSpaceDE w:val="0"/>
              <w:autoSpaceDN w:val="0"/>
              <w:adjustRightInd w:val="0"/>
              <w:spacing w:before="60" w:after="60" w:line="210" w:lineRule="atLeast"/>
              <w:jc w:val="center"/>
              <w:rPr>
                <w:rFonts w:ascii="Arial" w:eastAsia="Calibri" w:hAnsi="Arial" w:cs="Arial"/>
                <w:lang w:val="en-GB" w:eastAsia="en-US"/>
              </w:rPr>
            </w:pPr>
            <w:r w:rsidRPr="009C0866">
              <w:rPr>
                <w:rFonts w:ascii="Arial" w:eastAsia="MS Mincho" w:hAnsi="Arial" w:cs="Arial"/>
                <w:i/>
                <w:lang w:val="en-GB" w:eastAsia="en-US"/>
              </w:rPr>
              <w:t>H</w:t>
            </w:r>
            <w:r w:rsidRPr="009C0866">
              <w:rPr>
                <w:rFonts w:ascii="Arial" w:eastAsia="MS Mincho" w:hAnsi="Arial" w:cs="Arial"/>
                <w:lang w:val="en-GB" w:eastAsia="en-US"/>
              </w:rPr>
              <w:t> ≥ 50</w:t>
            </w:r>
          </w:p>
        </w:tc>
      </w:tr>
      <w:tr w:rsidR="004E2A3A" w:rsidRPr="009C0866" w:rsidTr="008C5726">
        <w:tc>
          <w:tcPr>
            <w:tcW w:w="5884" w:type="dxa"/>
          </w:tcPr>
          <w:p w:rsidR="004E2A3A" w:rsidRPr="009C0866" w:rsidRDefault="004E2A3A" w:rsidP="005D0D0F">
            <w:pPr>
              <w:autoSpaceDE w:val="0"/>
              <w:autoSpaceDN w:val="0"/>
              <w:adjustRightInd w:val="0"/>
              <w:spacing w:before="60" w:after="60" w:line="210" w:lineRule="atLeast"/>
              <w:ind w:left="252"/>
              <w:jc w:val="both"/>
              <w:rPr>
                <w:rFonts w:ascii="Arial" w:eastAsia="Calibri" w:hAnsi="Arial" w:cs="Arial"/>
                <w:lang w:val="en-GB" w:eastAsia="en-US"/>
              </w:rPr>
            </w:pPr>
            <w:r w:rsidRPr="009C0866">
              <w:rPr>
                <w:rFonts w:ascii="Arial" w:eastAsia="MS Mincho" w:hAnsi="Arial" w:cs="Arial"/>
                <w:lang w:val="en-GB" w:eastAsia="en-US"/>
              </w:rPr>
              <w:t>120 &lt; </w:t>
            </w:r>
            <w:r w:rsidRPr="009C0866">
              <w:rPr>
                <w:rFonts w:ascii="Arial" w:eastAsia="MS Mincho" w:hAnsi="Arial" w:cs="Arial"/>
                <w:i/>
                <w:lang w:val="en-GB" w:eastAsia="en-US"/>
              </w:rPr>
              <w:t>P</w:t>
            </w:r>
            <w:r w:rsidRPr="009C0866">
              <w:rPr>
                <w:rFonts w:ascii="Arial" w:eastAsia="MS Mincho" w:hAnsi="Arial" w:cs="Arial"/>
                <w:lang w:val="en-GB" w:eastAsia="en-US"/>
              </w:rPr>
              <w:t> ≤ 500</w:t>
            </w:r>
          </w:p>
        </w:tc>
        <w:tc>
          <w:tcPr>
            <w:tcW w:w="3330" w:type="dxa"/>
          </w:tcPr>
          <w:p w:rsidR="004E2A3A" w:rsidRPr="009C0866" w:rsidRDefault="004E2A3A" w:rsidP="005D0D0F">
            <w:pPr>
              <w:autoSpaceDE w:val="0"/>
              <w:autoSpaceDN w:val="0"/>
              <w:adjustRightInd w:val="0"/>
              <w:spacing w:before="60" w:after="60" w:line="210" w:lineRule="atLeast"/>
              <w:jc w:val="center"/>
              <w:rPr>
                <w:rFonts w:ascii="Arial" w:eastAsia="Calibri" w:hAnsi="Arial" w:cs="Arial"/>
                <w:lang w:val="en-GB" w:eastAsia="en-US"/>
              </w:rPr>
            </w:pPr>
            <w:r w:rsidRPr="009C0866">
              <w:rPr>
                <w:rFonts w:ascii="Arial" w:eastAsia="MS Mincho" w:hAnsi="Arial" w:cs="Arial"/>
                <w:i/>
                <w:lang w:val="en-GB" w:eastAsia="en-US"/>
              </w:rPr>
              <w:t>H</w:t>
            </w:r>
            <w:r w:rsidRPr="009C0866">
              <w:rPr>
                <w:rFonts w:ascii="Arial" w:eastAsia="MS Mincho" w:hAnsi="Arial" w:cs="Arial"/>
                <w:lang w:val="en-GB" w:eastAsia="en-US"/>
              </w:rPr>
              <w:t> ≥ 75</w:t>
            </w:r>
          </w:p>
        </w:tc>
      </w:tr>
      <w:tr w:rsidR="004E2A3A" w:rsidRPr="009C0866" w:rsidTr="008C5726">
        <w:tc>
          <w:tcPr>
            <w:tcW w:w="5884" w:type="dxa"/>
          </w:tcPr>
          <w:p w:rsidR="004E2A3A" w:rsidRPr="009C0866" w:rsidRDefault="004E2A3A" w:rsidP="005D0D0F">
            <w:pPr>
              <w:autoSpaceDE w:val="0"/>
              <w:autoSpaceDN w:val="0"/>
              <w:adjustRightInd w:val="0"/>
              <w:spacing w:before="60" w:after="60" w:line="210" w:lineRule="atLeast"/>
              <w:ind w:left="252"/>
              <w:jc w:val="both"/>
              <w:rPr>
                <w:rFonts w:ascii="Arial" w:eastAsia="Calibri" w:hAnsi="Arial" w:cs="Arial"/>
                <w:lang w:val="en-GB" w:eastAsia="en-US"/>
              </w:rPr>
            </w:pPr>
            <w:r w:rsidRPr="009C0866">
              <w:rPr>
                <w:rFonts w:ascii="Arial" w:eastAsia="MS Mincho" w:hAnsi="Arial" w:cs="Arial"/>
                <w:lang w:val="en-GB" w:eastAsia="en-US"/>
              </w:rPr>
              <w:t>500 &lt; </w:t>
            </w:r>
            <w:r w:rsidRPr="009C0866">
              <w:rPr>
                <w:rFonts w:ascii="Arial" w:eastAsia="MS Mincho" w:hAnsi="Arial" w:cs="Arial"/>
                <w:i/>
                <w:lang w:val="en-GB" w:eastAsia="en-US"/>
              </w:rPr>
              <w:t>P</w:t>
            </w:r>
            <w:r w:rsidRPr="009C0866">
              <w:rPr>
                <w:rFonts w:ascii="Arial" w:eastAsia="MS Mincho" w:hAnsi="Arial" w:cs="Arial"/>
                <w:lang w:val="en-GB" w:eastAsia="en-US"/>
              </w:rPr>
              <w:t> ≤ 650</w:t>
            </w:r>
          </w:p>
        </w:tc>
        <w:tc>
          <w:tcPr>
            <w:tcW w:w="3330" w:type="dxa"/>
          </w:tcPr>
          <w:p w:rsidR="004E2A3A" w:rsidRPr="009C0866" w:rsidRDefault="004E2A3A" w:rsidP="005D0D0F">
            <w:pPr>
              <w:autoSpaceDE w:val="0"/>
              <w:autoSpaceDN w:val="0"/>
              <w:adjustRightInd w:val="0"/>
              <w:spacing w:before="60" w:after="60" w:line="210" w:lineRule="atLeast"/>
              <w:jc w:val="center"/>
              <w:rPr>
                <w:rFonts w:ascii="Arial" w:eastAsia="Calibri" w:hAnsi="Arial" w:cs="Arial"/>
                <w:lang w:val="en-GB" w:eastAsia="en-US"/>
              </w:rPr>
            </w:pPr>
            <w:r w:rsidRPr="009C0866">
              <w:rPr>
                <w:rFonts w:ascii="Arial" w:eastAsia="MS Mincho" w:hAnsi="Arial" w:cs="Arial"/>
                <w:i/>
                <w:lang w:val="en-GB" w:eastAsia="en-US"/>
              </w:rPr>
              <w:t>H</w:t>
            </w:r>
            <w:r w:rsidRPr="009C0866">
              <w:rPr>
                <w:rFonts w:ascii="Arial" w:eastAsia="MS Mincho" w:hAnsi="Arial" w:cs="Arial"/>
                <w:lang w:val="en-GB" w:eastAsia="en-US"/>
              </w:rPr>
              <w:t> ≥ 100</w:t>
            </w:r>
          </w:p>
        </w:tc>
      </w:tr>
      <w:tr w:rsidR="004E2A3A" w:rsidRPr="009C0866" w:rsidTr="008C5726">
        <w:tc>
          <w:tcPr>
            <w:tcW w:w="5884" w:type="dxa"/>
          </w:tcPr>
          <w:p w:rsidR="004E2A3A" w:rsidRPr="009C0866" w:rsidRDefault="004E2A3A" w:rsidP="005D0D0F">
            <w:pPr>
              <w:autoSpaceDE w:val="0"/>
              <w:autoSpaceDN w:val="0"/>
              <w:adjustRightInd w:val="0"/>
              <w:spacing w:before="60" w:after="60" w:line="210" w:lineRule="atLeast"/>
              <w:ind w:left="252"/>
              <w:jc w:val="both"/>
              <w:rPr>
                <w:rFonts w:ascii="Arial" w:eastAsia="Calibri" w:hAnsi="Arial" w:cs="Arial"/>
                <w:lang w:val="en-GB" w:eastAsia="en-US"/>
              </w:rPr>
            </w:pPr>
            <w:r w:rsidRPr="009C0866">
              <w:rPr>
                <w:rFonts w:ascii="Arial" w:eastAsia="MS Mincho" w:hAnsi="Arial" w:cs="Arial"/>
                <w:i/>
                <w:lang w:val="en-GB" w:eastAsia="en-US"/>
              </w:rPr>
              <w:t>P</w:t>
            </w:r>
            <w:r w:rsidRPr="009C0866">
              <w:rPr>
                <w:rFonts w:ascii="Arial" w:eastAsia="MS Mincho" w:hAnsi="Arial" w:cs="Arial"/>
                <w:lang w:val="en-GB" w:eastAsia="en-US"/>
              </w:rPr>
              <w:t> &gt; 650</w:t>
            </w:r>
          </w:p>
        </w:tc>
        <w:tc>
          <w:tcPr>
            <w:tcW w:w="3330" w:type="dxa"/>
          </w:tcPr>
          <w:p w:rsidR="004E2A3A" w:rsidRPr="009C0866" w:rsidRDefault="004E2A3A" w:rsidP="005D0D0F">
            <w:pPr>
              <w:autoSpaceDE w:val="0"/>
              <w:autoSpaceDN w:val="0"/>
              <w:adjustRightInd w:val="0"/>
              <w:spacing w:before="60" w:after="60" w:line="210" w:lineRule="atLeast"/>
              <w:jc w:val="center"/>
              <w:rPr>
                <w:rFonts w:ascii="Arial" w:eastAsia="Calibri" w:hAnsi="Arial" w:cs="Arial"/>
                <w:lang w:val="en-GB" w:eastAsia="en-US"/>
              </w:rPr>
            </w:pPr>
            <w:r w:rsidRPr="009C0866">
              <w:rPr>
                <w:rFonts w:ascii="Arial" w:eastAsia="MS Mincho" w:hAnsi="Arial" w:cs="Arial"/>
                <w:i/>
                <w:lang w:val="en-GB" w:eastAsia="en-US"/>
              </w:rPr>
              <w:t>H</w:t>
            </w:r>
            <w:r w:rsidRPr="009C0866">
              <w:rPr>
                <w:rFonts w:ascii="Arial" w:eastAsia="MS Mincho" w:hAnsi="Arial" w:cs="Arial"/>
                <w:lang w:val="en-GB" w:eastAsia="en-US"/>
              </w:rPr>
              <w:t> ≥ 150</w:t>
            </w:r>
          </w:p>
        </w:tc>
      </w:tr>
    </w:tbl>
    <w:p w:rsidR="00113C8E" w:rsidRDefault="00113C8E" w:rsidP="00902F3C">
      <w:pPr>
        <w:ind w:firstLine="560"/>
        <w:jc w:val="both"/>
        <w:rPr>
          <w:rFonts w:ascii="Arial" w:eastAsia="Arial" w:hAnsi="Arial" w:cs="Arial"/>
          <w:color w:val="000000"/>
        </w:rPr>
      </w:pPr>
    </w:p>
    <w:p w:rsidR="006242DC" w:rsidRDefault="006242DC" w:rsidP="00902F3C">
      <w:pPr>
        <w:ind w:firstLine="560"/>
        <w:jc w:val="both"/>
        <w:rPr>
          <w:rFonts w:ascii="Arial" w:eastAsia="Arial" w:hAnsi="Arial" w:cs="Arial"/>
          <w:color w:val="000000"/>
        </w:rPr>
      </w:pPr>
    </w:p>
    <w:p w:rsidR="006242DC" w:rsidRDefault="006242DC" w:rsidP="00DB676A">
      <w:pPr>
        <w:ind w:firstLine="560"/>
        <w:jc w:val="center"/>
        <w:rPr>
          <w:rFonts w:ascii="Arial" w:eastAsia="Arial" w:hAnsi="Arial" w:cs="Arial"/>
          <w:color w:val="000000"/>
        </w:rPr>
      </w:pPr>
      <w:r>
        <w:rPr>
          <w:rFonts w:ascii="Arial" w:eastAsia="Arial" w:hAnsi="Arial" w:cs="Arial"/>
          <w:noProof/>
          <w:color w:val="000000"/>
        </w:rPr>
        <w:lastRenderedPageBreak/>
        <w:drawing>
          <wp:inline distT="0" distB="0" distL="0" distR="0" wp14:anchorId="02127380" wp14:editId="18E59DE4">
            <wp:extent cx="2088000" cy="5356176"/>
            <wp:effectExtent l="0" t="0" r="762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088000" cy="5356176"/>
                    </a:xfrm>
                    <a:prstGeom prst="rect">
                      <a:avLst/>
                    </a:prstGeom>
                    <a:noFill/>
                  </pic:spPr>
                </pic:pic>
              </a:graphicData>
            </a:graphic>
          </wp:inline>
        </w:drawing>
      </w:r>
    </w:p>
    <w:p w:rsidR="006242DC" w:rsidRDefault="006242DC" w:rsidP="00902F3C">
      <w:pPr>
        <w:ind w:firstLine="560"/>
        <w:jc w:val="both"/>
        <w:rPr>
          <w:rFonts w:ascii="Arial" w:eastAsia="Arial" w:hAnsi="Arial" w:cs="Arial"/>
          <w:color w:val="000000"/>
        </w:rPr>
      </w:pPr>
    </w:p>
    <w:p w:rsidR="006242DC" w:rsidRDefault="006242DC" w:rsidP="00902F3C">
      <w:pPr>
        <w:ind w:firstLine="560"/>
        <w:jc w:val="both"/>
        <w:rPr>
          <w:rFonts w:ascii="Arial" w:eastAsia="Arial" w:hAnsi="Arial" w:cs="Arial"/>
          <w:color w:val="000000"/>
        </w:rPr>
      </w:pPr>
    </w:p>
    <w:p w:rsidR="006242DC" w:rsidRPr="006242DC" w:rsidRDefault="006242DC" w:rsidP="006242DC">
      <w:pPr>
        <w:jc w:val="center"/>
        <w:rPr>
          <w:rFonts w:ascii="Arial" w:eastAsia="Arial" w:hAnsi="Arial" w:cs="Arial"/>
          <w:color w:val="000000"/>
        </w:rPr>
      </w:pPr>
      <w:r w:rsidRPr="006242DC">
        <w:rPr>
          <w:rFonts w:ascii="Arial" w:eastAsia="Arial" w:hAnsi="Arial" w:cs="Arial"/>
          <w:color w:val="000000"/>
        </w:rPr>
        <w:t>Рисунок B.18 — Настольные машины</w:t>
      </w:r>
    </w:p>
    <w:p w:rsidR="006242DC" w:rsidRDefault="006242DC" w:rsidP="006242DC">
      <w:pPr>
        <w:ind w:firstLine="560"/>
        <w:jc w:val="center"/>
        <w:rPr>
          <w:rFonts w:ascii="Arial" w:eastAsia="Arial" w:hAnsi="Arial" w:cs="Arial"/>
          <w:color w:val="000000"/>
        </w:rPr>
      </w:pPr>
    </w:p>
    <w:p w:rsidR="00C75E8D" w:rsidRPr="00C75E8D" w:rsidRDefault="00C75E8D" w:rsidP="00C75E8D">
      <w:pPr>
        <w:ind w:firstLine="560"/>
        <w:jc w:val="both"/>
        <w:rPr>
          <w:rFonts w:ascii="Arial" w:eastAsia="Arial" w:hAnsi="Arial" w:cs="Arial"/>
          <w:color w:val="000000"/>
        </w:rPr>
      </w:pPr>
      <w:r w:rsidRPr="00C75E8D">
        <w:rPr>
          <w:rFonts w:ascii="Arial" w:eastAsia="Arial" w:hAnsi="Arial" w:cs="Arial"/>
          <w:color w:val="000000"/>
        </w:rPr>
        <w:t>Если машина не имеет ножек, она должна быть размещена на рабочем столе с промежуточным сплошным и герметичным соединением.</w:t>
      </w:r>
    </w:p>
    <w:p w:rsidR="00C75E8D" w:rsidRPr="00C75E8D" w:rsidRDefault="00C75E8D" w:rsidP="00C75E8D">
      <w:pPr>
        <w:ind w:firstLine="560"/>
        <w:jc w:val="both"/>
        <w:rPr>
          <w:rFonts w:ascii="Arial" w:eastAsia="Arial" w:hAnsi="Arial" w:cs="Arial"/>
          <w:color w:val="000000"/>
        </w:rPr>
      </w:pPr>
      <w:r w:rsidRPr="00C75E8D">
        <w:rPr>
          <w:rFonts w:ascii="Arial" w:eastAsia="Arial" w:hAnsi="Arial" w:cs="Arial"/>
          <w:color w:val="000000"/>
        </w:rPr>
        <w:t>В инструкции по эксплуатации должен быть указан метод соединения.</w:t>
      </w:r>
    </w:p>
    <w:p w:rsidR="00C75E8D" w:rsidRPr="00C75E8D" w:rsidRDefault="00245E8D" w:rsidP="00C75E8D">
      <w:pPr>
        <w:ind w:firstLine="560"/>
        <w:jc w:val="both"/>
        <w:rPr>
          <w:rFonts w:ascii="Arial" w:eastAsia="Arial" w:hAnsi="Arial" w:cs="Arial"/>
          <w:color w:val="000000"/>
        </w:rPr>
      </w:pPr>
      <w:r>
        <w:rPr>
          <w:rFonts w:ascii="Arial" w:eastAsia="Arial" w:hAnsi="Arial" w:cs="Arial"/>
          <w:color w:val="000000"/>
        </w:rPr>
        <w:t>В.3.4.2</w:t>
      </w:r>
      <w:r w:rsidR="00C75E8D" w:rsidRPr="00C75E8D">
        <w:rPr>
          <w:rFonts w:ascii="Arial" w:eastAsia="Arial" w:hAnsi="Arial" w:cs="Arial"/>
          <w:color w:val="000000"/>
        </w:rPr>
        <w:t>. Напольные машины</w:t>
      </w:r>
    </w:p>
    <w:p w:rsidR="00C75E8D" w:rsidRPr="00C75E8D" w:rsidRDefault="0099162C" w:rsidP="00C75E8D">
      <w:pPr>
        <w:ind w:firstLine="560"/>
        <w:jc w:val="both"/>
        <w:rPr>
          <w:rFonts w:ascii="Arial" w:eastAsia="Arial" w:hAnsi="Arial" w:cs="Arial"/>
          <w:color w:val="000000"/>
        </w:rPr>
      </w:pPr>
      <w:r>
        <w:rPr>
          <w:rFonts w:ascii="Arial" w:eastAsia="Arial" w:hAnsi="Arial" w:cs="Arial"/>
          <w:color w:val="000000"/>
        </w:rPr>
        <w:t>В</w:t>
      </w:r>
      <w:r w:rsidR="00C75E8D" w:rsidRPr="00C75E8D">
        <w:rPr>
          <w:rFonts w:ascii="Arial" w:eastAsia="Arial" w:hAnsi="Arial" w:cs="Arial"/>
          <w:color w:val="000000"/>
        </w:rPr>
        <w:t>.</w:t>
      </w:r>
      <w:r w:rsidR="00245E8D">
        <w:rPr>
          <w:rFonts w:ascii="Arial" w:eastAsia="Arial" w:hAnsi="Arial" w:cs="Arial"/>
          <w:color w:val="000000"/>
        </w:rPr>
        <w:t>3.4.2</w:t>
      </w:r>
      <w:r w:rsidR="00C75E8D" w:rsidRPr="00C75E8D">
        <w:rPr>
          <w:rFonts w:ascii="Arial" w:eastAsia="Arial" w:hAnsi="Arial" w:cs="Arial"/>
          <w:color w:val="000000"/>
        </w:rPr>
        <w:t>.1 Стационарные машины с основанием или без него</w:t>
      </w:r>
    </w:p>
    <w:p w:rsidR="006242DC" w:rsidRDefault="00C75E8D" w:rsidP="00C75E8D">
      <w:pPr>
        <w:ind w:firstLine="560"/>
        <w:jc w:val="both"/>
        <w:rPr>
          <w:rFonts w:ascii="Arial" w:eastAsia="Arial" w:hAnsi="Arial" w:cs="Arial"/>
          <w:color w:val="000000"/>
        </w:rPr>
      </w:pPr>
      <w:r w:rsidRPr="00C75E8D">
        <w:rPr>
          <w:rFonts w:ascii="Arial" w:eastAsia="Arial" w:hAnsi="Arial" w:cs="Arial"/>
          <w:color w:val="000000"/>
        </w:rPr>
        <w:t>Стационарные машины с основанием или без него должны либо опираться на пол с промежуточным сплошным и герметичным соединением, в руководстве по эксплуатации должен быть указан метод соединения (см. Рису</w:t>
      </w:r>
      <w:r w:rsidR="0099162C">
        <w:rPr>
          <w:rFonts w:ascii="Arial" w:eastAsia="Arial" w:hAnsi="Arial" w:cs="Arial"/>
          <w:color w:val="000000"/>
        </w:rPr>
        <w:t>нок В</w:t>
      </w:r>
      <w:r w:rsidRPr="00C75E8D">
        <w:rPr>
          <w:rFonts w:ascii="Arial" w:eastAsia="Arial" w:hAnsi="Arial" w:cs="Arial"/>
          <w:color w:val="000000"/>
        </w:rPr>
        <w:t>.19), либо их ножки (H) должны быть выше или равны 150 мм.</w:t>
      </w:r>
    </w:p>
    <w:p w:rsidR="006242DC" w:rsidRDefault="006242DC" w:rsidP="00902F3C">
      <w:pPr>
        <w:ind w:firstLine="560"/>
        <w:jc w:val="both"/>
        <w:rPr>
          <w:rFonts w:ascii="Arial" w:eastAsia="Arial" w:hAnsi="Arial" w:cs="Arial"/>
          <w:color w:val="000000"/>
        </w:rPr>
      </w:pPr>
    </w:p>
    <w:p w:rsidR="00912FB8" w:rsidRDefault="00912FB8" w:rsidP="00902F3C">
      <w:pPr>
        <w:ind w:firstLine="560"/>
        <w:jc w:val="both"/>
        <w:rPr>
          <w:rFonts w:ascii="Arial" w:eastAsia="Arial" w:hAnsi="Arial" w:cs="Arial"/>
          <w:color w:val="000000"/>
        </w:rPr>
      </w:pPr>
    </w:p>
    <w:p w:rsidR="006242DC" w:rsidRDefault="00C73D7C" w:rsidP="00C73D7C">
      <w:pPr>
        <w:ind w:firstLine="560"/>
        <w:jc w:val="center"/>
        <w:rPr>
          <w:rFonts w:ascii="Arial" w:eastAsia="Arial" w:hAnsi="Arial" w:cs="Arial"/>
          <w:color w:val="000000"/>
        </w:rPr>
      </w:pPr>
      <w:r>
        <w:rPr>
          <w:rFonts w:ascii="Arial" w:eastAsia="Arial" w:hAnsi="Arial" w:cs="Arial"/>
          <w:noProof/>
          <w:color w:val="000000"/>
        </w:rPr>
        <w:lastRenderedPageBreak/>
        <w:drawing>
          <wp:inline distT="0" distB="0" distL="0" distR="0" wp14:anchorId="3BE6E3A3" wp14:editId="23B7AA5A">
            <wp:extent cx="3127375" cy="1402080"/>
            <wp:effectExtent l="0" t="0" r="0" b="762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127375" cy="1402080"/>
                    </a:xfrm>
                    <a:prstGeom prst="rect">
                      <a:avLst/>
                    </a:prstGeom>
                    <a:noFill/>
                  </pic:spPr>
                </pic:pic>
              </a:graphicData>
            </a:graphic>
          </wp:inline>
        </w:drawing>
      </w:r>
    </w:p>
    <w:p w:rsidR="006242DC" w:rsidRDefault="006242DC" w:rsidP="00902F3C">
      <w:pPr>
        <w:ind w:firstLine="560"/>
        <w:jc w:val="both"/>
        <w:rPr>
          <w:rFonts w:ascii="Arial" w:eastAsia="Arial" w:hAnsi="Arial" w:cs="Arial"/>
          <w:color w:val="000000"/>
        </w:rPr>
      </w:pPr>
    </w:p>
    <w:p w:rsidR="00113C8E" w:rsidRDefault="00245E8D" w:rsidP="00601B8F">
      <w:pPr>
        <w:ind w:firstLine="560"/>
        <w:jc w:val="center"/>
        <w:rPr>
          <w:rFonts w:ascii="Arial" w:eastAsia="Arial" w:hAnsi="Arial" w:cs="Arial"/>
          <w:color w:val="000000"/>
        </w:rPr>
      </w:pPr>
      <w:r>
        <w:rPr>
          <w:rFonts w:ascii="Arial" w:eastAsia="Arial" w:hAnsi="Arial" w:cs="Arial"/>
          <w:color w:val="000000"/>
        </w:rPr>
        <w:t>Рисунок В</w:t>
      </w:r>
      <w:r w:rsidR="00601B8F" w:rsidRPr="00601B8F">
        <w:rPr>
          <w:rFonts w:ascii="Arial" w:eastAsia="Arial" w:hAnsi="Arial" w:cs="Arial"/>
          <w:color w:val="000000"/>
        </w:rPr>
        <w:t>.19 —Машина, стоящая на полу</w:t>
      </w:r>
    </w:p>
    <w:p w:rsidR="00113C8E" w:rsidRDefault="00113C8E" w:rsidP="00902F3C">
      <w:pPr>
        <w:ind w:firstLine="560"/>
        <w:jc w:val="both"/>
        <w:rPr>
          <w:rFonts w:ascii="Arial" w:eastAsia="Arial" w:hAnsi="Arial" w:cs="Arial"/>
          <w:color w:val="000000"/>
        </w:rPr>
      </w:pPr>
    </w:p>
    <w:p w:rsidR="00113C8E" w:rsidRDefault="0099162C" w:rsidP="00902F3C">
      <w:pPr>
        <w:ind w:firstLine="560"/>
        <w:jc w:val="both"/>
        <w:rPr>
          <w:rFonts w:ascii="Arial" w:eastAsia="Arial" w:hAnsi="Arial" w:cs="Arial"/>
          <w:color w:val="000000"/>
        </w:rPr>
      </w:pPr>
      <w:r>
        <w:rPr>
          <w:rFonts w:ascii="Arial" w:eastAsia="Arial" w:hAnsi="Arial" w:cs="Arial"/>
          <w:color w:val="000000"/>
        </w:rPr>
        <w:t>Е</w:t>
      </w:r>
      <w:r w:rsidR="0078274E" w:rsidRPr="0078274E">
        <w:rPr>
          <w:rFonts w:ascii="Arial" w:eastAsia="Arial" w:hAnsi="Arial" w:cs="Arial"/>
          <w:color w:val="000000"/>
        </w:rPr>
        <w:t>сли очищаемое пространство (L) не глубже 150 мм, то высота Н может быть уменьшена до 100 мм при условии, что учитываются различные возможно</w:t>
      </w:r>
      <w:r w:rsidR="00245E8D">
        <w:rPr>
          <w:rFonts w:ascii="Arial" w:eastAsia="Arial" w:hAnsi="Arial" w:cs="Arial"/>
          <w:color w:val="000000"/>
        </w:rPr>
        <w:t>сти доступа (см. рисунок В</w:t>
      </w:r>
      <w:r w:rsidR="0078274E" w:rsidRPr="0078274E">
        <w:rPr>
          <w:rFonts w:ascii="Arial" w:eastAsia="Arial" w:hAnsi="Arial" w:cs="Arial"/>
          <w:color w:val="000000"/>
        </w:rPr>
        <w:t>.20).</w:t>
      </w:r>
    </w:p>
    <w:p w:rsidR="00113C8E" w:rsidRDefault="00113C8E" w:rsidP="00902F3C">
      <w:pPr>
        <w:ind w:firstLine="560"/>
        <w:jc w:val="both"/>
        <w:rPr>
          <w:rFonts w:ascii="Arial" w:eastAsia="Arial" w:hAnsi="Arial" w:cs="Arial"/>
          <w:color w:val="000000"/>
        </w:rPr>
      </w:pPr>
    </w:p>
    <w:p w:rsidR="006242DC" w:rsidRDefault="006242DC" w:rsidP="00902F3C">
      <w:pPr>
        <w:ind w:firstLine="560"/>
        <w:jc w:val="both"/>
        <w:rPr>
          <w:rFonts w:ascii="Arial" w:eastAsia="Arial" w:hAnsi="Arial" w:cs="Arial"/>
          <w:color w:val="000000"/>
        </w:rPr>
      </w:pPr>
    </w:p>
    <w:p w:rsidR="006242DC" w:rsidRDefault="00ED5947" w:rsidP="00ED5947">
      <w:pPr>
        <w:ind w:firstLine="560"/>
        <w:jc w:val="center"/>
        <w:rPr>
          <w:rFonts w:ascii="Arial" w:eastAsia="Arial" w:hAnsi="Arial" w:cs="Arial"/>
          <w:color w:val="000000"/>
        </w:rPr>
      </w:pPr>
      <w:r>
        <w:rPr>
          <w:rFonts w:ascii="Arial" w:eastAsia="Arial" w:hAnsi="Arial" w:cs="Arial"/>
          <w:noProof/>
          <w:color w:val="000000"/>
        </w:rPr>
        <w:drawing>
          <wp:inline distT="0" distB="0" distL="0" distR="0" wp14:anchorId="580EF2C5" wp14:editId="5084529F">
            <wp:extent cx="3128333" cy="1404000"/>
            <wp:effectExtent l="0" t="0" r="0" b="5715"/>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128333" cy="1404000"/>
                    </a:xfrm>
                    <a:prstGeom prst="rect">
                      <a:avLst/>
                    </a:prstGeom>
                    <a:noFill/>
                  </pic:spPr>
                </pic:pic>
              </a:graphicData>
            </a:graphic>
          </wp:inline>
        </w:drawing>
      </w:r>
    </w:p>
    <w:p w:rsidR="006242DC" w:rsidRDefault="006242DC" w:rsidP="00902F3C">
      <w:pPr>
        <w:ind w:firstLine="560"/>
        <w:jc w:val="both"/>
        <w:rPr>
          <w:rFonts w:ascii="Arial" w:eastAsia="Arial" w:hAnsi="Arial" w:cs="Arial"/>
          <w:color w:val="000000"/>
        </w:rPr>
      </w:pPr>
    </w:p>
    <w:p w:rsidR="007A1E44" w:rsidRDefault="00245E8D" w:rsidP="007A1E44">
      <w:pPr>
        <w:ind w:firstLine="560"/>
        <w:jc w:val="center"/>
        <w:rPr>
          <w:rFonts w:ascii="Arial" w:eastAsia="Arial" w:hAnsi="Arial" w:cs="Arial"/>
          <w:color w:val="000000"/>
        </w:rPr>
      </w:pPr>
      <w:r>
        <w:rPr>
          <w:rFonts w:ascii="Arial" w:eastAsia="Arial" w:hAnsi="Arial" w:cs="Arial"/>
          <w:color w:val="000000"/>
        </w:rPr>
        <w:t>Рисунок В</w:t>
      </w:r>
      <w:r w:rsidR="007A1E44" w:rsidRPr="007A1E44">
        <w:rPr>
          <w:rFonts w:ascii="Arial" w:eastAsia="Arial" w:hAnsi="Arial" w:cs="Arial"/>
          <w:color w:val="000000"/>
        </w:rPr>
        <w:t>.20 — Машина с выступом</w:t>
      </w:r>
    </w:p>
    <w:p w:rsidR="007A1E44" w:rsidRPr="007A1E44" w:rsidRDefault="007A1E44" w:rsidP="007A1E44">
      <w:pPr>
        <w:ind w:firstLine="560"/>
        <w:jc w:val="center"/>
        <w:rPr>
          <w:rFonts w:ascii="Arial" w:eastAsia="Arial" w:hAnsi="Arial" w:cs="Arial"/>
          <w:color w:val="000000"/>
        </w:rPr>
      </w:pPr>
    </w:p>
    <w:p w:rsidR="006242DC" w:rsidRDefault="007A1E44" w:rsidP="007A1E44">
      <w:pPr>
        <w:ind w:firstLine="560"/>
        <w:jc w:val="both"/>
        <w:rPr>
          <w:rFonts w:ascii="Arial" w:eastAsia="Arial" w:hAnsi="Arial" w:cs="Arial"/>
          <w:color w:val="000000"/>
        </w:rPr>
      </w:pPr>
      <w:r w:rsidRPr="007A1E44">
        <w:rPr>
          <w:rFonts w:ascii="Arial" w:eastAsia="Arial" w:hAnsi="Arial" w:cs="Arial"/>
          <w:color w:val="000000"/>
        </w:rPr>
        <w:t>Если поверхность ножек больше 1 дм</w:t>
      </w:r>
      <w:proofErr w:type="gramStart"/>
      <w:r w:rsidRPr="00245E8D">
        <w:rPr>
          <w:rFonts w:ascii="Arial" w:eastAsia="Arial" w:hAnsi="Arial" w:cs="Arial"/>
          <w:color w:val="000000"/>
          <w:vertAlign w:val="superscript"/>
        </w:rPr>
        <w:t>2</w:t>
      </w:r>
      <w:proofErr w:type="gramEnd"/>
      <w:r w:rsidRPr="007A1E44">
        <w:rPr>
          <w:rFonts w:ascii="Arial" w:eastAsia="Arial" w:hAnsi="Arial" w:cs="Arial"/>
          <w:color w:val="000000"/>
        </w:rPr>
        <w:t>, то ножки считаются основанием (с промежуто</w:t>
      </w:r>
      <w:r w:rsidR="00245E8D">
        <w:rPr>
          <w:rFonts w:ascii="Arial" w:eastAsia="Arial" w:hAnsi="Arial" w:cs="Arial"/>
          <w:color w:val="000000"/>
        </w:rPr>
        <w:t>чным уплотнением) (см. рисунок В</w:t>
      </w:r>
      <w:r w:rsidRPr="007A1E44">
        <w:rPr>
          <w:rFonts w:ascii="Arial" w:eastAsia="Arial" w:hAnsi="Arial" w:cs="Arial"/>
          <w:color w:val="000000"/>
        </w:rPr>
        <w:t>.21).</w:t>
      </w:r>
    </w:p>
    <w:p w:rsidR="006242DC" w:rsidRDefault="006242DC" w:rsidP="00902F3C">
      <w:pPr>
        <w:ind w:firstLine="560"/>
        <w:jc w:val="both"/>
        <w:rPr>
          <w:rFonts w:ascii="Arial" w:eastAsia="Arial" w:hAnsi="Arial" w:cs="Arial"/>
          <w:color w:val="000000"/>
        </w:rPr>
      </w:pPr>
    </w:p>
    <w:p w:rsidR="006242DC" w:rsidRDefault="007A1E44" w:rsidP="007A1E44">
      <w:pPr>
        <w:ind w:firstLine="560"/>
        <w:jc w:val="center"/>
        <w:rPr>
          <w:rFonts w:ascii="Arial" w:eastAsia="Arial" w:hAnsi="Arial" w:cs="Arial"/>
          <w:color w:val="000000"/>
        </w:rPr>
      </w:pPr>
      <w:r>
        <w:rPr>
          <w:rFonts w:ascii="Arial" w:eastAsia="Arial" w:hAnsi="Arial" w:cs="Arial"/>
          <w:noProof/>
          <w:color w:val="000000"/>
        </w:rPr>
        <w:drawing>
          <wp:inline distT="0" distB="0" distL="0" distR="0" wp14:anchorId="7F627C8B" wp14:editId="0050D816">
            <wp:extent cx="3424171" cy="1656000"/>
            <wp:effectExtent l="0" t="0" r="5080" b="1905"/>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424171" cy="1656000"/>
                    </a:xfrm>
                    <a:prstGeom prst="rect">
                      <a:avLst/>
                    </a:prstGeom>
                    <a:noFill/>
                  </pic:spPr>
                </pic:pic>
              </a:graphicData>
            </a:graphic>
          </wp:inline>
        </w:drawing>
      </w:r>
    </w:p>
    <w:p w:rsidR="006242DC" w:rsidRDefault="006242DC" w:rsidP="007A1E44">
      <w:pPr>
        <w:ind w:firstLine="560"/>
        <w:jc w:val="center"/>
        <w:rPr>
          <w:rFonts w:ascii="Arial" w:eastAsia="Arial" w:hAnsi="Arial" w:cs="Arial"/>
          <w:color w:val="000000"/>
        </w:rPr>
      </w:pPr>
    </w:p>
    <w:p w:rsidR="006242DC" w:rsidRDefault="006242DC" w:rsidP="00902F3C">
      <w:pPr>
        <w:ind w:firstLine="560"/>
        <w:jc w:val="both"/>
        <w:rPr>
          <w:rFonts w:ascii="Arial" w:eastAsia="Arial" w:hAnsi="Arial" w:cs="Arial"/>
          <w:color w:val="000000"/>
        </w:rPr>
      </w:pPr>
    </w:p>
    <w:p w:rsidR="005D0D0F" w:rsidRPr="005D0D0F" w:rsidRDefault="00245E8D" w:rsidP="005D0D0F">
      <w:pPr>
        <w:ind w:firstLine="560"/>
        <w:jc w:val="center"/>
        <w:rPr>
          <w:rFonts w:ascii="Arial" w:eastAsia="Arial" w:hAnsi="Arial" w:cs="Arial"/>
          <w:color w:val="000000"/>
        </w:rPr>
      </w:pPr>
      <w:r>
        <w:rPr>
          <w:rFonts w:ascii="Arial" w:eastAsia="Arial" w:hAnsi="Arial" w:cs="Arial"/>
          <w:color w:val="000000"/>
        </w:rPr>
        <w:t>Рисунок В</w:t>
      </w:r>
      <w:r w:rsidR="0022097B">
        <w:rPr>
          <w:rFonts w:ascii="Arial" w:eastAsia="Arial" w:hAnsi="Arial" w:cs="Arial"/>
          <w:color w:val="000000"/>
        </w:rPr>
        <w:t xml:space="preserve">.21- </w:t>
      </w:r>
      <w:r w:rsidR="005D0D0F" w:rsidRPr="005D0D0F">
        <w:rPr>
          <w:rFonts w:ascii="Arial" w:eastAsia="Arial" w:hAnsi="Arial" w:cs="Arial"/>
          <w:color w:val="000000"/>
        </w:rPr>
        <w:t>Машина с основанием</w:t>
      </w:r>
    </w:p>
    <w:p w:rsidR="005D0D0F" w:rsidRDefault="005D0D0F" w:rsidP="005D0D0F">
      <w:pPr>
        <w:ind w:firstLine="560"/>
        <w:jc w:val="both"/>
        <w:rPr>
          <w:rFonts w:ascii="Arial" w:eastAsia="Arial" w:hAnsi="Arial" w:cs="Arial"/>
          <w:color w:val="000000"/>
        </w:rPr>
      </w:pPr>
    </w:p>
    <w:p w:rsidR="005D0D0F" w:rsidRPr="005D0D0F" w:rsidRDefault="00245E8D" w:rsidP="005D0D0F">
      <w:pPr>
        <w:ind w:firstLine="560"/>
        <w:jc w:val="both"/>
        <w:rPr>
          <w:rFonts w:ascii="Arial" w:eastAsia="Arial" w:hAnsi="Arial" w:cs="Arial"/>
          <w:color w:val="000000"/>
        </w:rPr>
      </w:pPr>
      <w:r>
        <w:rPr>
          <w:rFonts w:ascii="Arial" w:eastAsia="Arial" w:hAnsi="Arial" w:cs="Arial"/>
          <w:color w:val="000000"/>
        </w:rPr>
        <w:t>В.3.4.2</w:t>
      </w:r>
      <w:r w:rsidR="005D0D0F" w:rsidRPr="005D0D0F">
        <w:rPr>
          <w:rFonts w:ascii="Arial" w:eastAsia="Arial" w:hAnsi="Arial" w:cs="Arial"/>
          <w:color w:val="000000"/>
        </w:rPr>
        <w:t>.2 Мобильные машины</w:t>
      </w:r>
    </w:p>
    <w:p w:rsidR="006242DC" w:rsidRDefault="005D0D0F" w:rsidP="005D0D0F">
      <w:pPr>
        <w:ind w:firstLine="560"/>
        <w:jc w:val="both"/>
        <w:rPr>
          <w:rFonts w:ascii="Arial" w:eastAsia="Arial" w:hAnsi="Arial" w:cs="Arial"/>
          <w:color w:val="000000"/>
        </w:rPr>
      </w:pPr>
      <w:r w:rsidRPr="005D0D0F">
        <w:rPr>
          <w:rFonts w:ascii="Arial" w:eastAsia="Arial" w:hAnsi="Arial" w:cs="Arial"/>
          <w:color w:val="000000"/>
        </w:rPr>
        <w:t>К</w:t>
      </w:r>
      <w:r w:rsidR="0099162C">
        <w:rPr>
          <w:rFonts w:ascii="Arial" w:eastAsia="Arial" w:hAnsi="Arial" w:cs="Arial"/>
          <w:color w:val="000000"/>
        </w:rPr>
        <w:t>олесики должны очищаться</w:t>
      </w:r>
      <w:r w:rsidR="00245E8D">
        <w:rPr>
          <w:rFonts w:ascii="Arial" w:eastAsia="Arial" w:hAnsi="Arial" w:cs="Arial"/>
          <w:color w:val="000000"/>
        </w:rPr>
        <w:t>. Пример приведен на рисунке В</w:t>
      </w:r>
      <w:r w:rsidRPr="005D0D0F">
        <w:rPr>
          <w:rFonts w:ascii="Arial" w:eastAsia="Arial" w:hAnsi="Arial" w:cs="Arial"/>
          <w:color w:val="000000"/>
        </w:rPr>
        <w:t xml:space="preserve">.22, </w:t>
      </w:r>
      <w:r>
        <w:rPr>
          <w:rFonts w:ascii="Arial" w:eastAsia="Arial" w:hAnsi="Arial" w:cs="Arial"/>
          <w:color w:val="000000"/>
        </w:rPr>
        <w:t xml:space="preserve"> </w:t>
      </w:r>
      <w:r w:rsidRPr="005D0D0F">
        <w:rPr>
          <w:rFonts w:ascii="Arial" w:eastAsia="Arial" w:hAnsi="Arial" w:cs="Arial"/>
          <w:color w:val="000000"/>
        </w:rPr>
        <w:t>где b — наибольшая ширина покрытия по окружности колеса.</w:t>
      </w:r>
    </w:p>
    <w:p w:rsidR="006242DC" w:rsidRDefault="006242DC" w:rsidP="00902F3C">
      <w:pPr>
        <w:ind w:firstLine="560"/>
        <w:jc w:val="both"/>
        <w:rPr>
          <w:rFonts w:ascii="Arial" w:eastAsia="Arial" w:hAnsi="Arial" w:cs="Arial"/>
          <w:color w:val="000000"/>
        </w:rPr>
      </w:pPr>
    </w:p>
    <w:p w:rsidR="00113C8E" w:rsidRDefault="00113C8E" w:rsidP="00902F3C">
      <w:pPr>
        <w:ind w:firstLine="560"/>
        <w:jc w:val="both"/>
        <w:rPr>
          <w:rFonts w:ascii="Arial" w:eastAsia="Arial" w:hAnsi="Arial" w:cs="Arial"/>
          <w:color w:val="000000"/>
        </w:rPr>
      </w:pPr>
    </w:p>
    <w:p w:rsidR="00113C8E" w:rsidRDefault="00D7295C" w:rsidP="00D7295C">
      <w:pPr>
        <w:ind w:firstLine="560"/>
        <w:jc w:val="center"/>
        <w:rPr>
          <w:rFonts w:ascii="Arial" w:eastAsia="Arial" w:hAnsi="Arial" w:cs="Arial"/>
          <w:color w:val="000000"/>
        </w:rPr>
      </w:pPr>
      <w:r>
        <w:rPr>
          <w:rFonts w:ascii="Arial" w:eastAsia="Arial" w:hAnsi="Arial" w:cs="Arial"/>
          <w:noProof/>
          <w:color w:val="000000"/>
        </w:rPr>
        <w:lastRenderedPageBreak/>
        <w:drawing>
          <wp:inline distT="0" distB="0" distL="0" distR="0" wp14:anchorId="387E7393" wp14:editId="66248EFD">
            <wp:extent cx="3865245" cy="2725420"/>
            <wp:effectExtent l="0" t="0" r="1905"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865245" cy="2725420"/>
                    </a:xfrm>
                    <a:prstGeom prst="rect">
                      <a:avLst/>
                    </a:prstGeom>
                    <a:noFill/>
                  </pic:spPr>
                </pic:pic>
              </a:graphicData>
            </a:graphic>
          </wp:inline>
        </w:drawing>
      </w:r>
    </w:p>
    <w:p w:rsidR="009E4609" w:rsidRDefault="009E4609" w:rsidP="00902F3C">
      <w:pPr>
        <w:ind w:firstLine="560"/>
        <w:jc w:val="both"/>
        <w:rPr>
          <w:rFonts w:ascii="Arial" w:eastAsia="Arial" w:hAnsi="Arial" w:cs="Arial"/>
          <w:color w:val="000000"/>
        </w:rPr>
      </w:pPr>
    </w:p>
    <w:p w:rsidR="00D7295C" w:rsidRPr="00D7295C" w:rsidRDefault="00D7295C" w:rsidP="00D7295C">
      <w:pPr>
        <w:ind w:firstLine="560"/>
        <w:jc w:val="both"/>
        <w:rPr>
          <w:rFonts w:ascii="Arial" w:eastAsia="Arial" w:hAnsi="Arial" w:cs="Arial"/>
          <w:color w:val="000000"/>
        </w:rPr>
      </w:pPr>
      <w:r w:rsidRPr="00D7295C">
        <w:rPr>
          <w:rFonts w:ascii="Arial" w:eastAsia="Arial" w:hAnsi="Arial" w:cs="Arial"/>
          <w:color w:val="000000"/>
        </w:rPr>
        <w:t>если b ≤ 25 мм, то a ≥ 3,5 мм</w:t>
      </w:r>
    </w:p>
    <w:p w:rsidR="00D7295C" w:rsidRPr="00D7295C" w:rsidRDefault="00D7295C" w:rsidP="00D7295C">
      <w:pPr>
        <w:ind w:firstLine="560"/>
        <w:jc w:val="both"/>
        <w:rPr>
          <w:rFonts w:ascii="Arial" w:eastAsia="Arial" w:hAnsi="Arial" w:cs="Arial"/>
          <w:color w:val="000000"/>
        </w:rPr>
      </w:pPr>
      <w:r w:rsidRPr="00D7295C">
        <w:rPr>
          <w:rFonts w:ascii="Arial" w:eastAsia="Arial" w:hAnsi="Arial" w:cs="Arial"/>
          <w:color w:val="000000"/>
        </w:rPr>
        <w:t>если b &gt; 25 мм, то a ≥ 6 мм</w:t>
      </w:r>
    </w:p>
    <w:p w:rsidR="00D7295C" w:rsidRPr="00D7295C" w:rsidRDefault="00D7295C" w:rsidP="00D7295C">
      <w:pPr>
        <w:ind w:firstLine="560"/>
        <w:jc w:val="both"/>
        <w:rPr>
          <w:rFonts w:ascii="Arial" w:eastAsia="Arial" w:hAnsi="Arial" w:cs="Arial"/>
          <w:color w:val="000000"/>
        </w:rPr>
      </w:pPr>
    </w:p>
    <w:p w:rsidR="00D7295C" w:rsidRPr="00D7295C" w:rsidRDefault="00245E8D" w:rsidP="00D7295C">
      <w:pPr>
        <w:ind w:firstLine="560"/>
        <w:jc w:val="center"/>
        <w:rPr>
          <w:rFonts w:ascii="Arial" w:eastAsia="Arial" w:hAnsi="Arial" w:cs="Arial"/>
          <w:color w:val="000000"/>
        </w:rPr>
      </w:pPr>
      <w:r>
        <w:rPr>
          <w:rFonts w:ascii="Arial" w:eastAsia="Arial" w:hAnsi="Arial" w:cs="Arial"/>
          <w:color w:val="000000"/>
        </w:rPr>
        <w:t>Рисунок В</w:t>
      </w:r>
      <w:r w:rsidR="00D7295C" w:rsidRPr="00D7295C">
        <w:rPr>
          <w:rFonts w:ascii="Arial" w:eastAsia="Arial" w:hAnsi="Arial" w:cs="Arial"/>
          <w:color w:val="000000"/>
        </w:rPr>
        <w:t>.22- Колесики</w:t>
      </w:r>
    </w:p>
    <w:p w:rsidR="005D0D0F" w:rsidRDefault="005D0D0F" w:rsidP="00902F3C">
      <w:pPr>
        <w:ind w:firstLine="560"/>
        <w:jc w:val="both"/>
        <w:rPr>
          <w:rFonts w:ascii="Arial" w:eastAsia="Arial" w:hAnsi="Arial" w:cs="Arial"/>
          <w:color w:val="000000"/>
        </w:rPr>
      </w:pPr>
    </w:p>
    <w:p w:rsidR="00D7295C" w:rsidRPr="00D7295C" w:rsidRDefault="00245E8D" w:rsidP="00D7295C">
      <w:pPr>
        <w:ind w:firstLine="560"/>
        <w:jc w:val="both"/>
        <w:rPr>
          <w:rFonts w:ascii="Arial" w:eastAsia="Arial" w:hAnsi="Arial" w:cs="Arial"/>
          <w:color w:val="000000"/>
        </w:rPr>
      </w:pPr>
      <w:r>
        <w:rPr>
          <w:rFonts w:ascii="Arial" w:eastAsia="Arial" w:hAnsi="Arial" w:cs="Arial"/>
          <w:color w:val="000000"/>
        </w:rPr>
        <w:t>В</w:t>
      </w:r>
      <w:r w:rsidR="00D7295C" w:rsidRPr="00D7295C">
        <w:rPr>
          <w:rFonts w:ascii="Arial" w:eastAsia="Arial" w:hAnsi="Arial" w:cs="Arial"/>
          <w:color w:val="000000"/>
        </w:rPr>
        <w:t>.3.5 Вентиляционные отверстия</w:t>
      </w:r>
    </w:p>
    <w:p w:rsidR="00D7295C" w:rsidRPr="00D7295C" w:rsidRDefault="00245E8D" w:rsidP="00D7295C">
      <w:pPr>
        <w:ind w:firstLine="560"/>
        <w:jc w:val="both"/>
        <w:rPr>
          <w:rFonts w:ascii="Arial" w:eastAsia="Arial" w:hAnsi="Arial" w:cs="Arial"/>
          <w:color w:val="000000"/>
        </w:rPr>
      </w:pPr>
      <w:r>
        <w:rPr>
          <w:rFonts w:ascii="Arial" w:eastAsia="Arial" w:hAnsi="Arial" w:cs="Arial"/>
          <w:color w:val="000000"/>
        </w:rPr>
        <w:t>В</w:t>
      </w:r>
      <w:r w:rsidR="00D7295C" w:rsidRPr="00D7295C">
        <w:rPr>
          <w:rFonts w:ascii="Arial" w:eastAsia="Arial" w:hAnsi="Arial" w:cs="Arial"/>
          <w:color w:val="000000"/>
        </w:rPr>
        <w:t>.3.5.1 Вентиляционные отверстия для непищевой зоны</w:t>
      </w:r>
    </w:p>
    <w:p w:rsidR="00D7295C" w:rsidRPr="00D7295C" w:rsidRDefault="00D7295C" w:rsidP="00D7295C">
      <w:pPr>
        <w:ind w:firstLine="560"/>
        <w:jc w:val="both"/>
        <w:rPr>
          <w:rFonts w:ascii="Arial" w:eastAsia="Arial" w:hAnsi="Arial" w:cs="Arial"/>
          <w:color w:val="000000"/>
        </w:rPr>
      </w:pPr>
      <w:r w:rsidRPr="00D7295C">
        <w:rPr>
          <w:rFonts w:ascii="Arial" w:eastAsia="Arial" w:hAnsi="Arial" w:cs="Arial"/>
          <w:color w:val="000000"/>
        </w:rPr>
        <w:t>Вентиляционные отверстия должны располагаться в непищевой зоне.</w:t>
      </w:r>
    </w:p>
    <w:p w:rsidR="00D7295C" w:rsidRPr="00D7295C" w:rsidRDefault="00D7295C" w:rsidP="00D7295C">
      <w:pPr>
        <w:ind w:firstLine="560"/>
        <w:jc w:val="both"/>
        <w:rPr>
          <w:rFonts w:ascii="Arial" w:eastAsia="Arial" w:hAnsi="Arial" w:cs="Arial"/>
          <w:color w:val="000000"/>
        </w:rPr>
      </w:pPr>
      <w:r w:rsidRPr="00D7295C">
        <w:rPr>
          <w:rFonts w:ascii="Arial" w:eastAsia="Arial" w:hAnsi="Arial" w:cs="Arial"/>
          <w:color w:val="000000"/>
        </w:rPr>
        <w:t>Их конструкция должна предотвращать просачивание или удержание жидкости в машине.</w:t>
      </w:r>
    </w:p>
    <w:p w:rsidR="00D7295C" w:rsidRPr="00D7295C" w:rsidRDefault="00D7295C" w:rsidP="00D7295C">
      <w:pPr>
        <w:ind w:firstLine="560"/>
        <w:jc w:val="both"/>
        <w:rPr>
          <w:rFonts w:ascii="Arial" w:eastAsia="Arial" w:hAnsi="Arial" w:cs="Arial"/>
          <w:color w:val="000000"/>
        </w:rPr>
      </w:pPr>
      <w:r w:rsidRPr="00D7295C">
        <w:rPr>
          <w:rFonts w:ascii="Arial" w:eastAsia="Arial" w:hAnsi="Arial" w:cs="Arial"/>
          <w:color w:val="000000"/>
        </w:rPr>
        <w:t>По возможности, для машин, стоящих на полу, защитные устройства должны препятствовать проникновению грызунов во все технические зоны машины, и по этой причине наименьший размер отверстия должен быть меньше или равен 5 мм.</w:t>
      </w:r>
    </w:p>
    <w:p w:rsidR="00D7295C" w:rsidRPr="00D7295C" w:rsidRDefault="00245E8D" w:rsidP="00D7295C">
      <w:pPr>
        <w:ind w:firstLine="560"/>
        <w:jc w:val="both"/>
        <w:rPr>
          <w:rFonts w:ascii="Arial" w:eastAsia="Arial" w:hAnsi="Arial" w:cs="Arial"/>
          <w:color w:val="000000"/>
        </w:rPr>
      </w:pPr>
      <w:r>
        <w:rPr>
          <w:rFonts w:ascii="Arial" w:eastAsia="Arial" w:hAnsi="Arial" w:cs="Arial"/>
          <w:color w:val="000000"/>
        </w:rPr>
        <w:t>В</w:t>
      </w:r>
      <w:r w:rsidR="00D7295C" w:rsidRPr="00D7295C">
        <w:rPr>
          <w:rFonts w:ascii="Arial" w:eastAsia="Arial" w:hAnsi="Arial" w:cs="Arial"/>
          <w:color w:val="000000"/>
        </w:rPr>
        <w:t>.3.5.2 Вентиляционные отверстия для зоны распыления</w:t>
      </w:r>
    </w:p>
    <w:p w:rsidR="005D0D0F" w:rsidRDefault="00D7295C" w:rsidP="00D7295C">
      <w:pPr>
        <w:ind w:firstLine="560"/>
        <w:jc w:val="both"/>
        <w:rPr>
          <w:rFonts w:ascii="Arial" w:eastAsia="Arial" w:hAnsi="Arial" w:cs="Arial"/>
          <w:color w:val="000000"/>
        </w:rPr>
      </w:pPr>
      <w:r w:rsidRPr="00D7295C">
        <w:rPr>
          <w:rFonts w:ascii="Arial" w:eastAsia="Arial" w:hAnsi="Arial" w:cs="Arial"/>
          <w:color w:val="000000"/>
        </w:rPr>
        <w:t>В случае технических ограничений вентиляционные отверстия могут находиться в зоне распыления. В таких случаях они должны быть сконструированы таким образом, чтобы их можно было чистить.</w:t>
      </w:r>
    </w:p>
    <w:p w:rsidR="00A4544D" w:rsidRDefault="00A4544D" w:rsidP="00D7295C">
      <w:pPr>
        <w:ind w:firstLine="560"/>
        <w:jc w:val="both"/>
        <w:rPr>
          <w:rFonts w:ascii="Arial" w:eastAsia="Arial" w:hAnsi="Arial" w:cs="Arial"/>
          <w:color w:val="000000"/>
        </w:rPr>
      </w:pPr>
    </w:p>
    <w:p w:rsidR="00A4544D" w:rsidRDefault="00A4544D" w:rsidP="00D7295C">
      <w:pPr>
        <w:ind w:firstLine="560"/>
        <w:jc w:val="both"/>
        <w:rPr>
          <w:rFonts w:ascii="Arial" w:eastAsia="Arial" w:hAnsi="Arial" w:cs="Arial"/>
          <w:color w:val="000000"/>
        </w:rPr>
      </w:pPr>
    </w:p>
    <w:p w:rsidR="00A4544D" w:rsidRDefault="00E4449F" w:rsidP="00E4449F">
      <w:pPr>
        <w:ind w:firstLine="560"/>
        <w:jc w:val="center"/>
        <w:rPr>
          <w:rFonts w:ascii="Arial" w:eastAsia="Arial" w:hAnsi="Arial" w:cs="Arial"/>
          <w:color w:val="000000"/>
        </w:rPr>
      </w:pPr>
      <w:r>
        <w:rPr>
          <w:rFonts w:ascii="Arial" w:eastAsia="Arial" w:hAnsi="Arial" w:cs="Arial"/>
          <w:noProof/>
          <w:color w:val="000000"/>
        </w:rPr>
        <w:lastRenderedPageBreak/>
        <w:drawing>
          <wp:inline distT="0" distB="0" distL="0" distR="0" wp14:anchorId="238E7E2B" wp14:editId="2C8AED92">
            <wp:extent cx="2700000" cy="2766843"/>
            <wp:effectExtent l="0" t="0" r="5715"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00000" cy="2766843"/>
                    </a:xfrm>
                    <a:prstGeom prst="rect">
                      <a:avLst/>
                    </a:prstGeom>
                    <a:noFill/>
                  </pic:spPr>
                </pic:pic>
              </a:graphicData>
            </a:graphic>
          </wp:inline>
        </w:drawing>
      </w:r>
    </w:p>
    <w:p w:rsidR="00FB2448" w:rsidRDefault="00FB2448" w:rsidP="00A4544D">
      <w:pPr>
        <w:ind w:firstLine="560"/>
        <w:jc w:val="both"/>
        <w:rPr>
          <w:rFonts w:ascii="Arial" w:eastAsia="Arial" w:hAnsi="Arial" w:cs="Arial"/>
          <w:color w:val="000000"/>
        </w:rPr>
      </w:pPr>
    </w:p>
    <w:p w:rsidR="00A4544D" w:rsidRPr="00A4544D" w:rsidRDefault="007B3B06" w:rsidP="0022097B">
      <w:pPr>
        <w:ind w:firstLine="560"/>
        <w:jc w:val="center"/>
        <w:rPr>
          <w:rFonts w:ascii="Arial" w:eastAsia="Arial" w:hAnsi="Arial" w:cs="Arial"/>
          <w:color w:val="000000"/>
        </w:rPr>
      </w:pPr>
      <w:r>
        <w:rPr>
          <w:rFonts w:ascii="Arial" w:eastAsia="Arial" w:hAnsi="Arial" w:cs="Arial"/>
          <w:color w:val="000000"/>
        </w:rPr>
        <w:t>Рисунок В</w:t>
      </w:r>
      <w:r w:rsidR="00A4544D" w:rsidRPr="00A4544D">
        <w:rPr>
          <w:rFonts w:ascii="Arial" w:eastAsia="Arial" w:hAnsi="Arial" w:cs="Arial"/>
          <w:color w:val="000000"/>
        </w:rPr>
        <w:t>.23 — Вентиляционные отверстия для зоны распыления</w:t>
      </w:r>
    </w:p>
    <w:p w:rsidR="0022097B" w:rsidRDefault="0022097B" w:rsidP="00A4544D">
      <w:pPr>
        <w:ind w:firstLine="560"/>
        <w:jc w:val="both"/>
        <w:rPr>
          <w:rFonts w:ascii="Arial" w:eastAsia="Arial" w:hAnsi="Arial" w:cs="Arial"/>
          <w:color w:val="000000"/>
        </w:rPr>
      </w:pPr>
    </w:p>
    <w:p w:rsidR="00A4544D" w:rsidRPr="00A4544D" w:rsidRDefault="00A4544D" w:rsidP="00A4544D">
      <w:pPr>
        <w:ind w:firstLine="560"/>
        <w:jc w:val="both"/>
        <w:rPr>
          <w:rFonts w:ascii="Arial" w:eastAsia="Arial" w:hAnsi="Arial" w:cs="Arial"/>
          <w:color w:val="000000"/>
        </w:rPr>
      </w:pPr>
      <w:r w:rsidRPr="00A4544D">
        <w:rPr>
          <w:rFonts w:ascii="Arial" w:eastAsia="Arial" w:hAnsi="Arial" w:cs="Arial"/>
          <w:color w:val="000000"/>
        </w:rPr>
        <w:t>По возможности, для машин, стоящих на полу, защитные устройства должны препятствовать проникновению грызунов в любые технические зоны машины.</w:t>
      </w:r>
    </w:p>
    <w:p w:rsidR="00A4544D" w:rsidRPr="00A4544D" w:rsidRDefault="00A4544D" w:rsidP="00A4544D">
      <w:pPr>
        <w:ind w:firstLine="560"/>
        <w:jc w:val="both"/>
        <w:rPr>
          <w:rFonts w:ascii="Arial" w:eastAsia="Arial" w:hAnsi="Arial" w:cs="Arial"/>
          <w:color w:val="000000"/>
        </w:rPr>
      </w:pPr>
      <w:r w:rsidRPr="00A4544D">
        <w:rPr>
          <w:rFonts w:ascii="Arial" w:eastAsia="Arial" w:hAnsi="Arial" w:cs="Arial"/>
          <w:color w:val="000000"/>
        </w:rPr>
        <w:t>Наименьший размер отверстия (b) должен быть мень</w:t>
      </w:r>
      <w:r w:rsidR="007B3B06">
        <w:rPr>
          <w:rFonts w:ascii="Arial" w:eastAsia="Arial" w:hAnsi="Arial" w:cs="Arial"/>
          <w:color w:val="000000"/>
        </w:rPr>
        <w:t>ше или равен 5 мм (см. рисунок В</w:t>
      </w:r>
      <w:r w:rsidRPr="00A4544D">
        <w:rPr>
          <w:rFonts w:ascii="Arial" w:eastAsia="Arial" w:hAnsi="Arial" w:cs="Arial"/>
          <w:color w:val="000000"/>
        </w:rPr>
        <w:t>.23).</w:t>
      </w:r>
    </w:p>
    <w:p w:rsidR="00A4544D" w:rsidRPr="00A4544D" w:rsidRDefault="007B3B06" w:rsidP="00A4544D">
      <w:pPr>
        <w:ind w:firstLine="560"/>
        <w:jc w:val="both"/>
        <w:rPr>
          <w:rFonts w:ascii="Arial" w:eastAsia="Arial" w:hAnsi="Arial" w:cs="Arial"/>
          <w:color w:val="000000"/>
        </w:rPr>
      </w:pPr>
      <w:r>
        <w:rPr>
          <w:rFonts w:ascii="Arial" w:eastAsia="Arial" w:hAnsi="Arial" w:cs="Arial"/>
          <w:color w:val="000000"/>
        </w:rPr>
        <w:t>В</w:t>
      </w:r>
      <w:r w:rsidR="00A4544D" w:rsidRPr="00A4544D">
        <w:rPr>
          <w:rFonts w:ascii="Arial" w:eastAsia="Arial" w:hAnsi="Arial" w:cs="Arial"/>
          <w:color w:val="000000"/>
        </w:rPr>
        <w:t>.3.6 Шарниры</w:t>
      </w:r>
    </w:p>
    <w:p w:rsidR="00A4544D" w:rsidRPr="00A4544D" w:rsidRDefault="00A4544D" w:rsidP="00A4544D">
      <w:pPr>
        <w:ind w:firstLine="560"/>
        <w:jc w:val="both"/>
        <w:rPr>
          <w:rFonts w:ascii="Arial" w:eastAsia="Arial" w:hAnsi="Arial" w:cs="Arial"/>
          <w:color w:val="000000"/>
        </w:rPr>
      </w:pPr>
      <w:r w:rsidRPr="00A4544D">
        <w:rPr>
          <w:rFonts w:ascii="Arial" w:eastAsia="Arial" w:hAnsi="Arial" w:cs="Arial"/>
          <w:color w:val="000000"/>
        </w:rPr>
        <w:t>Сборка с неподвижной частью должна производиться с помощью соединения, предназначенного для предотвращения просачивания. Доступ ко всем этим зонам допустим, если ширина прохода (l3) больше или равна удвоенной глубине (p). Ни в коем случае эта ширина (l3) не должна</w:t>
      </w:r>
      <w:r w:rsidR="007B3B06">
        <w:rPr>
          <w:rFonts w:ascii="Arial" w:eastAsia="Arial" w:hAnsi="Arial" w:cs="Arial"/>
          <w:color w:val="000000"/>
        </w:rPr>
        <w:t xml:space="preserve"> быть менее 10 мм (см. рисунок В</w:t>
      </w:r>
      <w:r w:rsidRPr="00A4544D">
        <w:rPr>
          <w:rFonts w:ascii="Arial" w:eastAsia="Arial" w:hAnsi="Arial" w:cs="Arial"/>
          <w:color w:val="000000"/>
        </w:rPr>
        <w:t>.24).</w:t>
      </w:r>
    </w:p>
    <w:p w:rsidR="00A4544D" w:rsidRPr="00A4544D" w:rsidRDefault="00A4544D" w:rsidP="00A4544D">
      <w:pPr>
        <w:ind w:firstLine="560"/>
        <w:jc w:val="both"/>
        <w:rPr>
          <w:rFonts w:ascii="Arial" w:eastAsia="Arial" w:hAnsi="Arial" w:cs="Arial"/>
          <w:color w:val="000000"/>
        </w:rPr>
      </w:pPr>
      <w:r w:rsidRPr="00A4544D">
        <w:rPr>
          <w:rFonts w:ascii="Arial" w:eastAsia="Arial" w:hAnsi="Arial" w:cs="Arial"/>
          <w:color w:val="000000"/>
        </w:rPr>
        <w:t>По возможности изготовитель должен исключать все детали вращения из пищевой зоны.</w:t>
      </w:r>
    </w:p>
    <w:p w:rsidR="00A4544D" w:rsidRPr="00A4544D" w:rsidRDefault="00A4544D" w:rsidP="00A4544D">
      <w:pPr>
        <w:ind w:firstLine="560"/>
        <w:jc w:val="both"/>
        <w:rPr>
          <w:rFonts w:ascii="Arial" w:eastAsia="Arial" w:hAnsi="Arial" w:cs="Arial"/>
          <w:color w:val="000000"/>
        </w:rPr>
      </w:pPr>
      <w:r w:rsidRPr="00A4544D">
        <w:rPr>
          <w:rFonts w:ascii="Arial" w:eastAsia="Arial" w:hAnsi="Arial" w:cs="Arial"/>
          <w:color w:val="000000"/>
        </w:rPr>
        <w:t>Если наличие деталей вращения в пищевой зоне технически необходимо, то:</w:t>
      </w:r>
    </w:p>
    <w:p w:rsidR="00A4544D" w:rsidRPr="00A4544D" w:rsidRDefault="00A4544D" w:rsidP="00A4544D">
      <w:pPr>
        <w:ind w:firstLine="560"/>
        <w:jc w:val="both"/>
        <w:rPr>
          <w:rFonts w:ascii="Arial" w:eastAsia="Arial" w:hAnsi="Arial" w:cs="Arial"/>
          <w:color w:val="000000"/>
        </w:rPr>
      </w:pPr>
      <w:r>
        <w:rPr>
          <w:rFonts w:ascii="Arial" w:eastAsia="Arial" w:hAnsi="Arial" w:cs="Arial"/>
          <w:color w:val="000000"/>
        </w:rPr>
        <w:t xml:space="preserve">- </w:t>
      </w:r>
      <w:r w:rsidRPr="00A4544D">
        <w:rPr>
          <w:rFonts w:ascii="Arial" w:eastAsia="Arial" w:hAnsi="Arial" w:cs="Arial"/>
          <w:color w:val="000000"/>
        </w:rPr>
        <w:t>они должны легко сниматься;</w:t>
      </w:r>
    </w:p>
    <w:p w:rsidR="00A4544D" w:rsidRPr="00A4544D" w:rsidRDefault="00A4544D" w:rsidP="00A4544D">
      <w:pPr>
        <w:ind w:firstLine="560"/>
        <w:jc w:val="both"/>
        <w:rPr>
          <w:rFonts w:ascii="Arial" w:eastAsia="Arial" w:hAnsi="Arial" w:cs="Arial"/>
          <w:color w:val="000000"/>
        </w:rPr>
      </w:pPr>
      <w:r>
        <w:rPr>
          <w:rFonts w:ascii="Arial" w:eastAsia="Arial" w:hAnsi="Arial" w:cs="Arial"/>
          <w:color w:val="000000"/>
        </w:rPr>
        <w:t xml:space="preserve">- </w:t>
      </w:r>
      <w:r w:rsidRPr="00A4544D">
        <w:rPr>
          <w:rFonts w:ascii="Arial" w:eastAsia="Arial" w:hAnsi="Arial" w:cs="Arial"/>
          <w:color w:val="000000"/>
        </w:rPr>
        <w:t>если они не снимаются, то все поверхности должны быть доступны.</w:t>
      </w:r>
    </w:p>
    <w:p w:rsidR="005D0D0F" w:rsidRDefault="00A4544D" w:rsidP="00A4544D">
      <w:pPr>
        <w:ind w:firstLine="560"/>
        <w:jc w:val="both"/>
        <w:rPr>
          <w:rFonts w:ascii="Arial" w:eastAsia="Arial" w:hAnsi="Arial" w:cs="Arial"/>
          <w:color w:val="000000"/>
        </w:rPr>
      </w:pPr>
      <w:r w:rsidRPr="00A4544D">
        <w:rPr>
          <w:rFonts w:ascii="Arial" w:eastAsia="Arial" w:hAnsi="Arial" w:cs="Arial"/>
          <w:color w:val="000000"/>
        </w:rPr>
        <w:tab/>
        <w:t>Скрепление с неподвижной частью должно производиться с помощью соединения, предназначенного для предотвращения просачивания. Доступ ко всем этим зонам допустим, если ширина прохода (</w:t>
      </w:r>
      <w:r w:rsidR="007B3B06">
        <w:rPr>
          <w:rFonts w:ascii="Arial" w:eastAsia="Arial" w:hAnsi="Arial" w:cs="Arial"/>
          <w:color w:val="000000"/>
          <w:lang w:val="en-US"/>
        </w:rPr>
        <w:t>l</w:t>
      </w:r>
      <w:r w:rsidRPr="00A4544D">
        <w:rPr>
          <w:rFonts w:ascii="Arial" w:eastAsia="Arial" w:hAnsi="Arial" w:cs="Arial"/>
          <w:color w:val="000000"/>
        </w:rPr>
        <w:t xml:space="preserve">3) больше или равна удвоенной глубине (p). Ни в коем случае эта ширина (l3) не должна быть менее 10 </w:t>
      </w:r>
      <w:r w:rsidR="007B3B06">
        <w:rPr>
          <w:rFonts w:ascii="Arial" w:eastAsia="Arial" w:hAnsi="Arial" w:cs="Arial"/>
          <w:color w:val="000000"/>
        </w:rPr>
        <w:t>мм (см. рисунок В</w:t>
      </w:r>
      <w:r w:rsidRPr="00A4544D">
        <w:rPr>
          <w:rFonts w:ascii="Arial" w:eastAsia="Arial" w:hAnsi="Arial" w:cs="Arial"/>
          <w:color w:val="000000"/>
        </w:rPr>
        <w:t>.24).</w:t>
      </w:r>
    </w:p>
    <w:p w:rsidR="005D0D0F" w:rsidRDefault="005D0D0F" w:rsidP="00902F3C">
      <w:pPr>
        <w:ind w:firstLine="560"/>
        <w:jc w:val="both"/>
        <w:rPr>
          <w:rFonts w:ascii="Arial" w:eastAsia="Arial" w:hAnsi="Arial" w:cs="Arial"/>
          <w:color w:val="000000"/>
        </w:rPr>
      </w:pPr>
    </w:p>
    <w:p w:rsidR="005D0D0F" w:rsidRDefault="005D0D0F" w:rsidP="00902F3C">
      <w:pPr>
        <w:ind w:firstLine="560"/>
        <w:jc w:val="both"/>
        <w:rPr>
          <w:rFonts w:ascii="Arial" w:eastAsia="Arial" w:hAnsi="Arial" w:cs="Arial"/>
          <w:color w:val="000000"/>
        </w:rPr>
      </w:pPr>
    </w:p>
    <w:p w:rsidR="005D0D0F" w:rsidRDefault="005D0D0F" w:rsidP="00902F3C">
      <w:pPr>
        <w:ind w:firstLine="560"/>
        <w:jc w:val="both"/>
        <w:rPr>
          <w:rFonts w:ascii="Arial" w:eastAsia="Arial" w:hAnsi="Arial" w:cs="Arial"/>
          <w:color w:val="000000"/>
        </w:rPr>
      </w:pPr>
    </w:p>
    <w:p w:rsidR="005D0D0F" w:rsidRDefault="005D0D0F" w:rsidP="00902F3C">
      <w:pPr>
        <w:ind w:firstLine="560"/>
        <w:jc w:val="both"/>
        <w:rPr>
          <w:rFonts w:ascii="Arial" w:eastAsia="Arial" w:hAnsi="Arial" w:cs="Arial"/>
          <w:color w:val="000000"/>
        </w:rPr>
      </w:pPr>
    </w:p>
    <w:p w:rsidR="005D0D0F" w:rsidRDefault="005D0D0F" w:rsidP="00902F3C">
      <w:pPr>
        <w:ind w:firstLine="560"/>
        <w:jc w:val="both"/>
        <w:rPr>
          <w:rFonts w:ascii="Arial" w:eastAsia="Arial" w:hAnsi="Arial" w:cs="Arial"/>
          <w:color w:val="000000"/>
        </w:rPr>
      </w:pPr>
    </w:p>
    <w:p w:rsidR="005D0D0F" w:rsidRDefault="005D0D0F" w:rsidP="00902F3C">
      <w:pPr>
        <w:ind w:firstLine="560"/>
        <w:jc w:val="both"/>
        <w:rPr>
          <w:rFonts w:ascii="Arial" w:eastAsia="Arial" w:hAnsi="Arial" w:cs="Arial"/>
          <w:color w:val="000000"/>
        </w:rPr>
      </w:pPr>
    </w:p>
    <w:p w:rsidR="005D0D0F" w:rsidRDefault="005D0D0F" w:rsidP="00902F3C">
      <w:pPr>
        <w:ind w:firstLine="560"/>
        <w:jc w:val="both"/>
        <w:rPr>
          <w:rFonts w:ascii="Arial" w:eastAsia="Arial" w:hAnsi="Arial" w:cs="Arial"/>
          <w:color w:val="000000"/>
        </w:rPr>
      </w:pPr>
    </w:p>
    <w:p w:rsidR="005D0D0F" w:rsidRDefault="00FB2448" w:rsidP="00FB2448">
      <w:pPr>
        <w:ind w:firstLine="560"/>
        <w:jc w:val="center"/>
        <w:rPr>
          <w:rFonts w:ascii="Arial" w:eastAsia="Arial" w:hAnsi="Arial" w:cs="Arial"/>
          <w:color w:val="000000"/>
        </w:rPr>
      </w:pPr>
      <w:r>
        <w:rPr>
          <w:rFonts w:ascii="Arial" w:eastAsia="Arial" w:hAnsi="Arial" w:cs="Arial"/>
          <w:noProof/>
          <w:color w:val="000000"/>
        </w:rPr>
        <w:lastRenderedPageBreak/>
        <w:drawing>
          <wp:inline distT="0" distB="0" distL="0" distR="0" wp14:anchorId="68C8CB7C" wp14:editId="7A333EE4">
            <wp:extent cx="2775029" cy="2124000"/>
            <wp:effectExtent l="0" t="0" r="635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775029" cy="2124000"/>
                    </a:xfrm>
                    <a:prstGeom prst="rect">
                      <a:avLst/>
                    </a:prstGeom>
                    <a:noFill/>
                  </pic:spPr>
                </pic:pic>
              </a:graphicData>
            </a:graphic>
          </wp:inline>
        </w:drawing>
      </w:r>
    </w:p>
    <w:p w:rsidR="000D3753" w:rsidRDefault="000D3753" w:rsidP="00FB2448">
      <w:pPr>
        <w:ind w:firstLine="560"/>
        <w:jc w:val="center"/>
        <w:rPr>
          <w:rFonts w:ascii="Arial" w:eastAsia="Arial" w:hAnsi="Arial" w:cs="Arial"/>
          <w:color w:val="000000"/>
        </w:rPr>
      </w:pPr>
    </w:p>
    <w:p w:rsidR="000D3753" w:rsidRPr="000D3753" w:rsidRDefault="000D3753" w:rsidP="00D832E4">
      <w:pPr>
        <w:ind w:firstLine="560"/>
        <w:jc w:val="both"/>
        <w:rPr>
          <w:rFonts w:ascii="Arial" w:eastAsia="Arial" w:hAnsi="Arial" w:cs="Arial"/>
          <w:color w:val="000000"/>
        </w:rPr>
      </w:pPr>
      <w:r w:rsidRPr="000D3753">
        <w:rPr>
          <w:rFonts w:ascii="Arial" w:eastAsia="Arial" w:hAnsi="Arial" w:cs="Arial"/>
          <w:color w:val="000000"/>
        </w:rPr>
        <w:t>При: l3  ≥ 2 p и l3  &gt; 10 мм</w:t>
      </w:r>
    </w:p>
    <w:p w:rsidR="00D832E4" w:rsidRDefault="00D832E4" w:rsidP="000D3753">
      <w:pPr>
        <w:ind w:firstLine="560"/>
        <w:jc w:val="center"/>
        <w:rPr>
          <w:rFonts w:ascii="Arial" w:eastAsia="Arial" w:hAnsi="Arial" w:cs="Arial"/>
          <w:color w:val="000000"/>
        </w:rPr>
      </w:pPr>
    </w:p>
    <w:p w:rsidR="000D3753" w:rsidRPr="000D3753" w:rsidRDefault="007B3B06" w:rsidP="000D3753">
      <w:pPr>
        <w:ind w:firstLine="560"/>
        <w:jc w:val="center"/>
        <w:rPr>
          <w:rFonts w:ascii="Arial" w:eastAsia="Arial" w:hAnsi="Arial" w:cs="Arial"/>
          <w:color w:val="000000"/>
        </w:rPr>
      </w:pPr>
      <w:r>
        <w:rPr>
          <w:rFonts w:ascii="Arial" w:eastAsia="Arial" w:hAnsi="Arial" w:cs="Arial"/>
          <w:color w:val="000000"/>
        </w:rPr>
        <w:t>Рисунок В</w:t>
      </w:r>
      <w:r w:rsidR="000D3753" w:rsidRPr="000D3753">
        <w:rPr>
          <w:rFonts w:ascii="Arial" w:eastAsia="Arial" w:hAnsi="Arial" w:cs="Arial"/>
          <w:color w:val="000000"/>
        </w:rPr>
        <w:t>.24 — Шарниры</w:t>
      </w:r>
    </w:p>
    <w:p w:rsidR="00D832E4" w:rsidRDefault="00D832E4" w:rsidP="000D3753">
      <w:pPr>
        <w:ind w:firstLine="560"/>
        <w:jc w:val="both"/>
        <w:rPr>
          <w:rFonts w:ascii="Arial" w:eastAsia="Arial" w:hAnsi="Arial" w:cs="Arial"/>
          <w:color w:val="000000"/>
        </w:rPr>
      </w:pPr>
    </w:p>
    <w:p w:rsidR="000D3753" w:rsidRPr="000D3753" w:rsidRDefault="000D3753" w:rsidP="000D3753">
      <w:pPr>
        <w:ind w:firstLine="560"/>
        <w:jc w:val="both"/>
        <w:rPr>
          <w:rFonts w:ascii="Arial" w:eastAsia="Arial" w:hAnsi="Arial" w:cs="Arial"/>
          <w:color w:val="000000"/>
        </w:rPr>
      </w:pPr>
      <w:r w:rsidRPr="000D3753">
        <w:rPr>
          <w:rFonts w:ascii="Arial" w:eastAsia="Arial" w:hAnsi="Arial" w:cs="Arial"/>
          <w:color w:val="000000"/>
        </w:rPr>
        <w:t>3.7 Панель управления</w:t>
      </w:r>
    </w:p>
    <w:p w:rsidR="000D3753" w:rsidRPr="000D3753" w:rsidRDefault="007B3B06" w:rsidP="000D3753">
      <w:pPr>
        <w:ind w:firstLine="560"/>
        <w:jc w:val="both"/>
        <w:rPr>
          <w:rFonts w:ascii="Arial" w:eastAsia="Arial" w:hAnsi="Arial" w:cs="Arial"/>
          <w:color w:val="000000"/>
        </w:rPr>
      </w:pPr>
      <w:r>
        <w:rPr>
          <w:rFonts w:ascii="Arial" w:eastAsia="Arial" w:hAnsi="Arial" w:cs="Arial"/>
          <w:color w:val="000000"/>
        </w:rPr>
        <w:t>В</w:t>
      </w:r>
      <w:r w:rsidR="000D3753" w:rsidRPr="000D3753">
        <w:rPr>
          <w:rFonts w:ascii="Arial" w:eastAsia="Arial" w:hAnsi="Arial" w:cs="Arial"/>
          <w:color w:val="000000"/>
        </w:rPr>
        <w:t>.3.7.1 Панель управления в непищевой зоне</w:t>
      </w:r>
    </w:p>
    <w:p w:rsidR="000D3753" w:rsidRPr="000D3753" w:rsidRDefault="000D3753" w:rsidP="000D3753">
      <w:pPr>
        <w:ind w:firstLine="560"/>
        <w:jc w:val="both"/>
        <w:rPr>
          <w:rFonts w:ascii="Arial" w:eastAsia="Arial" w:hAnsi="Arial" w:cs="Arial"/>
          <w:color w:val="000000"/>
        </w:rPr>
      </w:pPr>
      <w:r w:rsidRPr="000D3753">
        <w:rPr>
          <w:rFonts w:ascii="Arial" w:eastAsia="Arial" w:hAnsi="Arial" w:cs="Arial"/>
          <w:color w:val="000000"/>
        </w:rPr>
        <w:t>Как правило, панель управления должна находиться в зоне, не предназначенной для пищевых продуктов, а также по возможности поддаваться чистке</w:t>
      </w:r>
    </w:p>
    <w:p w:rsidR="000D3753" w:rsidRPr="000D3753" w:rsidRDefault="007B3B06" w:rsidP="000D3753">
      <w:pPr>
        <w:ind w:firstLine="560"/>
        <w:jc w:val="both"/>
        <w:rPr>
          <w:rFonts w:ascii="Arial" w:eastAsia="Arial" w:hAnsi="Arial" w:cs="Arial"/>
          <w:color w:val="000000"/>
        </w:rPr>
      </w:pPr>
      <w:r>
        <w:rPr>
          <w:rFonts w:ascii="Arial" w:eastAsia="Arial" w:hAnsi="Arial" w:cs="Arial"/>
          <w:color w:val="000000"/>
        </w:rPr>
        <w:t>В</w:t>
      </w:r>
      <w:r w:rsidR="000D3753" w:rsidRPr="000D3753">
        <w:rPr>
          <w:rFonts w:ascii="Arial" w:eastAsia="Arial" w:hAnsi="Arial" w:cs="Arial"/>
          <w:color w:val="000000"/>
        </w:rPr>
        <w:t>.3.7.2 Панель управления в зоне распыления</w:t>
      </w:r>
    </w:p>
    <w:p w:rsidR="000D3753" w:rsidRPr="000D3753" w:rsidRDefault="000D3753" w:rsidP="000D3753">
      <w:pPr>
        <w:ind w:firstLine="560"/>
        <w:jc w:val="both"/>
        <w:rPr>
          <w:rFonts w:ascii="Arial" w:eastAsia="Arial" w:hAnsi="Arial" w:cs="Arial"/>
          <w:color w:val="000000"/>
        </w:rPr>
      </w:pPr>
      <w:r w:rsidRPr="000D3753">
        <w:rPr>
          <w:rFonts w:ascii="Arial" w:eastAsia="Arial" w:hAnsi="Arial" w:cs="Arial"/>
          <w:color w:val="000000"/>
        </w:rPr>
        <w:t xml:space="preserve">Если по техническим причинам невозможно </w:t>
      </w:r>
      <w:proofErr w:type="gramStart"/>
      <w:r w:rsidRPr="000D3753">
        <w:rPr>
          <w:rFonts w:ascii="Arial" w:eastAsia="Arial" w:hAnsi="Arial" w:cs="Arial"/>
          <w:color w:val="000000"/>
        </w:rPr>
        <w:t>разместить пане</w:t>
      </w:r>
      <w:r w:rsidR="005B1A37">
        <w:rPr>
          <w:rFonts w:ascii="Arial" w:eastAsia="Arial" w:hAnsi="Arial" w:cs="Arial"/>
          <w:color w:val="000000"/>
        </w:rPr>
        <w:t>ль</w:t>
      </w:r>
      <w:proofErr w:type="gramEnd"/>
      <w:r w:rsidR="005B1A37">
        <w:rPr>
          <w:rFonts w:ascii="Arial" w:eastAsia="Arial" w:hAnsi="Arial" w:cs="Arial"/>
          <w:color w:val="000000"/>
        </w:rPr>
        <w:t xml:space="preserve"> управления в непищевой зоне, </w:t>
      </w:r>
      <w:r w:rsidRPr="000D3753">
        <w:rPr>
          <w:rFonts w:ascii="Arial" w:eastAsia="Arial" w:hAnsi="Arial" w:cs="Arial"/>
          <w:color w:val="000000"/>
        </w:rPr>
        <w:t>различные элементы управления должны иметь легко очищаемые поверхности.</w:t>
      </w:r>
    </w:p>
    <w:p w:rsidR="000D3753" w:rsidRPr="000D3753" w:rsidRDefault="000D3753" w:rsidP="000D3753">
      <w:pPr>
        <w:ind w:firstLine="560"/>
        <w:jc w:val="both"/>
        <w:rPr>
          <w:rFonts w:ascii="Arial" w:eastAsia="Arial" w:hAnsi="Arial" w:cs="Arial"/>
          <w:color w:val="000000"/>
        </w:rPr>
      </w:pPr>
      <w:r w:rsidRPr="000D3753">
        <w:rPr>
          <w:rFonts w:ascii="Arial" w:eastAsia="Arial" w:hAnsi="Arial" w:cs="Arial"/>
          <w:color w:val="000000"/>
        </w:rPr>
        <w:t>Расстояние L между двумя элементами должно быть больше или равно:</w:t>
      </w:r>
    </w:p>
    <w:p w:rsidR="000D3753" w:rsidRPr="000D3753" w:rsidRDefault="00D832E4" w:rsidP="000D3753">
      <w:pPr>
        <w:ind w:firstLine="560"/>
        <w:jc w:val="both"/>
        <w:rPr>
          <w:rFonts w:ascii="Arial" w:eastAsia="Arial" w:hAnsi="Arial" w:cs="Arial"/>
          <w:color w:val="000000"/>
        </w:rPr>
      </w:pPr>
      <w:r>
        <w:rPr>
          <w:rFonts w:ascii="Arial" w:eastAsia="Arial" w:hAnsi="Arial" w:cs="Arial"/>
          <w:color w:val="000000"/>
        </w:rPr>
        <w:t xml:space="preserve">- </w:t>
      </w:r>
      <w:r w:rsidR="007B3B06">
        <w:rPr>
          <w:rFonts w:ascii="Arial" w:eastAsia="Arial" w:hAnsi="Arial" w:cs="Arial"/>
          <w:color w:val="000000"/>
        </w:rPr>
        <w:t>20 мм (см. рисунок в</w:t>
      </w:r>
      <w:r w:rsidR="000D3753" w:rsidRPr="000D3753">
        <w:rPr>
          <w:rFonts w:ascii="Arial" w:eastAsia="Arial" w:hAnsi="Arial" w:cs="Arial"/>
          <w:color w:val="000000"/>
        </w:rPr>
        <w:t>.25);</w:t>
      </w:r>
    </w:p>
    <w:p w:rsidR="000D3753" w:rsidRPr="000D3753" w:rsidRDefault="00D832E4" w:rsidP="000D3753">
      <w:pPr>
        <w:ind w:firstLine="560"/>
        <w:jc w:val="both"/>
        <w:rPr>
          <w:rFonts w:ascii="Arial" w:eastAsia="Arial" w:hAnsi="Arial" w:cs="Arial"/>
          <w:color w:val="000000"/>
        </w:rPr>
      </w:pPr>
      <w:r>
        <w:rPr>
          <w:rFonts w:ascii="Arial" w:eastAsia="Arial" w:hAnsi="Arial" w:cs="Arial"/>
          <w:color w:val="000000"/>
        </w:rPr>
        <w:t xml:space="preserve">- </w:t>
      </w:r>
      <w:r w:rsidR="000D3753" w:rsidRPr="000D3753">
        <w:rPr>
          <w:rFonts w:ascii="Arial" w:eastAsia="Arial" w:hAnsi="Arial" w:cs="Arial"/>
          <w:color w:val="000000"/>
        </w:rPr>
        <w:t>12,5 мм, если их высота h мень</w:t>
      </w:r>
      <w:r w:rsidR="007B3B06">
        <w:rPr>
          <w:rFonts w:ascii="Arial" w:eastAsia="Arial" w:hAnsi="Arial" w:cs="Arial"/>
          <w:color w:val="000000"/>
        </w:rPr>
        <w:t>ше или равна 8 мм (см. рисунок В</w:t>
      </w:r>
      <w:r w:rsidR="000D3753" w:rsidRPr="000D3753">
        <w:rPr>
          <w:rFonts w:ascii="Arial" w:eastAsia="Arial" w:hAnsi="Arial" w:cs="Arial"/>
          <w:color w:val="000000"/>
        </w:rPr>
        <w:t>.26).</w:t>
      </w:r>
    </w:p>
    <w:p w:rsidR="000D3753" w:rsidRDefault="000D3753" w:rsidP="000D3753">
      <w:pPr>
        <w:ind w:firstLine="560"/>
        <w:jc w:val="both"/>
        <w:rPr>
          <w:rFonts w:ascii="Arial" w:eastAsia="Arial" w:hAnsi="Arial" w:cs="Arial"/>
          <w:color w:val="000000"/>
        </w:rPr>
      </w:pPr>
      <w:r w:rsidRPr="000D3753">
        <w:rPr>
          <w:rFonts w:ascii="Arial" w:eastAsia="Arial" w:hAnsi="Arial" w:cs="Arial"/>
          <w:color w:val="000000"/>
        </w:rPr>
        <w:t>Если вышеуказанные требования не могут быть соблюдены, то элементы управления должны быть защищены колпачком</w:t>
      </w:r>
      <w:r w:rsidR="007B3B06">
        <w:rPr>
          <w:rFonts w:ascii="Arial" w:eastAsia="Arial" w:hAnsi="Arial" w:cs="Arial"/>
          <w:color w:val="000000"/>
        </w:rPr>
        <w:t xml:space="preserve"> (см. рисунок в</w:t>
      </w:r>
      <w:r w:rsidRPr="000D3753">
        <w:rPr>
          <w:rFonts w:ascii="Arial" w:eastAsia="Arial" w:hAnsi="Arial" w:cs="Arial"/>
          <w:color w:val="000000"/>
        </w:rPr>
        <w:t>.27).</w:t>
      </w:r>
    </w:p>
    <w:p w:rsidR="005D0D0F" w:rsidRDefault="005D0D0F" w:rsidP="00902F3C">
      <w:pPr>
        <w:ind w:firstLine="560"/>
        <w:jc w:val="both"/>
        <w:rPr>
          <w:rFonts w:ascii="Arial" w:eastAsia="Arial" w:hAnsi="Arial" w:cs="Arial"/>
          <w:color w:val="000000"/>
        </w:rPr>
      </w:pPr>
    </w:p>
    <w:p w:rsidR="009E4609" w:rsidRDefault="009E4609" w:rsidP="00902F3C">
      <w:pPr>
        <w:ind w:firstLine="560"/>
        <w:jc w:val="both"/>
        <w:rPr>
          <w:rFonts w:ascii="Arial" w:eastAsia="Arial" w:hAnsi="Arial" w:cs="Arial"/>
          <w:color w:val="000000"/>
        </w:rPr>
      </w:pPr>
    </w:p>
    <w:p w:rsidR="009E4609" w:rsidRDefault="00A37240" w:rsidP="00902F3C">
      <w:pPr>
        <w:ind w:firstLine="560"/>
        <w:jc w:val="both"/>
        <w:rPr>
          <w:rFonts w:ascii="Arial" w:eastAsia="Arial" w:hAnsi="Arial" w:cs="Arial"/>
          <w:color w:val="000000"/>
        </w:rPr>
      </w:pPr>
      <w:r>
        <w:rPr>
          <w:rFonts w:ascii="Arial" w:eastAsia="Arial" w:hAnsi="Arial" w:cs="Arial"/>
          <w:noProof/>
          <w:color w:val="000000"/>
        </w:rPr>
        <w:drawing>
          <wp:inline distT="0" distB="0" distL="0" distR="0" wp14:anchorId="1B00B1C8" wp14:editId="04B1105D">
            <wp:extent cx="5639435" cy="1438910"/>
            <wp:effectExtent l="0" t="0" r="0" b="889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639435" cy="1438910"/>
                    </a:xfrm>
                    <a:prstGeom prst="rect">
                      <a:avLst/>
                    </a:prstGeom>
                    <a:noFill/>
                  </pic:spPr>
                </pic:pic>
              </a:graphicData>
            </a:graphic>
          </wp:inline>
        </w:drawing>
      </w:r>
    </w:p>
    <w:p w:rsidR="00113C8E" w:rsidRDefault="00113C8E"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B360BE" w:rsidRDefault="007B3B06" w:rsidP="00871F72">
      <w:pPr>
        <w:ind w:firstLine="560"/>
        <w:jc w:val="center"/>
        <w:rPr>
          <w:rFonts w:ascii="Arial" w:eastAsia="Arial" w:hAnsi="Arial" w:cs="Arial"/>
          <w:color w:val="000000"/>
        </w:rPr>
      </w:pPr>
      <w:r>
        <w:rPr>
          <w:rFonts w:ascii="Arial" w:eastAsia="Arial" w:hAnsi="Arial" w:cs="Arial"/>
          <w:color w:val="000000"/>
        </w:rPr>
        <w:t>Рисунок В</w:t>
      </w:r>
      <w:r w:rsidR="00871F72" w:rsidRPr="00871F72">
        <w:rPr>
          <w:rFonts w:ascii="Arial" w:eastAsia="Arial" w:hAnsi="Arial" w:cs="Arial"/>
          <w:color w:val="000000"/>
        </w:rPr>
        <w:t>.25 — Панель управления в зоне распыления при h &gt; 8 мм</w:t>
      </w:r>
    </w:p>
    <w:p w:rsidR="00B360BE" w:rsidRDefault="00B360BE"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B360BE" w:rsidRDefault="00AF3F3D" w:rsidP="00902F3C">
      <w:pPr>
        <w:ind w:firstLine="560"/>
        <w:jc w:val="both"/>
        <w:rPr>
          <w:rFonts w:ascii="Arial" w:eastAsia="Arial" w:hAnsi="Arial" w:cs="Arial"/>
          <w:color w:val="000000"/>
        </w:rPr>
      </w:pPr>
      <w:r>
        <w:rPr>
          <w:rFonts w:ascii="Arial" w:eastAsia="Arial" w:hAnsi="Arial" w:cs="Arial"/>
          <w:noProof/>
          <w:color w:val="000000"/>
        </w:rPr>
        <w:drawing>
          <wp:inline distT="0" distB="0" distL="0" distR="0" wp14:anchorId="17CD76EF" wp14:editId="40587CAD">
            <wp:extent cx="5628640" cy="1266825"/>
            <wp:effectExtent l="0" t="0" r="0" b="9525"/>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628640" cy="1266825"/>
                    </a:xfrm>
                    <a:prstGeom prst="rect">
                      <a:avLst/>
                    </a:prstGeom>
                    <a:noFill/>
                  </pic:spPr>
                </pic:pic>
              </a:graphicData>
            </a:graphic>
          </wp:inline>
        </w:drawing>
      </w:r>
    </w:p>
    <w:p w:rsidR="000247DA" w:rsidRDefault="000247DA" w:rsidP="00902F3C">
      <w:pPr>
        <w:ind w:firstLine="560"/>
        <w:jc w:val="both"/>
        <w:rPr>
          <w:rFonts w:ascii="Arial" w:eastAsia="Arial" w:hAnsi="Arial" w:cs="Arial"/>
          <w:color w:val="000000"/>
        </w:rPr>
      </w:pPr>
    </w:p>
    <w:p w:rsidR="000247DA" w:rsidRDefault="000247DA" w:rsidP="00902F3C">
      <w:pPr>
        <w:ind w:firstLine="560"/>
        <w:jc w:val="both"/>
        <w:rPr>
          <w:rFonts w:ascii="Arial" w:eastAsia="Arial" w:hAnsi="Arial" w:cs="Arial"/>
          <w:color w:val="000000"/>
        </w:rPr>
      </w:pPr>
    </w:p>
    <w:p w:rsidR="000247DA" w:rsidRDefault="007B3B06" w:rsidP="000247DA">
      <w:pPr>
        <w:ind w:firstLine="560"/>
        <w:jc w:val="center"/>
        <w:rPr>
          <w:rFonts w:ascii="Arial" w:eastAsia="Arial" w:hAnsi="Arial" w:cs="Arial"/>
          <w:color w:val="000000"/>
        </w:rPr>
      </w:pPr>
      <w:r>
        <w:rPr>
          <w:rFonts w:ascii="Arial" w:eastAsia="Arial" w:hAnsi="Arial" w:cs="Arial"/>
          <w:color w:val="000000"/>
        </w:rPr>
        <w:t>Рисунок В</w:t>
      </w:r>
      <w:r w:rsidR="000247DA" w:rsidRPr="000247DA">
        <w:rPr>
          <w:rFonts w:ascii="Arial" w:eastAsia="Arial" w:hAnsi="Arial" w:cs="Arial"/>
          <w:color w:val="000000"/>
        </w:rPr>
        <w:t>.26 — Панель управления в зоне распыления при h ≤ 8 мм</w:t>
      </w:r>
    </w:p>
    <w:p w:rsidR="000247DA" w:rsidRDefault="000247DA" w:rsidP="000247DA">
      <w:pPr>
        <w:ind w:firstLine="560"/>
        <w:jc w:val="center"/>
        <w:rPr>
          <w:rFonts w:ascii="Arial" w:eastAsia="Arial" w:hAnsi="Arial" w:cs="Arial"/>
          <w:color w:val="000000"/>
        </w:rPr>
      </w:pPr>
    </w:p>
    <w:p w:rsidR="000247DA" w:rsidRDefault="000247DA" w:rsidP="00902F3C">
      <w:pPr>
        <w:ind w:firstLine="560"/>
        <w:jc w:val="both"/>
        <w:rPr>
          <w:rFonts w:ascii="Arial" w:eastAsia="Arial" w:hAnsi="Arial" w:cs="Arial"/>
          <w:color w:val="000000"/>
        </w:rPr>
      </w:pPr>
    </w:p>
    <w:p w:rsidR="000247DA" w:rsidRDefault="000247DA" w:rsidP="00902F3C">
      <w:pPr>
        <w:ind w:firstLine="560"/>
        <w:jc w:val="both"/>
        <w:rPr>
          <w:rFonts w:ascii="Arial" w:eastAsia="Arial" w:hAnsi="Arial" w:cs="Arial"/>
          <w:color w:val="000000"/>
        </w:rPr>
      </w:pPr>
      <w:r>
        <w:rPr>
          <w:rFonts w:ascii="Arial" w:eastAsia="Arial" w:hAnsi="Arial" w:cs="Arial"/>
          <w:noProof/>
          <w:color w:val="000000"/>
        </w:rPr>
        <w:drawing>
          <wp:inline distT="0" distB="0" distL="0" distR="0" wp14:anchorId="1DB3C820" wp14:editId="15112DD9">
            <wp:extent cx="5628640" cy="619125"/>
            <wp:effectExtent l="0" t="0" r="0" b="9525"/>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628640" cy="619125"/>
                    </a:xfrm>
                    <a:prstGeom prst="rect">
                      <a:avLst/>
                    </a:prstGeom>
                    <a:noFill/>
                  </pic:spPr>
                </pic:pic>
              </a:graphicData>
            </a:graphic>
          </wp:inline>
        </w:drawing>
      </w:r>
    </w:p>
    <w:p w:rsidR="000247DA" w:rsidRDefault="000247DA" w:rsidP="00902F3C">
      <w:pPr>
        <w:ind w:firstLine="560"/>
        <w:jc w:val="both"/>
        <w:rPr>
          <w:rFonts w:ascii="Arial" w:eastAsia="Arial" w:hAnsi="Arial" w:cs="Arial"/>
          <w:color w:val="000000"/>
        </w:rPr>
      </w:pPr>
    </w:p>
    <w:p w:rsidR="000247DA" w:rsidRDefault="000247DA"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B360BE" w:rsidRDefault="007B3B06" w:rsidP="00E43C61">
      <w:pPr>
        <w:ind w:firstLine="560"/>
        <w:jc w:val="center"/>
        <w:rPr>
          <w:rFonts w:ascii="Arial" w:eastAsia="Arial" w:hAnsi="Arial" w:cs="Arial"/>
          <w:color w:val="000000"/>
        </w:rPr>
      </w:pPr>
      <w:r>
        <w:rPr>
          <w:rFonts w:ascii="Arial" w:eastAsia="Arial" w:hAnsi="Arial" w:cs="Arial"/>
          <w:color w:val="000000"/>
        </w:rPr>
        <w:t>Рисунок В</w:t>
      </w:r>
      <w:r w:rsidR="00E43C61" w:rsidRPr="00E43C61">
        <w:rPr>
          <w:rFonts w:ascii="Arial" w:eastAsia="Arial" w:hAnsi="Arial" w:cs="Arial"/>
          <w:color w:val="000000"/>
        </w:rPr>
        <w:t>.27 — Панель управления в зоне распыления с покрытием</w:t>
      </w:r>
    </w:p>
    <w:p w:rsidR="00B360BE" w:rsidRDefault="00B360BE"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113C8E" w:rsidRDefault="00113C8E" w:rsidP="00902F3C">
      <w:pPr>
        <w:ind w:firstLine="560"/>
        <w:jc w:val="both"/>
        <w:rPr>
          <w:rFonts w:ascii="Arial" w:eastAsia="Arial" w:hAnsi="Arial" w:cs="Arial"/>
          <w:color w:val="000000"/>
        </w:rPr>
      </w:pPr>
    </w:p>
    <w:p w:rsidR="00910DDF" w:rsidRDefault="00910DDF" w:rsidP="00902F3C">
      <w:pPr>
        <w:ind w:firstLine="560"/>
        <w:jc w:val="both"/>
        <w:rPr>
          <w:rFonts w:ascii="Arial" w:eastAsia="Arial" w:hAnsi="Arial" w:cs="Arial"/>
          <w:color w:val="000000"/>
        </w:rPr>
      </w:pPr>
    </w:p>
    <w:p w:rsidR="00910DDF" w:rsidRDefault="00910DDF"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B360BE" w:rsidRDefault="00B360BE" w:rsidP="00902F3C">
      <w:pPr>
        <w:ind w:firstLine="560"/>
        <w:jc w:val="both"/>
        <w:rPr>
          <w:rFonts w:ascii="Arial" w:eastAsia="Arial" w:hAnsi="Arial" w:cs="Arial"/>
          <w:color w:val="000000"/>
        </w:rPr>
      </w:pPr>
    </w:p>
    <w:p w:rsidR="00910DDF" w:rsidRDefault="00910DDF" w:rsidP="00902F3C">
      <w:pPr>
        <w:ind w:firstLine="560"/>
        <w:jc w:val="both"/>
        <w:rPr>
          <w:rFonts w:ascii="Arial" w:eastAsia="Arial" w:hAnsi="Arial" w:cs="Arial"/>
          <w:color w:val="000000"/>
        </w:rPr>
      </w:pPr>
    </w:p>
    <w:p w:rsidR="006C40A3" w:rsidRDefault="006C40A3" w:rsidP="00902F3C">
      <w:pPr>
        <w:ind w:firstLine="560"/>
        <w:jc w:val="both"/>
        <w:rPr>
          <w:rFonts w:ascii="Arial" w:eastAsia="Arial" w:hAnsi="Arial" w:cs="Arial"/>
          <w:color w:val="000000"/>
        </w:rPr>
      </w:pPr>
    </w:p>
    <w:p w:rsidR="006C40A3" w:rsidRDefault="006C40A3" w:rsidP="00902F3C">
      <w:pPr>
        <w:ind w:firstLine="560"/>
        <w:jc w:val="both"/>
        <w:rPr>
          <w:rFonts w:ascii="Arial" w:eastAsia="Arial" w:hAnsi="Arial" w:cs="Arial"/>
          <w:color w:val="000000"/>
        </w:rPr>
      </w:pPr>
    </w:p>
    <w:p w:rsidR="006C40A3" w:rsidRDefault="006C40A3" w:rsidP="00902F3C">
      <w:pPr>
        <w:ind w:firstLine="560"/>
        <w:jc w:val="both"/>
        <w:rPr>
          <w:rFonts w:ascii="Arial" w:eastAsia="Arial" w:hAnsi="Arial" w:cs="Arial"/>
          <w:color w:val="000000"/>
        </w:rPr>
      </w:pPr>
    </w:p>
    <w:p w:rsidR="006C40A3" w:rsidRDefault="006C40A3" w:rsidP="00902F3C">
      <w:pPr>
        <w:ind w:firstLine="560"/>
        <w:jc w:val="both"/>
        <w:rPr>
          <w:rFonts w:ascii="Arial" w:eastAsia="Arial" w:hAnsi="Arial" w:cs="Arial"/>
          <w:color w:val="000000"/>
        </w:rPr>
      </w:pPr>
    </w:p>
    <w:p w:rsidR="006C40A3" w:rsidRDefault="006C40A3" w:rsidP="00902F3C">
      <w:pPr>
        <w:ind w:firstLine="560"/>
        <w:jc w:val="both"/>
        <w:rPr>
          <w:rFonts w:ascii="Arial" w:eastAsia="Arial" w:hAnsi="Arial" w:cs="Arial"/>
          <w:color w:val="000000"/>
        </w:rPr>
      </w:pPr>
    </w:p>
    <w:p w:rsidR="006C40A3" w:rsidRDefault="006C40A3" w:rsidP="00902F3C">
      <w:pPr>
        <w:ind w:firstLine="560"/>
        <w:jc w:val="both"/>
        <w:rPr>
          <w:rFonts w:ascii="Arial" w:eastAsia="Arial" w:hAnsi="Arial" w:cs="Arial"/>
          <w:color w:val="000000"/>
        </w:rPr>
      </w:pPr>
    </w:p>
    <w:p w:rsidR="006C40A3" w:rsidRDefault="006C40A3" w:rsidP="00902F3C">
      <w:pPr>
        <w:ind w:firstLine="560"/>
        <w:jc w:val="both"/>
        <w:rPr>
          <w:rFonts w:ascii="Arial" w:eastAsia="Arial" w:hAnsi="Arial" w:cs="Arial"/>
          <w:color w:val="000000"/>
        </w:rPr>
      </w:pPr>
    </w:p>
    <w:p w:rsidR="006C40A3" w:rsidRDefault="006C40A3" w:rsidP="00902F3C">
      <w:pPr>
        <w:ind w:firstLine="560"/>
        <w:jc w:val="both"/>
        <w:rPr>
          <w:rFonts w:ascii="Arial" w:eastAsia="Arial" w:hAnsi="Arial" w:cs="Arial"/>
          <w:color w:val="000000"/>
        </w:rPr>
      </w:pPr>
    </w:p>
    <w:p w:rsidR="006C40A3" w:rsidRDefault="006C40A3" w:rsidP="00902F3C">
      <w:pPr>
        <w:ind w:firstLine="560"/>
        <w:jc w:val="both"/>
        <w:rPr>
          <w:rFonts w:ascii="Arial" w:eastAsia="Arial" w:hAnsi="Arial" w:cs="Arial"/>
          <w:color w:val="000000"/>
        </w:rPr>
      </w:pPr>
    </w:p>
    <w:p w:rsidR="006C40A3" w:rsidRDefault="006C40A3" w:rsidP="00902F3C">
      <w:pPr>
        <w:ind w:firstLine="560"/>
        <w:jc w:val="both"/>
        <w:rPr>
          <w:rFonts w:ascii="Arial" w:eastAsia="Arial" w:hAnsi="Arial" w:cs="Arial"/>
          <w:color w:val="000000"/>
        </w:rPr>
      </w:pPr>
    </w:p>
    <w:p w:rsidR="006C40A3" w:rsidRDefault="006C40A3" w:rsidP="00902F3C">
      <w:pPr>
        <w:ind w:firstLine="560"/>
        <w:jc w:val="both"/>
        <w:rPr>
          <w:rFonts w:ascii="Arial" w:eastAsia="Arial" w:hAnsi="Arial" w:cs="Arial"/>
          <w:color w:val="000000"/>
        </w:rPr>
      </w:pPr>
    </w:p>
    <w:p w:rsidR="006C40A3" w:rsidRDefault="006C40A3" w:rsidP="00902F3C">
      <w:pPr>
        <w:ind w:firstLine="560"/>
        <w:jc w:val="both"/>
        <w:rPr>
          <w:rFonts w:ascii="Arial" w:eastAsia="Arial" w:hAnsi="Arial" w:cs="Arial"/>
          <w:color w:val="000000"/>
        </w:rPr>
      </w:pPr>
    </w:p>
    <w:p w:rsidR="006C40A3" w:rsidRDefault="006C40A3" w:rsidP="00902F3C">
      <w:pPr>
        <w:ind w:firstLine="560"/>
        <w:jc w:val="both"/>
        <w:rPr>
          <w:rFonts w:ascii="Arial" w:eastAsia="Arial" w:hAnsi="Arial" w:cs="Arial"/>
          <w:color w:val="000000"/>
        </w:rPr>
      </w:pPr>
    </w:p>
    <w:p w:rsidR="00945D88" w:rsidRPr="00945D88" w:rsidRDefault="00945D88" w:rsidP="00945D88">
      <w:pPr>
        <w:autoSpaceDE w:val="0"/>
        <w:autoSpaceDN w:val="0"/>
        <w:adjustRightInd w:val="0"/>
        <w:ind w:firstLine="567"/>
        <w:jc w:val="center"/>
        <w:rPr>
          <w:rFonts w:ascii="Arial" w:eastAsiaTheme="minorEastAsia" w:hAnsi="Arial" w:cs="Arial"/>
          <w:b/>
          <w:bCs/>
        </w:rPr>
      </w:pPr>
      <w:r w:rsidRPr="00945D88">
        <w:rPr>
          <w:rFonts w:ascii="Arial" w:eastAsiaTheme="minorEastAsia" w:hAnsi="Arial" w:cs="Arial"/>
          <w:b/>
          <w:bCs/>
        </w:rPr>
        <w:lastRenderedPageBreak/>
        <w:t>Приложение ZA</w:t>
      </w:r>
    </w:p>
    <w:p w:rsidR="00945D88" w:rsidRPr="00945D88" w:rsidRDefault="00945D88" w:rsidP="00945D88">
      <w:pPr>
        <w:autoSpaceDE w:val="0"/>
        <w:autoSpaceDN w:val="0"/>
        <w:adjustRightInd w:val="0"/>
        <w:ind w:firstLine="567"/>
        <w:jc w:val="center"/>
        <w:rPr>
          <w:rFonts w:ascii="Arial" w:eastAsiaTheme="minorEastAsia" w:hAnsi="Arial" w:cs="Arial"/>
          <w:b/>
          <w:bCs/>
        </w:rPr>
      </w:pPr>
      <w:r w:rsidRPr="00945D88">
        <w:rPr>
          <w:rFonts w:ascii="Arial" w:eastAsiaTheme="minorEastAsia" w:hAnsi="Arial" w:cs="Arial"/>
          <w:b/>
          <w:bCs/>
        </w:rPr>
        <w:t>(справочное)</w:t>
      </w:r>
    </w:p>
    <w:p w:rsidR="00945D88" w:rsidRPr="00945D88" w:rsidRDefault="00945D88" w:rsidP="00945D88">
      <w:pPr>
        <w:autoSpaceDE w:val="0"/>
        <w:autoSpaceDN w:val="0"/>
        <w:adjustRightInd w:val="0"/>
        <w:ind w:firstLine="567"/>
        <w:jc w:val="both"/>
        <w:rPr>
          <w:rFonts w:ascii="Arial" w:eastAsiaTheme="minorEastAsia" w:hAnsi="Arial" w:cs="Arial"/>
          <w:b/>
          <w:bCs/>
        </w:rPr>
      </w:pPr>
    </w:p>
    <w:p w:rsidR="00945D88" w:rsidRPr="00945D88" w:rsidRDefault="00E43406" w:rsidP="00945D88">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Связь между </w:t>
      </w:r>
      <w:r w:rsidR="00945D88" w:rsidRPr="00945D88">
        <w:rPr>
          <w:rFonts w:ascii="Arial" w:eastAsiaTheme="minorEastAsia" w:hAnsi="Arial" w:cs="Arial"/>
          <w:bCs/>
        </w:rPr>
        <w:t xml:space="preserve">Европейским стандартом и основными требованиями Директивы 2006/42/ЕС, которые необходимо рассмотреть </w:t>
      </w:r>
    </w:p>
    <w:p w:rsidR="00945D88" w:rsidRPr="00945D88" w:rsidRDefault="00945D88" w:rsidP="00945D88">
      <w:pPr>
        <w:autoSpaceDE w:val="0"/>
        <w:autoSpaceDN w:val="0"/>
        <w:adjustRightInd w:val="0"/>
        <w:ind w:firstLine="567"/>
        <w:jc w:val="both"/>
        <w:rPr>
          <w:rFonts w:ascii="Arial" w:eastAsiaTheme="minorEastAsia" w:hAnsi="Arial" w:cs="Arial"/>
          <w:bCs/>
        </w:rPr>
      </w:pPr>
      <w:proofErr w:type="gramStart"/>
      <w:r w:rsidRPr="00945D88">
        <w:rPr>
          <w:rFonts w:ascii="Arial" w:eastAsiaTheme="minorEastAsia" w:hAnsi="Arial" w:cs="Arial"/>
          <w:bCs/>
        </w:rPr>
        <w:t>Европейский стандарт был подготовлен в соответствии с запросом Комиссии по стандартизации «Мандат M/396 для CEN и CENELEC по стандартизации в области оборудования», чтобы предоставить одно добровольное средство соответствия основным требованиям Директивы 2006/42/EC Европейского парламента и Совета от 17 мая 2006 г. по оборудованию и о внесении поправок в Директиву 95/16/ЕС (пересмотренную).</w:t>
      </w:r>
      <w:proofErr w:type="gramEnd"/>
    </w:p>
    <w:p w:rsidR="00945D88" w:rsidRPr="00945D88" w:rsidRDefault="00E43406" w:rsidP="00945D88">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Как только Европейский </w:t>
      </w:r>
      <w:r w:rsidR="00945D88" w:rsidRPr="00945D88">
        <w:rPr>
          <w:rFonts w:ascii="Arial" w:eastAsiaTheme="minorEastAsia" w:hAnsi="Arial" w:cs="Arial"/>
          <w:bCs/>
        </w:rPr>
        <w:t>стандарт цитируется в Официальном журнале Европейского Союза в соответствии с этой Директивой, соблюдение нормативных положений настоящего станда</w:t>
      </w:r>
      <w:r w:rsidR="00CD6FFD">
        <w:rPr>
          <w:rFonts w:ascii="Arial" w:eastAsiaTheme="minorEastAsia" w:hAnsi="Arial" w:cs="Arial"/>
          <w:bCs/>
        </w:rPr>
        <w:t>рта,</w:t>
      </w:r>
      <w:r w:rsidR="00945D88" w:rsidRPr="00945D88">
        <w:rPr>
          <w:rFonts w:ascii="Arial" w:eastAsiaTheme="minorEastAsia" w:hAnsi="Arial" w:cs="Arial"/>
          <w:bCs/>
        </w:rPr>
        <w:t xml:space="preserve"> дает в пределах области применения этого стандарта презумпцию соответствия с соответствующими основными </w:t>
      </w:r>
      <w:proofErr w:type="spellStart"/>
      <w:r w:rsidR="00945D88" w:rsidRPr="00945D88">
        <w:rPr>
          <w:rFonts w:ascii="Arial" w:eastAsiaTheme="minorEastAsia" w:hAnsi="Arial" w:cs="Arial"/>
          <w:bCs/>
        </w:rPr>
        <w:t>требованими</w:t>
      </w:r>
      <w:proofErr w:type="spellEnd"/>
      <w:r w:rsidR="00945D88" w:rsidRPr="00945D88">
        <w:rPr>
          <w:rFonts w:ascii="Arial" w:eastAsiaTheme="minorEastAsia" w:hAnsi="Arial" w:cs="Arial"/>
          <w:bCs/>
        </w:rPr>
        <w:t xml:space="preserve"> этой Директивы и соответствующими правилами ЕАСТ.</w:t>
      </w:r>
    </w:p>
    <w:p w:rsidR="00945D88" w:rsidRPr="00945D88" w:rsidRDefault="00253260" w:rsidP="00CD6FFD">
      <w:pPr>
        <w:autoSpaceDE w:val="0"/>
        <w:autoSpaceDN w:val="0"/>
        <w:adjustRightInd w:val="0"/>
        <w:ind w:firstLine="567"/>
        <w:jc w:val="both"/>
        <w:rPr>
          <w:rFonts w:ascii="Arial" w:eastAsiaTheme="minorEastAsia" w:hAnsi="Arial" w:cs="Arial"/>
          <w:bCs/>
        </w:rPr>
      </w:pPr>
      <w:r w:rsidRPr="00DE2D8F">
        <w:rPr>
          <w:rFonts w:ascii="Arial" w:eastAsiaTheme="minorEastAsia" w:hAnsi="Arial" w:cs="Arial"/>
          <w:b/>
          <w:bCs/>
        </w:rPr>
        <w:t>ПРЕДУПРЕЖДЕНИЕ</w:t>
      </w:r>
      <w:r w:rsidR="00CD6FFD">
        <w:rPr>
          <w:rFonts w:ascii="Arial" w:eastAsiaTheme="minorEastAsia" w:hAnsi="Arial" w:cs="Arial"/>
          <w:bCs/>
        </w:rPr>
        <w:t xml:space="preserve"> </w:t>
      </w:r>
      <w:r w:rsidR="000754D1">
        <w:rPr>
          <w:rFonts w:ascii="Arial" w:eastAsiaTheme="minorEastAsia" w:hAnsi="Arial" w:cs="Arial"/>
          <w:bCs/>
        </w:rPr>
        <w:t xml:space="preserve">- </w:t>
      </w:r>
      <w:r w:rsidR="00DC02EE">
        <w:rPr>
          <w:rFonts w:ascii="Arial" w:eastAsiaTheme="minorEastAsia" w:hAnsi="Arial" w:cs="Arial"/>
          <w:bCs/>
        </w:rPr>
        <w:t>Другие требования и другие Д</w:t>
      </w:r>
      <w:r w:rsidR="00CD6FFD" w:rsidRPr="00CD6FFD">
        <w:rPr>
          <w:rFonts w:ascii="Arial" w:eastAsiaTheme="minorEastAsia" w:hAnsi="Arial" w:cs="Arial"/>
          <w:bCs/>
        </w:rPr>
        <w:t>ирективы ЕС могут применяться к продукт</w:t>
      </w:r>
      <w:r w:rsidR="00DC02EE">
        <w:rPr>
          <w:rFonts w:ascii="Arial" w:eastAsiaTheme="minorEastAsia" w:hAnsi="Arial" w:cs="Arial"/>
          <w:bCs/>
        </w:rPr>
        <w:t xml:space="preserve">ам, входящим в область применения </w:t>
      </w:r>
      <w:r w:rsidR="00CD6FFD" w:rsidRPr="00CD6FFD">
        <w:rPr>
          <w:rFonts w:ascii="Arial" w:eastAsiaTheme="minorEastAsia" w:hAnsi="Arial" w:cs="Arial"/>
          <w:bCs/>
        </w:rPr>
        <w:t>настоящего стандарта.</w:t>
      </w:r>
    </w:p>
    <w:p w:rsidR="00DE2601" w:rsidRDefault="00682B77" w:rsidP="004540D9">
      <w:pPr>
        <w:spacing w:after="200" w:line="276" w:lineRule="auto"/>
        <w:rPr>
          <w:rFonts w:ascii="Arial" w:eastAsia="Arial" w:hAnsi="Arial" w:cs="Arial"/>
          <w:b/>
          <w:color w:val="000000"/>
        </w:rPr>
      </w:pPr>
      <w:r>
        <w:rPr>
          <w:rFonts w:ascii="Arial" w:eastAsiaTheme="minorEastAsia" w:hAnsi="Arial" w:cs="Arial"/>
          <w:b/>
          <w:bCs/>
        </w:rPr>
        <w:br w:type="page"/>
      </w:r>
    </w:p>
    <w:p w:rsidR="00840952" w:rsidRDefault="00840952" w:rsidP="00B83568">
      <w:pPr>
        <w:autoSpaceDE w:val="0"/>
        <w:autoSpaceDN w:val="0"/>
        <w:adjustRightInd w:val="0"/>
        <w:jc w:val="center"/>
        <w:rPr>
          <w:rFonts w:ascii="Arial" w:eastAsia="Arial" w:hAnsi="Arial" w:cs="Arial"/>
          <w:b/>
          <w:color w:val="000000"/>
        </w:rPr>
      </w:pPr>
    </w:p>
    <w:p w:rsidR="00840952" w:rsidRDefault="00840952" w:rsidP="00840952">
      <w:pPr>
        <w:autoSpaceDE w:val="0"/>
        <w:autoSpaceDN w:val="0"/>
        <w:adjustRightInd w:val="0"/>
        <w:jc w:val="center"/>
        <w:rPr>
          <w:rFonts w:ascii="Arial" w:eastAsia="Arial" w:hAnsi="Arial" w:cs="Arial"/>
          <w:b/>
          <w:color w:val="000000"/>
        </w:rPr>
      </w:pPr>
      <w:r w:rsidRPr="00840952">
        <w:rPr>
          <w:rFonts w:ascii="Arial" w:eastAsia="Arial" w:hAnsi="Arial" w:cs="Arial"/>
          <w:b/>
          <w:color w:val="000000"/>
        </w:rPr>
        <w:t>Библиография</w:t>
      </w:r>
    </w:p>
    <w:p w:rsidR="00840952" w:rsidRDefault="00840952" w:rsidP="00B83568">
      <w:pPr>
        <w:autoSpaceDE w:val="0"/>
        <w:autoSpaceDN w:val="0"/>
        <w:adjustRightInd w:val="0"/>
        <w:jc w:val="center"/>
        <w:rPr>
          <w:rFonts w:ascii="Arial" w:eastAsia="Arial" w:hAnsi="Arial" w:cs="Arial"/>
          <w:b/>
          <w:color w:val="000000"/>
        </w:rPr>
      </w:pPr>
    </w:p>
    <w:p w:rsidR="007B3B06" w:rsidRPr="007B3B06" w:rsidRDefault="007B3B06" w:rsidP="007B3B06">
      <w:pPr>
        <w:autoSpaceDE w:val="0"/>
        <w:autoSpaceDN w:val="0"/>
        <w:adjustRightInd w:val="0"/>
        <w:ind w:firstLine="567"/>
        <w:jc w:val="both"/>
        <w:rPr>
          <w:rFonts w:ascii="Arial" w:eastAsia="Arial" w:hAnsi="Arial" w:cs="Arial"/>
          <w:color w:val="000000"/>
        </w:rPr>
      </w:pPr>
      <w:r w:rsidRPr="007B3B06">
        <w:rPr>
          <w:rFonts w:ascii="Arial" w:eastAsia="Arial" w:hAnsi="Arial" w:cs="Arial"/>
          <w:color w:val="000000"/>
        </w:rPr>
        <w:t>[1]</w:t>
      </w:r>
      <w:r w:rsidRPr="007B3B06">
        <w:rPr>
          <w:rFonts w:ascii="Arial" w:eastAsia="Arial" w:hAnsi="Arial" w:cs="Arial"/>
          <w:color w:val="000000"/>
        </w:rPr>
        <w:tab/>
        <w:t xml:space="preserve">EN 626 1, Безопасность машин. Снижение риска для здоровья от опасных веществ, выбрасываемых машинами. Часть 1. Принципы и спецификации для производителей машин </w:t>
      </w:r>
    </w:p>
    <w:p w:rsidR="007B3B06" w:rsidRPr="007B3B06" w:rsidRDefault="007B3B06" w:rsidP="007B3B06">
      <w:pPr>
        <w:autoSpaceDE w:val="0"/>
        <w:autoSpaceDN w:val="0"/>
        <w:adjustRightInd w:val="0"/>
        <w:ind w:firstLine="567"/>
        <w:jc w:val="both"/>
        <w:rPr>
          <w:rFonts w:ascii="Arial" w:eastAsia="Arial" w:hAnsi="Arial" w:cs="Arial"/>
          <w:color w:val="000000"/>
        </w:rPr>
      </w:pPr>
      <w:r w:rsidRPr="007B3B06">
        <w:rPr>
          <w:rFonts w:ascii="Arial" w:eastAsia="Arial" w:hAnsi="Arial" w:cs="Arial"/>
          <w:color w:val="000000"/>
        </w:rPr>
        <w:t>[2]</w:t>
      </w:r>
      <w:r w:rsidRPr="007B3B06">
        <w:rPr>
          <w:rFonts w:ascii="Arial" w:eastAsia="Arial" w:hAnsi="Arial" w:cs="Arial"/>
          <w:color w:val="000000"/>
        </w:rPr>
        <w:tab/>
        <w:t xml:space="preserve">EN 894 1, Безопасность машин. Эргономические требования к конструкции дисплеев и исполнительных механизмов. Часть 1. Общие принципы взаимодействия человека с дисплеями и управляющими механизмами </w:t>
      </w:r>
    </w:p>
    <w:p w:rsidR="007B3B06" w:rsidRPr="007B3B06" w:rsidRDefault="007B3B06" w:rsidP="007B3B06">
      <w:pPr>
        <w:autoSpaceDE w:val="0"/>
        <w:autoSpaceDN w:val="0"/>
        <w:adjustRightInd w:val="0"/>
        <w:ind w:firstLine="567"/>
        <w:jc w:val="both"/>
        <w:rPr>
          <w:rFonts w:ascii="Arial" w:eastAsia="Arial" w:hAnsi="Arial" w:cs="Arial"/>
          <w:color w:val="000000"/>
        </w:rPr>
      </w:pPr>
      <w:r w:rsidRPr="007B3B06">
        <w:rPr>
          <w:rFonts w:ascii="Arial" w:eastAsia="Arial" w:hAnsi="Arial" w:cs="Arial"/>
          <w:color w:val="000000"/>
        </w:rPr>
        <w:t>[3]</w:t>
      </w:r>
      <w:r w:rsidRPr="007B3B06">
        <w:rPr>
          <w:rFonts w:ascii="Arial" w:eastAsia="Arial" w:hAnsi="Arial" w:cs="Arial"/>
          <w:color w:val="000000"/>
        </w:rPr>
        <w:tab/>
        <w:t xml:space="preserve">EN 953, Безопасность машин. Защитные устройства. Общие требования к дизайну и конструкции стационарных и подвижных защитных устройств. </w:t>
      </w:r>
    </w:p>
    <w:p w:rsidR="007B3B06" w:rsidRPr="007B3B06" w:rsidRDefault="007B3B06" w:rsidP="007B3B06">
      <w:pPr>
        <w:autoSpaceDE w:val="0"/>
        <w:autoSpaceDN w:val="0"/>
        <w:adjustRightInd w:val="0"/>
        <w:ind w:firstLine="567"/>
        <w:jc w:val="both"/>
        <w:rPr>
          <w:rFonts w:ascii="Arial" w:eastAsia="Arial" w:hAnsi="Arial" w:cs="Arial"/>
          <w:color w:val="000000"/>
        </w:rPr>
      </w:pPr>
      <w:r w:rsidRPr="007B3B06">
        <w:rPr>
          <w:rFonts w:ascii="Arial" w:eastAsia="Arial" w:hAnsi="Arial" w:cs="Arial"/>
          <w:color w:val="000000"/>
        </w:rPr>
        <w:t>[4]</w:t>
      </w:r>
      <w:r w:rsidRPr="007B3B06">
        <w:rPr>
          <w:rFonts w:ascii="Arial" w:eastAsia="Arial" w:hAnsi="Arial" w:cs="Arial"/>
          <w:color w:val="000000"/>
        </w:rPr>
        <w:tab/>
        <w:t xml:space="preserve">EN 1005 2, Безопасность машин. Физические возможности человека. Часть 2. Ручное обращение с машинами и составными частями машин </w:t>
      </w:r>
    </w:p>
    <w:p w:rsidR="007B3B06" w:rsidRPr="007B3B06" w:rsidRDefault="007B3B06" w:rsidP="007B3B06">
      <w:pPr>
        <w:autoSpaceDE w:val="0"/>
        <w:autoSpaceDN w:val="0"/>
        <w:adjustRightInd w:val="0"/>
        <w:ind w:firstLine="567"/>
        <w:jc w:val="both"/>
        <w:rPr>
          <w:rFonts w:ascii="Arial" w:eastAsia="Arial" w:hAnsi="Arial" w:cs="Arial"/>
          <w:color w:val="000000"/>
        </w:rPr>
      </w:pPr>
      <w:r w:rsidRPr="007B3B06">
        <w:rPr>
          <w:rFonts w:ascii="Arial" w:eastAsia="Arial" w:hAnsi="Arial" w:cs="Arial"/>
          <w:color w:val="000000"/>
        </w:rPr>
        <w:t>[5]</w:t>
      </w:r>
      <w:r w:rsidRPr="007B3B06">
        <w:rPr>
          <w:rFonts w:ascii="Arial" w:eastAsia="Arial" w:hAnsi="Arial" w:cs="Arial"/>
          <w:color w:val="000000"/>
        </w:rPr>
        <w:tab/>
        <w:t xml:space="preserve">EN 1005 3, Безопасность машин. Физические возможности человека. Часть 3. Рекомендуемые пределы усилия для работы машин </w:t>
      </w:r>
    </w:p>
    <w:p w:rsidR="007B3B06" w:rsidRPr="007B3B06" w:rsidRDefault="007B3B06" w:rsidP="007B3B06">
      <w:pPr>
        <w:autoSpaceDE w:val="0"/>
        <w:autoSpaceDN w:val="0"/>
        <w:adjustRightInd w:val="0"/>
        <w:ind w:firstLine="567"/>
        <w:jc w:val="both"/>
        <w:rPr>
          <w:rFonts w:ascii="Arial" w:eastAsia="Arial" w:hAnsi="Arial" w:cs="Arial"/>
          <w:color w:val="000000"/>
        </w:rPr>
      </w:pPr>
      <w:r w:rsidRPr="007B3B06">
        <w:rPr>
          <w:rFonts w:ascii="Arial" w:eastAsia="Arial" w:hAnsi="Arial" w:cs="Arial"/>
          <w:color w:val="000000"/>
        </w:rPr>
        <w:t>[6]</w:t>
      </w:r>
      <w:r w:rsidRPr="007B3B06">
        <w:rPr>
          <w:rFonts w:ascii="Arial" w:eastAsia="Arial" w:hAnsi="Arial" w:cs="Arial"/>
          <w:color w:val="000000"/>
        </w:rPr>
        <w:tab/>
        <w:t xml:space="preserve">EN 1672 1, Оборудование для пищевой промышленности. Основные понятия. Часть 1. Требования безопасности </w:t>
      </w:r>
    </w:p>
    <w:p w:rsidR="007B3B06" w:rsidRPr="007B3B06" w:rsidRDefault="007B3B06" w:rsidP="007B3B06">
      <w:pPr>
        <w:autoSpaceDE w:val="0"/>
        <w:autoSpaceDN w:val="0"/>
        <w:adjustRightInd w:val="0"/>
        <w:ind w:firstLine="567"/>
        <w:jc w:val="both"/>
        <w:rPr>
          <w:rFonts w:ascii="Arial" w:eastAsia="Arial" w:hAnsi="Arial" w:cs="Arial"/>
          <w:color w:val="000000"/>
        </w:rPr>
      </w:pPr>
      <w:r w:rsidRPr="007B3B06">
        <w:rPr>
          <w:rFonts w:ascii="Arial" w:eastAsia="Arial" w:hAnsi="Arial" w:cs="Arial"/>
          <w:color w:val="000000"/>
        </w:rPr>
        <w:t>[7]</w:t>
      </w:r>
      <w:r w:rsidRPr="007B3B06">
        <w:rPr>
          <w:rFonts w:ascii="Arial" w:eastAsia="Arial" w:hAnsi="Arial" w:cs="Arial"/>
          <w:color w:val="000000"/>
        </w:rPr>
        <w:tab/>
        <w:t xml:space="preserve">EN 1674, Оборудование для пищевой промышленности. Вальцевание теста и кондитерских изделий. Требования безопасности и гигиены. </w:t>
      </w:r>
    </w:p>
    <w:p w:rsidR="007B3B06" w:rsidRPr="007B3B06" w:rsidRDefault="007B3B06" w:rsidP="007B3B06">
      <w:pPr>
        <w:autoSpaceDE w:val="0"/>
        <w:autoSpaceDN w:val="0"/>
        <w:adjustRightInd w:val="0"/>
        <w:ind w:firstLine="567"/>
        <w:jc w:val="both"/>
        <w:rPr>
          <w:rFonts w:ascii="Arial" w:eastAsia="Arial" w:hAnsi="Arial" w:cs="Arial"/>
          <w:color w:val="000000"/>
        </w:rPr>
      </w:pPr>
      <w:r w:rsidRPr="007B3B06">
        <w:rPr>
          <w:rFonts w:ascii="Arial" w:eastAsia="Arial" w:hAnsi="Arial" w:cs="Arial"/>
          <w:color w:val="000000"/>
        </w:rPr>
        <w:t>[8]</w:t>
      </w:r>
      <w:r w:rsidRPr="007B3B06">
        <w:rPr>
          <w:rFonts w:ascii="Arial" w:eastAsia="Arial" w:hAnsi="Arial" w:cs="Arial"/>
          <w:color w:val="000000"/>
        </w:rPr>
        <w:tab/>
        <w:t xml:space="preserve">CEN/TR 15623, Оборудование для пищевой промышленности — Карта маршрута - Материалы для пищевой промышленности </w:t>
      </w:r>
    </w:p>
    <w:p w:rsidR="00840952" w:rsidRPr="007B3B06" w:rsidRDefault="007B3B06" w:rsidP="007B3B06">
      <w:pPr>
        <w:autoSpaceDE w:val="0"/>
        <w:autoSpaceDN w:val="0"/>
        <w:adjustRightInd w:val="0"/>
        <w:ind w:firstLine="567"/>
        <w:jc w:val="both"/>
        <w:rPr>
          <w:rFonts w:ascii="Arial" w:eastAsia="Arial" w:hAnsi="Arial" w:cs="Arial"/>
          <w:color w:val="000000"/>
        </w:rPr>
      </w:pPr>
      <w:r w:rsidRPr="007B3B06">
        <w:rPr>
          <w:rFonts w:ascii="Arial" w:eastAsia="Arial" w:hAnsi="Arial" w:cs="Arial"/>
          <w:color w:val="000000"/>
        </w:rPr>
        <w:t>[9]</w:t>
      </w:r>
      <w:r w:rsidRPr="007B3B06">
        <w:rPr>
          <w:rFonts w:ascii="Arial" w:eastAsia="Arial" w:hAnsi="Arial" w:cs="Arial"/>
          <w:color w:val="000000"/>
        </w:rPr>
        <w:tab/>
        <w:t>EN ISO 11688 1, Акустика. Рекомендуемая практика проектирования машин и оборудования с низким уровнем шума. Часть 1</w:t>
      </w:r>
      <w:r>
        <w:rPr>
          <w:rFonts w:ascii="Arial" w:eastAsia="Arial" w:hAnsi="Arial" w:cs="Arial"/>
          <w:color w:val="000000"/>
        </w:rPr>
        <w:t>. Планирование (ISO/TR 11688-1)</w:t>
      </w:r>
    </w:p>
    <w:p w:rsidR="00840952" w:rsidRPr="007B3B06" w:rsidRDefault="00840952" w:rsidP="007B3B06">
      <w:pPr>
        <w:autoSpaceDE w:val="0"/>
        <w:autoSpaceDN w:val="0"/>
        <w:adjustRightInd w:val="0"/>
        <w:ind w:firstLine="567"/>
        <w:jc w:val="both"/>
        <w:rPr>
          <w:rFonts w:ascii="Arial" w:eastAsia="Arial" w:hAnsi="Arial" w:cs="Arial"/>
          <w:color w:val="000000"/>
        </w:rPr>
      </w:pPr>
    </w:p>
    <w:p w:rsidR="00840952" w:rsidRDefault="00840952" w:rsidP="007B3B06">
      <w:pPr>
        <w:autoSpaceDE w:val="0"/>
        <w:autoSpaceDN w:val="0"/>
        <w:adjustRightInd w:val="0"/>
        <w:ind w:firstLine="567"/>
        <w:jc w:val="center"/>
        <w:rPr>
          <w:rFonts w:ascii="Arial" w:eastAsia="Arial" w:hAnsi="Arial" w:cs="Arial"/>
          <w:b/>
          <w:color w:val="000000"/>
        </w:rPr>
      </w:pPr>
    </w:p>
    <w:p w:rsidR="00840952" w:rsidRDefault="00840952" w:rsidP="007B3B06">
      <w:pPr>
        <w:autoSpaceDE w:val="0"/>
        <w:autoSpaceDN w:val="0"/>
        <w:adjustRightInd w:val="0"/>
        <w:ind w:firstLine="567"/>
        <w:jc w:val="center"/>
        <w:rPr>
          <w:rFonts w:ascii="Arial" w:eastAsia="Arial" w:hAnsi="Arial" w:cs="Arial"/>
          <w:b/>
          <w:color w:val="000000"/>
        </w:rPr>
      </w:pPr>
    </w:p>
    <w:p w:rsidR="00840952" w:rsidRDefault="00840952" w:rsidP="00B83568">
      <w:pPr>
        <w:autoSpaceDE w:val="0"/>
        <w:autoSpaceDN w:val="0"/>
        <w:adjustRightInd w:val="0"/>
        <w:jc w:val="center"/>
        <w:rPr>
          <w:rFonts w:ascii="Arial" w:eastAsia="Arial" w:hAnsi="Arial" w:cs="Arial"/>
          <w:b/>
          <w:color w:val="000000"/>
        </w:rPr>
      </w:pPr>
    </w:p>
    <w:p w:rsidR="00840952" w:rsidRDefault="00840952" w:rsidP="00B83568">
      <w:pPr>
        <w:autoSpaceDE w:val="0"/>
        <w:autoSpaceDN w:val="0"/>
        <w:adjustRightInd w:val="0"/>
        <w:jc w:val="center"/>
        <w:rPr>
          <w:rFonts w:ascii="Arial" w:eastAsia="Arial" w:hAnsi="Arial" w:cs="Arial"/>
          <w:b/>
          <w:color w:val="000000"/>
        </w:rPr>
      </w:pPr>
    </w:p>
    <w:p w:rsidR="00840952" w:rsidRDefault="00840952" w:rsidP="00B83568">
      <w:pPr>
        <w:autoSpaceDE w:val="0"/>
        <w:autoSpaceDN w:val="0"/>
        <w:adjustRightInd w:val="0"/>
        <w:jc w:val="center"/>
        <w:rPr>
          <w:rFonts w:ascii="Arial" w:eastAsia="Arial" w:hAnsi="Arial" w:cs="Arial"/>
          <w:b/>
          <w:color w:val="000000"/>
        </w:rPr>
      </w:pPr>
    </w:p>
    <w:p w:rsidR="00840952" w:rsidRDefault="00840952" w:rsidP="00B83568">
      <w:pPr>
        <w:autoSpaceDE w:val="0"/>
        <w:autoSpaceDN w:val="0"/>
        <w:adjustRightInd w:val="0"/>
        <w:jc w:val="center"/>
        <w:rPr>
          <w:rFonts w:ascii="Arial" w:eastAsia="Arial" w:hAnsi="Arial" w:cs="Arial"/>
          <w:b/>
          <w:color w:val="000000"/>
        </w:rPr>
      </w:pPr>
    </w:p>
    <w:p w:rsidR="00840952" w:rsidRDefault="00840952" w:rsidP="00B83568">
      <w:pPr>
        <w:autoSpaceDE w:val="0"/>
        <w:autoSpaceDN w:val="0"/>
        <w:adjustRightInd w:val="0"/>
        <w:jc w:val="center"/>
        <w:rPr>
          <w:rFonts w:ascii="Arial" w:eastAsia="Arial" w:hAnsi="Arial" w:cs="Arial"/>
          <w:b/>
          <w:color w:val="000000"/>
        </w:rPr>
      </w:pPr>
    </w:p>
    <w:p w:rsidR="00840952" w:rsidRDefault="00840952" w:rsidP="00B83568">
      <w:pPr>
        <w:autoSpaceDE w:val="0"/>
        <w:autoSpaceDN w:val="0"/>
        <w:adjustRightInd w:val="0"/>
        <w:jc w:val="center"/>
        <w:rPr>
          <w:rFonts w:ascii="Arial" w:eastAsia="Arial" w:hAnsi="Arial" w:cs="Arial"/>
          <w:b/>
          <w:color w:val="000000"/>
        </w:rPr>
      </w:pPr>
    </w:p>
    <w:p w:rsidR="00840952" w:rsidRDefault="00840952" w:rsidP="00B83568">
      <w:pPr>
        <w:autoSpaceDE w:val="0"/>
        <w:autoSpaceDN w:val="0"/>
        <w:adjustRightInd w:val="0"/>
        <w:jc w:val="center"/>
        <w:rPr>
          <w:rFonts w:ascii="Arial" w:eastAsia="Arial" w:hAnsi="Arial" w:cs="Arial"/>
          <w:b/>
          <w:color w:val="000000"/>
        </w:rPr>
      </w:pPr>
    </w:p>
    <w:p w:rsidR="00840952" w:rsidRDefault="00840952" w:rsidP="00B83568">
      <w:pPr>
        <w:autoSpaceDE w:val="0"/>
        <w:autoSpaceDN w:val="0"/>
        <w:adjustRightInd w:val="0"/>
        <w:jc w:val="center"/>
        <w:rPr>
          <w:rFonts w:ascii="Arial" w:eastAsia="Arial" w:hAnsi="Arial" w:cs="Arial"/>
          <w:b/>
          <w:color w:val="000000"/>
        </w:rPr>
      </w:pPr>
    </w:p>
    <w:p w:rsidR="00840952" w:rsidRDefault="00840952" w:rsidP="00B83568">
      <w:pPr>
        <w:autoSpaceDE w:val="0"/>
        <w:autoSpaceDN w:val="0"/>
        <w:adjustRightInd w:val="0"/>
        <w:jc w:val="center"/>
        <w:rPr>
          <w:rFonts w:ascii="Arial" w:eastAsia="Arial" w:hAnsi="Arial" w:cs="Arial"/>
          <w:b/>
          <w:color w:val="000000"/>
        </w:rPr>
      </w:pPr>
    </w:p>
    <w:p w:rsidR="00840952" w:rsidRDefault="00840952" w:rsidP="00B83568">
      <w:pPr>
        <w:autoSpaceDE w:val="0"/>
        <w:autoSpaceDN w:val="0"/>
        <w:adjustRightInd w:val="0"/>
        <w:jc w:val="center"/>
        <w:rPr>
          <w:rFonts w:ascii="Arial" w:eastAsia="Arial" w:hAnsi="Arial" w:cs="Arial"/>
          <w:b/>
          <w:color w:val="000000"/>
        </w:rPr>
      </w:pPr>
    </w:p>
    <w:p w:rsidR="00840952" w:rsidRDefault="00840952" w:rsidP="00B83568">
      <w:pPr>
        <w:autoSpaceDE w:val="0"/>
        <w:autoSpaceDN w:val="0"/>
        <w:adjustRightInd w:val="0"/>
        <w:jc w:val="center"/>
        <w:rPr>
          <w:rFonts w:ascii="Arial" w:eastAsia="Arial" w:hAnsi="Arial" w:cs="Arial"/>
          <w:b/>
          <w:color w:val="000000"/>
        </w:rPr>
      </w:pPr>
    </w:p>
    <w:p w:rsidR="00840952" w:rsidRDefault="00840952" w:rsidP="00B83568">
      <w:pPr>
        <w:autoSpaceDE w:val="0"/>
        <w:autoSpaceDN w:val="0"/>
        <w:adjustRightInd w:val="0"/>
        <w:jc w:val="center"/>
        <w:rPr>
          <w:rFonts w:ascii="Arial" w:eastAsia="Arial" w:hAnsi="Arial" w:cs="Arial"/>
          <w:b/>
          <w:color w:val="000000"/>
        </w:rPr>
      </w:pPr>
    </w:p>
    <w:p w:rsidR="00840952" w:rsidRDefault="00840952" w:rsidP="00B83568">
      <w:pPr>
        <w:autoSpaceDE w:val="0"/>
        <w:autoSpaceDN w:val="0"/>
        <w:adjustRightInd w:val="0"/>
        <w:jc w:val="center"/>
        <w:rPr>
          <w:rFonts w:ascii="Arial" w:eastAsia="Arial" w:hAnsi="Arial" w:cs="Arial"/>
          <w:b/>
          <w:color w:val="000000"/>
        </w:rPr>
      </w:pPr>
    </w:p>
    <w:p w:rsidR="0020486E" w:rsidRPr="0020486E" w:rsidRDefault="0020486E" w:rsidP="0020486E">
      <w:pPr>
        <w:autoSpaceDE w:val="0"/>
        <w:autoSpaceDN w:val="0"/>
        <w:adjustRightInd w:val="0"/>
        <w:jc w:val="both"/>
        <w:rPr>
          <w:rFonts w:ascii="Arial" w:eastAsia="Arial" w:hAnsi="Arial" w:cs="Arial"/>
          <w:color w:val="000000"/>
        </w:rPr>
      </w:pPr>
    </w:p>
    <w:p w:rsidR="007536C4" w:rsidRDefault="007536C4" w:rsidP="00F10530">
      <w:pPr>
        <w:autoSpaceDE w:val="0"/>
        <w:autoSpaceDN w:val="0"/>
        <w:adjustRightInd w:val="0"/>
        <w:ind w:firstLine="567"/>
        <w:jc w:val="both"/>
        <w:rPr>
          <w:rFonts w:ascii="Arial" w:eastAsiaTheme="minorEastAsia" w:hAnsi="Arial" w:cs="Arial"/>
          <w:b/>
          <w:bCs/>
        </w:rPr>
      </w:pPr>
    </w:p>
    <w:p w:rsidR="007536C4" w:rsidRDefault="007536C4" w:rsidP="00F10530">
      <w:pPr>
        <w:autoSpaceDE w:val="0"/>
        <w:autoSpaceDN w:val="0"/>
        <w:adjustRightInd w:val="0"/>
        <w:ind w:firstLine="567"/>
        <w:jc w:val="both"/>
        <w:rPr>
          <w:rFonts w:ascii="Arial" w:eastAsiaTheme="minorEastAsia" w:hAnsi="Arial" w:cs="Arial"/>
          <w:b/>
          <w:bCs/>
        </w:rPr>
      </w:pPr>
    </w:p>
    <w:p w:rsidR="007536C4" w:rsidRDefault="007536C4" w:rsidP="00F10530">
      <w:pPr>
        <w:autoSpaceDE w:val="0"/>
        <w:autoSpaceDN w:val="0"/>
        <w:adjustRightInd w:val="0"/>
        <w:ind w:firstLine="567"/>
        <w:jc w:val="both"/>
        <w:rPr>
          <w:rFonts w:ascii="Arial" w:eastAsiaTheme="minorEastAsia" w:hAnsi="Arial" w:cs="Arial"/>
          <w:b/>
          <w:bCs/>
        </w:rPr>
      </w:pPr>
    </w:p>
    <w:p w:rsidR="007536C4" w:rsidRDefault="007536C4" w:rsidP="00F10530">
      <w:pPr>
        <w:autoSpaceDE w:val="0"/>
        <w:autoSpaceDN w:val="0"/>
        <w:adjustRightInd w:val="0"/>
        <w:ind w:firstLine="567"/>
        <w:jc w:val="both"/>
        <w:rPr>
          <w:rFonts w:ascii="Arial" w:eastAsiaTheme="minorEastAsia" w:hAnsi="Arial" w:cs="Arial"/>
          <w:b/>
          <w:bCs/>
        </w:rPr>
      </w:pPr>
    </w:p>
    <w:p w:rsidR="007536C4" w:rsidRDefault="007536C4" w:rsidP="00F10530">
      <w:pPr>
        <w:autoSpaceDE w:val="0"/>
        <w:autoSpaceDN w:val="0"/>
        <w:adjustRightInd w:val="0"/>
        <w:ind w:firstLine="567"/>
        <w:jc w:val="both"/>
        <w:rPr>
          <w:rFonts w:ascii="Arial" w:eastAsiaTheme="minorEastAsia" w:hAnsi="Arial" w:cs="Arial"/>
          <w:b/>
          <w:bCs/>
        </w:rPr>
      </w:pPr>
    </w:p>
    <w:p w:rsidR="007536C4" w:rsidRDefault="007536C4" w:rsidP="00F10530">
      <w:pPr>
        <w:autoSpaceDE w:val="0"/>
        <w:autoSpaceDN w:val="0"/>
        <w:adjustRightInd w:val="0"/>
        <w:ind w:firstLine="567"/>
        <w:jc w:val="both"/>
        <w:rPr>
          <w:rFonts w:ascii="Arial" w:eastAsiaTheme="minorEastAsia" w:hAnsi="Arial" w:cs="Arial"/>
          <w:b/>
          <w:bCs/>
        </w:rPr>
      </w:pPr>
    </w:p>
    <w:p w:rsidR="007536C4" w:rsidRDefault="007536C4" w:rsidP="00F10530">
      <w:pPr>
        <w:autoSpaceDE w:val="0"/>
        <w:autoSpaceDN w:val="0"/>
        <w:adjustRightInd w:val="0"/>
        <w:ind w:firstLine="567"/>
        <w:jc w:val="both"/>
        <w:rPr>
          <w:rFonts w:ascii="Arial" w:eastAsiaTheme="minorEastAsia" w:hAnsi="Arial" w:cs="Arial"/>
          <w:b/>
          <w:bCs/>
        </w:rPr>
      </w:pPr>
    </w:p>
    <w:p w:rsidR="007536C4" w:rsidRDefault="007536C4" w:rsidP="00F10530">
      <w:pPr>
        <w:autoSpaceDE w:val="0"/>
        <w:autoSpaceDN w:val="0"/>
        <w:adjustRightInd w:val="0"/>
        <w:ind w:firstLine="567"/>
        <w:jc w:val="both"/>
        <w:rPr>
          <w:rFonts w:ascii="Arial" w:eastAsiaTheme="minorEastAsia" w:hAnsi="Arial" w:cs="Arial"/>
          <w:b/>
          <w:bCs/>
        </w:rPr>
      </w:pPr>
    </w:p>
    <w:p w:rsidR="007536C4" w:rsidRDefault="007536C4" w:rsidP="00F10530">
      <w:pPr>
        <w:autoSpaceDE w:val="0"/>
        <w:autoSpaceDN w:val="0"/>
        <w:adjustRightInd w:val="0"/>
        <w:ind w:firstLine="567"/>
        <w:jc w:val="both"/>
        <w:rPr>
          <w:rFonts w:ascii="Arial" w:eastAsiaTheme="minorEastAsia" w:hAnsi="Arial" w:cs="Arial"/>
          <w:b/>
          <w:bCs/>
        </w:rPr>
      </w:pPr>
    </w:p>
    <w:p w:rsidR="004B0F47" w:rsidRDefault="004B0F47" w:rsidP="00F10530">
      <w:pPr>
        <w:autoSpaceDE w:val="0"/>
        <w:autoSpaceDN w:val="0"/>
        <w:adjustRightInd w:val="0"/>
        <w:ind w:firstLine="567"/>
        <w:jc w:val="both"/>
        <w:rPr>
          <w:rFonts w:ascii="Arial" w:eastAsiaTheme="minorEastAsia" w:hAnsi="Arial" w:cs="Arial"/>
          <w:b/>
          <w:bCs/>
        </w:rPr>
      </w:pPr>
    </w:p>
    <w:p w:rsidR="004B0F47" w:rsidRDefault="004B0F47" w:rsidP="00F10530">
      <w:pPr>
        <w:autoSpaceDE w:val="0"/>
        <w:autoSpaceDN w:val="0"/>
        <w:adjustRightInd w:val="0"/>
        <w:ind w:firstLine="567"/>
        <w:jc w:val="both"/>
        <w:rPr>
          <w:rFonts w:ascii="Arial" w:eastAsiaTheme="minorEastAsia" w:hAnsi="Arial" w:cs="Arial"/>
          <w:b/>
          <w:bCs/>
        </w:rPr>
      </w:pPr>
    </w:p>
    <w:tbl>
      <w:tblPr>
        <w:tblW w:w="9570" w:type="dxa"/>
        <w:tblInd w:w="108" w:type="dxa"/>
        <w:tblLayout w:type="fixed"/>
        <w:tblLook w:val="0000" w:firstRow="0" w:lastRow="0" w:firstColumn="0" w:lastColumn="0" w:noHBand="0" w:noVBand="0"/>
      </w:tblPr>
      <w:tblGrid>
        <w:gridCol w:w="9570"/>
      </w:tblGrid>
      <w:tr w:rsidR="00996EC9" w:rsidRPr="007A7E5D" w:rsidTr="00131875">
        <w:tc>
          <w:tcPr>
            <w:tcW w:w="9570" w:type="dxa"/>
            <w:tcBorders>
              <w:top w:val="single" w:sz="4" w:space="0" w:color="000000"/>
              <w:bottom w:val="single" w:sz="4" w:space="0" w:color="000000"/>
            </w:tcBorders>
            <w:shd w:val="clear" w:color="auto" w:fill="auto"/>
          </w:tcPr>
          <w:bookmarkEnd w:id="0"/>
          <w:bookmarkEnd w:id="1"/>
          <w:p w:rsidR="00996EC9" w:rsidRPr="004B0F47" w:rsidRDefault="00A51610" w:rsidP="00794850">
            <w:pPr>
              <w:pStyle w:val="41"/>
              <w:spacing w:before="0" w:after="0" w:line="240" w:lineRule="auto"/>
              <w:ind w:right="-2" w:firstLine="560"/>
              <w:jc w:val="both"/>
              <w:rPr>
                <w:rFonts w:ascii="Arial" w:hAnsi="Arial" w:cs="Arial"/>
                <w:sz w:val="24"/>
                <w:szCs w:val="24"/>
              </w:rPr>
            </w:pPr>
            <w:r>
              <w:rPr>
                <w:rFonts w:ascii="Arial" w:eastAsia="Arial" w:hAnsi="Arial" w:cs="Arial"/>
                <w:color w:val="000000"/>
                <w:sz w:val="24"/>
                <w:szCs w:val="24"/>
              </w:rPr>
              <w:t>УДК 664.65.05:658:382.3:006.354</w:t>
            </w:r>
            <w:r>
              <w:rPr>
                <w:rFonts w:ascii="Arial" w:hAnsi="Arial" w:cs="Arial"/>
                <w:sz w:val="24"/>
                <w:szCs w:val="24"/>
                <w:shd w:val="clear" w:color="auto" w:fill="FFFFFF"/>
              </w:rPr>
              <w:t xml:space="preserve">              </w:t>
            </w:r>
            <w:r w:rsidR="00996EC9" w:rsidRPr="004B0F47">
              <w:rPr>
                <w:rFonts w:ascii="Arial" w:hAnsi="Arial" w:cs="Arial"/>
                <w:sz w:val="24"/>
                <w:szCs w:val="24"/>
                <w:shd w:val="clear" w:color="auto" w:fill="FFFFFF"/>
              </w:rPr>
              <w:t xml:space="preserve">                    </w:t>
            </w:r>
            <w:r w:rsidR="004B0F47" w:rsidRPr="004B0F47">
              <w:rPr>
                <w:rFonts w:ascii="Arial" w:hAnsi="Arial" w:cs="Arial"/>
                <w:sz w:val="24"/>
                <w:szCs w:val="24"/>
                <w:shd w:val="clear" w:color="auto" w:fill="FFFFFF"/>
              </w:rPr>
              <w:t xml:space="preserve">      </w:t>
            </w:r>
            <w:r w:rsidR="00996EC9" w:rsidRPr="004B0F47">
              <w:rPr>
                <w:rFonts w:ascii="Arial" w:hAnsi="Arial" w:cs="Arial"/>
                <w:sz w:val="24"/>
                <w:szCs w:val="24"/>
                <w:shd w:val="clear" w:color="auto" w:fill="FFFFFF"/>
              </w:rPr>
              <w:t xml:space="preserve">       </w:t>
            </w:r>
            <w:r>
              <w:rPr>
                <w:rFonts w:ascii="Arial" w:eastAsia="Arial" w:hAnsi="Arial" w:cs="Arial"/>
                <w:color w:val="000000"/>
                <w:sz w:val="24"/>
                <w:szCs w:val="24"/>
              </w:rPr>
              <w:t>МКС 67.260</w:t>
            </w:r>
            <w:r w:rsidR="00996EC9" w:rsidRPr="004B0F47">
              <w:rPr>
                <w:rFonts w:ascii="Arial" w:eastAsia="Arial" w:hAnsi="Arial" w:cs="Arial"/>
                <w:color w:val="000000"/>
                <w:sz w:val="24"/>
                <w:szCs w:val="24"/>
              </w:rPr>
              <w:t xml:space="preserve"> </w:t>
            </w:r>
            <w:r w:rsidR="00996EC9" w:rsidRPr="004B0F47">
              <w:rPr>
                <w:rFonts w:ascii="Arial" w:hAnsi="Arial" w:cs="Arial"/>
                <w:sz w:val="24"/>
                <w:szCs w:val="24"/>
              </w:rPr>
              <w:t>(</w:t>
            </w:r>
            <w:r w:rsidR="00996EC9" w:rsidRPr="004B0F47">
              <w:rPr>
                <w:rFonts w:ascii="Arial" w:hAnsi="Arial" w:cs="Arial"/>
                <w:sz w:val="24"/>
                <w:szCs w:val="24"/>
                <w:lang w:val="en-US"/>
              </w:rPr>
              <w:t>IDT</w:t>
            </w:r>
            <w:r w:rsidR="00996EC9" w:rsidRPr="004B0F47">
              <w:rPr>
                <w:rFonts w:ascii="Arial" w:hAnsi="Arial" w:cs="Arial"/>
                <w:sz w:val="24"/>
                <w:szCs w:val="24"/>
              </w:rPr>
              <w:t>)</w:t>
            </w:r>
            <w:r w:rsidR="00996EC9" w:rsidRPr="004B0F47">
              <w:rPr>
                <w:rFonts w:ascii="Arial" w:eastAsia="Arial" w:hAnsi="Arial" w:cs="Arial"/>
                <w:sz w:val="24"/>
                <w:szCs w:val="24"/>
              </w:rPr>
              <w:t xml:space="preserve">  </w:t>
            </w:r>
          </w:p>
          <w:p w:rsidR="00996EC9" w:rsidRPr="004B0F47" w:rsidRDefault="00996EC9" w:rsidP="00794850">
            <w:pPr>
              <w:pStyle w:val="41"/>
              <w:spacing w:before="0" w:after="0" w:line="240" w:lineRule="auto"/>
              <w:ind w:right="-2" w:firstLine="560"/>
              <w:jc w:val="both"/>
              <w:rPr>
                <w:rFonts w:ascii="Arial" w:eastAsia="Arial" w:hAnsi="Arial" w:cs="Arial"/>
                <w:color w:val="000000"/>
                <w:sz w:val="24"/>
                <w:szCs w:val="24"/>
              </w:rPr>
            </w:pPr>
          </w:p>
          <w:p w:rsidR="00996EC9" w:rsidRDefault="007B3B06" w:rsidP="007C1BE1">
            <w:pPr>
              <w:ind w:firstLine="560"/>
              <w:jc w:val="both"/>
              <w:rPr>
                <w:rFonts w:ascii="Arial" w:eastAsia="Arial" w:hAnsi="Arial" w:cs="Arial"/>
                <w:color w:val="000000"/>
              </w:rPr>
            </w:pPr>
            <w:proofErr w:type="gramStart"/>
            <w:r>
              <w:rPr>
                <w:rFonts w:ascii="Arial" w:eastAsia="Arial" w:hAnsi="Arial" w:cs="Arial"/>
                <w:b/>
                <w:color w:val="000000"/>
              </w:rPr>
              <w:t>Ключевые слова:</w:t>
            </w:r>
            <w:r w:rsidR="00AB1062">
              <w:t xml:space="preserve"> </w:t>
            </w:r>
            <w:r w:rsidR="00AB1062" w:rsidRPr="00AB1062">
              <w:rPr>
                <w:rFonts w:ascii="Arial" w:eastAsia="Arial" w:hAnsi="Arial" w:cs="Arial"/>
                <w:color w:val="000000"/>
              </w:rPr>
              <w:t>тестоформовочные машины</w:t>
            </w:r>
            <w:r w:rsidR="00AB1062">
              <w:rPr>
                <w:rFonts w:ascii="Arial" w:eastAsia="Arial" w:hAnsi="Arial" w:cs="Arial"/>
                <w:color w:val="000000"/>
              </w:rPr>
              <w:t>,</w:t>
            </w:r>
            <w:r w:rsidR="00836753">
              <w:rPr>
                <w:rFonts w:ascii="Arial" w:eastAsia="Arial" w:hAnsi="Arial" w:cs="Arial"/>
                <w:color w:val="000000"/>
              </w:rPr>
              <w:t xml:space="preserve"> раскатывание,</w:t>
            </w:r>
            <w:r w:rsidR="00252F6B">
              <w:rPr>
                <w:rFonts w:ascii="Arial" w:eastAsia="Arial" w:hAnsi="Arial" w:cs="Arial"/>
                <w:color w:val="000000"/>
              </w:rPr>
              <w:t xml:space="preserve"> ручная подача,</w:t>
            </w:r>
            <w:r w:rsidR="001817F4">
              <w:rPr>
                <w:rFonts w:ascii="Arial" w:eastAsia="Arial" w:hAnsi="Arial" w:cs="Arial"/>
                <w:color w:val="000000"/>
              </w:rPr>
              <w:t xml:space="preserve"> зона распыления, непищевая зона, пищевая зона, панель управления,</w:t>
            </w:r>
            <w:r w:rsidR="001817F4">
              <w:t xml:space="preserve"> </w:t>
            </w:r>
            <w:r w:rsidR="001817F4">
              <w:rPr>
                <w:rFonts w:ascii="Arial" w:eastAsia="Arial" w:hAnsi="Arial" w:cs="Arial"/>
                <w:color w:val="000000"/>
              </w:rPr>
              <w:t>в</w:t>
            </w:r>
            <w:r w:rsidR="001817F4" w:rsidRPr="001817F4">
              <w:rPr>
                <w:rFonts w:ascii="Arial" w:eastAsia="Arial" w:hAnsi="Arial" w:cs="Arial"/>
                <w:color w:val="000000"/>
              </w:rPr>
              <w:t>ентиляционные отверстия</w:t>
            </w:r>
            <w:r w:rsidR="001817F4">
              <w:rPr>
                <w:rFonts w:ascii="Arial" w:eastAsia="Arial" w:hAnsi="Arial" w:cs="Arial"/>
                <w:color w:val="000000"/>
              </w:rPr>
              <w:t>, шарниры</w:t>
            </w:r>
            <w:proofErr w:type="gramEnd"/>
          </w:p>
          <w:p w:rsidR="001817F4" w:rsidRPr="007A7E5D" w:rsidRDefault="001817F4" w:rsidP="007C1BE1">
            <w:pPr>
              <w:ind w:firstLine="560"/>
              <w:jc w:val="both"/>
              <w:rPr>
                <w:rFonts w:ascii="Arial" w:hAnsi="Arial" w:cs="Arial"/>
              </w:rPr>
            </w:pPr>
          </w:p>
        </w:tc>
      </w:tr>
    </w:tbl>
    <w:p w:rsidR="00996EC9" w:rsidRDefault="00996EC9" w:rsidP="00984D79">
      <w:pPr>
        <w:rPr>
          <w:sz w:val="22"/>
          <w:szCs w:val="22"/>
        </w:rPr>
      </w:pPr>
    </w:p>
    <w:tbl>
      <w:tblPr>
        <w:tblW w:w="9570" w:type="dxa"/>
        <w:tblLayout w:type="fixed"/>
        <w:tblLook w:val="04A0" w:firstRow="1" w:lastRow="0" w:firstColumn="1" w:lastColumn="0" w:noHBand="0" w:noVBand="1"/>
      </w:tblPr>
      <w:tblGrid>
        <w:gridCol w:w="4784"/>
        <w:gridCol w:w="2551"/>
        <w:gridCol w:w="2235"/>
      </w:tblGrid>
      <w:tr w:rsidR="00996EC9" w:rsidRPr="00D154B1" w:rsidTr="00C01537">
        <w:tc>
          <w:tcPr>
            <w:tcW w:w="9570" w:type="dxa"/>
            <w:gridSpan w:val="3"/>
            <w:shd w:val="clear" w:color="auto" w:fill="auto"/>
            <w:vAlign w:val="center"/>
          </w:tcPr>
          <w:p w:rsidR="00996EC9" w:rsidRDefault="00996EC9" w:rsidP="00794850">
            <w:pPr>
              <w:autoSpaceDE w:val="0"/>
              <w:autoSpaceDN w:val="0"/>
              <w:adjustRightInd w:val="0"/>
              <w:jc w:val="both"/>
              <w:rPr>
                <w:rFonts w:ascii="Arial" w:hAnsi="Arial" w:cs="Arial"/>
                <w:b/>
                <w:bCs/>
                <w:lang w:eastAsia="es-ES_tradnl"/>
              </w:rPr>
            </w:pPr>
          </w:p>
          <w:p w:rsidR="007536C4" w:rsidRDefault="007536C4" w:rsidP="00794850">
            <w:pPr>
              <w:autoSpaceDE w:val="0"/>
              <w:autoSpaceDN w:val="0"/>
              <w:adjustRightInd w:val="0"/>
              <w:jc w:val="both"/>
              <w:rPr>
                <w:rFonts w:ascii="Arial" w:hAnsi="Arial" w:cs="Arial"/>
                <w:b/>
                <w:bCs/>
                <w:lang w:eastAsia="es-ES_tradnl"/>
              </w:rPr>
            </w:pPr>
          </w:p>
          <w:p w:rsidR="00485616" w:rsidRDefault="00485616" w:rsidP="00794850">
            <w:pPr>
              <w:autoSpaceDE w:val="0"/>
              <w:autoSpaceDN w:val="0"/>
              <w:adjustRightInd w:val="0"/>
              <w:jc w:val="both"/>
              <w:rPr>
                <w:rFonts w:ascii="Arial" w:hAnsi="Arial" w:cs="Arial"/>
                <w:b/>
                <w:bCs/>
                <w:lang w:eastAsia="es-ES_tradnl"/>
              </w:rPr>
            </w:pPr>
          </w:p>
          <w:p w:rsidR="00996EC9" w:rsidRPr="00D154B1" w:rsidRDefault="00996EC9" w:rsidP="00794850">
            <w:pPr>
              <w:autoSpaceDE w:val="0"/>
              <w:autoSpaceDN w:val="0"/>
              <w:adjustRightInd w:val="0"/>
              <w:jc w:val="both"/>
              <w:rPr>
                <w:rFonts w:ascii="Arial" w:hAnsi="Arial" w:cs="Arial"/>
                <w:b/>
                <w:bCs/>
                <w:lang w:eastAsia="es-ES_tradnl"/>
              </w:rPr>
            </w:pPr>
            <w:r w:rsidRPr="00D154B1">
              <w:rPr>
                <w:rFonts w:ascii="Arial" w:hAnsi="Arial" w:cs="Arial"/>
                <w:b/>
                <w:bCs/>
                <w:lang w:eastAsia="es-ES_tradnl"/>
              </w:rPr>
              <w:t>РАЗРАБОТЧИК:</w:t>
            </w:r>
          </w:p>
          <w:p w:rsidR="00996EC9" w:rsidRPr="00D154B1" w:rsidRDefault="00996EC9" w:rsidP="00794850">
            <w:pPr>
              <w:autoSpaceDE w:val="0"/>
              <w:autoSpaceDN w:val="0"/>
              <w:adjustRightInd w:val="0"/>
              <w:jc w:val="both"/>
              <w:rPr>
                <w:rFonts w:ascii="Arial" w:hAnsi="Arial" w:cs="Arial"/>
                <w:bCs/>
                <w:lang w:eastAsia="es-ES_tradnl"/>
              </w:rPr>
            </w:pPr>
            <w:r w:rsidRPr="00D154B1">
              <w:rPr>
                <w:rFonts w:ascii="Arial" w:hAnsi="Arial" w:cs="Arial"/>
                <w:bCs/>
                <w:lang w:eastAsia="es-ES_tradnl"/>
              </w:rPr>
              <w:t xml:space="preserve">Республиканское государственное предприятие на праве хозяйственного ведения «Казахстанский институт стандартизации и </w:t>
            </w:r>
            <w:r w:rsidRPr="00D154B1">
              <w:rPr>
                <w:rFonts w:ascii="Arial" w:hAnsi="Arial" w:cs="Arial"/>
              </w:rPr>
              <w:t>метрологии</w:t>
            </w:r>
            <w:r w:rsidRPr="00D154B1">
              <w:rPr>
                <w:rFonts w:ascii="Arial" w:hAnsi="Arial" w:cs="Arial"/>
                <w:bCs/>
                <w:lang w:eastAsia="es-ES_tradnl"/>
              </w:rPr>
              <w:t xml:space="preserve">» Комитета технического регулирования и метрологии </w:t>
            </w:r>
            <w:r w:rsidRPr="00D154B1">
              <w:rPr>
                <w:rFonts w:ascii="Arial" w:hAnsi="Arial" w:cs="Arial"/>
              </w:rPr>
              <w:t xml:space="preserve">Министерства торговли и интеграции </w:t>
            </w:r>
            <w:r w:rsidRPr="00D154B1">
              <w:rPr>
                <w:rFonts w:ascii="Arial" w:hAnsi="Arial" w:cs="Arial"/>
                <w:bCs/>
                <w:lang w:eastAsia="es-ES_tradnl"/>
              </w:rPr>
              <w:t>Республики Казахстан</w:t>
            </w:r>
          </w:p>
          <w:p w:rsidR="00996EC9" w:rsidRDefault="00996EC9" w:rsidP="00794850">
            <w:pPr>
              <w:widowControl w:val="0"/>
              <w:autoSpaceDE w:val="0"/>
              <w:autoSpaceDN w:val="0"/>
              <w:adjustRightInd w:val="0"/>
              <w:ind w:left="-108"/>
              <w:rPr>
                <w:rFonts w:ascii="Arial" w:eastAsia="Arial Unicode MS" w:hAnsi="Arial" w:cs="Arial"/>
                <w:b/>
                <w:bCs/>
                <w:lang w:eastAsia="en-US"/>
              </w:rPr>
            </w:pPr>
          </w:p>
          <w:p w:rsidR="006510FA" w:rsidRPr="00D154B1" w:rsidRDefault="006510FA" w:rsidP="00794850">
            <w:pPr>
              <w:widowControl w:val="0"/>
              <w:autoSpaceDE w:val="0"/>
              <w:autoSpaceDN w:val="0"/>
              <w:adjustRightInd w:val="0"/>
              <w:ind w:left="-108"/>
              <w:rPr>
                <w:rFonts w:ascii="Arial" w:eastAsia="Arial Unicode MS" w:hAnsi="Arial" w:cs="Arial"/>
                <w:b/>
                <w:bCs/>
                <w:lang w:eastAsia="en-US"/>
              </w:rPr>
            </w:pPr>
          </w:p>
        </w:tc>
      </w:tr>
      <w:tr w:rsidR="00996EC9" w:rsidRPr="00D154B1" w:rsidTr="00C01537">
        <w:tc>
          <w:tcPr>
            <w:tcW w:w="4784" w:type="dxa"/>
            <w:shd w:val="clear" w:color="auto" w:fill="auto"/>
            <w:vAlign w:val="center"/>
            <w:hideMark/>
          </w:tcPr>
          <w:p w:rsidR="00996EC9" w:rsidRPr="00D154B1" w:rsidRDefault="00996EC9" w:rsidP="00794850">
            <w:pPr>
              <w:widowControl w:val="0"/>
              <w:autoSpaceDE w:val="0"/>
              <w:autoSpaceDN w:val="0"/>
              <w:adjustRightInd w:val="0"/>
              <w:rPr>
                <w:rFonts w:ascii="Arial" w:eastAsia="Arial Unicode MS" w:hAnsi="Arial" w:cs="Arial"/>
                <w:b/>
                <w:bCs/>
                <w:lang w:eastAsia="en-US"/>
              </w:rPr>
            </w:pPr>
            <w:r w:rsidRPr="00D154B1">
              <w:rPr>
                <w:rFonts w:ascii="Arial" w:eastAsia="Arial Unicode MS" w:hAnsi="Arial" w:cs="Arial"/>
                <w:b/>
                <w:bCs/>
                <w:lang w:eastAsia="en-US"/>
              </w:rPr>
              <w:t>Заместитель Генерального директора РГП на ПХВ «Казахстанский институт</w:t>
            </w:r>
          </w:p>
          <w:p w:rsidR="00996EC9" w:rsidRPr="00D154B1" w:rsidRDefault="00996EC9" w:rsidP="00794850">
            <w:pPr>
              <w:widowControl w:val="0"/>
              <w:autoSpaceDE w:val="0"/>
              <w:autoSpaceDN w:val="0"/>
              <w:adjustRightInd w:val="0"/>
              <w:rPr>
                <w:rFonts w:ascii="Arial" w:eastAsia="Arial Unicode MS" w:hAnsi="Arial" w:cs="Arial"/>
                <w:b/>
                <w:bCs/>
                <w:lang w:eastAsia="en-US"/>
              </w:rPr>
            </w:pPr>
            <w:r w:rsidRPr="00D154B1">
              <w:rPr>
                <w:rFonts w:ascii="Arial" w:eastAsia="Arial Unicode MS" w:hAnsi="Arial" w:cs="Arial"/>
                <w:b/>
                <w:bCs/>
                <w:lang w:eastAsia="en-US"/>
              </w:rPr>
              <w:t xml:space="preserve">стандартизации и </w:t>
            </w:r>
            <w:r w:rsidRPr="00D154B1">
              <w:rPr>
                <w:rFonts w:ascii="Arial" w:hAnsi="Arial" w:cs="Arial"/>
                <w:b/>
                <w:bCs/>
                <w:color w:val="000000"/>
              </w:rPr>
              <w:t>метрологии</w:t>
            </w:r>
            <w:r w:rsidRPr="00D154B1">
              <w:rPr>
                <w:rFonts w:ascii="Arial" w:eastAsia="Arial Unicode MS" w:hAnsi="Arial" w:cs="Arial"/>
                <w:b/>
                <w:bCs/>
                <w:lang w:eastAsia="en-US"/>
              </w:rPr>
              <w:t>»</w:t>
            </w:r>
          </w:p>
          <w:p w:rsidR="00996EC9" w:rsidRPr="00D154B1" w:rsidRDefault="00996EC9" w:rsidP="00794850">
            <w:pPr>
              <w:widowControl w:val="0"/>
              <w:autoSpaceDE w:val="0"/>
              <w:autoSpaceDN w:val="0"/>
              <w:adjustRightInd w:val="0"/>
              <w:rPr>
                <w:rFonts w:ascii="Arial" w:eastAsia="Arial Unicode MS" w:hAnsi="Arial" w:cs="Arial"/>
                <w:b/>
                <w:bCs/>
                <w:lang w:eastAsia="en-US"/>
              </w:rPr>
            </w:pPr>
          </w:p>
        </w:tc>
        <w:tc>
          <w:tcPr>
            <w:tcW w:w="2551" w:type="dxa"/>
            <w:shd w:val="clear" w:color="auto" w:fill="auto"/>
            <w:vAlign w:val="center"/>
          </w:tcPr>
          <w:p w:rsidR="00996EC9" w:rsidRPr="00D154B1" w:rsidRDefault="00996EC9" w:rsidP="00794850">
            <w:pPr>
              <w:widowControl w:val="0"/>
              <w:autoSpaceDE w:val="0"/>
              <w:autoSpaceDN w:val="0"/>
              <w:adjustRightInd w:val="0"/>
              <w:rPr>
                <w:rFonts w:ascii="Arial" w:eastAsia="Arial Unicode MS" w:hAnsi="Arial" w:cs="Arial"/>
                <w:b/>
                <w:bCs/>
                <w:lang w:eastAsia="en-US"/>
              </w:rPr>
            </w:pPr>
          </w:p>
        </w:tc>
        <w:tc>
          <w:tcPr>
            <w:tcW w:w="2235" w:type="dxa"/>
            <w:shd w:val="clear" w:color="auto" w:fill="auto"/>
            <w:vAlign w:val="bottom"/>
            <w:hideMark/>
          </w:tcPr>
          <w:p w:rsidR="00996EC9" w:rsidRPr="00D154B1" w:rsidRDefault="00840952" w:rsidP="00794850">
            <w:pPr>
              <w:widowControl w:val="0"/>
              <w:autoSpaceDE w:val="0"/>
              <w:autoSpaceDN w:val="0"/>
              <w:adjustRightInd w:val="0"/>
              <w:ind w:left="-108"/>
              <w:rPr>
                <w:rFonts w:ascii="Arial" w:eastAsia="Arial Unicode MS" w:hAnsi="Arial" w:cs="Arial"/>
                <w:b/>
                <w:bCs/>
                <w:lang w:eastAsia="en-US"/>
              </w:rPr>
            </w:pPr>
            <w:r>
              <w:rPr>
                <w:rFonts w:ascii="Arial" w:eastAsia="Arial Unicode MS" w:hAnsi="Arial" w:cs="Arial"/>
                <w:b/>
                <w:bCs/>
                <w:lang w:eastAsia="en-US"/>
              </w:rPr>
              <w:t xml:space="preserve">  А. </w:t>
            </w:r>
            <w:proofErr w:type="spellStart"/>
            <w:r>
              <w:rPr>
                <w:rFonts w:ascii="Arial" w:eastAsia="Arial Unicode MS" w:hAnsi="Arial" w:cs="Arial"/>
                <w:b/>
                <w:bCs/>
                <w:lang w:eastAsia="en-US"/>
              </w:rPr>
              <w:t>Шамбетова</w:t>
            </w:r>
            <w:proofErr w:type="spellEnd"/>
          </w:p>
        </w:tc>
      </w:tr>
      <w:tr w:rsidR="00996EC9" w:rsidRPr="00D154B1" w:rsidTr="00C01537">
        <w:trPr>
          <w:trHeight w:val="771"/>
        </w:trPr>
        <w:tc>
          <w:tcPr>
            <w:tcW w:w="4784" w:type="dxa"/>
            <w:shd w:val="clear" w:color="auto" w:fill="auto"/>
            <w:vAlign w:val="bottom"/>
          </w:tcPr>
          <w:p w:rsidR="00996EC9" w:rsidRPr="00D154B1" w:rsidRDefault="00131875" w:rsidP="00794850">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Руководитель</w:t>
            </w:r>
            <w:r w:rsidR="00996EC9" w:rsidRPr="00D154B1">
              <w:rPr>
                <w:rFonts w:ascii="Arial" w:eastAsia="Arial Unicode MS" w:hAnsi="Arial" w:cs="Arial"/>
                <w:b/>
                <w:bCs/>
                <w:lang w:eastAsia="en-US"/>
              </w:rPr>
              <w:t xml:space="preserve"> </w:t>
            </w:r>
            <w:r>
              <w:rPr>
                <w:rFonts w:ascii="Arial" w:eastAsia="Arial Unicode MS" w:hAnsi="Arial" w:cs="Arial"/>
                <w:b/>
                <w:bCs/>
                <w:lang w:eastAsia="en-US"/>
              </w:rPr>
              <w:t>д</w:t>
            </w:r>
            <w:r w:rsidR="00996EC9" w:rsidRPr="00D154B1">
              <w:rPr>
                <w:rFonts w:ascii="Arial" w:eastAsia="Arial Unicode MS" w:hAnsi="Arial" w:cs="Arial"/>
                <w:b/>
                <w:bCs/>
                <w:lang w:eastAsia="en-US"/>
              </w:rPr>
              <w:t>епартамента</w:t>
            </w:r>
          </w:p>
          <w:p w:rsidR="00996EC9" w:rsidRPr="00D154B1" w:rsidRDefault="006510FA" w:rsidP="00794850">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 xml:space="preserve">Разработки НТД </w:t>
            </w:r>
            <w:r w:rsidR="00996EC9" w:rsidRPr="00D154B1">
              <w:rPr>
                <w:rFonts w:ascii="Arial" w:eastAsia="Arial Unicode MS" w:hAnsi="Arial" w:cs="Arial"/>
                <w:b/>
                <w:bCs/>
                <w:lang w:eastAsia="en-US"/>
              </w:rPr>
              <w:t xml:space="preserve">                                                 </w:t>
            </w:r>
          </w:p>
        </w:tc>
        <w:tc>
          <w:tcPr>
            <w:tcW w:w="2551" w:type="dxa"/>
            <w:shd w:val="clear" w:color="auto" w:fill="auto"/>
            <w:vAlign w:val="center"/>
          </w:tcPr>
          <w:p w:rsidR="00996EC9" w:rsidRPr="00840952" w:rsidRDefault="00996EC9" w:rsidP="00794850">
            <w:pPr>
              <w:widowControl w:val="0"/>
              <w:autoSpaceDE w:val="0"/>
              <w:autoSpaceDN w:val="0"/>
              <w:adjustRightInd w:val="0"/>
              <w:rPr>
                <w:rFonts w:ascii="Arial" w:eastAsia="Arial Unicode MS" w:hAnsi="Arial" w:cs="Arial"/>
                <w:b/>
                <w:bCs/>
                <w:lang w:eastAsia="en-US"/>
              </w:rPr>
            </w:pPr>
          </w:p>
          <w:p w:rsidR="00996EC9" w:rsidRPr="00840952" w:rsidRDefault="00996EC9" w:rsidP="00794850">
            <w:pPr>
              <w:widowControl w:val="0"/>
              <w:autoSpaceDE w:val="0"/>
              <w:autoSpaceDN w:val="0"/>
              <w:adjustRightInd w:val="0"/>
              <w:rPr>
                <w:rFonts w:ascii="Arial" w:eastAsia="Arial Unicode MS" w:hAnsi="Arial" w:cs="Arial"/>
                <w:b/>
                <w:bCs/>
                <w:lang w:eastAsia="en-US"/>
              </w:rPr>
            </w:pPr>
          </w:p>
          <w:p w:rsidR="00996EC9" w:rsidRPr="00840952" w:rsidRDefault="00996EC9" w:rsidP="00794850">
            <w:pPr>
              <w:widowControl w:val="0"/>
              <w:autoSpaceDE w:val="0"/>
              <w:autoSpaceDN w:val="0"/>
              <w:adjustRightInd w:val="0"/>
              <w:rPr>
                <w:rFonts w:ascii="Arial" w:eastAsia="Arial Unicode MS" w:hAnsi="Arial" w:cs="Arial"/>
                <w:b/>
                <w:bCs/>
                <w:lang w:eastAsia="en-US"/>
              </w:rPr>
            </w:pPr>
          </w:p>
          <w:p w:rsidR="00996EC9" w:rsidRPr="00840952" w:rsidRDefault="00996EC9" w:rsidP="00794850">
            <w:pPr>
              <w:widowControl w:val="0"/>
              <w:autoSpaceDE w:val="0"/>
              <w:autoSpaceDN w:val="0"/>
              <w:adjustRightInd w:val="0"/>
              <w:rPr>
                <w:rFonts w:ascii="Arial" w:eastAsia="Arial Unicode MS" w:hAnsi="Arial" w:cs="Arial"/>
                <w:b/>
                <w:bCs/>
                <w:lang w:eastAsia="en-US"/>
              </w:rPr>
            </w:pPr>
          </w:p>
        </w:tc>
        <w:tc>
          <w:tcPr>
            <w:tcW w:w="2235" w:type="dxa"/>
            <w:shd w:val="clear" w:color="auto" w:fill="auto"/>
            <w:vAlign w:val="bottom"/>
            <w:hideMark/>
          </w:tcPr>
          <w:p w:rsidR="00996EC9" w:rsidRPr="00D154B1" w:rsidRDefault="00131875" w:rsidP="00131875">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А</w:t>
            </w:r>
            <w:r w:rsidR="00996EC9" w:rsidRPr="00D154B1">
              <w:rPr>
                <w:rFonts w:ascii="Arial" w:eastAsia="Arial Unicode MS" w:hAnsi="Arial" w:cs="Arial"/>
                <w:b/>
                <w:bCs/>
                <w:lang w:eastAsia="en-US"/>
              </w:rPr>
              <w:t xml:space="preserve">. </w:t>
            </w:r>
            <w:proofErr w:type="spellStart"/>
            <w:r>
              <w:rPr>
                <w:rFonts w:ascii="Arial" w:eastAsia="Arial Unicode MS" w:hAnsi="Arial" w:cs="Arial"/>
                <w:b/>
                <w:bCs/>
                <w:lang w:eastAsia="en-US"/>
              </w:rPr>
              <w:t>Сопбеков</w:t>
            </w:r>
            <w:proofErr w:type="spellEnd"/>
          </w:p>
        </w:tc>
      </w:tr>
      <w:tr w:rsidR="00996EC9" w:rsidRPr="00D154B1" w:rsidTr="00C01537">
        <w:tc>
          <w:tcPr>
            <w:tcW w:w="4784" w:type="dxa"/>
            <w:shd w:val="clear" w:color="auto" w:fill="auto"/>
            <w:vAlign w:val="bottom"/>
          </w:tcPr>
          <w:p w:rsidR="00996EC9" w:rsidRDefault="00996EC9" w:rsidP="00794850">
            <w:pPr>
              <w:widowControl w:val="0"/>
              <w:autoSpaceDE w:val="0"/>
              <w:autoSpaceDN w:val="0"/>
              <w:adjustRightInd w:val="0"/>
              <w:rPr>
                <w:rFonts w:ascii="Arial" w:eastAsia="Arial Unicode MS" w:hAnsi="Arial" w:cs="Arial"/>
                <w:b/>
                <w:bCs/>
                <w:lang w:eastAsia="en-US"/>
              </w:rPr>
            </w:pPr>
          </w:p>
          <w:p w:rsidR="00996EC9" w:rsidRDefault="00996EC9" w:rsidP="00794850">
            <w:pPr>
              <w:widowControl w:val="0"/>
              <w:autoSpaceDE w:val="0"/>
              <w:autoSpaceDN w:val="0"/>
              <w:adjustRightInd w:val="0"/>
              <w:rPr>
                <w:rFonts w:ascii="Arial" w:eastAsia="Arial Unicode MS" w:hAnsi="Arial" w:cs="Arial"/>
                <w:b/>
                <w:bCs/>
                <w:lang w:eastAsia="en-US"/>
              </w:rPr>
            </w:pPr>
          </w:p>
          <w:p w:rsidR="006510FA" w:rsidRDefault="006510FA" w:rsidP="00794850">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Главный специалист</w:t>
            </w:r>
          </w:p>
          <w:p w:rsidR="00996EC9" w:rsidRPr="00D154B1" w:rsidRDefault="006510FA" w:rsidP="00794850">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Департамента разработки НТД</w:t>
            </w:r>
            <w:r w:rsidR="00996EC9">
              <w:rPr>
                <w:rFonts w:ascii="Arial" w:eastAsia="Arial Unicode MS" w:hAnsi="Arial" w:cs="Arial"/>
                <w:b/>
                <w:bCs/>
                <w:lang w:eastAsia="en-US"/>
              </w:rPr>
              <w:t xml:space="preserve">                                                                                                                                                     </w:t>
            </w:r>
          </w:p>
        </w:tc>
        <w:tc>
          <w:tcPr>
            <w:tcW w:w="2551" w:type="dxa"/>
            <w:shd w:val="clear" w:color="auto" w:fill="auto"/>
            <w:vAlign w:val="center"/>
          </w:tcPr>
          <w:p w:rsidR="00996EC9" w:rsidRPr="00D154B1" w:rsidRDefault="00996EC9" w:rsidP="00794850">
            <w:pPr>
              <w:widowControl w:val="0"/>
              <w:autoSpaceDE w:val="0"/>
              <w:autoSpaceDN w:val="0"/>
              <w:adjustRightInd w:val="0"/>
              <w:rPr>
                <w:rFonts w:ascii="Arial" w:eastAsia="Arial Unicode MS" w:hAnsi="Arial" w:cs="Arial"/>
                <w:b/>
                <w:bCs/>
                <w:lang w:eastAsia="en-US"/>
              </w:rPr>
            </w:pPr>
          </w:p>
        </w:tc>
        <w:tc>
          <w:tcPr>
            <w:tcW w:w="2235" w:type="dxa"/>
            <w:shd w:val="clear" w:color="auto" w:fill="auto"/>
            <w:vAlign w:val="bottom"/>
          </w:tcPr>
          <w:p w:rsidR="00996EC9" w:rsidRPr="00D154B1" w:rsidRDefault="006510FA" w:rsidP="00794850">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Е. Кулешова</w:t>
            </w:r>
            <w:r w:rsidR="00996EC9">
              <w:rPr>
                <w:rFonts w:ascii="Arial" w:eastAsia="Arial Unicode MS" w:hAnsi="Arial" w:cs="Arial"/>
                <w:b/>
                <w:bCs/>
                <w:lang w:eastAsia="en-US"/>
              </w:rPr>
              <w:t xml:space="preserve"> </w:t>
            </w:r>
          </w:p>
        </w:tc>
      </w:tr>
      <w:tr w:rsidR="00996EC9" w:rsidRPr="00D154B1" w:rsidTr="00C01537">
        <w:tc>
          <w:tcPr>
            <w:tcW w:w="4784" w:type="dxa"/>
            <w:shd w:val="clear" w:color="auto" w:fill="auto"/>
            <w:vAlign w:val="center"/>
          </w:tcPr>
          <w:p w:rsidR="00996EC9" w:rsidRPr="00D154B1" w:rsidRDefault="00996EC9" w:rsidP="00794850">
            <w:pPr>
              <w:widowControl w:val="0"/>
              <w:autoSpaceDE w:val="0"/>
              <w:autoSpaceDN w:val="0"/>
              <w:adjustRightInd w:val="0"/>
              <w:rPr>
                <w:rFonts w:ascii="Arial" w:eastAsia="Arial Unicode MS" w:hAnsi="Arial" w:cs="Arial"/>
                <w:b/>
                <w:bCs/>
                <w:lang w:eastAsia="en-US"/>
              </w:rPr>
            </w:pPr>
          </w:p>
        </w:tc>
        <w:tc>
          <w:tcPr>
            <w:tcW w:w="2551" w:type="dxa"/>
            <w:shd w:val="clear" w:color="auto" w:fill="auto"/>
            <w:vAlign w:val="center"/>
          </w:tcPr>
          <w:p w:rsidR="00996EC9" w:rsidRPr="00D154B1" w:rsidRDefault="00996EC9" w:rsidP="00794850">
            <w:pPr>
              <w:widowControl w:val="0"/>
              <w:autoSpaceDE w:val="0"/>
              <w:autoSpaceDN w:val="0"/>
              <w:adjustRightInd w:val="0"/>
              <w:rPr>
                <w:rFonts w:ascii="Arial" w:eastAsia="Arial Unicode MS" w:hAnsi="Arial" w:cs="Arial"/>
                <w:b/>
                <w:bCs/>
                <w:lang w:eastAsia="en-US"/>
              </w:rPr>
            </w:pPr>
          </w:p>
        </w:tc>
        <w:tc>
          <w:tcPr>
            <w:tcW w:w="2235" w:type="dxa"/>
            <w:shd w:val="clear" w:color="auto" w:fill="auto"/>
            <w:vAlign w:val="bottom"/>
          </w:tcPr>
          <w:p w:rsidR="00996EC9" w:rsidRPr="00D154B1" w:rsidRDefault="00996EC9" w:rsidP="00794850">
            <w:pPr>
              <w:widowControl w:val="0"/>
              <w:autoSpaceDE w:val="0"/>
              <w:autoSpaceDN w:val="0"/>
              <w:adjustRightInd w:val="0"/>
              <w:rPr>
                <w:rFonts w:ascii="Arial" w:eastAsia="Arial Unicode MS" w:hAnsi="Arial" w:cs="Arial"/>
                <w:b/>
                <w:bCs/>
                <w:lang w:eastAsia="en-US"/>
              </w:rPr>
            </w:pPr>
          </w:p>
        </w:tc>
      </w:tr>
    </w:tbl>
    <w:p w:rsidR="00996EC9" w:rsidRPr="003D7242" w:rsidRDefault="00996EC9" w:rsidP="00984D79">
      <w:pPr>
        <w:rPr>
          <w:sz w:val="22"/>
          <w:szCs w:val="22"/>
        </w:rPr>
      </w:pPr>
    </w:p>
    <w:sectPr w:rsidR="00996EC9" w:rsidRPr="003D7242" w:rsidSect="009F1383">
      <w:footerReference w:type="even" r:id="rId63"/>
      <w:headerReference w:type="first" r:id="rId64"/>
      <w:footerReference w:type="first" r:id="rId65"/>
      <w:pgSz w:w="11906" w:h="16838" w:code="9"/>
      <w:pgMar w:top="1418" w:right="1418" w:bottom="1418" w:left="1134"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2624C" w:rsidRDefault="0082624C">
      <w:r>
        <w:separator/>
      </w:r>
    </w:p>
  </w:endnote>
  <w:endnote w:type="continuationSeparator" w:id="0">
    <w:p w:rsidR="0082624C" w:rsidRDefault="008262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icrosoft Sans Serif">
    <w:panose1 w:val="020B0604020202020204"/>
    <w:charset w:val="CC"/>
    <w:family w:val="swiss"/>
    <w:pitch w:val="variable"/>
    <w:sig w:usb0="E1002AFF" w:usb1="C0000002" w:usb2="00000008" w:usb3="00000000" w:csb0="000101FF" w:csb1="00000000"/>
  </w:font>
  <w:font w:name="Verdana">
    <w:panose1 w:val="020B0604030504040204"/>
    <w:charset w:val="CC"/>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Bookman Old Style">
    <w:panose1 w:val="02050604050505020204"/>
    <w:charset w:val="CC"/>
    <w:family w:val="roman"/>
    <w:pitch w:val="variable"/>
    <w:sig w:usb0="00000287" w:usb1="00000000" w:usb2="00000000" w:usb3="00000000" w:csb0="0000009F" w:csb1="00000000"/>
  </w:font>
  <w:font w:name="Consolas">
    <w:panose1 w:val="020B0609020204030204"/>
    <w:charset w:val="CC"/>
    <w:family w:val="modern"/>
    <w:pitch w:val="fixed"/>
    <w:sig w:usb0="E10002FF" w:usb1="4000FCFF" w:usb2="00000009" w:usb3="00000000" w:csb0="0000019F" w:csb1="00000000"/>
  </w:font>
  <w:font w:name="Palatino Linotype">
    <w:panose1 w:val="02040502050505030304"/>
    <w:charset w:val="CC"/>
    <w:family w:val="roman"/>
    <w:pitch w:val="variable"/>
    <w:sig w:usb0="E0000287" w:usb1="40000013"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034B" w:rsidRPr="00EF4C4D" w:rsidRDefault="0010034B">
    <w:pPr>
      <w:pStyle w:val="af2"/>
      <w:rPr>
        <w:rFonts w:ascii="Arial" w:hAnsi="Arial" w:cs="Arial"/>
        <w:lang w:val="kk-KZ"/>
      </w:rPr>
    </w:pPr>
    <w:r w:rsidRPr="00EF4C4D">
      <w:rPr>
        <w:rFonts w:ascii="Arial" w:hAnsi="Arial" w:cs="Arial"/>
      </w:rPr>
      <w:fldChar w:fldCharType="begin"/>
    </w:r>
    <w:r w:rsidRPr="00EF4C4D">
      <w:rPr>
        <w:rFonts w:ascii="Arial" w:hAnsi="Arial" w:cs="Arial"/>
      </w:rPr>
      <w:instrText>PAGE   \* MERGEFORMAT</w:instrText>
    </w:r>
    <w:r w:rsidRPr="00EF4C4D">
      <w:rPr>
        <w:rFonts w:ascii="Arial" w:hAnsi="Arial" w:cs="Arial"/>
      </w:rPr>
      <w:fldChar w:fldCharType="separate"/>
    </w:r>
    <w:r w:rsidR="00A433AF">
      <w:rPr>
        <w:rFonts w:ascii="Arial" w:hAnsi="Arial" w:cs="Arial"/>
        <w:noProof/>
      </w:rPr>
      <w:t>IV</w:t>
    </w:r>
    <w:r w:rsidRPr="00EF4C4D">
      <w:rPr>
        <w:rFonts w:ascii="Arial" w:hAnsi="Arial" w:cs="Arial"/>
      </w:rPr>
      <w:fldChar w:fldCharType="end"/>
    </w:r>
  </w:p>
  <w:p w:rsidR="0010034B" w:rsidRDefault="0010034B">
    <w:pPr>
      <w:pStyle w:val="af2"/>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034B" w:rsidRPr="00EF4C4D" w:rsidRDefault="0010034B" w:rsidP="00EF4C4D">
    <w:pPr>
      <w:pStyle w:val="af2"/>
      <w:jc w:val="right"/>
      <w:rPr>
        <w:rFonts w:ascii="Arial" w:hAnsi="Arial" w:cs="Arial"/>
        <w:lang w:val="kk-KZ"/>
      </w:rPr>
    </w:pPr>
    <w:r w:rsidRPr="00EF4C4D">
      <w:rPr>
        <w:rFonts w:ascii="Arial" w:hAnsi="Arial" w:cs="Arial"/>
      </w:rPr>
      <w:fldChar w:fldCharType="begin"/>
    </w:r>
    <w:r w:rsidRPr="00EF4C4D">
      <w:rPr>
        <w:rFonts w:ascii="Arial" w:hAnsi="Arial" w:cs="Arial"/>
      </w:rPr>
      <w:instrText>PAGE   \* MERGEFORMAT</w:instrText>
    </w:r>
    <w:r w:rsidRPr="00EF4C4D">
      <w:rPr>
        <w:rFonts w:ascii="Arial" w:hAnsi="Arial" w:cs="Arial"/>
      </w:rPr>
      <w:fldChar w:fldCharType="separate"/>
    </w:r>
    <w:r w:rsidR="003C4461">
      <w:rPr>
        <w:rFonts w:ascii="Arial" w:hAnsi="Arial" w:cs="Arial"/>
        <w:noProof/>
      </w:rPr>
      <w:t>41</w:t>
    </w:r>
    <w:r w:rsidRPr="00EF4C4D">
      <w:rPr>
        <w:rFonts w:ascii="Arial" w:hAnsi="Arial" w:cs="Arial"/>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89374132"/>
      <w:docPartObj>
        <w:docPartGallery w:val="Page Numbers (Bottom of Page)"/>
        <w:docPartUnique/>
      </w:docPartObj>
    </w:sdtPr>
    <w:sdtEndPr>
      <w:rPr>
        <w:rFonts w:ascii="Arial" w:hAnsi="Arial" w:cs="Arial"/>
      </w:rPr>
    </w:sdtEndPr>
    <w:sdtContent>
      <w:p w:rsidR="0010034B" w:rsidRPr="009F1383" w:rsidRDefault="0010034B" w:rsidP="009F1383">
        <w:pPr>
          <w:pStyle w:val="af2"/>
          <w:rPr>
            <w:rFonts w:ascii="Arial" w:hAnsi="Arial" w:cs="Arial"/>
          </w:rPr>
        </w:pPr>
        <w:r w:rsidRPr="009F1383">
          <w:rPr>
            <w:rFonts w:ascii="Arial" w:hAnsi="Arial" w:cs="Arial"/>
          </w:rPr>
          <w:fldChar w:fldCharType="begin"/>
        </w:r>
        <w:r w:rsidRPr="009F1383">
          <w:rPr>
            <w:rFonts w:ascii="Arial" w:hAnsi="Arial" w:cs="Arial"/>
          </w:rPr>
          <w:instrText>PAGE   \* MERGEFORMAT</w:instrText>
        </w:r>
        <w:r w:rsidRPr="009F1383">
          <w:rPr>
            <w:rFonts w:ascii="Arial" w:hAnsi="Arial" w:cs="Arial"/>
          </w:rPr>
          <w:fldChar w:fldCharType="separate"/>
        </w:r>
        <w:r w:rsidR="003C4461">
          <w:rPr>
            <w:rFonts w:ascii="Arial" w:hAnsi="Arial" w:cs="Arial"/>
            <w:noProof/>
          </w:rPr>
          <w:t>42</w:t>
        </w:r>
        <w:r w:rsidRPr="009F1383">
          <w:rPr>
            <w:rFonts w:ascii="Arial" w:hAnsi="Arial" w:cs="Arial"/>
          </w:rP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22266948"/>
      <w:docPartObj>
        <w:docPartGallery w:val="Page Numbers (Bottom of Page)"/>
        <w:docPartUnique/>
      </w:docPartObj>
    </w:sdtPr>
    <w:sdtEndPr>
      <w:rPr>
        <w:rFonts w:ascii="Arial" w:hAnsi="Arial" w:cs="Arial"/>
      </w:rPr>
    </w:sdtEndPr>
    <w:sdtContent>
      <w:p w:rsidR="0010034B" w:rsidRPr="009F1383" w:rsidRDefault="0010034B" w:rsidP="009F1383">
        <w:pPr>
          <w:pStyle w:val="af2"/>
          <w:jc w:val="right"/>
          <w:rPr>
            <w:rFonts w:ascii="Arial" w:hAnsi="Arial" w:cs="Arial"/>
          </w:rPr>
        </w:pPr>
        <w:r w:rsidRPr="009F1383">
          <w:rPr>
            <w:rFonts w:ascii="Arial" w:hAnsi="Arial" w:cs="Arial"/>
          </w:rPr>
          <w:fldChar w:fldCharType="begin"/>
        </w:r>
        <w:r w:rsidRPr="009F1383">
          <w:rPr>
            <w:rFonts w:ascii="Arial" w:hAnsi="Arial" w:cs="Arial"/>
          </w:rPr>
          <w:instrText>PAGE   \* MERGEFORMAT</w:instrText>
        </w:r>
        <w:r w:rsidRPr="009F1383">
          <w:rPr>
            <w:rFonts w:ascii="Arial" w:hAnsi="Arial" w:cs="Arial"/>
          </w:rPr>
          <w:fldChar w:fldCharType="separate"/>
        </w:r>
        <w:r w:rsidR="00A433AF">
          <w:rPr>
            <w:rFonts w:ascii="Arial" w:hAnsi="Arial" w:cs="Arial"/>
            <w:noProof/>
          </w:rPr>
          <w:t>1</w:t>
        </w:r>
        <w:r w:rsidRPr="009F1383">
          <w:rPr>
            <w:rFonts w:ascii="Arial" w:hAnsi="Arial" w:cs="Arial"/>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2624C" w:rsidRDefault="0082624C">
      <w:r>
        <w:separator/>
      </w:r>
    </w:p>
  </w:footnote>
  <w:footnote w:type="continuationSeparator" w:id="0">
    <w:p w:rsidR="0082624C" w:rsidRDefault="0082624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034B" w:rsidRPr="00C05631" w:rsidRDefault="0010034B">
    <w:pPr>
      <w:pStyle w:val="af5"/>
      <w:rPr>
        <w:rFonts w:ascii="Arial" w:hAnsi="Arial" w:cs="Arial"/>
        <w:b/>
      </w:rPr>
    </w:pPr>
    <w:r w:rsidRPr="00C05631">
      <w:rPr>
        <w:rFonts w:ascii="Arial" w:hAnsi="Arial" w:cs="Arial"/>
        <w:b/>
      </w:rPr>
      <w:t>ГОСТ</w:t>
    </w:r>
    <w:r w:rsidRPr="00E76B89">
      <w:rPr>
        <w:rFonts w:ascii="Arial" w:hAnsi="Arial" w:cs="Arial"/>
        <w:b/>
      </w:rPr>
      <w:t xml:space="preserve"> </w:t>
    </w:r>
    <w:r>
      <w:rPr>
        <w:rFonts w:ascii="Arial" w:hAnsi="Arial" w:cs="Arial"/>
        <w:b/>
      </w:rPr>
      <w:t>EN 12041</w:t>
    </w:r>
  </w:p>
  <w:p w:rsidR="0010034B" w:rsidRDefault="0010034B">
    <w:pPr>
      <w:pStyle w:val="af5"/>
      <w:rPr>
        <w:rFonts w:ascii="Arial" w:hAnsi="Arial" w:cs="Arial"/>
        <w:i/>
      </w:rPr>
    </w:pPr>
    <w:r w:rsidRPr="00C05631">
      <w:rPr>
        <w:rFonts w:ascii="Arial" w:hAnsi="Arial" w:cs="Arial"/>
        <w:i/>
      </w:rPr>
      <w:t>(</w:t>
    </w:r>
    <w:r w:rsidRPr="00957B61">
      <w:rPr>
        <w:rFonts w:ascii="Arial" w:hAnsi="Arial" w:cs="Arial"/>
        <w:i/>
      </w:rPr>
      <w:t xml:space="preserve">Проект, </w:t>
    </w:r>
    <w:r w:rsidRPr="00957B61">
      <w:rPr>
        <w:rFonts w:ascii="Arial" w:hAnsi="Arial" w:cs="Arial"/>
        <w:i/>
        <w:lang w:val="en-US"/>
      </w:rPr>
      <w:t>KZ</w:t>
    </w:r>
    <w:r w:rsidRPr="00957B61">
      <w:rPr>
        <w:rFonts w:ascii="Arial" w:hAnsi="Arial" w:cs="Arial"/>
        <w:i/>
      </w:rPr>
      <w:t xml:space="preserve">, </w:t>
    </w:r>
    <w:r>
      <w:rPr>
        <w:rFonts w:ascii="Arial" w:hAnsi="Arial" w:cs="Arial"/>
        <w:i/>
      </w:rPr>
      <w:t xml:space="preserve">первая </w:t>
    </w:r>
    <w:r w:rsidRPr="00957B61">
      <w:rPr>
        <w:rFonts w:ascii="Arial" w:hAnsi="Arial" w:cs="Arial"/>
        <w:i/>
      </w:rPr>
      <w:t xml:space="preserve"> редакция</w:t>
    </w:r>
    <w:r w:rsidRPr="00C05631">
      <w:rPr>
        <w:rFonts w:ascii="Arial" w:hAnsi="Arial" w:cs="Arial"/>
        <w:i/>
      </w:rPr>
      <w:t>)</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034B" w:rsidRPr="00C05631" w:rsidRDefault="0010034B" w:rsidP="00E76B89">
    <w:pPr>
      <w:pStyle w:val="af5"/>
      <w:jc w:val="right"/>
      <w:rPr>
        <w:rFonts w:ascii="Arial" w:hAnsi="Arial" w:cs="Arial"/>
        <w:b/>
      </w:rPr>
    </w:pPr>
    <w:r w:rsidRPr="00C05631">
      <w:rPr>
        <w:rFonts w:ascii="Arial" w:hAnsi="Arial" w:cs="Arial"/>
        <w:b/>
      </w:rPr>
      <w:t>ГОСТ</w:t>
    </w:r>
    <w:r w:rsidRPr="00E76B89">
      <w:rPr>
        <w:rFonts w:ascii="Arial" w:hAnsi="Arial" w:cs="Arial"/>
        <w:b/>
      </w:rPr>
      <w:t xml:space="preserve"> </w:t>
    </w:r>
    <w:r>
      <w:rPr>
        <w:rFonts w:ascii="Arial" w:hAnsi="Arial" w:cs="Arial"/>
        <w:b/>
      </w:rPr>
      <w:t>EN 12041</w:t>
    </w:r>
  </w:p>
  <w:p w:rsidR="0010034B" w:rsidRPr="008F20EC" w:rsidRDefault="0010034B" w:rsidP="00E76B89">
    <w:pPr>
      <w:pStyle w:val="af5"/>
      <w:jc w:val="right"/>
      <w:rPr>
        <w:rFonts w:ascii="Arial" w:hAnsi="Arial" w:cs="Arial"/>
        <w:i/>
      </w:rPr>
    </w:pPr>
    <w:r>
      <w:rPr>
        <w:rFonts w:ascii="Arial" w:hAnsi="Arial" w:cs="Arial"/>
        <w:i/>
      </w:rPr>
      <w:t xml:space="preserve"> (Проект, KZ, первая </w:t>
    </w:r>
    <w:r w:rsidRPr="00C05631">
      <w:rPr>
        <w:rFonts w:ascii="Arial" w:hAnsi="Arial" w:cs="Arial"/>
        <w:i/>
      </w:rPr>
      <w:t>редакция)</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034B" w:rsidRPr="00C05631" w:rsidRDefault="0010034B" w:rsidP="009F1383">
    <w:pPr>
      <w:pStyle w:val="af5"/>
      <w:jc w:val="right"/>
      <w:rPr>
        <w:rFonts w:ascii="Arial" w:hAnsi="Arial" w:cs="Arial"/>
        <w:b/>
      </w:rPr>
    </w:pPr>
    <w:r w:rsidRPr="00C05631">
      <w:rPr>
        <w:rFonts w:ascii="Arial" w:hAnsi="Arial" w:cs="Arial"/>
        <w:b/>
      </w:rPr>
      <w:t>ГОСТ</w:t>
    </w:r>
    <w:r w:rsidRPr="004F4DB0">
      <w:t xml:space="preserve"> </w:t>
    </w:r>
    <w:r>
      <w:rPr>
        <w:rFonts w:ascii="Arial" w:hAnsi="Arial" w:cs="Arial"/>
        <w:b/>
      </w:rPr>
      <w:t xml:space="preserve">EN 12041 </w:t>
    </w:r>
  </w:p>
  <w:p w:rsidR="0010034B" w:rsidRPr="000818A3" w:rsidRDefault="0010034B" w:rsidP="009F1383">
    <w:pPr>
      <w:pStyle w:val="af5"/>
      <w:jc w:val="right"/>
    </w:pPr>
    <w:r>
      <w:rPr>
        <w:rFonts w:ascii="Arial" w:hAnsi="Arial" w:cs="Arial"/>
        <w:i/>
      </w:rPr>
      <w:t>(проект, KZ, первая редакция</w:t>
    </w:r>
    <w:r w:rsidRPr="00C05631">
      <w:rPr>
        <w:rFonts w:ascii="Arial" w:hAnsi="Arial" w:cs="Arial"/>
        <w:i/>
      </w:rP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BA7C80"/>
    <w:multiLevelType w:val="hybridMultilevel"/>
    <w:tmpl w:val="179ADF7A"/>
    <w:lvl w:ilvl="0" w:tplc="D6D64792">
      <w:start w:val="1"/>
      <w:numFmt w:val="lowerLetter"/>
      <w:lvlText w:val="%1)"/>
      <w:lvlJc w:val="left"/>
      <w:pPr>
        <w:ind w:left="1985" w:hanging="360"/>
      </w:pPr>
      <w:rPr>
        <w:rFonts w:hint="default"/>
      </w:rPr>
    </w:lvl>
    <w:lvl w:ilvl="1" w:tplc="04190019" w:tentative="1">
      <w:start w:val="1"/>
      <w:numFmt w:val="lowerLetter"/>
      <w:lvlText w:val="%2."/>
      <w:lvlJc w:val="left"/>
      <w:pPr>
        <w:ind w:left="2705" w:hanging="360"/>
      </w:pPr>
    </w:lvl>
    <w:lvl w:ilvl="2" w:tplc="0419001B" w:tentative="1">
      <w:start w:val="1"/>
      <w:numFmt w:val="lowerRoman"/>
      <w:lvlText w:val="%3."/>
      <w:lvlJc w:val="right"/>
      <w:pPr>
        <w:ind w:left="3425" w:hanging="180"/>
      </w:pPr>
    </w:lvl>
    <w:lvl w:ilvl="3" w:tplc="0419000F" w:tentative="1">
      <w:start w:val="1"/>
      <w:numFmt w:val="decimal"/>
      <w:lvlText w:val="%4."/>
      <w:lvlJc w:val="left"/>
      <w:pPr>
        <w:ind w:left="4145" w:hanging="360"/>
      </w:pPr>
    </w:lvl>
    <w:lvl w:ilvl="4" w:tplc="04190019" w:tentative="1">
      <w:start w:val="1"/>
      <w:numFmt w:val="lowerLetter"/>
      <w:lvlText w:val="%5."/>
      <w:lvlJc w:val="left"/>
      <w:pPr>
        <w:ind w:left="4865" w:hanging="360"/>
      </w:pPr>
    </w:lvl>
    <w:lvl w:ilvl="5" w:tplc="0419001B" w:tentative="1">
      <w:start w:val="1"/>
      <w:numFmt w:val="lowerRoman"/>
      <w:lvlText w:val="%6."/>
      <w:lvlJc w:val="right"/>
      <w:pPr>
        <w:ind w:left="5585" w:hanging="180"/>
      </w:pPr>
    </w:lvl>
    <w:lvl w:ilvl="6" w:tplc="0419000F" w:tentative="1">
      <w:start w:val="1"/>
      <w:numFmt w:val="decimal"/>
      <w:lvlText w:val="%7."/>
      <w:lvlJc w:val="left"/>
      <w:pPr>
        <w:ind w:left="6305" w:hanging="360"/>
      </w:pPr>
    </w:lvl>
    <w:lvl w:ilvl="7" w:tplc="04190019" w:tentative="1">
      <w:start w:val="1"/>
      <w:numFmt w:val="lowerLetter"/>
      <w:lvlText w:val="%8."/>
      <w:lvlJc w:val="left"/>
      <w:pPr>
        <w:ind w:left="7025" w:hanging="360"/>
      </w:pPr>
    </w:lvl>
    <w:lvl w:ilvl="8" w:tplc="0419001B" w:tentative="1">
      <w:start w:val="1"/>
      <w:numFmt w:val="lowerRoman"/>
      <w:lvlText w:val="%9."/>
      <w:lvlJc w:val="right"/>
      <w:pPr>
        <w:ind w:left="7745" w:hanging="180"/>
      </w:pPr>
    </w:lvl>
  </w:abstractNum>
  <w:abstractNum w:abstractNumId="1">
    <w:nsid w:val="08A55008"/>
    <w:multiLevelType w:val="multilevel"/>
    <w:tmpl w:val="7F208A04"/>
    <w:lvl w:ilvl="0">
      <w:start w:val="1"/>
      <w:numFmt w:val="upperLetter"/>
      <w:pStyle w:val="ANNEX"/>
      <w:suff w:val="nothing"/>
      <w:lvlText w:val="Annex %1"/>
      <w:lvlJc w:val="left"/>
      <w:pPr>
        <w:ind w:left="4678"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2">
    <w:nsid w:val="0B130EE5"/>
    <w:multiLevelType w:val="hybridMultilevel"/>
    <w:tmpl w:val="94D2D1FE"/>
    <w:lvl w:ilvl="0" w:tplc="98D220A4">
      <w:start w:val="1"/>
      <w:numFmt w:val="lowerLetter"/>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
    <w:nsid w:val="16254B3F"/>
    <w:multiLevelType w:val="hybridMultilevel"/>
    <w:tmpl w:val="24B459DA"/>
    <w:lvl w:ilvl="0" w:tplc="48BA968C">
      <w:start w:val="1"/>
      <w:numFmt w:val="decimal"/>
      <w:lvlText w:val="%1-"/>
      <w:lvlJc w:val="left"/>
      <w:pPr>
        <w:ind w:left="1415" w:hanging="855"/>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4">
    <w:nsid w:val="174D2BEA"/>
    <w:multiLevelType w:val="hybridMultilevel"/>
    <w:tmpl w:val="730E5106"/>
    <w:lvl w:ilvl="0" w:tplc="FE6C3AAE">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5">
    <w:nsid w:val="19AC0E1F"/>
    <w:multiLevelType w:val="hybridMultilevel"/>
    <w:tmpl w:val="2F2E6648"/>
    <w:lvl w:ilvl="0" w:tplc="07FA73CE">
      <w:start w:val="1"/>
      <w:numFmt w:val="decimal"/>
      <w:lvlText w:val="%1-"/>
      <w:lvlJc w:val="left"/>
      <w:pPr>
        <w:ind w:left="1407" w:hanging="84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
    <w:nsid w:val="1ADC2896"/>
    <w:multiLevelType w:val="hybridMultilevel"/>
    <w:tmpl w:val="A558C78A"/>
    <w:lvl w:ilvl="0" w:tplc="404E8278">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7">
    <w:nsid w:val="279828BC"/>
    <w:multiLevelType w:val="hybridMultilevel"/>
    <w:tmpl w:val="3C527B06"/>
    <w:lvl w:ilvl="0" w:tplc="1366A556">
      <w:start w:val="1"/>
      <w:numFmt w:val="decimal"/>
      <w:lvlText w:val="%1-"/>
      <w:lvlJc w:val="left"/>
      <w:pPr>
        <w:ind w:left="1280" w:hanging="360"/>
      </w:pPr>
      <w:rPr>
        <w:rFonts w:hint="default"/>
      </w:rPr>
    </w:lvl>
    <w:lvl w:ilvl="1" w:tplc="04190019" w:tentative="1">
      <w:start w:val="1"/>
      <w:numFmt w:val="lowerLetter"/>
      <w:lvlText w:val="%2."/>
      <w:lvlJc w:val="left"/>
      <w:pPr>
        <w:ind w:left="2000" w:hanging="360"/>
      </w:pPr>
    </w:lvl>
    <w:lvl w:ilvl="2" w:tplc="0419001B" w:tentative="1">
      <w:start w:val="1"/>
      <w:numFmt w:val="lowerRoman"/>
      <w:lvlText w:val="%3."/>
      <w:lvlJc w:val="right"/>
      <w:pPr>
        <w:ind w:left="2720" w:hanging="180"/>
      </w:pPr>
    </w:lvl>
    <w:lvl w:ilvl="3" w:tplc="0419000F" w:tentative="1">
      <w:start w:val="1"/>
      <w:numFmt w:val="decimal"/>
      <w:lvlText w:val="%4."/>
      <w:lvlJc w:val="left"/>
      <w:pPr>
        <w:ind w:left="3440" w:hanging="360"/>
      </w:pPr>
    </w:lvl>
    <w:lvl w:ilvl="4" w:tplc="04190019" w:tentative="1">
      <w:start w:val="1"/>
      <w:numFmt w:val="lowerLetter"/>
      <w:lvlText w:val="%5."/>
      <w:lvlJc w:val="left"/>
      <w:pPr>
        <w:ind w:left="4160" w:hanging="360"/>
      </w:pPr>
    </w:lvl>
    <w:lvl w:ilvl="5" w:tplc="0419001B" w:tentative="1">
      <w:start w:val="1"/>
      <w:numFmt w:val="lowerRoman"/>
      <w:lvlText w:val="%6."/>
      <w:lvlJc w:val="right"/>
      <w:pPr>
        <w:ind w:left="4880" w:hanging="180"/>
      </w:pPr>
    </w:lvl>
    <w:lvl w:ilvl="6" w:tplc="0419000F" w:tentative="1">
      <w:start w:val="1"/>
      <w:numFmt w:val="decimal"/>
      <w:lvlText w:val="%7."/>
      <w:lvlJc w:val="left"/>
      <w:pPr>
        <w:ind w:left="5600" w:hanging="360"/>
      </w:pPr>
    </w:lvl>
    <w:lvl w:ilvl="7" w:tplc="04190019" w:tentative="1">
      <w:start w:val="1"/>
      <w:numFmt w:val="lowerLetter"/>
      <w:lvlText w:val="%8."/>
      <w:lvlJc w:val="left"/>
      <w:pPr>
        <w:ind w:left="6320" w:hanging="360"/>
      </w:pPr>
    </w:lvl>
    <w:lvl w:ilvl="8" w:tplc="0419001B" w:tentative="1">
      <w:start w:val="1"/>
      <w:numFmt w:val="lowerRoman"/>
      <w:lvlText w:val="%9."/>
      <w:lvlJc w:val="right"/>
      <w:pPr>
        <w:ind w:left="7040" w:hanging="180"/>
      </w:pPr>
    </w:lvl>
  </w:abstractNum>
  <w:abstractNum w:abstractNumId="8">
    <w:nsid w:val="2AC178AB"/>
    <w:multiLevelType w:val="hybridMultilevel"/>
    <w:tmpl w:val="B90EE824"/>
    <w:lvl w:ilvl="0" w:tplc="F4DC45D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9">
    <w:nsid w:val="2E2331CB"/>
    <w:multiLevelType w:val="hybridMultilevel"/>
    <w:tmpl w:val="C9D22644"/>
    <w:lvl w:ilvl="0" w:tplc="A53690A0">
      <w:start w:val="1"/>
      <w:numFmt w:val="lowerLetter"/>
      <w:lvlText w:val="%1)"/>
      <w:lvlJc w:val="left"/>
      <w:pPr>
        <w:ind w:left="2525" w:hanging="360"/>
      </w:pPr>
      <w:rPr>
        <w:rFonts w:hint="default"/>
      </w:rPr>
    </w:lvl>
    <w:lvl w:ilvl="1" w:tplc="04190019" w:tentative="1">
      <w:start w:val="1"/>
      <w:numFmt w:val="lowerLetter"/>
      <w:lvlText w:val="%2."/>
      <w:lvlJc w:val="left"/>
      <w:pPr>
        <w:ind w:left="3245" w:hanging="360"/>
      </w:pPr>
    </w:lvl>
    <w:lvl w:ilvl="2" w:tplc="0419001B" w:tentative="1">
      <w:start w:val="1"/>
      <w:numFmt w:val="lowerRoman"/>
      <w:lvlText w:val="%3."/>
      <w:lvlJc w:val="right"/>
      <w:pPr>
        <w:ind w:left="3965" w:hanging="180"/>
      </w:pPr>
    </w:lvl>
    <w:lvl w:ilvl="3" w:tplc="0419000F" w:tentative="1">
      <w:start w:val="1"/>
      <w:numFmt w:val="decimal"/>
      <w:lvlText w:val="%4."/>
      <w:lvlJc w:val="left"/>
      <w:pPr>
        <w:ind w:left="4685" w:hanging="360"/>
      </w:pPr>
    </w:lvl>
    <w:lvl w:ilvl="4" w:tplc="04190019" w:tentative="1">
      <w:start w:val="1"/>
      <w:numFmt w:val="lowerLetter"/>
      <w:lvlText w:val="%5."/>
      <w:lvlJc w:val="left"/>
      <w:pPr>
        <w:ind w:left="5405" w:hanging="360"/>
      </w:pPr>
    </w:lvl>
    <w:lvl w:ilvl="5" w:tplc="0419001B" w:tentative="1">
      <w:start w:val="1"/>
      <w:numFmt w:val="lowerRoman"/>
      <w:lvlText w:val="%6."/>
      <w:lvlJc w:val="right"/>
      <w:pPr>
        <w:ind w:left="6125" w:hanging="180"/>
      </w:pPr>
    </w:lvl>
    <w:lvl w:ilvl="6" w:tplc="0419000F" w:tentative="1">
      <w:start w:val="1"/>
      <w:numFmt w:val="decimal"/>
      <w:lvlText w:val="%7."/>
      <w:lvlJc w:val="left"/>
      <w:pPr>
        <w:ind w:left="6845" w:hanging="360"/>
      </w:pPr>
    </w:lvl>
    <w:lvl w:ilvl="7" w:tplc="04190019" w:tentative="1">
      <w:start w:val="1"/>
      <w:numFmt w:val="lowerLetter"/>
      <w:lvlText w:val="%8."/>
      <w:lvlJc w:val="left"/>
      <w:pPr>
        <w:ind w:left="7565" w:hanging="360"/>
      </w:pPr>
    </w:lvl>
    <w:lvl w:ilvl="8" w:tplc="0419001B" w:tentative="1">
      <w:start w:val="1"/>
      <w:numFmt w:val="lowerRoman"/>
      <w:lvlText w:val="%9."/>
      <w:lvlJc w:val="right"/>
      <w:pPr>
        <w:ind w:left="8285" w:hanging="180"/>
      </w:pPr>
    </w:lvl>
  </w:abstractNum>
  <w:abstractNum w:abstractNumId="10">
    <w:nsid w:val="352A5A9D"/>
    <w:multiLevelType w:val="hybridMultilevel"/>
    <w:tmpl w:val="C3DED094"/>
    <w:lvl w:ilvl="0" w:tplc="A87C37A2">
      <w:start w:val="1"/>
      <w:numFmt w:val="decimal"/>
      <w:lvlText w:val="%1-"/>
      <w:lvlJc w:val="left"/>
      <w:pPr>
        <w:ind w:left="1775" w:hanging="360"/>
      </w:pPr>
      <w:rPr>
        <w:rFonts w:hint="default"/>
      </w:rPr>
    </w:lvl>
    <w:lvl w:ilvl="1" w:tplc="04190019" w:tentative="1">
      <w:start w:val="1"/>
      <w:numFmt w:val="lowerLetter"/>
      <w:lvlText w:val="%2."/>
      <w:lvlJc w:val="left"/>
      <w:pPr>
        <w:ind w:left="2495" w:hanging="360"/>
      </w:pPr>
    </w:lvl>
    <w:lvl w:ilvl="2" w:tplc="0419001B" w:tentative="1">
      <w:start w:val="1"/>
      <w:numFmt w:val="lowerRoman"/>
      <w:lvlText w:val="%3."/>
      <w:lvlJc w:val="right"/>
      <w:pPr>
        <w:ind w:left="3215" w:hanging="180"/>
      </w:pPr>
    </w:lvl>
    <w:lvl w:ilvl="3" w:tplc="0419000F" w:tentative="1">
      <w:start w:val="1"/>
      <w:numFmt w:val="decimal"/>
      <w:lvlText w:val="%4."/>
      <w:lvlJc w:val="left"/>
      <w:pPr>
        <w:ind w:left="3935" w:hanging="360"/>
      </w:pPr>
    </w:lvl>
    <w:lvl w:ilvl="4" w:tplc="04190019" w:tentative="1">
      <w:start w:val="1"/>
      <w:numFmt w:val="lowerLetter"/>
      <w:lvlText w:val="%5."/>
      <w:lvlJc w:val="left"/>
      <w:pPr>
        <w:ind w:left="4655" w:hanging="360"/>
      </w:pPr>
    </w:lvl>
    <w:lvl w:ilvl="5" w:tplc="0419001B" w:tentative="1">
      <w:start w:val="1"/>
      <w:numFmt w:val="lowerRoman"/>
      <w:lvlText w:val="%6."/>
      <w:lvlJc w:val="right"/>
      <w:pPr>
        <w:ind w:left="5375" w:hanging="180"/>
      </w:pPr>
    </w:lvl>
    <w:lvl w:ilvl="6" w:tplc="0419000F" w:tentative="1">
      <w:start w:val="1"/>
      <w:numFmt w:val="decimal"/>
      <w:lvlText w:val="%7."/>
      <w:lvlJc w:val="left"/>
      <w:pPr>
        <w:ind w:left="6095" w:hanging="360"/>
      </w:pPr>
    </w:lvl>
    <w:lvl w:ilvl="7" w:tplc="04190019" w:tentative="1">
      <w:start w:val="1"/>
      <w:numFmt w:val="lowerLetter"/>
      <w:lvlText w:val="%8."/>
      <w:lvlJc w:val="left"/>
      <w:pPr>
        <w:ind w:left="6815" w:hanging="360"/>
      </w:pPr>
    </w:lvl>
    <w:lvl w:ilvl="8" w:tplc="0419001B" w:tentative="1">
      <w:start w:val="1"/>
      <w:numFmt w:val="lowerRoman"/>
      <w:lvlText w:val="%9."/>
      <w:lvlJc w:val="right"/>
      <w:pPr>
        <w:ind w:left="7535" w:hanging="180"/>
      </w:pPr>
    </w:lvl>
  </w:abstractNum>
  <w:abstractNum w:abstractNumId="11">
    <w:nsid w:val="3697789D"/>
    <w:multiLevelType w:val="hybridMultilevel"/>
    <w:tmpl w:val="C8B66238"/>
    <w:lvl w:ilvl="0" w:tplc="9F3EAC5C">
      <w:start w:val="5"/>
      <w:numFmt w:val="bullet"/>
      <w:lvlText w:val="-"/>
      <w:lvlJc w:val="left"/>
      <w:pPr>
        <w:ind w:left="927" w:hanging="360"/>
      </w:pPr>
      <w:rPr>
        <w:rFonts w:ascii="Arial" w:eastAsia="Times New Roman" w:hAnsi="Arial" w:cs="Aria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12">
    <w:nsid w:val="40971210"/>
    <w:multiLevelType w:val="hybridMultilevel"/>
    <w:tmpl w:val="B67085C6"/>
    <w:lvl w:ilvl="0" w:tplc="8A0EC9D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3">
    <w:nsid w:val="424A609C"/>
    <w:multiLevelType w:val="hybridMultilevel"/>
    <w:tmpl w:val="30405278"/>
    <w:lvl w:ilvl="0" w:tplc="0FA0CF5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4">
    <w:nsid w:val="42C966F4"/>
    <w:multiLevelType w:val="hybridMultilevel"/>
    <w:tmpl w:val="3E12AF40"/>
    <w:lvl w:ilvl="0" w:tplc="2000E134">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15">
    <w:nsid w:val="45FE668C"/>
    <w:multiLevelType w:val="hybridMultilevel"/>
    <w:tmpl w:val="E068B774"/>
    <w:lvl w:ilvl="0" w:tplc="19DECFF8">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16">
    <w:nsid w:val="49BC78D8"/>
    <w:multiLevelType w:val="hybridMultilevel"/>
    <w:tmpl w:val="0194091C"/>
    <w:lvl w:ilvl="0" w:tplc="B4A6B5A4">
      <w:start w:val="5"/>
      <w:numFmt w:val="bullet"/>
      <w:lvlText w:val="-"/>
      <w:lvlJc w:val="left"/>
      <w:pPr>
        <w:ind w:left="927" w:hanging="360"/>
      </w:pPr>
      <w:rPr>
        <w:rFonts w:ascii="Arial" w:eastAsia="Times New Roman" w:hAnsi="Arial" w:cs="Aria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17">
    <w:nsid w:val="4E6C5867"/>
    <w:multiLevelType w:val="hybridMultilevel"/>
    <w:tmpl w:val="48AC8470"/>
    <w:lvl w:ilvl="0" w:tplc="F5D45020">
      <w:start w:val="1"/>
      <w:numFmt w:val="decimal"/>
      <w:lvlText w:val="%1-"/>
      <w:lvlJc w:val="left"/>
      <w:pPr>
        <w:ind w:left="1280" w:hanging="360"/>
      </w:pPr>
      <w:rPr>
        <w:rFonts w:hint="default"/>
      </w:rPr>
    </w:lvl>
    <w:lvl w:ilvl="1" w:tplc="04190019" w:tentative="1">
      <w:start w:val="1"/>
      <w:numFmt w:val="lowerLetter"/>
      <w:lvlText w:val="%2."/>
      <w:lvlJc w:val="left"/>
      <w:pPr>
        <w:ind w:left="2000" w:hanging="360"/>
      </w:pPr>
    </w:lvl>
    <w:lvl w:ilvl="2" w:tplc="0419001B" w:tentative="1">
      <w:start w:val="1"/>
      <w:numFmt w:val="lowerRoman"/>
      <w:lvlText w:val="%3."/>
      <w:lvlJc w:val="right"/>
      <w:pPr>
        <w:ind w:left="2720" w:hanging="180"/>
      </w:pPr>
    </w:lvl>
    <w:lvl w:ilvl="3" w:tplc="0419000F" w:tentative="1">
      <w:start w:val="1"/>
      <w:numFmt w:val="decimal"/>
      <w:lvlText w:val="%4."/>
      <w:lvlJc w:val="left"/>
      <w:pPr>
        <w:ind w:left="3440" w:hanging="360"/>
      </w:pPr>
    </w:lvl>
    <w:lvl w:ilvl="4" w:tplc="04190019" w:tentative="1">
      <w:start w:val="1"/>
      <w:numFmt w:val="lowerLetter"/>
      <w:lvlText w:val="%5."/>
      <w:lvlJc w:val="left"/>
      <w:pPr>
        <w:ind w:left="4160" w:hanging="360"/>
      </w:pPr>
    </w:lvl>
    <w:lvl w:ilvl="5" w:tplc="0419001B" w:tentative="1">
      <w:start w:val="1"/>
      <w:numFmt w:val="lowerRoman"/>
      <w:lvlText w:val="%6."/>
      <w:lvlJc w:val="right"/>
      <w:pPr>
        <w:ind w:left="4880" w:hanging="180"/>
      </w:pPr>
    </w:lvl>
    <w:lvl w:ilvl="6" w:tplc="0419000F" w:tentative="1">
      <w:start w:val="1"/>
      <w:numFmt w:val="decimal"/>
      <w:lvlText w:val="%7."/>
      <w:lvlJc w:val="left"/>
      <w:pPr>
        <w:ind w:left="5600" w:hanging="360"/>
      </w:pPr>
    </w:lvl>
    <w:lvl w:ilvl="7" w:tplc="04190019" w:tentative="1">
      <w:start w:val="1"/>
      <w:numFmt w:val="lowerLetter"/>
      <w:lvlText w:val="%8."/>
      <w:lvlJc w:val="left"/>
      <w:pPr>
        <w:ind w:left="6320" w:hanging="360"/>
      </w:pPr>
    </w:lvl>
    <w:lvl w:ilvl="8" w:tplc="0419001B" w:tentative="1">
      <w:start w:val="1"/>
      <w:numFmt w:val="lowerRoman"/>
      <w:lvlText w:val="%9."/>
      <w:lvlJc w:val="right"/>
      <w:pPr>
        <w:ind w:left="7040" w:hanging="180"/>
      </w:pPr>
    </w:lvl>
  </w:abstractNum>
  <w:abstractNum w:abstractNumId="18">
    <w:nsid w:val="5A4974D1"/>
    <w:multiLevelType w:val="hybridMultilevel"/>
    <w:tmpl w:val="07DA87EE"/>
    <w:lvl w:ilvl="0" w:tplc="F96E9770">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19">
    <w:nsid w:val="62ED5BFC"/>
    <w:multiLevelType w:val="hybridMultilevel"/>
    <w:tmpl w:val="45B0EDC4"/>
    <w:lvl w:ilvl="0" w:tplc="1C068AD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0">
    <w:nsid w:val="64FD170E"/>
    <w:multiLevelType w:val="hybridMultilevel"/>
    <w:tmpl w:val="DA5A5D7A"/>
    <w:lvl w:ilvl="0" w:tplc="08FC2DBC">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21">
    <w:nsid w:val="68083589"/>
    <w:multiLevelType w:val="hybridMultilevel"/>
    <w:tmpl w:val="5900E32C"/>
    <w:lvl w:ilvl="0" w:tplc="09160A6E">
      <w:start w:val="5"/>
      <w:numFmt w:val="bullet"/>
      <w:lvlText w:val="-"/>
      <w:lvlJc w:val="left"/>
      <w:pPr>
        <w:ind w:left="927" w:hanging="360"/>
      </w:pPr>
      <w:rPr>
        <w:rFonts w:ascii="Arial" w:eastAsia="Times New Roman" w:hAnsi="Arial" w:cs="Aria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2">
    <w:nsid w:val="6B2D654D"/>
    <w:multiLevelType w:val="hybridMultilevel"/>
    <w:tmpl w:val="070009C4"/>
    <w:lvl w:ilvl="0" w:tplc="B810DBE2">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23">
    <w:nsid w:val="6E126700"/>
    <w:multiLevelType w:val="hybridMultilevel"/>
    <w:tmpl w:val="E2CE84DC"/>
    <w:lvl w:ilvl="0" w:tplc="6B9CB838">
      <w:start w:val="5"/>
      <w:numFmt w:val="bullet"/>
      <w:lvlText w:val="-"/>
      <w:lvlJc w:val="left"/>
      <w:pPr>
        <w:ind w:left="927" w:hanging="360"/>
      </w:pPr>
      <w:rPr>
        <w:rFonts w:ascii="Arial" w:eastAsia="Times New Roman" w:hAnsi="Arial" w:cs="Aria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4">
    <w:nsid w:val="6E225518"/>
    <w:multiLevelType w:val="hybridMultilevel"/>
    <w:tmpl w:val="859E78EE"/>
    <w:lvl w:ilvl="0" w:tplc="51B4DE30">
      <w:start w:val="1"/>
      <w:numFmt w:val="decimal"/>
      <w:lvlText w:val="%1-"/>
      <w:lvlJc w:val="left"/>
      <w:pPr>
        <w:ind w:left="920" w:hanging="360"/>
      </w:pPr>
      <w:rPr>
        <w:rFonts w:hint="default"/>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25">
    <w:nsid w:val="778031AD"/>
    <w:multiLevelType w:val="hybridMultilevel"/>
    <w:tmpl w:val="F37C7990"/>
    <w:lvl w:ilvl="0" w:tplc="00C6F58E">
      <w:start w:val="1"/>
      <w:numFmt w:val="decimal"/>
      <w:lvlText w:val="%1-"/>
      <w:lvlJc w:val="left"/>
      <w:pPr>
        <w:ind w:left="1407" w:hanging="84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6">
    <w:nsid w:val="7D3C4232"/>
    <w:multiLevelType w:val="hybridMultilevel"/>
    <w:tmpl w:val="7FA2DD0E"/>
    <w:lvl w:ilvl="0" w:tplc="A4909BA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num w:numId="1">
    <w:abstractNumId w:val="1"/>
  </w:num>
  <w:num w:numId="2">
    <w:abstractNumId w:val="12"/>
  </w:num>
  <w:num w:numId="3">
    <w:abstractNumId w:val="26"/>
  </w:num>
  <w:num w:numId="4">
    <w:abstractNumId w:val="25"/>
  </w:num>
  <w:num w:numId="5">
    <w:abstractNumId w:val="5"/>
  </w:num>
  <w:num w:numId="6">
    <w:abstractNumId w:val="8"/>
  </w:num>
  <w:num w:numId="7">
    <w:abstractNumId w:val="13"/>
  </w:num>
  <w:num w:numId="8">
    <w:abstractNumId w:val="11"/>
  </w:num>
  <w:num w:numId="9">
    <w:abstractNumId w:val="9"/>
  </w:num>
  <w:num w:numId="10">
    <w:abstractNumId w:val="0"/>
  </w:num>
  <w:num w:numId="11">
    <w:abstractNumId w:val="14"/>
  </w:num>
  <w:num w:numId="12">
    <w:abstractNumId w:val="18"/>
  </w:num>
  <w:num w:numId="13">
    <w:abstractNumId w:val="4"/>
  </w:num>
  <w:num w:numId="14">
    <w:abstractNumId w:val="15"/>
  </w:num>
  <w:num w:numId="15">
    <w:abstractNumId w:val="24"/>
  </w:num>
  <w:num w:numId="16">
    <w:abstractNumId w:val="20"/>
  </w:num>
  <w:num w:numId="17">
    <w:abstractNumId w:val="17"/>
  </w:num>
  <w:num w:numId="18">
    <w:abstractNumId w:val="3"/>
  </w:num>
  <w:num w:numId="19">
    <w:abstractNumId w:val="10"/>
  </w:num>
  <w:num w:numId="20">
    <w:abstractNumId w:val="19"/>
  </w:num>
  <w:num w:numId="21">
    <w:abstractNumId w:val="2"/>
  </w:num>
  <w:num w:numId="22">
    <w:abstractNumId w:val="6"/>
  </w:num>
  <w:num w:numId="23">
    <w:abstractNumId w:val="7"/>
  </w:num>
  <w:num w:numId="24">
    <w:abstractNumId w:val="22"/>
  </w:num>
  <w:num w:numId="25">
    <w:abstractNumId w:val="21"/>
  </w:num>
  <w:num w:numId="26">
    <w:abstractNumId w:val="23"/>
  </w:num>
  <w:num w:numId="27">
    <w:abstractNumId w:val="16"/>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hideSpellingErrors/>
  <w:hideGrammaticalErrors/>
  <w:proofState w:spelling="clean" w:grammar="clean"/>
  <w:defaultTabStop w:val="708"/>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06FF"/>
    <w:rsid w:val="00002197"/>
    <w:rsid w:val="000048AB"/>
    <w:rsid w:val="00004D9A"/>
    <w:rsid w:val="00004FF3"/>
    <w:rsid w:val="00006684"/>
    <w:rsid w:val="00011F57"/>
    <w:rsid w:val="0001437D"/>
    <w:rsid w:val="0001511F"/>
    <w:rsid w:val="00015A74"/>
    <w:rsid w:val="00016669"/>
    <w:rsid w:val="00020DB8"/>
    <w:rsid w:val="0002189B"/>
    <w:rsid w:val="00021D16"/>
    <w:rsid w:val="000223D2"/>
    <w:rsid w:val="000247DA"/>
    <w:rsid w:val="00025134"/>
    <w:rsid w:val="00027396"/>
    <w:rsid w:val="00027515"/>
    <w:rsid w:val="000276DC"/>
    <w:rsid w:val="0003074E"/>
    <w:rsid w:val="000315DF"/>
    <w:rsid w:val="00031742"/>
    <w:rsid w:val="00033A9A"/>
    <w:rsid w:val="0003407E"/>
    <w:rsid w:val="0003419D"/>
    <w:rsid w:val="00034B3E"/>
    <w:rsid w:val="000352E7"/>
    <w:rsid w:val="0004364D"/>
    <w:rsid w:val="00045FEE"/>
    <w:rsid w:val="00051477"/>
    <w:rsid w:val="00052AEB"/>
    <w:rsid w:val="00053EE3"/>
    <w:rsid w:val="00055F44"/>
    <w:rsid w:val="000565AB"/>
    <w:rsid w:val="000573B8"/>
    <w:rsid w:val="000574C1"/>
    <w:rsid w:val="00061875"/>
    <w:rsid w:val="000618A5"/>
    <w:rsid w:val="000634D9"/>
    <w:rsid w:val="00063C82"/>
    <w:rsid w:val="000654A0"/>
    <w:rsid w:val="0006625A"/>
    <w:rsid w:val="00070EAB"/>
    <w:rsid w:val="0007255F"/>
    <w:rsid w:val="000726C5"/>
    <w:rsid w:val="000740BA"/>
    <w:rsid w:val="000754D1"/>
    <w:rsid w:val="00076339"/>
    <w:rsid w:val="00076887"/>
    <w:rsid w:val="000778E9"/>
    <w:rsid w:val="00081813"/>
    <w:rsid w:val="000818A3"/>
    <w:rsid w:val="00081A86"/>
    <w:rsid w:val="000854B7"/>
    <w:rsid w:val="00093ACD"/>
    <w:rsid w:val="00094612"/>
    <w:rsid w:val="000A1B10"/>
    <w:rsid w:val="000A3AD9"/>
    <w:rsid w:val="000A5217"/>
    <w:rsid w:val="000A667D"/>
    <w:rsid w:val="000B0136"/>
    <w:rsid w:val="000B0B5E"/>
    <w:rsid w:val="000B24FE"/>
    <w:rsid w:val="000B4E9E"/>
    <w:rsid w:val="000B6550"/>
    <w:rsid w:val="000B6A4C"/>
    <w:rsid w:val="000C0F69"/>
    <w:rsid w:val="000C5F40"/>
    <w:rsid w:val="000C7049"/>
    <w:rsid w:val="000C7E4B"/>
    <w:rsid w:val="000D0420"/>
    <w:rsid w:val="000D3753"/>
    <w:rsid w:val="000D7BA0"/>
    <w:rsid w:val="000E40C4"/>
    <w:rsid w:val="000E4891"/>
    <w:rsid w:val="000E6117"/>
    <w:rsid w:val="000E7D84"/>
    <w:rsid w:val="000F18F0"/>
    <w:rsid w:val="000F46CE"/>
    <w:rsid w:val="000F57B1"/>
    <w:rsid w:val="000F5CB9"/>
    <w:rsid w:val="000F69BA"/>
    <w:rsid w:val="000F7E46"/>
    <w:rsid w:val="0010034B"/>
    <w:rsid w:val="00100AAF"/>
    <w:rsid w:val="001020F1"/>
    <w:rsid w:val="0010223C"/>
    <w:rsid w:val="00103C3F"/>
    <w:rsid w:val="00106F1B"/>
    <w:rsid w:val="00107EF5"/>
    <w:rsid w:val="00110D66"/>
    <w:rsid w:val="00111469"/>
    <w:rsid w:val="00113C8E"/>
    <w:rsid w:val="00115F4E"/>
    <w:rsid w:val="00116586"/>
    <w:rsid w:val="001176D3"/>
    <w:rsid w:val="00117CE1"/>
    <w:rsid w:val="00120D8C"/>
    <w:rsid w:val="00121AD8"/>
    <w:rsid w:val="00123B22"/>
    <w:rsid w:val="00125277"/>
    <w:rsid w:val="00125831"/>
    <w:rsid w:val="00126970"/>
    <w:rsid w:val="00131875"/>
    <w:rsid w:val="00131AF9"/>
    <w:rsid w:val="00132271"/>
    <w:rsid w:val="00133435"/>
    <w:rsid w:val="0013391C"/>
    <w:rsid w:val="0013723C"/>
    <w:rsid w:val="0014044A"/>
    <w:rsid w:val="00141AE0"/>
    <w:rsid w:val="00141DD6"/>
    <w:rsid w:val="00143222"/>
    <w:rsid w:val="0014331E"/>
    <w:rsid w:val="001454C0"/>
    <w:rsid w:val="001456A3"/>
    <w:rsid w:val="00146118"/>
    <w:rsid w:val="001472D2"/>
    <w:rsid w:val="001523BF"/>
    <w:rsid w:val="00154BF6"/>
    <w:rsid w:val="00155F73"/>
    <w:rsid w:val="00157B13"/>
    <w:rsid w:val="00161DE5"/>
    <w:rsid w:val="001626E7"/>
    <w:rsid w:val="00170AB8"/>
    <w:rsid w:val="00175E5B"/>
    <w:rsid w:val="001760D5"/>
    <w:rsid w:val="0017707C"/>
    <w:rsid w:val="0018096C"/>
    <w:rsid w:val="001817F4"/>
    <w:rsid w:val="00184BBE"/>
    <w:rsid w:val="00185A4A"/>
    <w:rsid w:val="00185B67"/>
    <w:rsid w:val="001873CA"/>
    <w:rsid w:val="001876E6"/>
    <w:rsid w:val="001876E7"/>
    <w:rsid w:val="00187B52"/>
    <w:rsid w:val="00190A59"/>
    <w:rsid w:val="00190C82"/>
    <w:rsid w:val="00192322"/>
    <w:rsid w:val="001930CF"/>
    <w:rsid w:val="001A0B78"/>
    <w:rsid w:val="001A0CD0"/>
    <w:rsid w:val="001A2F24"/>
    <w:rsid w:val="001A333C"/>
    <w:rsid w:val="001A37D3"/>
    <w:rsid w:val="001A44D5"/>
    <w:rsid w:val="001A5108"/>
    <w:rsid w:val="001A64D5"/>
    <w:rsid w:val="001A7060"/>
    <w:rsid w:val="001A735E"/>
    <w:rsid w:val="001B05E8"/>
    <w:rsid w:val="001B05F6"/>
    <w:rsid w:val="001B1CCE"/>
    <w:rsid w:val="001B23D3"/>
    <w:rsid w:val="001B3BFC"/>
    <w:rsid w:val="001B44B0"/>
    <w:rsid w:val="001B4BFA"/>
    <w:rsid w:val="001B5B12"/>
    <w:rsid w:val="001B6E94"/>
    <w:rsid w:val="001B7A8C"/>
    <w:rsid w:val="001C2B25"/>
    <w:rsid w:val="001C3020"/>
    <w:rsid w:val="001C36F6"/>
    <w:rsid w:val="001C5229"/>
    <w:rsid w:val="001C74B0"/>
    <w:rsid w:val="001C7548"/>
    <w:rsid w:val="001D3B34"/>
    <w:rsid w:val="001D3CF6"/>
    <w:rsid w:val="001D4DDF"/>
    <w:rsid w:val="001D685F"/>
    <w:rsid w:val="001D7C23"/>
    <w:rsid w:val="001E0DBC"/>
    <w:rsid w:val="001E426A"/>
    <w:rsid w:val="001E4809"/>
    <w:rsid w:val="001E5E12"/>
    <w:rsid w:val="001E78C7"/>
    <w:rsid w:val="001E7F98"/>
    <w:rsid w:val="001F420E"/>
    <w:rsid w:val="001F4F76"/>
    <w:rsid w:val="001F6C82"/>
    <w:rsid w:val="001F7531"/>
    <w:rsid w:val="00200099"/>
    <w:rsid w:val="00200A0B"/>
    <w:rsid w:val="00201254"/>
    <w:rsid w:val="00201F63"/>
    <w:rsid w:val="0020486E"/>
    <w:rsid w:val="002079A8"/>
    <w:rsid w:val="002107CA"/>
    <w:rsid w:val="00211BB6"/>
    <w:rsid w:val="00213606"/>
    <w:rsid w:val="00215B1F"/>
    <w:rsid w:val="002165F3"/>
    <w:rsid w:val="0022097B"/>
    <w:rsid w:val="002217EE"/>
    <w:rsid w:val="00222FD0"/>
    <w:rsid w:val="00224858"/>
    <w:rsid w:val="00231457"/>
    <w:rsid w:val="00231898"/>
    <w:rsid w:val="00233114"/>
    <w:rsid w:val="00240022"/>
    <w:rsid w:val="00240D76"/>
    <w:rsid w:val="00242178"/>
    <w:rsid w:val="002431B4"/>
    <w:rsid w:val="002459F3"/>
    <w:rsid w:val="00245E8D"/>
    <w:rsid w:val="002507A0"/>
    <w:rsid w:val="00252F6B"/>
    <w:rsid w:val="00253260"/>
    <w:rsid w:val="0026592A"/>
    <w:rsid w:val="00265BD5"/>
    <w:rsid w:val="002665E9"/>
    <w:rsid w:val="002728B7"/>
    <w:rsid w:val="00273EF7"/>
    <w:rsid w:val="00274DEC"/>
    <w:rsid w:val="00274F19"/>
    <w:rsid w:val="002753C9"/>
    <w:rsid w:val="00277CB4"/>
    <w:rsid w:val="002807DF"/>
    <w:rsid w:val="00281CD2"/>
    <w:rsid w:val="00282DF0"/>
    <w:rsid w:val="00283999"/>
    <w:rsid w:val="00287C35"/>
    <w:rsid w:val="00293D75"/>
    <w:rsid w:val="00293F0B"/>
    <w:rsid w:val="002954A0"/>
    <w:rsid w:val="002970C9"/>
    <w:rsid w:val="00297A6D"/>
    <w:rsid w:val="002A23BE"/>
    <w:rsid w:val="002A3E8E"/>
    <w:rsid w:val="002A5E3B"/>
    <w:rsid w:val="002A5F3D"/>
    <w:rsid w:val="002B00DD"/>
    <w:rsid w:val="002B4999"/>
    <w:rsid w:val="002B49D9"/>
    <w:rsid w:val="002B5063"/>
    <w:rsid w:val="002B5E2F"/>
    <w:rsid w:val="002B6E51"/>
    <w:rsid w:val="002C2B37"/>
    <w:rsid w:val="002C2F03"/>
    <w:rsid w:val="002C3434"/>
    <w:rsid w:val="002C4CC9"/>
    <w:rsid w:val="002C5D2C"/>
    <w:rsid w:val="002C68AF"/>
    <w:rsid w:val="002C69A2"/>
    <w:rsid w:val="002D11E2"/>
    <w:rsid w:val="002D3699"/>
    <w:rsid w:val="002D54AE"/>
    <w:rsid w:val="002D5A5A"/>
    <w:rsid w:val="002D5E7A"/>
    <w:rsid w:val="002D7F22"/>
    <w:rsid w:val="002E16C3"/>
    <w:rsid w:val="002E6AEF"/>
    <w:rsid w:val="002F0253"/>
    <w:rsid w:val="002F27BC"/>
    <w:rsid w:val="002F55EA"/>
    <w:rsid w:val="002F6C1B"/>
    <w:rsid w:val="002F7B0B"/>
    <w:rsid w:val="002F7B95"/>
    <w:rsid w:val="002F7D87"/>
    <w:rsid w:val="00310461"/>
    <w:rsid w:val="00310760"/>
    <w:rsid w:val="00312176"/>
    <w:rsid w:val="003178F7"/>
    <w:rsid w:val="00321D49"/>
    <w:rsid w:val="003222A8"/>
    <w:rsid w:val="00322B87"/>
    <w:rsid w:val="00324424"/>
    <w:rsid w:val="00326B03"/>
    <w:rsid w:val="003322F0"/>
    <w:rsid w:val="00333FC1"/>
    <w:rsid w:val="003341FC"/>
    <w:rsid w:val="0033432A"/>
    <w:rsid w:val="00335966"/>
    <w:rsid w:val="00335BEB"/>
    <w:rsid w:val="00336BB0"/>
    <w:rsid w:val="00337E91"/>
    <w:rsid w:val="00341158"/>
    <w:rsid w:val="00342A7A"/>
    <w:rsid w:val="00347064"/>
    <w:rsid w:val="003507DC"/>
    <w:rsid w:val="00352225"/>
    <w:rsid w:val="0035279E"/>
    <w:rsid w:val="00352B42"/>
    <w:rsid w:val="00353682"/>
    <w:rsid w:val="0035437A"/>
    <w:rsid w:val="00360AA1"/>
    <w:rsid w:val="00361725"/>
    <w:rsid w:val="00361789"/>
    <w:rsid w:val="0036238F"/>
    <w:rsid w:val="003631D8"/>
    <w:rsid w:val="00365328"/>
    <w:rsid w:val="003754F6"/>
    <w:rsid w:val="00376F86"/>
    <w:rsid w:val="00377375"/>
    <w:rsid w:val="0037791F"/>
    <w:rsid w:val="00377B2D"/>
    <w:rsid w:val="003804DD"/>
    <w:rsid w:val="0038385F"/>
    <w:rsid w:val="00386206"/>
    <w:rsid w:val="00390093"/>
    <w:rsid w:val="003929A5"/>
    <w:rsid w:val="00397FA5"/>
    <w:rsid w:val="003A111C"/>
    <w:rsid w:val="003A17E0"/>
    <w:rsid w:val="003A254D"/>
    <w:rsid w:val="003A3039"/>
    <w:rsid w:val="003A4BB8"/>
    <w:rsid w:val="003A5E97"/>
    <w:rsid w:val="003A616E"/>
    <w:rsid w:val="003A6B13"/>
    <w:rsid w:val="003B646E"/>
    <w:rsid w:val="003B7582"/>
    <w:rsid w:val="003C0904"/>
    <w:rsid w:val="003C1DEA"/>
    <w:rsid w:val="003C2359"/>
    <w:rsid w:val="003C4461"/>
    <w:rsid w:val="003C507B"/>
    <w:rsid w:val="003C7B06"/>
    <w:rsid w:val="003D1DA3"/>
    <w:rsid w:val="003D7242"/>
    <w:rsid w:val="003E3979"/>
    <w:rsid w:val="003E3FFC"/>
    <w:rsid w:val="003E76D4"/>
    <w:rsid w:val="003F328E"/>
    <w:rsid w:val="003F34D5"/>
    <w:rsid w:val="003F38AD"/>
    <w:rsid w:val="003F42DE"/>
    <w:rsid w:val="003F55B7"/>
    <w:rsid w:val="003F55D0"/>
    <w:rsid w:val="003F7435"/>
    <w:rsid w:val="00402F08"/>
    <w:rsid w:val="00403AB4"/>
    <w:rsid w:val="00403B28"/>
    <w:rsid w:val="00406BDC"/>
    <w:rsid w:val="004114B0"/>
    <w:rsid w:val="0041414B"/>
    <w:rsid w:val="00414AB8"/>
    <w:rsid w:val="00415D0F"/>
    <w:rsid w:val="00417267"/>
    <w:rsid w:val="00421347"/>
    <w:rsid w:val="00424C81"/>
    <w:rsid w:val="0043164A"/>
    <w:rsid w:val="00431B23"/>
    <w:rsid w:val="00436C2F"/>
    <w:rsid w:val="004404B0"/>
    <w:rsid w:val="004405F1"/>
    <w:rsid w:val="00441FB7"/>
    <w:rsid w:val="004466FF"/>
    <w:rsid w:val="004471BA"/>
    <w:rsid w:val="00447459"/>
    <w:rsid w:val="00447EC1"/>
    <w:rsid w:val="00450978"/>
    <w:rsid w:val="00450983"/>
    <w:rsid w:val="00452E39"/>
    <w:rsid w:val="0045350D"/>
    <w:rsid w:val="004540D9"/>
    <w:rsid w:val="004645A1"/>
    <w:rsid w:val="00467B9E"/>
    <w:rsid w:val="00467E35"/>
    <w:rsid w:val="004706B0"/>
    <w:rsid w:val="00470B66"/>
    <w:rsid w:val="00470D2D"/>
    <w:rsid w:val="004731F2"/>
    <w:rsid w:val="004761DB"/>
    <w:rsid w:val="0048204B"/>
    <w:rsid w:val="00482535"/>
    <w:rsid w:val="00483D70"/>
    <w:rsid w:val="00485616"/>
    <w:rsid w:val="00485644"/>
    <w:rsid w:val="0048574A"/>
    <w:rsid w:val="00490E38"/>
    <w:rsid w:val="00492C24"/>
    <w:rsid w:val="00495611"/>
    <w:rsid w:val="00496101"/>
    <w:rsid w:val="004A227C"/>
    <w:rsid w:val="004A31AE"/>
    <w:rsid w:val="004A32EE"/>
    <w:rsid w:val="004A5D8C"/>
    <w:rsid w:val="004B0F47"/>
    <w:rsid w:val="004B31AF"/>
    <w:rsid w:val="004B6FCB"/>
    <w:rsid w:val="004B77B6"/>
    <w:rsid w:val="004C2604"/>
    <w:rsid w:val="004C2AFF"/>
    <w:rsid w:val="004C6378"/>
    <w:rsid w:val="004C77CC"/>
    <w:rsid w:val="004C7A57"/>
    <w:rsid w:val="004D1E0A"/>
    <w:rsid w:val="004D332A"/>
    <w:rsid w:val="004D4642"/>
    <w:rsid w:val="004D6C02"/>
    <w:rsid w:val="004D7EC6"/>
    <w:rsid w:val="004E2A3A"/>
    <w:rsid w:val="004E3FD4"/>
    <w:rsid w:val="004E6209"/>
    <w:rsid w:val="004E6EA6"/>
    <w:rsid w:val="004E7C2F"/>
    <w:rsid w:val="004F0288"/>
    <w:rsid w:val="004F2578"/>
    <w:rsid w:val="004F4DB0"/>
    <w:rsid w:val="004F5975"/>
    <w:rsid w:val="004F630E"/>
    <w:rsid w:val="00501816"/>
    <w:rsid w:val="00501938"/>
    <w:rsid w:val="0050525D"/>
    <w:rsid w:val="00506319"/>
    <w:rsid w:val="00507786"/>
    <w:rsid w:val="00507AA3"/>
    <w:rsid w:val="00512F85"/>
    <w:rsid w:val="00513B2B"/>
    <w:rsid w:val="005141DD"/>
    <w:rsid w:val="00517D5F"/>
    <w:rsid w:val="00520DAC"/>
    <w:rsid w:val="005214B6"/>
    <w:rsid w:val="005221BE"/>
    <w:rsid w:val="00524A14"/>
    <w:rsid w:val="00527B05"/>
    <w:rsid w:val="005326AC"/>
    <w:rsid w:val="0053303D"/>
    <w:rsid w:val="0053326A"/>
    <w:rsid w:val="0053374F"/>
    <w:rsid w:val="00533C16"/>
    <w:rsid w:val="0054092E"/>
    <w:rsid w:val="0054219B"/>
    <w:rsid w:val="005432D3"/>
    <w:rsid w:val="005455A3"/>
    <w:rsid w:val="0054612F"/>
    <w:rsid w:val="00546524"/>
    <w:rsid w:val="00547C43"/>
    <w:rsid w:val="005510A1"/>
    <w:rsid w:val="00555461"/>
    <w:rsid w:val="005557DD"/>
    <w:rsid w:val="00555F50"/>
    <w:rsid w:val="00556AC8"/>
    <w:rsid w:val="00557EEB"/>
    <w:rsid w:val="005610E2"/>
    <w:rsid w:val="00563791"/>
    <w:rsid w:val="005651B5"/>
    <w:rsid w:val="00567BD3"/>
    <w:rsid w:val="00571D15"/>
    <w:rsid w:val="005729E0"/>
    <w:rsid w:val="005731D1"/>
    <w:rsid w:val="00573639"/>
    <w:rsid w:val="0057519E"/>
    <w:rsid w:val="00575287"/>
    <w:rsid w:val="005814C6"/>
    <w:rsid w:val="00582FF3"/>
    <w:rsid w:val="00583307"/>
    <w:rsid w:val="00586FE4"/>
    <w:rsid w:val="00590681"/>
    <w:rsid w:val="0059125B"/>
    <w:rsid w:val="00592FBC"/>
    <w:rsid w:val="00594C68"/>
    <w:rsid w:val="005953B8"/>
    <w:rsid w:val="005972E4"/>
    <w:rsid w:val="00597329"/>
    <w:rsid w:val="005977A9"/>
    <w:rsid w:val="005A1DD0"/>
    <w:rsid w:val="005A2183"/>
    <w:rsid w:val="005A4A28"/>
    <w:rsid w:val="005B0904"/>
    <w:rsid w:val="005B1A37"/>
    <w:rsid w:val="005B3069"/>
    <w:rsid w:val="005B3679"/>
    <w:rsid w:val="005B45E5"/>
    <w:rsid w:val="005C0680"/>
    <w:rsid w:val="005C3340"/>
    <w:rsid w:val="005C3DC3"/>
    <w:rsid w:val="005C5571"/>
    <w:rsid w:val="005C56FE"/>
    <w:rsid w:val="005D0CB6"/>
    <w:rsid w:val="005D0D0F"/>
    <w:rsid w:val="005D3E3A"/>
    <w:rsid w:val="005D3FBF"/>
    <w:rsid w:val="005D47BB"/>
    <w:rsid w:val="005D535E"/>
    <w:rsid w:val="005E31C4"/>
    <w:rsid w:val="005E38DC"/>
    <w:rsid w:val="005E60EF"/>
    <w:rsid w:val="005E6154"/>
    <w:rsid w:val="005E703D"/>
    <w:rsid w:val="005E7465"/>
    <w:rsid w:val="005E7BF9"/>
    <w:rsid w:val="005F0B89"/>
    <w:rsid w:val="005F1C76"/>
    <w:rsid w:val="005F1CA5"/>
    <w:rsid w:val="005F43EF"/>
    <w:rsid w:val="005F4E13"/>
    <w:rsid w:val="005F532F"/>
    <w:rsid w:val="005F6C3D"/>
    <w:rsid w:val="005F799D"/>
    <w:rsid w:val="005F7D39"/>
    <w:rsid w:val="00600E0A"/>
    <w:rsid w:val="0060141D"/>
    <w:rsid w:val="00601B8F"/>
    <w:rsid w:val="00602765"/>
    <w:rsid w:val="0060323C"/>
    <w:rsid w:val="00603313"/>
    <w:rsid w:val="00604B59"/>
    <w:rsid w:val="0060721F"/>
    <w:rsid w:val="00614694"/>
    <w:rsid w:val="00615B98"/>
    <w:rsid w:val="00617458"/>
    <w:rsid w:val="00621BD3"/>
    <w:rsid w:val="006242DC"/>
    <w:rsid w:val="0062454D"/>
    <w:rsid w:val="00624F18"/>
    <w:rsid w:val="00626532"/>
    <w:rsid w:val="006328DB"/>
    <w:rsid w:val="00641768"/>
    <w:rsid w:val="00644E53"/>
    <w:rsid w:val="00645C9E"/>
    <w:rsid w:val="00647D39"/>
    <w:rsid w:val="0065061A"/>
    <w:rsid w:val="00650E2D"/>
    <w:rsid w:val="006510FA"/>
    <w:rsid w:val="00652999"/>
    <w:rsid w:val="006544BA"/>
    <w:rsid w:val="006559E1"/>
    <w:rsid w:val="00655C2E"/>
    <w:rsid w:val="006605BA"/>
    <w:rsid w:val="00660808"/>
    <w:rsid w:val="00661BDF"/>
    <w:rsid w:val="0066431A"/>
    <w:rsid w:val="00667BED"/>
    <w:rsid w:val="00672C4E"/>
    <w:rsid w:val="00674005"/>
    <w:rsid w:val="0067581F"/>
    <w:rsid w:val="006767D1"/>
    <w:rsid w:val="006822A5"/>
    <w:rsid w:val="006825C5"/>
    <w:rsid w:val="00682B77"/>
    <w:rsid w:val="00682EE6"/>
    <w:rsid w:val="006838D5"/>
    <w:rsid w:val="0069213F"/>
    <w:rsid w:val="006929E0"/>
    <w:rsid w:val="00694F86"/>
    <w:rsid w:val="0069500F"/>
    <w:rsid w:val="0069667C"/>
    <w:rsid w:val="00697EAD"/>
    <w:rsid w:val="006A3964"/>
    <w:rsid w:val="006A5918"/>
    <w:rsid w:val="006A6812"/>
    <w:rsid w:val="006B295B"/>
    <w:rsid w:val="006B400D"/>
    <w:rsid w:val="006B4B99"/>
    <w:rsid w:val="006B4F48"/>
    <w:rsid w:val="006B594C"/>
    <w:rsid w:val="006B661C"/>
    <w:rsid w:val="006B7699"/>
    <w:rsid w:val="006C0898"/>
    <w:rsid w:val="006C1DA2"/>
    <w:rsid w:val="006C40A3"/>
    <w:rsid w:val="006C6758"/>
    <w:rsid w:val="006D4CED"/>
    <w:rsid w:val="006D4CF3"/>
    <w:rsid w:val="006D53D5"/>
    <w:rsid w:val="006D5B12"/>
    <w:rsid w:val="006E3684"/>
    <w:rsid w:val="006E3E11"/>
    <w:rsid w:val="006E6827"/>
    <w:rsid w:val="006F0DA8"/>
    <w:rsid w:val="006F14A8"/>
    <w:rsid w:val="006F42D1"/>
    <w:rsid w:val="00700238"/>
    <w:rsid w:val="007002AD"/>
    <w:rsid w:val="00704AC7"/>
    <w:rsid w:val="007105A7"/>
    <w:rsid w:val="00710EDF"/>
    <w:rsid w:val="00710FF9"/>
    <w:rsid w:val="007122F5"/>
    <w:rsid w:val="007124B3"/>
    <w:rsid w:val="00712988"/>
    <w:rsid w:val="00712B5D"/>
    <w:rsid w:val="0071587E"/>
    <w:rsid w:val="00720C52"/>
    <w:rsid w:val="00721CFC"/>
    <w:rsid w:val="007237DE"/>
    <w:rsid w:val="0072383F"/>
    <w:rsid w:val="00724E48"/>
    <w:rsid w:val="00726A91"/>
    <w:rsid w:val="00727149"/>
    <w:rsid w:val="00731D9E"/>
    <w:rsid w:val="00734985"/>
    <w:rsid w:val="00736120"/>
    <w:rsid w:val="0073792B"/>
    <w:rsid w:val="00740C57"/>
    <w:rsid w:val="0074257E"/>
    <w:rsid w:val="0074303A"/>
    <w:rsid w:val="00745946"/>
    <w:rsid w:val="00752B6F"/>
    <w:rsid w:val="00753595"/>
    <w:rsid w:val="007536C4"/>
    <w:rsid w:val="007537F9"/>
    <w:rsid w:val="00753B44"/>
    <w:rsid w:val="00753D7F"/>
    <w:rsid w:val="0075545F"/>
    <w:rsid w:val="00755BB0"/>
    <w:rsid w:val="00756A93"/>
    <w:rsid w:val="00757AF0"/>
    <w:rsid w:val="00770225"/>
    <w:rsid w:val="007704D3"/>
    <w:rsid w:val="007716E6"/>
    <w:rsid w:val="00772C6D"/>
    <w:rsid w:val="00774648"/>
    <w:rsid w:val="00774818"/>
    <w:rsid w:val="0077672A"/>
    <w:rsid w:val="00780BA3"/>
    <w:rsid w:val="00781239"/>
    <w:rsid w:val="00782469"/>
    <w:rsid w:val="0078274E"/>
    <w:rsid w:val="0078340C"/>
    <w:rsid w:val="00784C57"/>
    <w:rsid w:val="00784D22"/>
    <w:rsid w:val="00786E65"/>
    <w:rsid w:val="00790BBF"/>
    <w:rsid w:val="0079209E"/>
    <w:rsid w:val="00794850"/>
    <w:rsid w:val="00795127"/>
    <w:rsid w:val="007A05B9"/>
    <w:rsid w:val="007A1E44"/>
    <w:rsid w:val="007A7470"/>
    <w:rsid w:val="007B1047"/>
    <w:rsid w:val="007B3B06"/>
    <w:rsid w:val="007B6043"/>
    <w:rsid w:val="007B63FD"/>
    <w:rsid w:val="007B6B6D"/>
    <w:rsid w:val="007C1BE1"/>
    <w:rsid w:val="007C4A85"/>
    <w:rsid w:val="007C5C3D"/>
    <w:rsid w:val="007D0FA6"/>
    <w:rsid w:val="007D218D"/>
    <w:rsid w:val="007D3391"/>
    <w:rsid w:val="007D3F61"/>
    <w:rsid w:val="007D4CFF"/>
    <w:rsid w:val="007D54B5"/>
    <w:rsid w:val="007E1692"/>
    <w:rsid w:val="007E19EC"/>
    <w:rsid w:val="007E30D9"/>
    <w:rsid w:val="007E45A3"/>
    <w:rsid w:val="007E502F"/>
    <w:rsid w:val="007E5127"/>
    <w:rsid w:val="007E5FC3"/>
    <w:rsid w:val="007E628C"/>
    <w:rsid w:val="007E6317"/>
    <w:rsid w:val="007E634B"/>
    <w:rsid w:val="007E7490"/>
    <w:rsid w:val="007E7D36"/>
    <w:rsid w:val="007F2C0C"/>
    <w:rsid w:val="008101C1"/>
    <w:rsid w:val="00812B2D"/>
    <w:rsid w:val="008139CE"/>
    <w:rsid w:val="00813A90"/>
    <w:rsid w:val="008153AA"/>
    <w:rsid w:val="00815B58"/>
    <w:rsid w:val="008166DB"/>
    <w:rsid w:val="00820E47"/>
    <w:rsid w:val="00823350"/>
    <w:rsid w:val="00823CA3"/>
    <w:rsid w:val="008251F8"/>
    <w:rsid w:val="008259BF"/>
    <w:rsid w:val="0082624C"/>
    <w:rsid w:val="00826C06"/>
    <w:rsid w:val="00836753"/>
    <w:rsid w:val="00840952"/>
    <w:rsid w:val="00842205"/>
    <w:rsid w:val="008533EE"/>
    <w:rsid w:val="0085459A"/>
    <w:rsid w:val="00857684"/>
    <w:rsid w:val="00857ECA"/>
    <w:rsid w:val="00860C32"/>
    <w:rsid w:val="00863EEE"/>
    <w:rsid w:val="00864668"/>
    <w:rsid w:val="00864735"/>
    <w:rsid w:val="008651CF"/>
    <w:rsid w:val="008661C5"/>
    <w:rsid w:val="00870D7F"/>
    <w:rsid w:val="00871F72"/>
    <w:rsid w:val="008720E0"/>
    <w:rsid w:val="0087510B"/>
    <w:rsid w:val="00875829"/>
    <w:rsid w:val="00875FFC"/>
    <w:rsid w:val="00876EFA"/>
    <w:rsid w:val="008823D0"/>
    <w:rsid w:val="00886C84"/>
    <w:rsid w:val="00886E0E"/>
    <w:rsid w:val="00887F23"/>
    <w:rsid w:val="00891487"/>
    <w:rsid w:val="008920C6"/>
    <w:rsid w:val="00892DDD"/>
    <w:rsid w:val="008937C8"/>
    <w:rsid w:val="00894A33"/>
    <w:rsid w:val="0089512A"/>
    <w:rsid w:val="008A13FA"/>
    <w:rsid w:val="008A26B7"/>
    <w:rsid w:val="008A6C11"/>
    <w:rsid w:val="008A7A88"/>
    <w:rsid w:val="008B0562"/>
    <w:rsid w:val="008B2110"/>
    <w:rsid w:val="008B3A8B"/>
    <w:rsid w:val="008B56FC"/>
    <w:rsid w:val="008B5A1A"/>
    <w:rsid w:val="008B7B9E"/>
    <w:rsid w:val="008C114B"/>
    <w:rsid w:val="008C1897"/>
    <w:rsid w:val="008C4834"/>
    <w:rsid w:val="008C5726"/>
    <w:rsid w:val="008C65BF"/>
    <w:rsid w:val="008C6D5C"/>
    <w:rsid w:val="008C7B65"/>
    <w:rsid w:val="008D15EC"/>
    <w:rsid w:val="008D2C34"/>
    <w:rsid w:val="008D3EC2"/>
    <w:rsid w:val="008D4EAB"/>
    <w:rsid w:val="008D75A7"/>
    <w:rsid w:val="008E6093"/>
    <w:rsid w:val="008E70CF"/>
    <w:rsid w:val="008F0FFC"/>
    <w:rsid w:val="008F20EC"/>
    <w:rsid w:val="008F3D44"/>
    <w:rsid w:val="008F3D83"/>
    <w:rsid w:val="008F5477"/>
    <w:rsid w:val="008F55F4"/>
    <w:rsid w:val="008F5E8D"/>
    <w:rsid w:val="00901C2A"/>
    <w:rsid w:val="00902300"/>
    <w:rsid w:val="00902A77"/>
    <w:rsid w:val="00902F3C"/>
    <w:rsid w:val="00907CC8"/>
    <w:rsid w:val="00910DDF"/>
    <w:rsid w:val="009120D3"/>
    <w:rsid w:val="00912177"/>
    <w:rsid w:val="00912FB8"/>
    <w:rsid w:val="009141A6"/>
    <w:rsid w:val="009208FD"/>
    <w:rsid w:val="00926D28"/>
    <w:rsid w:val="009276A5"/>
    <w:rsid w:val="00932473"/>
    <w:rsid w:val="00932547"/>
    <w:rsid w:val="00932E2E"/>
    <w:rsid w:val="00936353"/>
    <w:rsid w:val="00936A55"/>
    <w:rsid w:val="009373B6"/>
    <w:rsid w:val="00941C14"/>
    <w:rsid w:val="00942433"/>
    <w:rsid w:val="00943E08"/>
    <w:rsid w:val="00945D88"/>
    <w:rsid w:val="0094674B"/>
    <w:rsid w:val="00947CED"/>
    <w:rsid w:val="00947FB1"/>
    <w:rsid w:val="009500D1"/>
    <w:rsid w:val="00951C5C"/>
    <w:rsid w:val="009527D8"/>
    <w:rsid w:val="0095567E"/>
    <w:rsid w:val="00957B61"/>
    <w:rsid w:val="0096024C"/>
    <w:rsid w:val="00961C91"/>
    <w:rsid w:val="00962509"/>
    <w:rsid w:val="009636C0"/>
    <w:rsid w:val="009724B6"/>
    <w:rsid w:val="00975C6A"/>
    <w:rsid w:val="009763AF"/>
    <w:rsid w:val="00977DB7"/>
    <w:rsid w:val="0098102E"/>
    <w:rsid w:val="00982E92"/>
    <w:rsid w:val="009844F4"/>
    <w:rsid w:val="00984D79"/>
    <w:rsid w:val="009865AC"/>
    <w:rsid w:val="00986F3E"/>
    <w:rsid w:val="00986FB7"/>
    <w:rsid w:val="00987D53"/>
    <w:rsid w:val="0099162C"/>
    <w:rsid w:val="00993AE9"/>
    <w:rsid w:val="00993F9D"/>
    <w:rsid w:val="00994F23"/>
    <w:rsid w:val="009955C1"/>
    <w:rsid w:val="00996EC9"/>
    <w:rsid w:val="009A0509"/>
    <w:rsid w:val="009A7638"/>
    <w:rsid w:val="009B0CF8"/>
    <w:rsid w:val="009B30CC"/>
    <w:rsid w:val="009B501B"/>
    <w:rsid w:val="009C0866"/>
    <w:rsid w:val="009C129D"/>
    <w:rsid w:val="009C20C4"/>
    <w:rsid w:val="009C56AF"/>
    <w:rsid w:val="009D295B"/>
    <w:rsid w:val="009D3187"/>
    <w:rsid w:val="009E2756"/>
    <w:rsid w:val="009E2EDB"/>
    <w:rsid w:val="009E45DD"/>
    <w:rsid w:val="009E4609"/>
    <w:rsid w:val="009E4BF8"/>
    <w:rsid w:val="009F04E4"/>
    <w:rsid w:val="009F1383"/>
    <w:rsid w:val="009F1AB3"/>
    <w:rsid w:val="009F339A"/>
    <w:rsid w:val="009F43AD"/>
    <w:rsid w:val="009F59A1"/>
    <w:rsid w:val="009F59AC"/>
    <w:rsid w:val="00A009FF"/>
    <w:rsid w:val="00A010FB"/>
    <w:rsid w:val="00A01876"/>
    <w:rsid w:val="00A01D3A"/>
    <w:rsid w:val="00A07466"/>
    <w:rsid w:val="00A1118F"/>
    <w:rsid w:val="00A1250D"/>
    <w:rsid w:val="00A13E56"/>
    <w:rsid w:val="00A1781F"/>
    <w:rsid w:val="00A17873"/>
    <w:rsid w:val="00A21DCB"/>
    <w:rsid w:val="00A25ADA"/>
    <w:rsid w:val="00A25B78"/>
    <w:rsid w:val="00A27A78"/>
    <w:rsid w:val="00A340BA"/>
    <w:rsid w:val="00A37240"/>
    <w:rsid w:val="00A433AF"/>
    <w:rsid w:val="00A4544D"/>
    <w:rsid w:val="00A45D5D"/>
    <w:rsid w:val="00A46975"/>
    <w:rsid w:val="00A46D60"/>
    <w:rsid w:val="00A50BD7"/>
    <w:rsid w:val="00A51610"/>
    <w:rsid w:val="00A549E8"/>
    <w:rsid w:val="00A60357"/>
    <w:rsid w:val="00A62A9D"/>
    <w:rsid w:val="00A63170"/>
    <w:rsid w:val="00A631E4"/>
    <w:rsid w:val="00A6488B"/>
    <w:rsid w:val="00A64ABC"/>
    <w:rsid w:val="00A6773B"/>
    <w:rsid w:val="00A70DD8"/>
    <w:rsid w:val="00A72264"/>
    <w:rsid w:val="00A730EA"/>
    <w:rsid w:val="00A74810"/>
    <w:rsid w:val="00A801A5"/>
    <w:rsid w:val="00A821F2"/>
    <w:rsid w:val="00A84161"/>
    <w:rsid w:val="00A864C5"/>
    <w:rsid w:val="00A86631"/>
    <w:rsid w:val="00A86FA2"/>
    <w:rsid w:val="00A91A02"/>
    <w:rsid w:val="00A9572A"/>
    <w:rsid w:val="00AA10E2"/>
    <w:rsid w:val="00AA1243"/>
    <w:rsid w:val="00AA1A4D"/>
    <w:rsid w:val="00AA3446"/>
    <w:rsid w:val="00AA47E7"/>
    <w:rsid w:val="00AA4B19"/>
    <w:rsid w:val="00AA77FB"/>
    <w:rsid w:val="00AB1062"/>
    <w:rsid w:val="00AB1F95"/>
    <w:rsid w:val="00AB228B"/>
    <w:rsid w:val="00AB3D4C"/>
    <w:rsid w:val="00AB4DFD"/>
    <w:rsid w:val="00AB548F"/>
    <w:rsid w:val="00AB5EF8"/>
    <w:rsid w:val="00AB7698"/>
    <w:rsid w:val="00AB7DEA"/>
    <w:rsid w:val="00AC07B6"/>
    <w:rsid w:val="00AC4326"/>
    <w:rsid w:val="00AC4E1F"/>
    <w:rsid w:val="00AC5991"/>
    <w:rsid w:val="00AC6FA4"/>
    <w:rsid w:val="00AC74DC"/>
    <w:rsid w:val="00AC7933"/>
    <w:rsid w:val="00AD0AA9"/>
    <w:rsid w:val="00AD156A"/>
    <w:rsid w:val="00AD4EE5"/>
    <w:rsid w:val="00AD51B5"/>
    <w:rsid w:val="00AD5AAF"/>
    <w:rsid w:val="00AD66B0"/>
    <w:rsid w:val="00AD68B9"/>
    <w:rsid w:val="00AE094E"/>
    <w:rsid w:val="00AE21F1"/>
    <w:rsid w:val="00AE2C1F"/>
    <w:rsid w:val="00AE2F4B"/>
    <w:rsid w:val="00AE36C7"/>
    <w:rsid w:val="00AE36D1"/>
    <w:rsid w:val="00AE457F"/>
    <w:rsid w:val="00AF07DB"/>
    <w:rsid w:val="00AF296F"/>
    <w:rsid w:val="00AF3F3D"/>
    <w:rsid w:val="00AF4E7B"/>
    <w:rsid w:val="00AF5D10"/>
    <w:rsid w:val="00AF6A41"/>
    <w:rsid w:val="00AF77E0"/>
    <w:rsid w:val="00B0000B"/>
    <w:rsid w:val="00B02932"/>
    <w:rsid w:val="00B0311A"/>
    <w:rsid w:val="00B04C8A"/>
    <w:rsid w:val="00B061EC"/>
    <w:rsid w:val="00B069BA"/>
    <w:rsid w:val="00B11166"/>
    <w:rsid w:val="00B13613"/>
    <w:rsid w:val="00B159AA"/>
    <w:rsid w:val="00B16400"/>
    <w:rsid w:val="00B16723"/>
    <w:rsid w:val="00B16B9B"/>
    <w:rsid w:val="00B17CAF"/>
    <w:rsid w:val="00B20BF8"/>
    <w:rsid w:val="00B251F8"/>
    <w:rsid w:val="00B2705A"/>
    <w:rsid w:val="00B27536"/>
    <w:rsid w:val="00B30687"/>
    <w:rsid w:val="00B312D4"/>
    <w:rsid w:val="00B33144"/>
    <w:rsid w:val="00B360BE"/>
    <w:rsid w:val="00B36654"/>
    <w:rsid w:val="00B36DB9"/>
    <w:rsid w:val="00B3796B"/>
    <w:rsid w:val="00B42006"/>
    <w:rsid w:val="00B42C55"/>
    <w:rsid w:val="00B43E6F"/>
    <w:rsid w:val="00B4465E"/>
    <w:rsid w:val="00B506ED"/>
    <w:rsid w:val="00B51188"/>
    <w:rsid w:val="00B5143A"/>
    <w:rsid w:val="00B528FD"/>
    <w:rsid w:val="00B52C82"/>
    <w:rsid w:val="00B55145"/>
    <w:rsid w:val="00B63044"/>
    <w:rsid w:val="00B74A57"/>
    <w:rsid w:val="00B75ADC"/>
    <w:rsid w:val="00B811A9"/>
    <w:rsid w:val="00B83568"/>
    <w:rsid w:val="00B869BB"/>
    <w:rsid w:val="00B934D4"/>
    <w:rsid w:val="00B941E3"/>
    <w:rsid w:val="00B94EDD"/>
    <w:rsid w:val="00B95BE9"/>
    <w:rsid w:val="00BA23CC"/>
    <w:rsid w:val="00BA47EB"/>
    <w:rsid w:val="00BA4D19"/>
    <w:rsid w:val="00BA507A"/>
    <w:rsid w:val="00BA5CCE"/>
    <w:rsid w:val="00BB1800"/>
    <w:rsid w:val="00BB1DF7"/>
    <w:rsid w:val="00BB3516"/>
    <w:rsid w:val="00BB363E"/>
    <w:rsid w:val="00BB4A55"/>
    <w:rsid w:val="00BB6114"/>
    <w:rsid w:val="00BB70E2"/>
    <w:rsid w:val="00BC06FF"/>
    <w:rsid w:val="00BC474E"/>
    <w:rsid w:val="00BC4BDF"/>
    <w:rsid w:val="00BC5E08"/>
    <w:rsid w:val="00BE01A6"/>
    <w:rsid w:val="00BE12A2"/>
    <w:rsid w:val="00BE4A1B"/>
    <w:rsid w:val="00BE58D5"/>
    <w:rsid w:val="00BE6CBA"/>
    <w:rsid w:val="00BE72F5"/>
    <w:rsid w:val="00BF0432"/>
    <w:rsid w:val="00BF3066"/>
    <w:rsid w:val="00BF3253"/>
    <w:rsid w:val="00BF4A93"/>
    <w:rsid w:val="00BF51FC"/>
    <w:rsid w:val="00BF52EA"/>
    <w:rsid w:val="00BF7253"/>
    <w:rsid w:val="00BF7E2E"/>
    <w:rsid w:val="00C006E3"/>
    <w:rsid w:val="00C01537"/>
    <w:rsid w:val="00C0352A"/>
    <w:rsid w:val="00C03716"/>
    <w:rsid w:val="00C04449"/>
    <w:rsid w:val="00C04BCD"/>
    <w:rsid w:val="00C04C1D"/>
    <w:rsid w:val="00C05631"/>
    <w:rsid w:val="00C1459C"/>
    <w:rsid w:val="00C16349"/>
    <w:rsid w:val="00C17A53"/>
    <w:rsid w:val="00C20239"/>
    <w:rsid w:val="00C21B22"/>
    <w:rsid w:val="00C226AE"/>
    <w:rsid w:val="00C2379E"/>
    <w:rsid w:val="00C24541"/>
    <w:rsid w:val="00C25331"/>
    <w:rsid w:val="00C25D90"/>
    <w:rsid w:val="00C27422"/>
    <w:rsid w:val="00C27BDE"/>
    <w:rsid w:val="00C303FD"/>
    <w:rsid w:val="00C30928"/>
    <w:rsid w:val="00C313BB"/>
    <w:rsid w:val="00C32EAA"/>
    <w:rsid w:val="00C3368B"/>
    <w:rsid w:val="00C3441E"/>
    <w:rsid w:val="00C35349"/>
    <w:rsid w:val="00C41990"/>
    <w:rsid w:val="00C430C6"/>
    <w:rsid w:val="00C43C43"/>
    <w:rsid w:val="00C45B99"/>
    <w:rsid w:val="00C46F88"/>
    <w:rsid w:val="00C51C0C"/>
    <w:rsid w:val="00C53514"/>
    <w:rsid w:val="00C53A1B"/>
    <w:rsid w:val="00C54F1C"/>
    <w:rsid w:val="00C575FC"/>
    <w:rsid w:val="00C57703"/>
    <w:rsid w:val="00C60462"/>
    <w:rsid w:val="00C60EDB"/>
    <w:rsid w:val="00C62C0B"/>
    <w:rsid w:val="00C66D00"/>
    <w:rsid w:val="00C701F0"/>
    <w:rsid w:val="00C70F7D"/>
    <w:rsid w:val="00C73D7C"/>
    <w:rsid w:val="00C75E8D"/>
    <w:rsid w:val="00C76930"/>
    <w:rsid w:val="00C76BB0"/>
    <w:rsid w:val="00C80647"/>
    <w:rsid w:val="00C819D3"/>
    <w:rsid w:val="00C846B0"/>
    <w:rsid w:val="00C85074"/>
    <w:rsid w:val="00C86223"/>
    <w:rsid w:val="00C90BC9"/>
    <w:rsid w:val="00C91D62"/>
    <w:rsid w:val="00C92C5C"/>
    <w:rsid w:val="00C94615"/>
    <w:rsid w:val="00C95E03"/>
    <w:rsid w:val="00CA0039"/>
    <w:rsid w:val="00CA06D0"/>
    <w:rsid w:val="00CA3183"/>
    <w:rsid w:val="00CA377F"/>
    <w:rsid w:val="00CB4BCA"/>
    <w:rsid w:val="00CC44EA"/>
    <w:rsid w:val="00CC4E5C"/>
    <w:rsid w:val="00CC683F"/>
    <w:rsid w:val="00CD38FC"/>
    <w:rsid w:val="00CD4CB2"/>
    <w:rsid w:val="00CD6FFD"/>
    <w:rsid w:val="00CE1720"/>
    <w:rsid w:val="00CE3D99"/>
    <w:rsid w:val="00CE65EE"/>
    <w:rsid w:val="00CF76E1"/>
    <w:rsid w:val="00CF7C01"/>
    <w:rsid w:val="00D004E0"/>
    <w:rsid w:val="00D01294"/>
    <w:rsid w:val="00D01E82"/>
    <w:rsid w:val="00D0455F"/>
    <w:rsid w:val="00D1499E"/>
    <w:rsid w:val="00D15089"/>
    <w:rsid w:val="00D16700"/>
    <w:rsid w:val="00D16BCF"/>
    <w:rsid w:val="00D17B5F"/>
    <w:rsid w:val="00D2185D"/>
    <w:rsid w:val="00D233E0"/>
    <w:rsid w:val="00D3052E"/>
    <w:rsid w:val="00D30E3D"/>
    <w:rsid w:val="00D328BA"/>
    <w:rsid w:val="00D36A7C"/>
    <w:rsid w:val="00D37774"/>
    <w:rsid w:val="00D37A39"/>
    <w:rsid w:val="00D40281"/>
    <w:rsid w:val="00D46D88"/>
    <w:rsid w:val="00D46DF9"/>
    <w:rsid w:val="00D46F2D"/>
    <w:rsid w:val="00D53E26"/>
    <w:rsid w:val="00D545ED"/>
    <w:rsid w:val="00D54679"/>
    <w:rsid w:val="00D56650"/>
    <w:rsid w:val="00D57100"/>
    <w:rsid w:val="00D66211"/>
    <w:rsid w:val="00D66E91"/>
    <w:rsid w:val="00D671C6"/>
    <w:rsid w:val="00D70FBB"/>
    <w:rsid w:val="00D717A4"/>
    <w:rsid w:val="00D7295C"/>
    <w:rsid w:val="00D735D3"/>
    <w:rsid w:val="00D766DF"/>
    <w:rsid w:val="00D76DC9"/>
    <w:rsid w:val="00D81D2C"/>
    <w:rsid w:val="00D81F97"/>
    <w:rsid w:val="00D832E4"/>
    <w:rsid w:val="00D847ED"/>
    <w:rsid w:val="00D87396"/>
    <w:rsid w:val="00D9053D"/>
    <w:rsid w:val="00D95839"/>
    <w:rsid w:val="00D965DF"/>
    <w:rsid w:val="00D96DC2"/>
    <w:rsid w:val="00DA062D"/>
    <w:rsid w:val="00DA2065"/>
    <w:rsid w:val="00DA7D60"/>
    <w:rsid w:val="00DB002B"/>
    <w:rsid w:val="00DB1C49"/>
    <w:rsid w:val="00DB2D0F"/>
    <w:rsid w:val="00DB3445"/>
    <w:rsid w:val="00DB3C32"/>
    <w:rsid w:val="00DB4CEF"/>
    <w:rsid w:val="00DB676A"/>
    <w:rsid w:val="00DB6A45"/>
    <w:rsid w:val="00DC02EE"/>
    <w:rsid w:val="00DC4ABF"/>
    <w:rsid w:val="00DC5E13"/>
    <w:rsid w:val="00DC5F1B"/>
    <w:rsid w:val="00DC6D5A"/>
    <w:rsid w:val="00DD0587"/>
    <w:rsid w:val="00DD0E15"/>
    <w:rsid w:val="00DD7963"/>
    <w:rsid w:val="00DE05F0"/>
    <w:rsid w:val="00DE1A0A"/>
    <w:rsid w:val="00DE2601"/>
    <w:rsid w:val="00DE2D8F"/>
    <w:rsid w:val="00DE379F"/>
    <w:rsid w:val="00DE4EE3"/>
    <w:rsid w:val="00DF0AD9"/>
    <w:rsid w:val="00DF5EB2"/>
    <w:rsid w:val="00DF769F"/>
    <w:rsid w:val="00DF7E0B"/>
    <w:rsid w:val="00E02860"/>
    <w:rsid w:val="00E03BD2"/>
    <w:rsid w:val="00E04EE4"/>
    <w:rsid w:val="00E1043F"/>
    <w:rsid w:val="00E11054"/>
    <w:rsid w:val="00E1215E"/>
    <w:rsid w:val="00E145FF"/>
    <w:rsid w:val="00E146C8"/>
    <w:rsid w:val="00E14FD6"/>
    <w:rsid w:val="00E153AC"/>
    <w:rsid w:val="00E15CCC"/>
    <w:rsid w:val="00E1619A"/>
    <w:rsid w:val="00E165A4"/>
    <w:rsid w:val="00E21250"/>
    <w:rsid w:val="00E23DBE"/>
    <w:rsid w:val="00E2704F"/>
    <w:rsid w:val="00E2721B"/>
    <w:rsid w:val="00E337DD"/>
    <w:rsid w:val="00E34413"/>
    <w:rsid w:val="00E37F4E"/>
    <w:rsid w:val="00E404D9"/>
    <w:rsid w:val="00E4086B"/>
    <w:rsid w:val="00E42B49"/>
    <w:rsid w:val="00E42FD7"/>
    <w:rsid w:val="00E43406"/>
    <w:rsid w:val="00E43C61"/>
    <w:rsid w:val="00E4449F"/>
    <w:rsid w:val="00E448A7"/>
    <w:rsid w:val="00E46ED3"/>
    <w:rsid w:val="00E47811"/>
    <w:rsid w:val="00E50CC8"/>
    <w:rsid w:val="00E568FB"/>
    <w:rsid w:val="00E57088"/>
    <w:rsid w:val="00E622B9"/>
    <w:rsid w:val="00E65921"/>
    <w:rsid w:val="00E663A8"/>
    <w:rsid w:val="00E66CD8"/>
    <w:rsid w:val="00E701F0"/>
    <w:rsid w:val="00E7055F"/>
    <w:rsid w:val="00E73307"/>
    <w:rsid w:val="00E7531B"/>
    <w:rsid w:val="00E7561C"/>
    <w:rsid w:val="00E75BE1"/>
    <w:rsid w:val="00E76B89"/>
    <w:rsid w:val="00E7707D"/>
    <w:rsid w:val="00E77637"/>
    <w:rsid w:val="00E82D34"/>
    <w:rsid w:val="00E836B5"/>
    <w:rsid w:val="00E859F7"/>
    <w:rsid w:val="00E86E26"/>
    <w:rsid w:val="00E90858"/>
    <w:rsid w:val="00E92BCA"/>
    <w:rsid w:val="00E92D75"/>
    <w:rsid w:val="00E932A1"/>
    <w:rsid w:val="00E954E3"/>
    <w:rsid w:val="00E972CF"/>
    <w:rsid w:val="00EA0540"/>
    <w:rsid w:val="00EA3001"/>
    <w:rsid w:val="00EA518F"/>
    <w:rsid w:val="00EB02C7"/>
    <w:rsid w:val="00EB09D2"/>
    <w:rsid w:val="00EB0B0F"/>
    <w:rsid w:val="00EB27A7"/>
    <w:rsid w:val="00EB36EF"/>
    <w:rsid w:val="00EB7225"/>
    <w:rsid w:val="00EC23AA"/>
    <w:rsid w:val="00EC424C"/>
    <w:rsid w:val="00EC5D4D"/>
    <w:rsid w:val="00EC6008"/>
    <w:rsid w:val="00ED4A08"/>
    <w:rsid w:val="00ED5947"/>
    <w:rsid w:val="00ED5AC6"/>
    <w:rsid w:val="00ED707C"/>
    <w:rsid w:val="00EE05E1"/>
    <w:rsid w:val="00EE06B3"/>
    <w:rsid w:val="00EE2718"/>
    <w:rsid w:val="00EE27BD"/>
    <w:rsid w:val="00EE34CC"/>
    <w:rsid w:val="00EE7789"/>
    <w:rsid w:val="00EE7D82"/>
    <w:rsid w:val="00EF0317"/>
    <w:rsid w:val="00EF2906"/>
    <w:rsid w:val="00EF4C4D"/>
    <w:rsid w:val="00EF5954"/>
    <w:rsid w:val="00EF6936"/>
    <w:rsid w:val="00EF6993"/>
    <w:rsid w:val="00EF6BDC"/>
    <w:rsid w:val="00F01DDA"/>
    <w:rsid w:val="00F05BCF"/>
    <w:rsid w:val="00F05E40"/>
    <w:rsid w:val="00F07D83"/>
    <w:rsid w:val="00F07DB1"/>
    <w:rsid w:val="00F10530"/>
    <w:rsid w:val="00F109ED"/>
    <w:rsid w:val="00F10D5D"/>
    <w:rsid w:val="00F11522"/>
    <w:rsid w:val="00F12DD7"/>
    <w:rsid w:val="00F17620"/>
    <w:rsid w:val="00F21C76"/>
    <w:rsid w:val="00F270D5"/>
    <w:rsid w:val="00F33618"/>
    <w:rsid w:val="00F346CE"/>
    <w:rsid w:val="00F43F1C"/>
    <w:rsid w:val="00F47925"/>
    <w:rsid w:val="00F515C9"/>
    <w:rsid w:val="00F555DA"/>
    <w:rsid w:val="00F577A6"/>
    <w:rsid w:val="00F600BA"/>
    <w:rsid w:val="00F601D7"/>
    <w:rsid w:val="00F60B11"/>
    <w:rsid w:val="00F61E79"/>
    <w:rsid w:val="00F61F8F"/>
    <w:rsid w:val="00F63428"/>
    <w:rsid w:val="00F65776"/>
    <w:rsid w:val="00F66316"/>
    <w:rsid w:val="00F75F06"/>
    <w:rsid w:val="00F76728"/>
    <w:rsid w:val="00F82E33"/>
    <w:rsid w:val="00F8361B"/>
    <w:rsid w:val="00F84571"/>
    <w:rsid w:val="00F85A95"/>
    <w:rsid w:val="00F85AA2"/>
    <w:rsid w:val="00F931C9"/>
    <w:rsid w:val="00F94C49"/>
    <w:rsid w:val="00F95BF1"/>
    <w:rsid w:val="00FA25A5"/>
    <w:rsid w:val="00FA2602"/>
    <w:rsid w:val="00FA26D1"/>
    <w:rsid w:val="00FA27BC"/>
    <w:rsid w:val="00FA35B2"/>
    <w:rsid w:val="00FA6155"/>
    <w:rsid w:val="00FA7BC6"/>
    <w:rsid w:val="00FB0456"/>
    <w:rsid w:val="00FB1418"/>
    <w:rsid w:val="00FB2448"/>
    <w:rsid w:val="00FB3714"/>
    <w:rsid w:val="00FB58EA"/>
    <w:rsid w:val="00FC0647"/>
    <w:rsid w:val="00FC18BC"/>
    <w:rsid w:val="00FC2211"/>
    <w:rsid w:val="00FC4B58"/>
    <w:rsid w:val="00FC4E10"/>
    <w:rsid w:val="00FC6AED"/>
    <w:rsid w:val="00FD0A51"/>
    <w:rsid w:val="00FD2C40"/>
    <w:rsid w:val="00FD311F"/>
    <w:rsid w:val="00FD3EB7"/>
    <w:rsid w:val="00FD476D"/>
    <w:rsid w:val="00FD59D9"/>
    <w:rsid w:val="00FD7612"/>
    <w:rsid w:val="00FE10C9"/>
    <w:rsid w:val="00FE25C5"/>
    <w:rsid w:val="00FE26E3"/>
    <w:rsid w:val="00FE3C16"/>
    <w:rsid w:val="00FE44B1"/>
    <w:rsid w:val="00FF17EB"/>
    <w:rsid w:val="00FF2FE4"/>
    <w:rsid w:val="00FF38AB"/>
    <w:rsid w:val="00FF458D"/>
    <w:rsid w:val="00FF573B"/>
    <w:rsid w:val="00FF6224"/>
    <w:rsid w:val="00FF6555"/>
    <w:rsid w:val="00FF71C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uiPriority="35" w:qFormat="1"/>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84D79"/>
    <w:pPr>
      <w:spacing w:after="0" w:line="240" w:lineRule="auto"/>
    </w:pPr>
    <w:rPr>
      <w:rFonts w:ascii="Times New Roman" w:eastAsia="Times New Roman" w:hAnsi="Times New Roman" w:cs="Times New Roman"/>
      <w:sz w:val="24"/>
      <w:szCs w:val="24"/>
      <w:lang w:eastAsia="ru-RU"/>
    </w:rPr>
  </w:style>
  <w:style w:type="paragraph" w:styleId="1">
    <w:name w:val="heading 1"/>
    <w:basedOn w:val="a"/>
    <w:link w:val="10"/>
    <w:qFormat/>
    <w:rsid w:val="00876EFA"/>
    <w:pPr>
      <w:spacing w:before="100" w:beforeAutospacing="1" w:after="100" w:afterAutospacing="1"/>
      <w:outlineLvl w:val="0"/>
    </w:pPr>
    <w:rPr>
      <w:b/>
      <w:bCs/>
      <w:kern w:val="36"/>
      <w:sz w:val="48"/>
      <w:szCs w:val="48"/>
    </w:rPr>
  </w:style>
  <w:style w:type="paragraph" w:styleId="2">
    <w:name w:val="heading 2"/>
    <w:basedOn w:val="a"/>
    <w:next w:val="a"/>
    <w:link w:val="20"/>
    <w:qFormat/>
    <w:rsid w:val="00984D79"/>
    <w:pPr>
      <w:keepNext/>
      <w:spacing w:before="240" w:after="60"/>
      <w:outlineLvl w:val="1"/>
    </w:pPr>
    <w:rPr>
      <w:rFonts w:ascii="Arial" w:hAnsi="Arial"/>
      <w:b/>
      <w:bCs/>
      <w:i/>
      <w:iCs/>
      <w:sz w:val="28"/>
      <w:szCs w:val="28"/>
      <w:lang w:val="x-none" w:eastAsia="x-none"/>
    </w:rPr>
  </w:style>
  <w:style w:type="paragraph" w:styleId="3">
    <w:name w:val="heading 3"/>
    <w:basedOn w:val="a"/>
    <w:next w:val="a"/>
    <w:link w:val="30"/>
    <w:unhideWhenUsed/>
    <w:qFormat/>
    <w:rsid w:val="00984D79"/>
    <w:pPr>
      <w:keepNext/>
      <w:spacing w:before="240" w:after="60"/>
      <w:outlineLvl w:val="2"/>
    </w:pPr>
    <w:rPr>
      <w:rFonts w:ascii="Cambria" w:hAnsi="Cambria"/>
      <w:b/>
      <w:bCs/>
      <w:sz w:val="26"/>
      <w:szCs w:val="26"/>
      <w:lang w:val="x-none" w:eastAsia="x-none"/>
    </w:rPr>
  </w:style>
  <w:style w:type="paragraph" w:styleId="4">
    <w:name w:val="heading 4"/>
    <w:basedOn w:val="a"/>
    <w:next w:val="a"/>
    <w:link w:val="40"/>
    <w:qFormat/>
    <w:rsid w:val="00984D79"/>
    <w:pPr>
      <w:keepNext/>
      <w:spacing w:before="240" w:after="60"/>
      <w:outlineLvl w:val="3"/>
    </w:pPr>
    <w:rPr>
      <w:b/>
      <w:bCs/>
      <w:sz w:val="28"/>
      <w:szCs w:val="28"/>
    </w:rPr>
  </w:style>
  <w:style w:type="paragraph" w:styleId="6">
    <w:name w:val="heading 6"/>
    <w:basedOn w:val="a"/>
    <w:next w:val="a"/>
    <w:link w:val="60"/>
    <w:qFormat/>
    <w:rsid w:val="00984D79"/>
    <w:pPr>
      <w:keepNext/>
      <w:tabs>
        <w:tab w:val="left" w:pos="765"/>
      </w:tabs>
      <w:ind w:firstLine="567"/>
      <w:jc w:val="both"/>
      <w:outlineLvl w:val="5"/>
    </w:pPr>
    <w:rPr>
      <w:szCs w:val="20"/>
    </w:rPr>
  </w:style>
  <w:style w:type="paragraph" w:styleId="7">
    <w:name w:val="heading 7"/>
    <w:basedOn w:val="a"/>
    <w:next w:val="a"/>
    <w:link w:val="70"/>
    <w:qFormat/>
    <w:rsid w:val="00984D79"/>
    <w:pPr>
      <w:keepNext/>
      <w:tabs>
        <w:tab w:val="left" w:leader="dot" w:pos="3260"/>
        <w:tab w:val="left" w:leader="dot" w:pos="9214"/>
      </w:tabs>
      <w:ind w:firstLine="851"/>
      <w:outlineLvl w:val="6"/>
    </w:pPr>
    <w:rPr>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8">
    <w:name w:val="List Paragraph"/>
    <w:basedOn w:val="a"/>
    <w:uiPriority w:val="34"/>
    <w:qFormat/>
    <w:rsid w:val="008166DB"/>
    <w:pPr>
      <w:ind w:left="720"/>
      <w:contextualSpacing/>
    </w:pPr>
  </w:style>
  <w:style w:type="character" w:customStyle="1" w:styleId="10">
    <w:name w:val="Заголовок 1 Знак"/>
    <w:basedOn w:val="a0"/>
    <w:link w:val="1"/>
    <w:rsid w:val="00876EFA"/>
    <w:rPr>
      <w:rFonts w:ascii="Times New Roman" w:eastAsia="Times New Roman" w:hAnsi="Times New Roman" w:cs="Times New Roman"/>
      <w:b/>
      <w:bCs/>
      <w:kern w:val="36"/>
      <w:sz w:val="48"/>
      <w:szCs w:val="48"/>
      <w:lang w:eastAsia="ru-RU"/>
    </w:rPr>
  </w:style>
  <w:style w:type="character" w:styleId="a9">
    <w:name w:val="Strong"/>
    <w:basedOn w:val="a0"/>
    <w:uiPriority w:val="22"/>
    <w:qFormat/>
    <w:rsid w:val="00876EFA"/>
    <w:rPr>
      <w:b/>
      <w:bCs/>
    </w:rPr>
  </w:style>
  <w:style w:type="paragraph" w:styleId="aa">
    <w:name w:val="No Spacing"/>
    <w:uiPriority w:val="1"/>
    <w:qFormat/>
    <w:rsid w:val="00876EFA"/>
    <w:pPr>
      <w:spacing w:after="0" w:line="240" w:lineRule="auto"/>
    </w:pPr>
    <w:rPr>
      <w:rFonts w:eastAsiaTheme="minorEastAsia"/>
      <w:lang w:eastAsia="ru-RU"/>
    </w:rPr>
  </w:style>
  <w:style w:type="paragraph" w:styleId="ab">
    <w:name w:val="Balloon Text"/>
    <w:basedOn w:val="a"/>
    <w:link w:val="ac"/>
    <w:uiPriority w:val="99"/>
    <w:unhideWhenUsed/>
    <w:rsid w:val="00BA4D19"/>
    <w:rPr>
      <w:rFonts w:ascii="Tahoma" w:hAnsi="Tahoma" w:cs="Tahoma"/>
      <w:sz w:val="16"/>
      <w:szCs w:val="16"/>
    </w:rPr>
  </w:style>
  <w:style w:type="character" w:customStyle="1" w:styleId="ac">
    <w:name w:val="Текст выноски Знак"/>
    <w:basedOn w:val="a0"/>
    <w:link w:val="ab"/>
    <w:uiPriority w:val="99"/>
    <w:rsid w:val="00BA4D19"/>
    <w:rPr>
      <w:rFonts w:ascii="Tahoma" w:eastAsiaTheme="minorEastAsia" w:hAnsi="Tahoma" w:cs="Tahoma"/>
      <w:sz w:val="16"/>
      <w:szCs w:val="16"/>
      <w:lang w:eastAsia="ru-RU"/>
    </w:rPr>
  </w:style>
  <w:style w:type="character" w:customStyle="1" w:styleId="20">
    <w:name w:val="Заголовок 2 Знак"/>
    <w:basedOn w:val="a0"/>
    <w:link w:val="2"/>
    <w:rsid w:val="00984D79"/>
    <w:rPr>
      <w:rFonts w:ascii="Arial" w:eastAsia="Times New Roman" w:hAnsi="Arial" w:cs="Times New Roman"/>
      <w:b/>
      <w:bCs/>
      <w:i/>
      <w:iCs/>
      <w:sz w:val="28"/>
      <w:szCs w:val="28"/>
      <w:lang w:val="x-none" w:eastAsia="x-none"/>
    </w:rPr>
  </w:style>
  <w:style w:type="character" w:customStyle="1" w:styleId="30">
    <w:name w:val="Заголовок 3 Знак"/>
    <w:basedOn w:val="a0"/>
    <w:link w:val="3"/>
    <w:rsid w:val="00984D79"/>
    <w:rPr>
      <w:rFonts w:ascii="Cambria" w:eastAsia="Times New Roman" w:hAnsi="Cambria" w:cs="Times New Roman"/>
      <w:b/>
      <w:bCs/>
      <w:sz w:val="26"/>
      <w:szCs w:val="26"/>
      <w:lang w:val="x-none" w:eastAsia="x-none"/>
    </w:rPr>
  </w:style>
  <w:style w:type="character" w:customStyle="1" w:styleId="40">
    <w:name w:val="Заголовок 4 Знак"/>
    <w:basedOn w:val="a0"/>
    <w:link w:val="4"/>
    <w:rsid w:val="00984D79"/>
    <w:rPr>
      <w:rFonts w:ascii="Times New Roman" w:eastAsia="Times New Roman" w:hAnsi="Times New Roman" w:cs="Times New Roman"/>
      <w:b/>
      <w:bCs/>
      <w:sz w:val="28"/>
      <w:szCs w:val="28"/>
      <w:lang w:eastAsia="ru-RU"/>
    </w:rPr>
  </w:style>
  <w:style w:type="character" w:customStyle="1" w:styleId="60">
    <w:name w:val="Заголовок 6 Знак"/>
    <w:basedOn w:val="a0"/>
    <w:link w:val="6"/>
    <w:rsid w:val="00984D79"/>
    <w:rPr>
      <w:rFonts w:ascii="Times New Roman" w:eastAsia="Times New Roman" w:hAnsi="Times New Roman" w:cs="Times New Roman"/>
      <w:sz w:val="24"/>
      <w:szCs w:val="20"/>
      <w:lang w:eastAsia="ru-RU"/>
    </w:rPr>
  </w:style>
  <w:style w:type="character" w:customStyle="1" w:styleId="70">
    <w:name w:val="Заголовок 7 Знак"/>
    <w:basedOn w:val="a0"/>
    <w:link w:val="7"/>
    <w:rsid w:val="00984D79"/>
    <w:rPr>
      <w:rFonts w:ascii="Times New Roman" w:eastAsia="Times New Roman" w:hAnsi="Times New Roman" w:cs="Times New Roman"/>
      <w:sz w:val="24"/>
      <w:szCs w:val="20"/>
      <w:lang w:eastAsia="ru-RU"/>
    </w:rPr>
  </w:style>
  <w:style w:type="table" w:styleId="ad">
    <w:name w:val="Table Grid"/>
    <w:basedOn w:val="a1"/>
    <w:uiPriority w:val="39"/>
    <w:rsid w:val="00984D7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e">
    <w:name w:val="Body Text"/>
    <w:basedOn w:val="a"/>
    <w:link w:val="af"/>
    <w:rsid w:val="00984D79"/>
    <w:rPr>
      <w:szCs w:val="20"/>
    </w:rPr>
  </w:style>
  <w:style w:type="character" w:customStyle="1" w:styleId="af">
    <w:name w:val="Основной текст Знак"/>
    <w:basedOn w:val="a0"/>
    <w:link w:val="ae"/>
    <w:rsid w:val="00984D79"/>
    <w:rPr>
      <w:rFonts w:ascii="Times New Roman" w:eastAsia="Times New Roman" w:hAnsi="Times New Roman" w:cs="Times New Roman"/>
      <w:sz w:val="24"/>
      <w:szCs w:val="20"/>
      <w:lang w:eastAsia="ru-RU"/>
    </w:rPr>
  </w:style>
  <w:style w:type="paragraph" w:styleId="af0">
    <w:name w:val="Body Text Indent"/>
    <w:basedOn w:val="a"/>
    <w:link w:val="af1"/>
    <w:rsid w:val="00984D79"/>
    <w:pPr>
      <w:ind w:firstLine="567"/>
      <w:jc w:val="both"/>
    </w:pPr>
    <w:rPr>
      <w:szCs w:val="20"/>
    </w:rPr>
  </w:style>
  <w:style w:type="character" w:customStyle="1" w:styleId="af1">
    <w:name w:val="Основной текст с отступом Знак"/>
    <w:basedOn w:val="a0"/>
    <w:link w:val="af0"/>
    <w:rsid w:val="00984D79"/>
    <w:rPr>
      <w:rFonts w:ascii="Times New Roman" w:eastAsia="Times New Roman" w:hAnsi="Times New Roman" w:cs="Times New Roman"/>
      <w:sz w:val="24"/>
      <w:szCs w:val="20"/>
      <w:lang w:eastAsia="ru-RU"/>
    </w:rPr>
  </w:style>
  <w:style w:type="paragraph" w:styleId="af2">
    <w:name w:val="footer"/>
    <w:basedOn w:val="a"/>
    <w:link w:val="af3"/>
    <w:uiPriority w:val="99"/>
    <w:rsid w:val="00984D79"/>
    <w:pPr>
      <w:tabs>
        <w:tab w:val="center" w:pos="4677"/>
        <w:tab w:val="right" w:pos="9355"/>
      </w:tabs>
    </w:pPr>
  </w:style>
  <w:style w:type="character" w:customStyle="1" w:styleId="af3">
    <w:name w:val="Нижний колонтитул Знак"/>
    <w:basedOn w:val="a0"/>
    <w:link w:val="af2"/>
    <w:uiPriority w:val="99"/>
    <w:rsid w:val="00984D79"/>
    <w:rPr>
      <w:rFonts w:ascii="Times New Roman" w:eastAsia="Times New Roman" w:hAnsi="Times New Roman" w:cs="Times New Roman"/>
      <w:sz w:val="24"/>
      <w:szCs w:val="24"/>
      <w:lang w:eastAsia="ru-RU"/>
    </w:rPr>
  </w:style>
  <w:style w:type="character" w:styleId="af4">
    <w:name w:val="page number"/>
    <w:basedOn w:val="a0"/>
    <w:rsid w:val="00984D79"/>
  </w:style>
  <w:style w:type="paragraph" w:styleId="af5">
    <w:name w:val="header"/>
    <w:basedOn w:val="a"/>
    <w:link w:val="af6"/>
    <w:rsid w:val="00984D79"/>
    <w:pPr>
      <w:tabs>
        <w:tab w:val="center" w:pos="4677"/>
        <w:tab w:val="right" w:pos="9355"/>
      </w:tabs>
    </w:pPr>
  </w:style>
  <w:style w:type="character" w:customStyle="1" w:styleId="af6">
    <w:name w:val="Верхний колонтитул Знак"/>
    <w:basedOn w:val="a0"/>
    <w:link w:val="af5"/>
    <w:rsid w:val="00984D79"/>
    <w:rPr>
      <w:rFonts w:ascii="Times New Roman" w:eastAsia="Times New Roman" w:hAnsi="Times New Roman" w:cs="Times New Roman"/>
      <w:sz w:val="24"/>
      <w:szCs w:val="24"/>
      <w:lang w:eastAsia="ru-RU"/>
    </w:rPr>
  </w:style>
  <w:style w:type="paragraph" w:customStyle="1" w:styleId="Style21">
    <w:name w:val="Style21"/>
    <w:basedOn w:val="a"/>
    <w:rsid w:val="00984D79"/>
    <w:pPr>
      <w:widowControl w:val="0"/>
      <w:autoSpaceDE w:val="0"/>
      <w:autoSpaceDN w:val="0"/>
      <w:adjustRightInd w:val="0"/>
    </w:pPr>
    <w:rPr>
      <w:rFonts w:ascii="Arial Unicode MS" w:hAnsi="Calibri" w:cs="Arial Unicode MS"/>
    </w:rPr>
  </w:style>
  <w:style w:type="character" w:customStyle="1" w:styleId="FontStyle55">
    <w:name w:val="Font Style55"/>
    <w:rsid w:val="00984D79"/>
    <w:rPr>
      <w:rFonts w:ascii="Arial Unicode MS" w:eastAsia="Times New Roman" w:cs="Arial Unicode MS"/>
      <w:color w:val="000000"/>
      <w:sz w:val="16"/>
      <w:szCs w:val="16"/>
    </w:rPr>
  </w:style>
  <w:style w:type="paragraph" w:customStyle="1" w:styleId="Default">
    <w:name w:val="Default"/>
    <w:rsid w:val="00984D7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apple-converted-space">
    <w:name w:val="apple-converted-space"/>
    <w:basedOn w:val="a0"/>
    <w:rsid w:val="00984D79"/>
  </w:style>
  <w:style w:type="character" w:customStyle="1" w:styleId="31">
    <w:name w:val="Основной текст (3)_"/>
    <w:link w:val="32"/>
    <w:locked/>
    <w:rsid w:val="00984D79"/>
    <w:rPr>
      <w:rFonts w:ascii="Arial" w:hAnsi="Arial" w:cs="Arial"/>
      <w:i/>
      <w:iCs/>
      <w:sz w:val="19"/>
      <w:szCs w:val="19"/>
      <w:shd w:val="clear" w:color="auto" w:fill="FFFFFF"/>
    </w:rPr>
  </w:style>
  <w:style w:type="paragraph" w:customStyle="1" w:styleId="32">
    <w:name w:val="Основной текст (3)"/>
    <w:basedOn w:val="a"/>
    <w:link w:val="31"/>
    <w:rsid w:val="00984D79"/>
    <w:pPr>
      <w:shd w:val="clear" w:color="auto" w:fill="FFFFFF"/>
      <w:spacing w:before="780" w:after="120" w:line="240" w:lineRule="atLeast"/>
    </w:pPr>
    <w:rPr>
      <w:rFonts w:ascii="Arial" w:eastAsiaTheme="minorHAnsi" w:hAnsi="Arial" w:cs="Arial"/>
      <w:i/>
      <w:iCs/>
      <w:sz w:val="19"/>
      <w:szCs w:val="19"/>
      <w:lang w:eastAsia="en-US"/>
    </w:rPr>
  </w:style>
  <w:style w:type="character" w:customStyle="1" w:styleId="33">
    <w:name w:val="Заголовок №3_"/>
    <w:link w:val="34"/>
    <w:uiPriority w:val="99"/>
    <w:locked/>
    <w:rsid w:val="00984D79"/>
    <w:rPr>
      <w:rFonts w:ascii="Arial" w:hAnsi="Arial" w:cs="Arial"/>
      <w:b/>
      <w:bCs/>
      <w:sz w:val="19"/>
      <w:szCs w:val="19"/>
      <w:shd w:val="clear" w:color="auto" w:fill="FFFFFF"/>
    </w:rPr>
  </w:style>
  <w:style w:type="character" w:customStyle="1" w:styleId="5">
    <w:name w:val="Основной текст (5)_"/>
    <w:link w:val="50"/>
    <w:uiPriority w:val="99"/>
    <w:locked/>
    <w:rsid w:val="00984D79"/>
    <w:rPr>
      <w:rFonts w:ascii="Arial" w:hAnsi="Arial" w:cs="Arial"/>
      <w:b/>
      <w:bCs/>
      <w:sz w:val="19"/>
      <w:szCs w:val="19"/>
      <w:shd w:val="clear" w:color="auto" w:fill="FFFFFF"/>
    </w:rPr>
  </w:style>
  <w:style w:type="character" w:customStyle="1" w:styleId="8">
    <w:name w:val="Основной текст + 8"/>
    <w:aliases w:val="5 pt2"/>
    <w:uiPriority w:val="99"/>
    <w:rsid w:val="00984D79"/>
    <w:rPr>
      <w:rFonts w:ascii="Arial" w:hAnsi="Arial" w:cs="Arial"/>
      <w:spacing w:val="0"/>
      <w:sz w:val="17"/>
      <w:szCs w:val="17"/>
    </w:rPr>
  </w:style>
  <w:style w:type="paragraph" w:customStyle="1" w:styleId="34">
    <w:name w:val="Заголовок №3"/>
    <w:basedOn w:val="a"/>
    <w:link w:val="33"/>
    <w:uiPriority w:val="99"/>
    <w:rsid w:val="00984D79"/>
    <w:pPr>
      <w:shd w:val="clear" w:color="auto" w:fill="FFFFFF"/>
      <w:spacing w:before="660" w:after="300" w:line="240" w:lineRule="atLeast"/>
      <w:jc w:val="both"/>
      <w:outlineLvl w:val="2"/>
    </w:pPr>
    <w:rPr>
      <w:rFonts w:ascii="Arial" w:eastAsiaTheme="minorHAnsi" w:hAnsi="Arial" w:cs="Arial"/>
      <w:b/>
      <w:bCs/>
      <w:sz w:val="19"/>
      <w:szCs w:val="19"/>
      <w:lang w:eastAsia="en-US"/>
    </w:rPr>
  </w:style>
  <w:style w:type="paragraph" w:customStyle="1" w:styleId="50">
    <w:name w:val="Основной текст (5)"/>
    <w:basedOn w:val="a"/>
    <w:link w:val="5"/>
    <w:uiPriority w:val="99"/>
    <w:rsid w:val="00984D79"/>
    <w:pPr>
      <w:shd w:val="clear" w:color="auto" w:fill="FFFFFF"/>
      <w:spacing w:before="240" w:after="240" w:line="240" w:lineRule="atLeast"/>
      <w:jc w:val="both"/>
    </w:pPr>
    <w:rPr>
      <w:rFonts w:ascii="Arial" w:eastAsiaTheme="minorHAnsi" w:hAnsi="Arial" w:cs="Arial"/>
      <w:b/>
      <w:bCs/>
      <w:sz w:val="19"/>
      <w:szCs w:val="19"/>
      <w:lang w:eastAsia="en-US"/>
    </w:rPr>
  </w:style>
  <w:style w:type="character" w:customStyle="1" w:styleId="35">
    <w:name w:val="Заголовок №3 + Не полужирный"/>
    <w:uiPriority w:val="99"/>
    <w:rsid w:val="00984D79"/>
    <w:rPr>
      <w:rFonts w:ascii="Arial" w:hAnsi="Arial" w:cs="Arial"/>
      <w:b w:val="0"/>
      <w:bCs w:val="0"/>
      <w:spacing w:val="0"/>
      <w:sz w:val="19"/>
      <w:szCs w:val="19"/>
      <w:shd w:val="clear" w:color="auto" w:fill="FFFFFF"/>
    </w:rPr>
  </w:style>
  <w:style w:type="character" w:customStyle="1" w:styleId="36">
    <w:name w:val="Основной текст + Полужирный3"/>
    <w:uiPriority w:val="99"/>
    <w:rsid w:val="00984D79"/>
    <w:rPr>
      <w:rFonts w:ascii="Arial" w:hAnsi="Arial" w:cs="Arial"/>
      <w:b/>
      <w:bCs/>
      <w:spacing w:val="0"/>
      <w:sz w:val="19"/>
      <w:szCs w:val="19"/>
    </w:rPr>
  </w:style>
  <w:style w:type="character" w:customStyle="1" w:styleId="af7">
    <w:name w:val="Сноска_"/>
    <w:link w:val="af8"/>
    <w:uiPriority w:val="99"/>
    <w:locked/>
    <w:rsid w:val="00984D79"/>
    <w:rPr>
      <w:rFonts w:ascii="Arial" w:hAnsi="Arial" w:cs="Arial"/>
      <w:sz w:val="19"/>
      <w:szCs w:val="19"/>
      <w:shd w:val="clear" w:color="auto" w:fill="FFFFFF"/>
    </w:rPr>
  </w:style>
  <w:style w:type="paragraph" w:customStyle="1" w:styleId="af8">
    <w:name w:val="Сноска"/>
    <w:basedOn w:val="a"/>
    <w:link w:val="af7"/>
    <w:uiPriority w:val="99"/>
    <w:rsid w:val="00984D79"/>
    <w:pPr>
      <w:shd w:val="clear" w:color="auto" w:fill="FFFFFF"/>
      <w:spacing w:line="240" w:lineRule="atLeast"/>
    </w:pPr>
    <w:rPr>
      <w:rFonts w:ascii="Arial" w:eastAsiaTheme="minorHAnsi" w:hAnsi="Arial" w:cs="Arial"/>
      <w:sz w:val="19"/>
      <w:szCs w:val="19"/>
      <w:lang w:eastAsia="en-US"/>
    </w:rPr>
  </w:style>
  <w:style w:type="character" w:customStyle="1" w:styleId="320">
    <w:name w:val="Заголовок №32"/>
    <w:uiPriority w:val="99"/>
    <w:rsid w:val="00984D79"/>
    <w:rPr>
      <w:rFonts w:ascii="Times New Roman" w:hAnsi="Times New Roman" w:cs="Times New Roman"/>
      <w:b/>
      <w:bCs/>
      <w:spacing w:val="0"/>
      <w:sz w:val="23"/>
      <w:szCs w:val="23"/>
      <w:shd w:val="clear" w:color="auto" w:fill="FFFFFF"/>
    </w:rPr>
  </w:style>
  <w:style w:type="character" w:customStyle="1" w:styleId="21">
    <w:name w:val="Основной текст (2)_"/>
    <w:link w:val="22"/>
    <w:uiPriority w:val="99"/>
    <w:locked/>
    <w:rsid w:val="00984D79"/>
    <w:rPr>
      <w:rFonts w:ascii="Arial" w:hAnsi="Arial" w:cs="Arial"/>
      <w:sz w:val="26"/>
      <w:szCs w:val="26"/>
      <w:shd w:val="clear" w:color="auto" w:fill="FFFFFF"/>
    </w:rPr>
  </w:style>
  <w:style w:type="character" w:customStyle="1" w:styleId="71">
    <w:name w:val="Основной текст (7)_"/>
    <w:link w:val="72"/>
    <w:uiPriority w:val="99"/>
    <w:locked/>
    <w:rsid w:val="00984D79"/>
    <w:rPr>
      <w:rFonts w:ascii="Arial" w:hAnsi="Arial" w:cs="Arial"/>
      <w:b/>
      <w:bCs/>
      <w:sz w:val="26"/>
      <w:szCs w:val="26"/>
      <w:shd w:val="clear" w:color="auto" w:fill="FFFFFF"/>
    </w:rPr>
  </w:style>
  <w:style w:type="paragraph" w:customStyle="1" w:styleId="22">
    <w:name w:val="Основной текст (2)"/>
    <w:basedOn w:val="a"/>
    <w:link w:val="21"/>
    <w:uiPriority w:val="99"/>
    <w:rsid w:val="00984D79"/>
    <w:pPr>
      <w:shd w:val="clear" w:color="auto" w:fill="FFFFFF"/>
      <w:spacing w:before="120" w:after="3300" w:line="493" w:lineRule="exact"/>
    </w:pPr>
    <w:rPr>
      <w:rFonts w:ascii="Arial" w:eastAsiaTheme="minorHAnsi" w:hAnsi="Arial" w:cs="Arial"/>
      <w:sz w:val="26"/>
      <w:szCs w:val="26"/>
      <w:lang w:eastAsia="en-US"/>
    </w:rPr>
  </w:style>
  <w:style w:type="paragraph" w:customStyle="1" w:styleId="72">
    <w:name w:val="Основной текст (7)"/>
    <w:basedOn w:val="a"/>
    <w:link w:val="71"/>
    <w:uiPriority w:val="99"/>
    <w:rsid w:val="00984D79"/>
    <w:pPr>
      <w:shd w:val="clear" w:color="auto" w:fill="FFFFFF"/>
      <w:spacing w:after="120" w:line="240" w:lineRule="atLeast"/>
    </w:pPr>
    <w:rPr>
      <w:rFonts w:ascii="Arial" w:eastAsiaTheme="minorHAnsi" w:hAnsi="Arial" w:cs="Arial"/>
      <w:b/>
      <w:bCs/>
      <w:sz w:val="26"/>
      <w:szCs w:val="26"/>
      <w:lang w:eastAsia="en-US"/>
    </w:rPr>
  </w:style>
  <w:style w:type="character" w:customStyle="1" w:styleId="af9">
    <w:name w:val="Основной текст_"/>
    <w:link w:val="80"/>
    <w:locked/>
    <w:rsid w:val="00984D79"/>
    <w:rPr>
      <w:b/>
      <w:bCs/>
      <w:sz w:val="18"/>
      <w:szCs w:val="18"/>
      <w:shd w:val="clear" w:color="auto" w:fill="FFFFFF"/>
    </w:rPr>
  </w:style>
  <w:style w:type="paragraph" w:customStyle="1" w:styleId="80">
    <w:name w:val="Основной текст8"/>
    <w:basedOn w:val="a"/>
    <w:link w:val="af9"/>
    <w:rsid w:val="00984D79"/>
    <w:pPr>
      <w:widowControl w:val="0"/>
      <w:shd w:val="clear" w:color="auto" w:fill="FFFFFF"/>
      <w:spacing w:line="259" w:lineRule="exact"/>
      <w:jc w:val="both"/>
    </w:pPr>
    <w:rPr>
      <w:rFonts w:asciiTheme="minorHAnsi" w:eastAsiaTheme="minorHAnsi" w:hAnsiTheme="minorHAnsi" w:cstheme="minorBidi"/>
      <w:b/>
      <w:bCs/>
      <w:sz w:val="18"/>
      <w:szCs w:val="18"/>
      <w:lang w:eastAsia="en-US"/>
    </w:rPr>
  </w:style>
  <w:style w:type="character" w:customStyle="1" w:styleId="Arial">
    <w:name w:val="Основной текст + Arial"/>
    <w:aliases w:val="8 pt,Интервал 0 pt,7 pt,Не полужирный"/>
    <w:rsid w:val="00984D79"/>
    <w:rPr>
      <w:rFonts w:ascii="Times New Roman" w:eastAsia="Times New Roman" w:hAnsi="Times New Roman" w:cs="Times New Roman" w:hint="default"/>
      <w:b/>
      <w:bCs/>
      <w:i/>
      <w:iCs/>
      <w:smallCaps w:val="0"/>
      <w:strike w:val="0"/>
      <w:dstrike w:val="0"/>
      <w:color w:val="000000"/>
      <w:spacing w:val="-3"/>
      <w:w w:val="100"/>
      <w:position w:val="0"/>
      <w:sz w:val="15"/>
      <w:szCs w:val="15"/>
      <w:u w:val="none"/>
      <w:effect w:val="none"/>
      <w:lang w:val="ru-RU"/>
    </w:rPr>
  </w:style>
  <w:style w:type="character" w:customStyle="1" w:styleId="0pt">
    <w:name w:val="Основной текст + Интервал 0 pt"/>
    <w:rsid w:val="00984D79"/>
    <w:rPr>
      <w:b/>
      <w:bCs/>
      <w:color w:val="000000"/>
      <w:spacing w:val="-2"/>
      <w:w w:val="100"/>
      <w:position w:val="0"/>
      <w:sz w:val="18"/>
      <w:szCs w:val="18"/>
      <w:shd w:val="clear" w:color="auto" w:fill="FFFFFF"/>
      <w:lang w:val="ru-RU"/>
    </w:rPr>
  </w:style>
  <w:style w:type="character" w:customStyle="1" w:styleId="61">
    <w:name w:val="Основной текст6"/>
    <w:rsid w:val="00984D79"/>
    <w:rPr>
      <w:b/>
      <w:bCs/>
      <w:color w:val="000000"/>
      <w:spacing w:val="0"/>
      <w:w w:val="100"/>
      <w:position w:val="0"/>
      <w:sz w:val="18"/>
      <w:szCs w:val="18"/>
      <w:shd w:val="clear" w:color="auto" w:fill="FFFFFF"/>
      <w:lang w:val="ru-RU"/>
    </w:rPr>
  </w:style>
  <w:style w:type="character" w:customStyle="1" w:styleId="30pt">
    <w:name w:val="Заголовок №3 + Интервал 0 pt"/>
    <w:rsid w:val="00984D79"/>
    <w:rPr>
      <w:rFonts w:ascii="Times New Roman" w:eastAsia="Times New Roman" w:hAnsi="Times New Roman" w:cs="Times New Roman" w:hint="default"/>
      <w:b/>
      <w:bCs/>
      <w:i w:val="0"/>
      <w:iCs w:val="0"/>
      <w:smallCaps w:val="0"/>
      <w:strike w:val="0"/>
      <w:dstrike w:val="0"/>
      <w:color w:val="000000"/>
      <w:spacing w:val="-2"/>
      <w:w w:val="100"/>
      <w:position w:val="0"/>
      <w:sz w:val="18"/>
      <w:szCs w:val="18"/>
      <w:u w:val="none"/>
      <w:effect w:val="none"/>
      <w:lang w:val="ru-RU"/>
    </w:rPr>
  </w:style>
  <w:style w:type="character" w:customStyle="1" w:styleId="321">
    <w:name w:val="Заголовок №3 (2)"/>
    <w:rsid w:val="00984D79"/>
    <w:rPr>
      <w:rFonts w:ascii="Times New Roman" w:eastAsia="Times New Roman" w:hAnsi="Times New Roman" w:cs="Times New Roman" w:hint="default"/>
      <w:b/>
      <w:bCs/>
      <w:i w:val="0"/>
      <w:iCs w:val="0"/>
      <w:smallCaps w:val="0"/>
      <w:strike w:val="0"/>
      <w:dstrike w:val="0"/>
      <w:color w:val="000000"/>
      <w:spacing w:val="1"/>
      <w:w w:val="100"/>
      <w:position w:val="0"/>
      <w:sz w:val="16"/>
      <w:szCs w:val="16"/>
      <w:u w:val="none"/>
      <w:effect w:val="none"/>
      <w:lang w:val="ru-RU"/>
    </w:rPr>
  </w:style>
  <w:style w:type="character" w:customStyle="1" w:styleId="11">
    <w:name w:val="Основной текст1"/>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23">
    <w:name w:val="Основной текст2"/>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51">
    <w:name w:val="Основной текст5"/>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3TimesNewRoman75pt0pt">
    <w:name w:val="Основной текст (3) + Times New Roman;7;5 pt;Полужирный;Курсив;Интервал 0 pt"/>
    <w:rsid w:val="00984D79"/>
    <w:rPr>
      <w:rFonts w:ascii="Times New Roman" w:eastAsia="Times New Roman" w:hAnsi="Times New Roman" w:cs="Times New Roman"/>
      <w:b/>
      <w:bCs/>
      <w:i/>
      <w:iCs/>
      <w:smallCaps w:val="0"/>
      <w:strike w:val="0"/>
      <w:color w:val="000000"/>
      <w:spacing w:val="-3"/>
      <w:w w:val="100"/>
      <w:position w:val="0"/>
      <w:sz w:val="15"/>
      <w:szCs w:val="15"/>
      <w:u w:val="single"/>
      <w:shd w:val="clear" w:color="auto" w:fill="FFFFFF"/>
      <w:lang w:val="en-US"/>
    </w:rPr>
  </w:style>
  <w:style w:type="character" w:customStyle="1" w:styleId="Arial8pt0pt">
    <w:name w:val="Основной текст + Arial;8 pt;Интервал 0 pt"/>
    <w:rsid w:val="00984D79"/>
    <w:rPr>
      <w:rFonts w:ascii="Arial" w:eastAsia="Arial" w:hAnsi="Arial" w:cs="Arial"/>
      <w:b/>
      <w:bCs/>
      <w:i w:val="0"/>
      <w:iCs w:val="0"/>
      <w:smallCaps w:val="0"/>
      <w:strike w:val="0"/>
      <w:color w:val="000000"/>
      <w:spacing w:val="-2"/>
      <w:w w:val="100"/>
      <w:position w:val="0"/>
      <w:sz w:val="16"/>
      <w:szCs w:val="16"/>
      <w:u w:val="none"/>
      <w:shd w:val="clear" w:color="auto" w:fill="FFFFFF"/>
      <w:lang w:val="ru-RU"/>
    </w:rPr>
  </w:style>
  <w:style w:type="character" w:customStyle="1" w:styleId="MicrosoftSansSerif65pt0pt">
    <w:name w:val="Основной текст + Microsoft Sans Serif;6;5 pt;Не полужирный;Интервал 0 pt"/>
    <w:rsid w:val="00984D79"/>
    <w:rPr>
      <w:rFonts w:ascii="Microsoft Sans Serif" w:eastAsia="Microsoft Sans Serif" w:hAnsi="Microsoft Sans Serif" w:cs="Microsoft Sans Serif"/>
      <w:b/>
      <w:bCs/>
      <w:i w:val="0"/>
      <w:iCs w:val="0"/>
      <w:smallCaps w:val="0"/>
      <w:strike w:val="0"/>
      <w:color w:val="000000"/>
      <w:spacing w:val="-6"/>
      <w:w w:val="100"/>
      <w:position w:val="0"/>
      <w:sz w:val="13"/>
      <w:szCs w:val="13"/>
      <w:u w:val="none"/>
      <w:shd w:val="clear" w:color="auto" w:fill="FFFFFF"/>
      <w:lang w:val="ru-RU"/>
    </w:rPr>
  </w:style>
  <w:style w:type="character" w:customStyle="1" w:styleId="322">
    <w:name w:val="Заголовок №3 (2)_"/>
    <w:rsid w:val="00984D79"/>
    <w:rPr>
      <w:rFonts w:ascii="Times New Roman" w:eastAsia="Times New Roman" w:hAnsi="Times New Roman" w:cs="Times New Roman"/>
      <w:b/>
      <w:bCs/>
      <w:i w:val="0"/>
      <w:iCs w:val="0"/>
      <w:smallCaps w:val="0"/>
      <w:strike w:val="0"/>
      <w:spacing w:val="1"/>
      <w:sz w:val="16"/>
      <w:szCs w:val="16"/>
      <w:u w:val="none"/>
    </w:rPr>
  </w:style>
  <w:style w:type="character" w:customStyle="1" w:styleId="32Arial0pt">
    <w:name w:val="Заголовок №3 (2) + Arial;Интервал 0 pt"/>
    <w:rsid w:val="00984D79"/>
    <w:rPr>
      <w:rFonts w:ascii="Arial" w:eastAsia="Arial" w:hAnsi="Arial" w:cs="Arial"/>
      <w:b/>
      <w:bCs/>
      <w:i w:val="0"/>
      <w:iCs w:val="0"/>
      <w:smallCaps w:val="0"/>
      <w:strike w:val="0"/>
      <w:color w:val="000000"/>
      <w:spacing w:val="-2"/>
      <w:w w:val="100"/>
      <w:position w:val="0"/>
      <w:sz w:val="16"/>
      <w:szCs w:val="16"/>
      <w:u w:val="none"/>
      <w:lang w:val="ru-RU"/>
    </w:rPr>
  </w:style>
  <w:style w:type="character" w:customStyle="1" w:styleId="w">
    <w:name w:val="w"/>
    <w:rsid w:val="00984D79"/>
  </w:style>
  <w:style w:type="character" w:styleId="afa">
    <w:name w:val="Hyperlink"/>
    <w:uiPriority w:val="99"/>
    <w:unhideWhenUsed/>
    <w:rsid w:val="00984D79"/>
    <w:rPr>
      <w:color w:val="0000FF"/>
      <w:u w:val="single"/>
    </w:rPr>
  </w:style>
  <w:style w:type="paragraph" w:styleId="afb">
    <w:name w:val="Normal (Web)"/>
    <w:basedOn w:val="a"/>
    <w:uiPriority w:val="99"/>
    <w:unhideWhenUsed/>
    <w:rsid w:val="00984D79"/>
    <w:pPr>
      <w:spacing w:before="100" w:beforeAutospacing="1" w:after="100" w:afterAutospacing="1"/>
    </w:pPr>
  </w:style>
  <w:style w:type="character" w:customStyle="1" w:styleId="art-postheader">
    <w:name w:val="art-postheader"/>
    <w:rsid w:val="00984D79"/>
  </w:style>
  <w:style w:type="character" w:styleId="afc">
    <w:name w:val="Emphasis"/>
    <w:uiPriority w:val="20"/>
    <w:qFormat/>
    <w:rsid w:val="00984D79"/>
    <w:rPr>
      <w:i/>
      <w:iCs/>
    </w:rPr>
  </w:style>
  <w:style w:type="paragraph" w:customStyle="1" w:styleId="sourcetag">
    <w:name w:val="source__tag"/>
    <w:basedOn w:val="a"/>
    <w:rsid w:val="00984D79"/>
    <w:pPr>
      <w:spacing w:before="100" w:beforeAutospacing="1" w:after="100" w:afterAutospacing="1"/>
    </w:pPr>
  </w:style>
  <w:style w:type="character" w:customStyle="1" w:styleId="tabstablink-text">
    <w:name w:val="tabs__tab__link-text"/>
    <w:rsid w:val="00984D79"/>
  </w:style>
  <w:style w:type="paragraph" w:styleId="HTML">
    <w:name w:val="HTML Preformatted"/>
    <w:basedOn w:val="a"/>
    <w:link w:val="HTML0"/>
    <w:uiPriority w:val="99"/>
    <w:unhideWhenUsed/>
    <w:rsid w:val="00984D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0">
    <w:name w:val="Стандартный HTML Знак"/>
    <w:basedOn w:val="a0"/>
    <w:link w:val="HTML"/>
    <w:uiPriority w:val="99"/>
    <w:rsid w:val="00984D79"/>
    <w:rPr>
      <w:rFonts w:ascii="Courier New" w:eastAsia="Times New Roman" w:hAnsi="Courier New" w:cs="Times New Roman"/>
      <w:sz w:val="20"/>
      <w:szCs w:val="20"/>
      <w:lang w:val="x-none" w:eastAsia="x-none"/>
    </w:rPr>
  </w:style>
  <w:style w:type="character" w:customStyle="1" w:styleId="s1">
    <w:name w:val="s1"/>
    <w:rsid w:val="00984D79"/>
    <w:rPr>
      <w:rFonts w:ascii="Times New Roman" w:hAnsi="Times New Roman" w:cs="Times New Roman" w:hint="default"/>
      <w:b/>
      <w:bCs/>
      <w:color w:val="000000"/>
    </w:rPr>
  </w:style>
  <w:style w:type="character" w:customStyle="1" w:styleId="24">
    <w:name w:val="Подпись к таблице (2)"/>
    <w:rsid w:val="00984D79"/>
    <w:rPr>
      <w:rFonts w:ascii="Times New Roman" w:eastAsia="Times New Roman" w:hAnsi="Times New Roman" w:cs="Times New Roman"/>
      <w:b/>
      <w:bCs/>
      <w:i/>
      <w:iCs/>
      <w:smallCaps w:val="0"/>
      <w:strike w:val="0"/>
      <w:color w:val="000000"/>
      <w:spacing w:val="0"/>
      <w:w w:val="100"/>
      <w:position w:val="0"/>
      <w:sz w:val="19"/>
      <w:szCs w:val="19"/>
      <w:u w:val="none"/>
      <w:lang w:val="ru-RU"/>
    </w:rPr>
  </w:style>
  <w:style w:type="character" w:customStyle="1" w:styleId="7pt0pt">
    <w:name w:val="Основной текст + 7 pt;Полужирный;Интервал 0 pt"/>
    <w:rsid w:val="00984D79"/>
    <w:rPr>
      <w:rFonts w:ascii="Times New Roman" w:eastAsia="Times New Roman" w:hAnsi="Times New Roman" w:cs="Times New Roman"/>
      <w:b/>
      <w:bCs/>
      <w:i w:val="0"/>
      <w:iCs w:val="0"/>
      <w:smallCaps w:val="0"/>
      <w:strike w:val="0"/>
      <w:color w:val="000000"/>
      <w:spacing w:val="5"/>
      <w:w w:val="100"/>
      <w:position w:val="0"/>
      <w:sz w:val="14"/>
      <w:szCs w:val="14"/>
      <w:u w:val="none"/>
      <w:shd w:val="clear" w:color="auto" w:fill="FFFFFF"/>
      <w:lang w:val="ru-RU"/>
    </w:rPr>
  </w:style>
  <w:style w:type="character" w:customStyle="1" w:styleId="75pt0pt">
    <w:name w:val="Основной текст + 7;5 pt;Интервал 0 pt"/>
    <w:rsid w:val="00984D79"/>
    <w:rPr>
      <w:rFonts w:ascii="Times New Roman" w:eastAsia="Times New Roman" w:hAnsi="Times New Roman" w:cs="Times New Roman"/>
      <w:b w:val="0"/>
      <w:bCs w:val="0"/>
      <w:i w:val="0"/>
      <w:iCs w:val="0"/>
      <w:smallCaps w:val="0"/>
      <w:strike w:val="0"/>
      <w:color w:val="000000"/>
      <w:spacing w:val="4"/>
      <w:w w:val="100"/>
      <w:position w:val="0"/>
      <w:sz w:val="15"/>
      <w:szCs w:val="15"/>
      <w:u w:val="none"/>
      <w:shd w:val="clear" w:color="auto" w:fill="FFFFFF"/>
      <w:lang w:val="ru-RU"/>
    </w:rPr>
  </w:style>
  <w:style w:type="character" w:customStyle="1" w:styleId="75pt0pt0">
    <w:name w:val="Основной текст + 7;5 pt;Полужирный;Интервал 0 pt"/>
    <w:rsid w:val="00984D79"/>
    <w:rPr>
      <w:rFonts w:ascii="Times New Roman" w:eastAsia="Times New Roman" w:hAnsi="Times New Roman" w:cs="Times New Roman"/>
      <w:b/>
      <w:bCs/>
      <w:i w:val="0"/>
      <w:iCs w:val="0"/>
      <w:smallCaps w:val="0"/>
      <w:strike w:val="0"/>
      <w:color w:val="000000"/>
      <w:spacing w:val="2"/>
      <w:w w:val="100"/>
      <w:position w:val="0"/>
      <w:sz w:val="15"/>
      <w:szCs w:val="15"/>
      <w:u w:val="none"/>
      <w:shd w:val="clear" w:color="auto" w:fill="FFFFFF"/>
      <w:lang w:val="ru-RU"/>
    </w:rPr>
  </w:style>
  <w:style w:type="character" w:customStyle="1" w:styleId="495pt">
    <w:name w:val="Основной текст (4) + 9;5 pt;Полужирный"/>
    <w:rsid w:val="00984D79"/>
    <w:rPr>
      <w:rFonts w:ascii="Times New Roman" w:eastAsia="Times New Roman" w:hAnsi="Times New Roman" w:cs="Times New Roman"/>
      <w:b/>
      <w:bCs/>
      <w:i/>
      <w:iCs/>
      <w:smallCaps w:val="0"/>
      <w:strike w:val="0"/>
      <w:color w:val="000000"/>
      <w:spacing w:val="0"/>
      <w:w w:val="100"/>
      <w:position w:val="0"/>
      <w:sz w:val="19"/>
      <w:szCs w:val="19"/>
      <w:u w:val="none"/>
    </w:rPr>
  </w:style>
  <w:style w:type="character" w:customStyle="1" w:styleId="3Verdana95pt0pt">
    <w:name w:val="Заголовок №3 + Verdana;9;5 pt;Полужирный;Интервал 0 pt"/>
    <w:rsid w:val="00984D79"/>
    <w:rPr>
      <w:rFonts w:ascii="Verdana" w:eastAsia="Verdana" w:hAnsi="Verdana" w:cs="Verdana"/>
      <w:b/>
      <w:bCs/>
      <w:color w:val="000000"/>
      <w:spacing w:val="-1"/>
      <w:w w:val="100"/>
      <w:position w:val="0"/>
      <w:sz w:val="19"/>
      <w:szCs w:val="19"/>
      <w:shd w:val="clear" w:color="auto" w:fill="FFFFFF"/>
      <w:lang w:val="ru-RU"/>
    </w:rPr>
  </w:style>
  <w:style w:type="character" w:customStyle="1" w:styleId="12">
    <w:name w:val="Основной текст (12)_"/>
    <w:link w:val="120"/>
    <w:rsid w:val="00984D79"/>
    <w:rPr>
      <w:spacing w:val="4"/>
      <w:sz w:val="19"/>
      <w:szCs w:val="19"/>
      <w:shd w:val="clear" w:color="auto" w:fill="FFFFFF"/>
    </w:rPr>
  </w:style>
  <w:style w:type="paragraph" w:customStyle="1" w:styleId="120">
    <w:name w:val="Основной текст (12)"/>
    <w:basedOn w:val="a"/>
    <w:link w:val="12"/>
    <w:rsid w:val="00984D79"/>
    <w:pPr>
      <w:widowControl w:val="0"/>
      <w:shd w:val="clear" w:color="auto" w:fill="FFFFFF"/>
      <w:spacing w:line="245" w:lineRule="exact"/>
      <w:jc w:val="both"/>
    </w:pPr>
    <w:rPr>
      <w:rFonts w:asciiTheme="minorHAnsi" w:eastAsiaTheme="minorHAnsi" w:hAnsiTheme="minorHAnsi" w:cstheme="minorBidi"/>
      <w:spacing w:val="4"/>
      <w:sz w:val="19"/>
      <w:szCs w:val="19"/>
      <w:lang w:eastAsia="en-US"/>
    </w:rPr>
  </w:style>
  <w:style w:type="paragraph" w:styleId="afd">
    <w:name w:val="Title"/>
    <w:basedOn w:val="a"/>
    <w:link w:val="afe"/>
    <w:qFormat/>
    <w:rsid w:val="00984D79"/>
    <w:pPr>
      <w:jc w:val="center"/>
    </w:pPr>
    <w:rPr>
      <w:b/>
      <w:bCs/>
      <w:sz w:val="28"/>
      <w:szCs w:val="28"/>
      <w:lang w:val="x-none" w:eastAsia="x-none"/>
    </w:rPr>
  </w:style>
  <w:style w:type="character" w:customStyle="1" w:styleId="afe">
    <w:name w:val="Название Знак"/>
    <w:basedOn w:val="a0"/>
    <w:link w:val="afd"/>
    <w:rsid w:val="00984D79"/>
    <w:rPr>
      <w:rFonts w:ascii="Times New Roman" w:eastAsia="Times New Roman" w:hAnsi="Times New Roman" w:cs="Times New Roman"/>
      <w:b/>
      <w:bCs/>
      <w:sz w:val="28"/>
      <w:szCs w:val="28"/>
      <w:lang w:val="x-none" w:eastAsia="x-none"/>
    </w:rPr>
  </w:style>
  <w:style w:type="paragraph" w:customStyle="1" w:styleId="aff">
    <w:name w:val="Знак Знак Знак"/>
    <w:basedOn w:val="a"/>
    <w:autoRedefine/>
    <w:rsid w:val="00984D79"/>
    <w:pPr>
      <w:spacing w:after="160" w:line="240" w:lineRule="exact"/>
    </w:pPr>
    <w:rPr>
      <w:rFonts w:eastAsia="SimSun"/>
      <w:b/>
      <w:sz w:val="28"/>
      <w:lang w:val="en-US" w:eastAsia="en-US"/>
    </w:rPr>
  </w:style>
  <w:style w:type="paragraph" w:customStyle="1" w:styleId="Style11">
    <w:name w:val="Style11"/>
    <w:basedOn w:val="a"/>
    <w:uiPriority w:val="99"/>
    <w:rsid w:val="00984D79"/>
    <w:pPr>
      <w:widowControl w:val="0"/>
      <w:autoSpaceDE w:val="0"/>
      <w:autoSpaceDN w:val="0"/>
      <w:adjustRightInd w:val="0"/>
    </w:pPr>
    <w:rPr>
      <w:rFonts w:ascii="Bookman Old Style" w:hAnsi="Bookman Old Style"/>
    </w:rPr>
  </w:style>
  <w:style w:type="paragraph" w:customStyle="1" w:styleId="Style19">
    <w:name w:val="Style19"/>
    <w:basedOn w:val="a"/>
    <w:uiPriority w:val="99"/>
    <w:rsid w:val="00984D79"/>
    <w:pPr>
      <w:widowControl w:val="0"/>
      <w:autoSpaceDE w:val="0"/>
      <w:autoSpaceDN w:val="0"/>
      <w:adjustRightInd w:val="0"/>
    </w:pPr>
    <w:rPr>
      <w:rFonts w:ascii="Bookman Old Style" w:hAnsi="Bookman Old Style"/>
    </w:rPr>
  </w:style>
  <w:style w:type="character" w:customStyle="1" w:styleId="FontStyle48">
    <w:name w:val="Font Style48"/>
    <w:uiPriority w:val="99"/>
    <w:rsid w:val="00984D79"/>
    <w:rPr>
      <w:rFonts w:ascii="Bookman Old Style" w:hAnsi="Bookman Old Style" w:cs="Bookman Old Style"/>
      <w:b/>
      <w:bCs/>
      <w:color w:val="000000"/>
      <w:sz w:val="26"/>
      <w:szCs w:val="26"/>
    </w:rPr>
  </w:style>
  <w:style w:type="character" w:customStyle="1" w:styleId="FontStyle50">
    <w:name w:val="Font Style50"/>
    <w:uiPriority w:val="99"/>
    <w:rsid w:val="00984D79"/>
    <w:rPr>
      <w:rFonts w:ascii="Bookman Old Style" w:hAnsi="Bookman Old Style" w:cs="Bookman Old Style"/>
      <w:color w:val="000000"/>
      <w:sz w:val="18"/>
      <w:szCs w:val="18"/>
    </w:rPr>
  </w:style>
  <w:style w:type="paragraph" w:customStyle="1" w:styleId="Style27">
    <w:name w:val="Style27"/>
    <w:basedOn w:val="a"/>
    <w:uiPriority w:val="99"/>
    <w:rsid w:val="00984D79"/>
    <w:pPr>
      <w:widowControl w:val="0"/>
      <w:autoSpaceDE w:val="0"/>
      <w:autoSpaceDN w:val="0"/>
      <w:adjustRightInd w:val="0"/>
    </w:pPr>
    <w:rPr>
      <w:rFonts w:ascii="Bookman Old Style" w:hAnsi="Bookman Old Style"/>
    </w:rPr>
  </w:style>
  <w:style w:type="character" w:customStyle="1" w:styleId="FontStyle49">
    <w:name w:val="Font Style49"/>
    <w:uiPriority w:val="99"/>
    <w:rsid w:val="00984D79"/>
    <w:rPr>
      <w:rFonts w:ascii="Bookman Old Style" w:hAnsi="Bookman Old Style" w:cs="Bookman Old Style"/>
      <w:i/>
      <w:iCs/>
      <w:color w:val="000000"/>
      <w:sz w:val="18"/>
      <w:szCs w:val="18"/>
    </w:rPr>
  </w:style>
  <w:style w:type="character" w:customStyle="1" w:styleId="FontStyle242">
    <w:name w:val="Font Style242"/>
    <w:uiPriority w:val="99"/>
    <w:rsid w:val="00984D79"/>
    <w:rPr>
      <w:rFonts w:ascii="Bookman Old Style" w:hAnsi="Bookman Old Style" w:cs="Bookman Old Style" w:hint="default"/>
      <w:color w:val="000000"/>
      <w:sz w:val="18"/>
      <w:szCs w:val="18"/>
    </w:rPr>
  </w:style>
  <w:style w:type="character" w:customStyle="1" w:styleId="FontStyle243">
    <w:name w:val="Font Style243"/>
    <w:uiPriority w:val="99"/>
    <w:rsid w:val="00984D79"/>
    <w:rPr>
      <w:rFonts w:ascii="Bookman Old Style" w:hAnsi="Bookman Old Style" w:cs="Bookman Old Style" w:hint="default"/>
      <w:i/>
      <w:iCs/>
      <w:color w:val="000000"/>
      <w:sz w:val="18"/>
      <w:szCs w:val="18"/>
    </w:rPr>
  </w:style>
  <w:style w:type="paragraph" w:customStyle="1" w:styleId="Style43">
    <w:name w:val="Style43"/>
    <w:basedOn w:val="a"/>
    <w:uiPriority w:val="99"/>
    <w:rsid w:val="00984D79"/>
    <w:pPr>
      <w:widowControl w:val="0"/>
      <w:autoSpaceDE w:val="0"/>
      <w:autoSpaceDN w:val="0"/>
      <w:adjustRightInd w:val="0"/>
    </w:pPr>
    <w:rPr>
      <w:rFonts w:ascii="Bookman Old Style" w:hAnsi="Bookman Old Style"/>
    </w:rPr>
  </w:style>
  <w:style w:type="paragraph" w:customStyle="1" w:styleId="Style5">
    <w:name w:val="Style5"/>
    <w:basedOn w:val="a"/>
    <w:uiPriority w:val="99"/>
    <w:rsid w:val="00984D79"/>
    <w:pPr>
      <w:widowControl w:val="0"/>
      <w:autoSpaceDE w:val="0"/>
      <w:autoSpaceDN w:val="0"/>
      <w:adjustRightInd w:val="0"/>
    </w:pPr>
    <w:rPr>
      <w:rFonts w:ascii="Bookman Old Style" w:hAnsi="Bookman Old Style"/>
    </w:rPr>
  </w:style>
  <w:style w:type="paragraph" w:customStyle="1" w:styleId="Style9">
    <w:name w:val="Style9"/>
    <w:basedOn w:val="a"/>
    <w:uiPriority w:val="99"/>
    <w:rsid w:val="00984D79"/>
    <w:pPr>
      <w:widowControl w:val="0"/>
      <w:autoSpaceDE w:val="0"/>
      <w:autoSpaceDN w:val="0"/>
      <w:adjustRightInd w:val="0"/>
    </w:pPr>
    <w:rPr>
      <w:rFonts w:ascii="Bookman Old Style" w:hAnsi="Bookman Old Style"/>
    </w:rPr>
  </w:style>
  <w:style w:type="paragraph" w:customStyle="1" w:styleId="Style30">
    <w:name w:val="Style30"/>
    <w:basedOn w:val="a"/>
    <w:uiPriority w:val="99"/>
    <w:rsid w:val="00984D79"/>
    <w:pPr>
      <w:widowControl w:val="0"/>
      <w:autoSpaceDE w:val="0"/>
      <w:autoSpaceDN w:val="0"/>
      <w:adjustRightInd w:val="0"/>
    </w:pPr>
    <w:rPr>
      <w:rFonts w:ascii="Bookman Old Style" w:hAnsi="Bookman Old Style"/>
    </w:rPr>
  </w:style>
  <w:style w:type="character" w:customStyle="1" w:styleId="FontStyle36">
    <w:name w:val="Font Style36"/>
    <w:rsid w:val="00984D79"/>
    <w:rPr>
      <w:rFonts w:ascii="Bookman Old Style" w:hAnsi="Bookman Old Style" w:cs="Bookman Old Style"/>
      <w:b/>
      <w:bCs/>
      <w:color w:val="000000"/>
      <w:sz w:val="20"/>
      <w:szCs w:val="20"/>
    </w:rPr>
  </w:style>
  <w:style w:type="character" w:customStyle="1" w:styleId="FontStyle37">
    <w:name w:val="Font Style37"/>
    <w:uiPriority w:val="99"/>
    <w:rsid w:val="00984D79"/>
    <w:rPr>
      <w:rFonts w:ascii="Bookman Old Style" w:hAnsi="Bookman Old Style" w:cs="Bookman Old Style"/>
      <w:color w:val="000000"/>
      <w:sz w:val="30"/>
      <w:szCs w:val="30"/>
    </w:rPr>
  </w:style>
  <w:style w:type="paragraph" w:customStyle="1" w:styleId="Style17">
    <w:name w:val="Style17"/>
    <w:basedOn w:val="a"/>
    <w:uiPriority w:val="99"/>
    <w:rsid w:val="00984D79"/>
    <w:pPr>
      <w:widowControl w:val="0"/>
      <w:autoSpaceDE w:val="0"/>
      <w:autoSpaceDN w:val="0"/>
      <w:adjustRightInd w:val="0"/>
    </w:pPr>
    <w:rPr>
      <w:rFonts w:ascii="Bookman Old Style" w:hAnsi="Bookman Old Style"/>
    </w:rPr>
  </w:style>
  <w:style w:type="paragraph" w:customStyle="1" w:styleId="Style22">
    <w:name w:val="Style22"/>
    <w:basedOn w:val="a"/>
    <w:uiPriority w:val="99"/>
    <w:rsid w:val="00984D79"/>
    <w:pPr>
      <w:widowControl w:val="0"/>
      <w:autoSpaceDE w:val="0"/>
      <w:autoSpaceDN w:val="0"/>
      <w:adjustRightInd w:val="0"/>
    </w:pPr>
    <w:rPr>
      <w:rFonts w:ascii="Bookman Old Style" w:hAnsi="Bookman Old Style"/>
    </w:rPr>
  </w:style>
  <w:style w:type="character" w:customStyle="1" w:styleId="FontStyle11">
    <w:name w:val="Font Style11"/>
    <w:uiPriority w:val="99"/>
    <w:rsid w:val="00984D79"/>
    <w:rPr>
      <w:rFonts w:ascii="Consolas" w:hAnsi="Consolas" w:cs="Consolas"/>
      <w:color w:val="000000"/>
      <w:sz w:val="18"/>
      <w:szCs w:val="18"/>
    </w:rPr>
  </w:style>
  <w:style w:type="paragraph" w:customStyle="1" w:styleId="Style10">
    <w:name w:val="Style10"/>
    <w:basedOn w:val="a"/>
    <w:uiPriority w:val="99"/>
    <w:rsid w:val="00984D79"/>
    <w:pPr>
      <w:widowControl w:val="0"/>
      <w:autoSpaceDE w:val="0"/>
      <w:autoSpaceDN w:val="0"/>
      <w:adjustRightInd w:val="0"/>
    </w:pPr>
    <w:rPr>
      <w:rFonts w:ascii="Bookman Old Style" w:hAnsi="Bookman Old Style"/>
    </w:rPr>
  </w:style>
  <w:style w:type="character" w:customStyle="1" w:styleId="FontStyle51">
    <w:name w:val="Font Style51"/>
    <w:uiPriority w:val="99"/>
    <w:rsid w:val="00984D79"/>
    <w:rPr>
      <w:rFonts w:ascii="Bookman Old Style" w:hAnsi="Bookman Old Style" w:cs="Bookman Old Style"/>
      <w:smallCaps/>
      <w:color w:val="000000"/>
      <w:sz w:val="18"/>
      <w:szCs w:val="18"/>
    </w:rPr>
  </w:style>
  <w:style w:type="character" w:styleId="aff0">
    <w:name w:val="annotation reference"/>
    <w:rsid w:val="00984D79"/>
    <w:rPr>
      <w:sz w:val="16"/>
      <w:szCs w:val="16"/>
    </w:rPr>
  </w:style>
  <w:style w:type="paragraph" w:styleId="aff1">
    <w:name w:val="annotation text"/>
    <w:basedOn w:val="a"/>
    <w:link w:val="aff2"/>
    <w:rsid w:val="00984D79"/>
    <w:rPr>
      <w:sz w:val="20"/>
      <w:szCs w:val="20"/>
    </w:rPr>
  </w:style>
  <w:style w:type="character" w:customStyle="1" w:styleId="aff2">
    <w:name w:val="Текст примечания Знак"/>
    <w:basedOn w:val="a0"/>
    <w:link w:val="aff1"/>
    <w:rsid w:val="00984D79"/>
    <w:rPr>
      <w:rFonts w:ascii="Times New Roman" w:eastAsia="Times New Roman" w:hAnsi="Times New Roman" w:cs="Times New Roman"/>
      <w:sz w:val="20"/>
      <w:szCs w:val="20"/>
      <w:lang w:eastAsia="ru-RU"/>
    </w:rPr>
  </w:style>
  <w:style w:type="paragraph" w:styleId="aff3">
    <w:name w:val="annotation subject"/>
    <w:basedOn w:val="aff1"/>
    <w:next w:val="aff1"/>
    <w:link w:val="aff4"/>
    <w:rsid w:val="00984D79"/>
    <w:rPr>
      <w:b/>
      <w:bCs/>
    </w:rPr>
  </w:style>
  <w:style w:type="character" w:customStyle="1" w:styleId="aff4">
    <w:name w:val="Тема примечания Знак"/>
    <w:basedOn w:val="aff2"/>
    <w:link w:val="aff3"/>
    <w:rsid w:val="00984D79"/>
    <w:rPr>
      <w:rFonts w:ascii="Times New Roman" w:eastAsia="Times New Roman" w:hAnsi="Times New Roman" w:cs="Times New Roman"/>
      <w:b/>
      <w:bCs/>
      <w:sz w:val="20"/>
      <w:szCs w:val="20"/>
      <w:lang w:eastAsia="ru-RU"/>
    </w:rPr>
  </w:style>
  <w:style w:type="character" w:customStyle="1" w:styleId="FontStyle33">
    <w:name w:val="Font Style33"/>
    <w:uiPriority w:val="99"/>
    <w:rsid w:val="00984D79"/>
    <w:rPr>
      <w:rFonts w:ascii="Arial" w:hAnsi="Arial" w:cs="Arial"/>
      <w:b/>
      <w:bCs/>
      <w:color w:val="000000"/>
      <w:sz w:val="20"/>
      <w:szCs w:val="20"/>
    </w:rPr>
  </w:style>
  <w:style w:type="character" w:styleId="aff5">
    <w:name w:val="Placeholder Text"/>
    <w:basedOn w:val="a0"/>
    <w:uiPriority w:val="99"/>
    <w:semiHidden/>
    <w:rsid w:val="00E7707D"/>
    <w:rPr>
      <w:color w:val="808080"/>
    </w:rPr>
  </w:style>
  <w:style w:type="table" w:customStyle="1" w:styleId="13">
    <w:name w:val="Сетка таблицы1"/>
    <w:basedOn w:val="a1"/>
    <w:next w:val="ad"/>
    <w:rsid w:val="00213606"/>
    <w:pPr>
      <w:widowControl w:val="0"/>
      <w:autoSpaceDE w:val="0"/>
      <w:autoSpaceDN w:val="0"/>
      <w:adjustRightInd w:val="0"/>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20">
    <w:name w:val="Style20"/>
    <w:basedOn w:val="a"/>
    <w:uiPriority w:val="99"/>
    <w:rsid w:val="00E153AC"/>
    <w:pPr>
      <w:widowControl w:val="0"/>
      <w:autoSpaceDE w:val="0"/>
      <w:autoSpaceDN w:val="0"/>
      <w:adjustRightInd w:val="0"/>
    </w:pPr>
    <w:rPr>
      <w:rFonts w:ascii="Palatino Linotype" w:eastAsiaTheme="minorEastAsia" w:hAnsi="Palatino Linotype" w:cstheme="minorBidi"/>
    </w:rPr>
  </w:style>
  <w:style w:type="paragraph" w:customStyle="1" w:styleId="Style29">
    <w:name w:val="Style29"/>
    <w:basedOn w:val="a"/>
    <w:uiPriority w:val="99"/>
    <w:rsid w:val="00E153AC"/>
    <w:pPr>
      <w:widowControl w:val="0"/>
      <w:autoSpaceDE w:val="0"/>
      <w:autoSpaceDN w:val="0"/>
      <w:adjustRightInd w:val="0"/>
    </w:pPr>
    <w:rPr>
      <w:rFonts w:ascii="Palatino Linotype" w:eastAsiaTheme="minorEastAsia" w:hAnsi="Palatino Linotype" w:cstheme="minorBidi"/>
    </w:rPr>
  </w:style>
  <w:style w:type="character" w:customStyle="1" w:styleId="FontStyle38">
    <w:name w:val="Font Style38"/>
    <w:basedOn w:val="a0"/>
    <w:uiPriority w:val="99"/>
    <w:rsid w:val="00E153AC"/>
    <w:rPr>
      <w:rFonts w:ascii="Palatino Linotype" w:hAnsi="Palatino Linotype" w:cs="Palatino Linotype"/>
      <w:color w:val="000000"/>
      <w:sz w:val="18"/>
      <w:szCs w:val="18"/>
    </w:rPr>
  </w:style>
  <w:style w:type="character" w:customStyle="1" w:styleId="FontStyle39">
    <w:name w:val="Font Style39"/>
    <w:basedOn w:val="a0"/>
    <w:uiPriority w:val="99"/>
    <w:rsid w:val="00E153AC"/>
    <w:rPr>
      <w:rFonts w:ascii="Palatino Linotype" w:hAnsi="Palatino Linotype" w:cs="Palatino Linotype"/>
      <w:b/>
      <w:bCs/>
      <w:color w:val="000000"/>
      <w:sz w:val="18"/>
      <w:szCs w:val="18"/>
    </w:rPr>
  </w:style>
  <w:style w:type="character" w:customStyle="1" w:styleId="FontStyle41">
    <w:name w:val="Font Style41"/>
    <w:basedOn w:val="a0"/>
    <w:uiPriority w:val="99"/>
    <w:rsid w:val="00F600BA"/>
    <w:rPr>
      <w:rFonts w:ascii="Palatino Linotype" w:hAnsi="Palatino Linotype" w:cs="Palatino Linotype"/>
      <w:b/>
      <w:bCs/>
      <w:color w:val="000000"/>
      <w:sz w:val="20"/>
      <w:szCs w:val="20"/>
    </w:rPr>
  </w:style>
  <w:style w:type="paragraph" w:customStyle="1" w:styleId="Style18">
    <w:name w:val="Style18"/>
    <w:basedOn w:val="a"/>
    <w:uiPriority w:val="99"/>
    <w:rsid w:val="00C27BDE"/>
    <w:pPr>
      <w:widowControl w:val="0"/>
      <w:autoSpaceDE w:val="0"/>
      <w:autoSpaceDN w:val="0"/>
      <w:adjustRightInd w:val="0"/>
    </w:pPr>
    <w:rPr>
      <w:rFonts w:ascii="Palatino Linotype" w:eastAsiaTheme="minorEastAsia" w:hAnsi="Palatino Linotype" w:cstheme="minorBidi"/>
    </w:rPr>
  </w:style>
  <w:style w:type="paragraph" w:customStyle="1" w:styleId="Style13">
    <w:name w:val="Style13"/>
    <w:basedOn w:val="a"/>
    <w:uiPriority w:val="99"/>
    <w:rsid w:val="009763AF"/>
    <w:pPr>
      <w:widowControl w:val="0"/>
      <w:autoSpaceDE w:val="0"/>
      <w:autoSpaceDN w:val="0"/>
      <w:adjustRightInd w:val="0"/>
    </w:pPr>
    <w:rPr>
      <w:rFonts w:ascii="Palatino Linotype" w:eastAsiaTheme="minorEastAsia" w:hAnsi="Palatino Linotype" w:cstheme="minorBidi"/>
    </w:rPr>
  </w:style>
  <w:style w:type="paragraph" w:customStyle="1" w:styleId="Style2">
    <w:name w:val="Style2"/>
    <w:basedOn w:val="a"/>
    <w:uiPriority w:val="99"/>
    <w:rsid w:val="00D2185D"/>
    <w:pPr>
      <w:widowControl w:val="0"/>
      <w:autoSpaceDE w:val="0"/>
      <w:autoSpaceDN w:val="0"/>
      <w:adjustRightInd w:val="0"/>
    </w:pPr>
    <w:rPr>
      <w:rFonts w:ascii="Palatino Linotype" w:eastAsiaTheme="minorEastAsia" w:hAnsi="Palatino Linotype" w:cstheme="minorBidi"/>
    </w:rPr>
  </w:style>
  <w:style w:type="paragraph" w:customStyle="1" w:styleId="Style7">
    <w:name w:val="Style7"/>
    <w:basedOn w:val="a"/>
    <w:uiPriority w:val="99"/>
    <w:rsid w:val="00D2185D"/>
    <w:pPr>
      <w:widowControl w:val="0"/>
      <w:autoSpaceDE w:val="0"/>
      <w:autoSpaceDN w:val="0"/>
      <w:adjustRightInd w:val="0"/>
    </w:pPr>
    <w:rPr>
      <w:rFonts w:ascii="Palatino Linotype" w:eastAsiaTheme="minorEastAsia" w:hAnsi="Palatino Linotype" w:cstheme="minorBidi"/>
    </w:rPr>
  </w:style>
  <w:style w:type="paragraph" w:customStyle="1" w:styleId="Style23">
    <w:name w:val="Style23"/>
    <w:basedOn w:val="a"/>
    <w:uiPriority w:val="99"/>
    <w:rsid w:val="00D2185D"/>
    <w:pPr>
      <w:widowControl w:val="0"/>
      <w:autoSpaceDE w:val="0"/>
      <w:autoSpaceDN w:val="0"/>
      <w:adjustRightInd w:val="0"/>
    </w:pPr>
    <w:rPr>
      <w:rFonts w:ascii="Palatino Linotype" w:eastAsiaTheme="minorEastAsia" w:hAnsi="Palatino Linotype" w:cstheme="minorBidi"/>
    </w:rPr>
  </w:style>
  <w:style w:type="character" w:customStyle="1" w:styleId="FontStyle40">
    <w:name w:val="Font Style40"/>
    <w:basedOn w:val="a0"/>
    <w:uiPriority w:val="99"/>
    <w:rsid w:val="00D2185D"/>
    <w:rPr>
      <w:rFonts w:ascii="Palatino Linotype" w:hAnsi="Palatino Linotype" w:cs="Palatino Linotype"/>
      <w:color w:val="000000"/>
      <w:sz w:val="30"/>
      <w:szCs w:val="30"/>
    </w:rPr>
  </w:style>
  <w:style w:type="character" w:customStyle="1" w:styleId="FontStyle42">
    <w:name w:val="Font Style42"/>
    <w:basedOn w:val="a0"/>
    <w:uiPriority w:val="99"/>
    <w:rsid w:val="00D2185D"/>
    <w:rPr>
      <w:rFonts w:ascii="Palatino Linotype" w:hAnsi="Palatino Linotype" w:cs="Palatino Linotype"/>
      <w:b/>
      <w:bCs/>
      <w:color w:val="000000"/>
      <w:sz w:val="30"/>
      <w:szCs w:val="30"/>
    </w:rPr>
  </w:style>
  <w:style w:type="character" w:customStyle="1" w:styleId="FontStyle31">
    <w:name w:val="Font Style31"/>
    <w:basedOn w:val="a0"/>
    <w:uiPriority w:val="99"/>
    <w:rsid w:val="00AC4326"/>
    <w:rPr>
      <w:rFonts w:ascii="Palatino Linotype" w:hAnsi="Palatino Linotype" w:cs="Palatino Linotype"/>
      <w:b/>
      <w:bCs/>
      <w:color w:val="000000"/>
      <w:spacing w:val="20"/>
      <w:sz w:val="42"/>
      <w:szCs w:val="42"/>
    </w:rPr>
  </w:style>
  <w:style w:type="character" w:customStyle="1" w:styleId="FontStyle44">
    <w:name w:val="Font Style44"/>
    <w:basedOn w:val="a0"/>
    <w:uiPriority w:val="99"/>
    <w:rsid w:val="00724E48"/>
    <w:rPr>
      <w:rFonts w:ascii="Palatino Linotype" w:hAnsi="Palatino Linotype" w:cs="Palatino Linotype"/>
      <w:color w:val="000000"/>
      <w:sz w:val="20"/>
      <w:szCs w:val="20"/>
    </w:rPr>
  </w:style>
  <w:style w:type="character" w:customStyle="1" w:styleId="FontStyle35">
    <w:name w:val="Font Style35"/>
    <w:basedOn w:val="a0"/>
    <w:uiPriority w:val="99"/>
    <w:rsid w:val="006C0898"/>
    <w:rPr>
      <w:rFonts w:ascii="Arial" w:hAnsi="Arial" w:cs="Arial"/>
      <w:color w:val="000000"/>
      <w:sz w:val="14"/>
      <w:szCs w:val="14"/>
    </w:rPr>
  </w:style>
  <w:style w:type="table" w:customStyle="1" w:styleId="25">
    <w:name w:val="Сетка таблицы2"/>
    <w:basedOn w:val="a1"/>
    <w:next w:val="ad"/>
    <w:uiPriority w:val="59"/>
    <w:rsid w:val="006C0898"/>
    <w:pPr>
      <w:spacing w:after="0" w:line="240" w:lineRule="auto"/>
    </w:pPr>
    <w:rPr>
      <w:rFonts w:ascii="Arial" w:eastAsiaTheme="minorEastAsia"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32">
    <w:name w:val="Font Style32"/>
    <w:basedOn w:val="a0"/>
    <w:uiPriority w:val="99"/>
    <w:rsid w:val="00DC4ABF"/>
    <w:rPr>
      <w:rFonts w:ascii="Arial" w:hAnsi="Arial" w:cs="Arial"/>
      <w:b/>
      <w:bCs/>
      <w:color w:val="000000"/>
      <w:sz w:val="34"/>
      <w:szCs w:val="34"/>
    </w:rPr>
  </w:style>
  <w:style w:type="paragraph" w:customStyle="1" w:styleId="41">
    <w:name w:val="Основной текст4"/>
    <w:basedOn w:val="a"/>
    <w:rsid w:val="00B83568"/>
    <w:pPr>
      <w:widowControl w:val="0"/>
      <w:shd w:val="clear" w:color="000000" w:fill="FFFFFF"/>
      <w:spacing w:before="300" w:after="1680" w:line="0" w:lineRule="atLeast"/>
      <w:ind w:hanging="1220"/>
      <w:jc w:val="center"/>
    </w:pPr>
    <w:rPr>
      <w:b/>
      <w:sz w:val="26"/>
      <w:szCs w:val="26"/>
    </w:rPr>
  </w:style>
  <w:style w:type="paragraph" w:customStyle="1" w:styleId="Tablebody">
    <w:name w:val="Table body"/>
    <w:basedOn w:val="a"/>
    <w:link w:val="TablebodyChar"/>
    <w:rsid w:val="00EC6008"/>
    <w:pPr>
      <w:spacing w:before="60" w:after="60" w:line="210" w:lineRule="atLeast"/>
    </w:pPr>
    <w:rPr>
      <w:rFonts w:ascii="Cambria" w:eastAsia="Calibri" w:hAnsi="Cambria"/>
      <w:sz w:val="22"/>
      <w:szCs w:val="22"/>
      <w:lang w:val="en-GB" w:eastAsia="en-US"/>
    </w:rPr>
  </w:style>
  <w:style w:type="character" w:customStyle="1" w:styleId="TablebodyChar">
    <w:name w:val="Table body Char"/>
    <w:basedOn w:val="a0"/>
    <w:link w:val="Tablebody"/>
    <w:rsid w:val="00EC6008"/>
    <w:rPr>
      <w:rFonts w:ascii="Cambria" w:eastAsia="Calibri" w:hAnsi="Cambria" w:cs="Times New Roman"/>
      <w:lang w:val="en-GB"/>
    </w:rPr>
  </w:style>
  <w:style w:type="paragraph" w:customStyle="1" w:styleId="Tableheader">
    <w:name w:val="Table header"/>
    <w:basedOn w:val="Tablebody"/>
    <w:link w:val="TableheaderChar"/>
    <w:rsid w:val="00C701F0"/>
  </w:style>
  <w:style w:type="character" w:customStyle="1" w:styleId="TableheaderChar">
    <w:name w:val="Table header Char"/>
    <w:basedOn w:val="TablebodyChar"/>
    <w:link w:val="Tableheader"/>
    <w:rsid w:val="00C701F0"/>
    <w:rPr>
      <w:rFonts w:ascii="Cambria" w:eastAsia="Calibri" w:hAnsi="Cambria" w:cs="Times New Roman"/>
      <w:lang w:val="en-GB"/>
    </w:rPr>
  </w:style>
  <w:style w:type="character" w:customStyle="1" w:styleId="citesec">
    <w:name w:val="cite_sec"/>
    <w:rsid w:val="00C701F0"/>
    <w:rPr>
      <w:rFonts w:ascii="Cambria" w:hAnsi="Cambria"/>
      <w:bdr w:val="none" w:sz="0" w:space="0" w:color="auto"/>
      <w:shd w:val="clear" w:color="auto" w:fill="FFCCCC"/>
    </w:rPr>
  </w:style>
  <w:style w:type="paragraph" w:customStyle="1" w:styleId="a2">
    <w:name w:val="a2"/>
    <w:basedOn w:val="a"/>
    <w:next w:val="a"/>
    <w:rsid w:val="001626E7"/>
    <w:pPr>
      <w:keepNext/>
      <w:numPr>
        <w:ilvl w:val="1"/>
        <w:numId w:val="1"/>
      </w:numPr>
      <w:tabs>
        <w:tab w:val="left" w:pos="500"/>
        <w:tab w:val="left" w:pos="720"/>
      </w:tabs>
      <w:spacing w:before="270" w:after="240" w:line="270" w:lineRule="exact"/>
      <w:outlineLvl w:val="0"/>
    </w:pPr>
    <w:rPr>
      <w:rFonts w:ascii="Cambria" w:eastAsia="Calibri" w:hAnsi="Cambria"/>
      <w:b/>
      <w:sz w:val="26"/>
      <w:szCs w:val="22"/>
      <w:lang w:val="en-GB" w:eastAsia="en-US"/>
    </w:rPr>
  </w:style>
  <w:style w:type="paragraph" w:customStyle="1" w:styleId="a3">
    <w:name w:val="a3"/>
    <w:basedOn w:val="a"/>
    <w:next w:val="a"/>
    <w:rsid w:val="001626E7"/>
    <w:pPr>
      <w:keepNext/>
      <w:numPr>
        <w:ilvl w:val="2"/>
        <w:numId w:val="1"/>
      </w:numPr>
      <w:tabs>
        <w:tab w:val="left" w:pos="640"/>
      </w:tabs>
      <w:spacing w:after="240" w:line="250" w:lineRule="exact"/>
      <w:outlineLvl w:val="0"/>
    </w:pPr>
    <w:rPr>
      <w:rFonts w:ascii="Cambria" w:eastAsia="Calibri" w:hAnsi="Cambria"/>
      <w:b/>
      <w:szCs w:val="22"/>
      <w:lang w:val="en-GB" w:eastAsia="en-US"/>
    </w:rPr>
  </w:style>
  <w:style w:type="paragraph" w:customStyle="1" w:styleId="a4">
    <w:name w:val="a4"/>
    <w:basedOn w:val="a"/>
    <w:next w:val="a"/>
    <w:rsid w:val="001626E7"/>
    <w:pPr>
      <w:keepNext/>
      <w:numPr>
        <w:ilvl w:val="3"/>
        <w:numId w:val="1"/>
      </w:numPr>
      <w:tabs>
        <w:tab w:val="left" w:pos="880"/>
      </w:tabs>
      <w:spacing w:after="240" w:line="240" w:lineRule="atLeast"/>
      <w:outlineLvl w:val="0"/>
    </w:pPr>
    <w:rPr>
      <w:rFonts w:ascii="Cambria" w:eastAsia="Calibri" w:hAnsi="Cambria"/>
      <w:b/>
      <w:bCs/>
      <w:iCs/>
      <w:sz w:val="22"/>
      <w:szCs w:val="22"/>
      <w:lang w:val="en-GB" w:eastAsia="en-US"/>
    </w:rPr>
  </w:style>
  <w:style w:type="paragraph" w:customStyle="1" w:styleId="a5">
    <w:name w:val="a5"/>
    <w:basedOn w:val="a"/>
    <w:next w:val="a"/>
    <w:rsid w:val="001626E7"/>
    <w:pPr>
      <w:keepNext/>
      <w:numPr>
        <w:ilvl w:val="4"/>
        <w:numId w:val="1"/>
      </w:numPr>
      <w:tabs>
        <w:tab w:val="left" w:pos="1140"/>
        <w:tab w:val="left" w:pos="1360"/>
      </w:tabs>
      <w:spacing w:after="240" w:line="240" w:lineRule="atLeast"/>
      <w:outlineLvl w:val="0"/>
    </w:pPr>
    <w:rPr>
      <w:rFonts w:ascii="Cambria" w:eastAsia="Calibri" w:hAnsi="Cambria"/>
      <w:b/>
      <w:bCs/>
      <w:iCs/>
      <w:sz w:val="22"/>
      <w:szCs w:val="22"/>
      <w:lang w:val="en-GB" w:eastAsia="en-US"/>
    </w:rPr>
  </w:style>
  <w:style w:type="paragraph" w:customStyle="1" w:styleId="a6">
    <w:name w:val="a6"/>
    <w:basedOn w:val="a"/>
    <w:next w:val="a"/>
    <w:rsid w:val="001626E7"/>
    <w:pPr>
      <w:keepNext/>
      <w:numPr>
        <w:ilvl w:val="5"/>
        <w:numId w:val="1"/>
      </w:numPr>
      <w:tabs>
        <w:tab w:val="left" w:pos="1140"/>
        <w:tab w:val="left" w:pos="1360"/>
      </w:tabs>
      <w:spacing w:after="240" w:line="240" w:lineRule="atLeast"/>
      <w:outlineLvl w:val="0"/>
    </w:pPr>
    <w:rPr>
      <w:rFonts w:ascii="Cambria" w:eastAsia="Calibri" w:hAnsi="Cambria"/>
      <w:b/>
      <w:bCs/>
      <w:sz w:val="22"/>
      <w:szCs w:val="22"/>
      <w:lang w:val="en-GB" w:eastAsia="en-US"/>
    </w:rPr>
  </w:style>
  <w:style w:type="paragraph" w:customStyle="1" w:styleId="ANNEX">
    <w:name w:val="ANNEX"/>
    <w:basedOn w:val="a"/>
    <w:next w:val="a"/>
    <w:rsid w:val="001626E7"/>
    <w:pPr>
      <w:keepNext/>
      <w:pageBreakBefore/>
      <w:numPr>
        <w:numId w:val="1"/>
      </w:numPr>
      <w:spacing w:after="760" w:line="310" w:lineRule="exact"/>
      <w:ind w:left="0"/>
      <w:jc w:val="center"/>
      <w:outlineLvl w:val="0"/>
    </w:pPr>
    <w:rPr>
      <w:rFonts w:ascii="Cambria" w:eastAsia="MS Mincho" w:hAnsi="Cambria"/>
      <w:b/>
      <w:sz w:val="28"/>
      <w:szCs w:val="20"/>
      <w:lang w:val="en-GB" w:eastAsia="ja-JP"/>
    </w:rPr>
  </w:style>
  <w:style w:type="table" w:styleId="52">
    <w:name w:val="Table Grid 5"/>
    <w:basedOn w:val="a1"/>
    <w:uiPriority w:val="99"/>
    <w:rsid w:val="00CD38FC"/>
    <w:pPr>
      <w:spacing w:after="240" w:line="230" w:lineRule="atLeast"/>
      <w:jc w:val="both"/>
    </w:pPr>
    <w:rPr>
      <w:rFonts w:ascii="Cambria" w:eastAsia="Cambria" w:hAnsi="Cambria" w:cs="Cambria"/>
      <w:sz w:val="20"/>
      <w:szCs w:val="20"/>
      <w:lang w:val="de-DE" w:eastAsia="de-DE"/>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citeapp">
    <w:name w:val="cite_app"/>
    <w:rsid w:val="00CD38FC"/>
    <w:rPr>
      <w:rFonts w:ascii="Cambria" w:hAnsi="Cambria"/>
      <w:bdr w:val="none" w:sz="0" w:space="0" w:color="auto"/>
      <w:shd w:val="clear" w:color="auto" w:fill="CCFF33"/>
    </w:rPr>
  </w:style>
  <w:style w:type="paragraph" w:customStyle="1" w:styleId="Tabletitle">
    <w:name w:val="Table title"/>
    <w:basedOn w:val="a"/>
    <w:link w:val="TabletitleChar"/>
    <w:rsid w:val="00365328"/>
    <w:pPr>
      <w:keepNext/>
      <w:suppressAutoHyphens/>
      <w:spacing w:before="120" w:after="120" w:line="240" w:lineRule="atLeast"/>
      <w:jc w:val="center"/>
    </w:pPr>
    <w:rPr>
      <w:rFonts w:ascii="Cambria" w:eastAsia="Calibri" w:hAnsi="Cambria"/>
      <w:b/>
      <w:sz w:val="22"/>
      <w:szCs w:val="22"/>
      <w:lang w:val="en-GB" w:eastAsia="en-US"/>
    </w:rPr>
  </w:style>
  <w:style w:type="character" w:customStyle="1" w:styleId="TabletitleChar">
    <w:name w:val="Table title Char"/>
    <w:link w:val="Tabletitle"/>
    <w:rsid w:val="00365328"/>
    <w:rPr>
      <w:rFonts w:ascii="Cambria" w:eastAsia="Calibri" w:hAnsi="Cambria" w:cs="Times New Roman"/>
      <w:b/>
      <w:lang w:val="en-GB"/>
    </w:rPr>
  </w:style>
  <w:style w:type="paragraph" w:customStyle="1" w:styleId="Dimension75">
    <w:name w:val="Dimension_75"/>
    <w:basedOn w:val="a"/>
    <w:rsid w:val="00365328"/>
    <w:pPr>
      <w:spacing w:after="60" w:line="220" w:lineRule="atLeast"/>
      <w:ind w:right="1253"/>
      <w:jc w:val="right"/>
    </w:pPr>
    <w:rPr>
      <w:rFonts w:ascii="Cambria" w:eastAsia="Calibri" w:hAnsi="Cambria"/>
      <w:sz w:val="20"/>
      <w:szCs w:val="22"/>
      <w:lang w:val="en-GB"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uiPriority="35" w:qFormat="1"/>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84D79"/>
    <w:pPr>
      <w:spacing w:after="0" w:line="240" w:lineRule="auto"/>
    </w:pPr>
    <w:rPr>
      <w:rFonts w:ascii="Times New Roman" w:eastAsia="Times New Roman" w:hAnsi="Times New Roman" w:cs="Times New Roman"/>
      <w:sz w:val="24"/>
      <w:szCs w:val="24"/>
      <w:lang w:eastAsia="ru-RU"/>
    </w:rPr>
  </w:style>
  <w:style w:type="paragraph" w:styleId="1">
    <w:name w:val="heading 1"/>
    <w:basedOn w:val="a"/>
    <w:link w:val="10"/>
    <w:qFormat/>
    <w:rsid w:val="00876EFA"/>
    <w:pPr>
      <w:spacing w:before="100" w:beforeAutospacing="1" w:after="100" w:afterAutospacing="1"/>
      <w:outlineLvl w:val="0"/>
    </w:pPr>
    <w:rPr>
      <w:b/>
      <w:bCs/>
      <w:kern w:val="36"/>
      <w:sz w:val="48"/>
      <w:szCs w:val="48"/>
    </w:rPr>
  </w:style>
  <w:style w:type="paragraph" w:styleId="2">
    <w:name w:val="heading 2"/>
    <w:basedOn w:val="a"/>
    <w:next w:val="a"/>
    <w:link w:val="20"/>
    <w:qFormat/>
    <w:rsid w:val="00984D79"/>
    <w:pPr>
      <w:keepNext/>
      <w:spacing w:before="240" w:after="60"/>
      <w:outlineLvl w:val="1"/>
    </w:pPr>
    <w:rPr>
      <w:rFonts w:ascii="Arial" w:hAnsi="Arial"/>
      <w:b/>
      <w:bCs/>
      <w:i/>
      <w:iCs/>
      <w:sz w:val="28"/>
      <w:szCs w:val="28"/>
      <w:lang w:val="x-none" w:eastAsia="x-none"/>
    </w:rPr>
  </w:style>
  <w:style w:type="paragraph" w:styleId="3">
    <w:name w:val="heading 3"/>
    <w:basedOn w:val="a"/>
    <w:next w:val="a"/>
    <w:link w:val="30"/>
    <w:unhideWhenUsed/>
    <w:qFormat/>
    <w:rsid w:val="00984D79"/>
    <w:pPr>
      <w:keepNext/>
      <w:spacing w:before="240" w:after="60"/>
      <w:outlineLvl w:val="2"/>
    </w:pPr>
    <w:rPr>
      <w:rFonts w:ascii="Cambria" w:hAnsi="Cambria"/>
      <w:b/>
      <w:bCs/>
      <w:sz w:val="26"/>
      <w:szCs w:val="26"/>
      <w:lang w:val="x-none" w:eastAsia="x-none"/>
    </w:rPr>
  </w:style>
  <w:style w:type="paragraph" w:styleId="4">
    <w:name w:val="heading 4"/>
    <w:basedOn w:val="a"/>
    <w:next w:val="a"/>
    <w:link w:val="40"/>
    <w:qFormat/>
    <w:rsid w:val="00984D79"/>
    <w:pPr>
      <w:keepNext/>
      <w:spacing w:before="240" w:after="60"/>
      <w:outlineLvl w:val="3"/>
    </w:pPr>
    <w:rPr>
      <w:b/>
      <w:bCs/>
      <w:sz w:val="28"/>
      <w:szCs w:val="28"/>
    </w:rPr>
  </w:style>
  <w:style w:type="paragraph" w:styleId="6">
    <w:name w:val="heading 6"/>
    <w:basedOn w:val="a"/>
    <w:next w:val="a"/>
    <w:link w:val="60"/>
    <w:qFormat/>
    <w:rsid w:val="00984D79"/>
    <w:pPr>
      <w:keepNext/>
      <w:tabs>
        <w:tab w:val="left" w:pos="765"/>
      </w:tabs>
      <w:ind w:firstLine="567"/>
      <w:jc w:val="both"/>
      <w:outlineLvl w:val="5"/>
    </w:pPr>
    <w:rPr>
      <w:szCs w:val="20"/>
    </w:rPr>
  </w:style>
  <w:style w:type="paragraph" w:styleId="7">
    <w:name w:val="heading 7"/>
    <w:basedOn w:val="a"/>
    <w:next w:val="a"/>
    <w:link w:val="70"/>
    <w:qFormat/>
    <w:rsid w:val="00984D79"/>
    <w:pPr>
      <w:keepNext/>
      <w:tabs>
        <w:tab w:val="left" w:leader="dot" w:pos="3260"/>
        <w:tab w:val="left" w:leader="dot" w:pos="9214"/>
      </w:tabs>
      <w:ind w:firstLine="851"/>
      <w:outlineLvl w:val="6"/>
    </w:pPr>
    <w:rPr>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8">
    <w:name w:val="List Paragraph"/>
    <w:basedOn w:val="a"/>
    <w:uiPriority w:val="34"/>
    <w:qFormat/>
    <w:rsid w:val="008166DB"/>
    <w:pPr>
      <w:ind w:left="720"/>
      <w:contextualSpacing/>
    </w:pPr>
  </w:style>
  <w:style w:type="character" w:customStyle="1" w:styleId="10">
    <w:name w:val="Заголовок 1 Знак"/>
    <w:basedOn w:val="a0"/>
    <w:link w:val="1"/>
    <w:rsid w:val="00876EFA"/>
    <w:rPr>
      <w:rFonts w:ascii="Times New Roman" w:eastAsia="Times New Roman" w:hAnsi="Times New Roman" w:cs="Times New Roman"/>
      <w:b/>
      <w:bCs/>
      <w:kern w:val="36"/>
      <w:sz w:val="48"/>
      <w:szCs w:val="48"/>
      <w:lang w:eastAsia="ru-RU"/>
    </w:rPr>
  </w:style>
  <w:style w:type="character" w:styleId="a9">
    <w:name w:val="Strong"/>
    <w:basedOn w:val="a0"/>
    <w:uiPriority w:val="22"/>
    <w:qFormat/>
    <w:rsid w:val="00876EFA"/>
    <w:rPr>
      <w:b/>
      <w:bCs/>
    </w:rPr>
  </w:style>
  <w:style w:type="paragraph" w:styleId="aa">
    <w:name w:val="No Spacing"/>
    <w:uiPriority w:val="1"/>
    <w:qFormat/>
    <w:rsid w:val="00876EFA"/>
    <w:pPr>
      <w:spacing w:after="0" w:line="240" w:lineRule="auto"/>
    </w:pPr>
    <w:rPr>
      <w:rFonts w:eastAsiaTheme="minorEastAsia"/>
      <w:lang w:eastAsia="ru-RU"/>
    </w:rPr>
  </w:style>
  <w:style w:type="paragraph" w:styleId="ab">
    <w:name w:val="Balloon Text"/>
    <w:basedOn w:val="a"/>
    <w:link w:val="ac"/>
    <w:uiPriority w:val="99"/>
    <w:unhideWhenUsed/>
    <w:rsid w:val="00BA4D19"/>
    <w:rPr>
      <w:rFonts w:ascii="Tahoma" w:hAnsi="Tahoma" w:cs="Tahoma"/>
      <w:sz w:val="16"/>
      <w:szCs w:val="16"/>
    </w:rPr>
  </w:style>
  <w:style w:type="character" w:customStyle="1" w:styleId="ac">
    <w:name w:val="Текст выноски Знак"/>
    <w:basedOn w:val="a0"/>
    <w:link w:val="ab"/>
    <w:uiPriority w:val="99"/>
    <w:rsid w:val="00BA4D19"/>
    <w:rPr>
      <w:rFonts w:ascii="Tahoma" w:eastAsiaTheme="minorEastAsia" w:hAnsi="Tahoma" w:cs="Tahoma"/>
      <w:sz w:val="16"/>
      <w:szCs w:val="16"/>
      <w:lang w:eastAsia="ru-RU"/>
    </w:rPr>
  </w:style>
  <w:style w:type="character" w:customStyle="1" w:styleId="20">
    <w:name w:val="Заголовок 2 Знак"/>
    <w:basedOn w:val="a0"/>
    <w:link w:val="2"/>
    <w:rsid w:val="00984D79"/>
    <w:rPr>
      <w:rFonts w:ascii="Arial" w:eastAsia="Times New Roman" w:hAnsi="Arial" w:cs="Times New Roman"/>
      <w:b/>
      <w:bCs/>
      <w:i/>
      <w:iCs/>
      <w:sz w:val="28"/>
      <w:szCs w:val="28"/>
      <w:lang w:val="x-none" w:eastAsia="x-none"/>
    </w:rPr>
  </w:style>
  <w:style w:type="character" w:customStyle="1" w:styleId="30">
    <w:name w:val="Заголовок 3 Знак"/>
    <w:basedOn w:val="a0"/>
    <w:link w:val="3"/>
    <w:rsid w:val="00984D79"/>
    <w:rPr>
      <w:rFonts w:ascii="Cambria" w:eastAsia="Times New Roman" w:hAnsi="Cambria" w:cs="Times New Roman"/>
      <w:b/>
      <w:bCs/>
      <w:sz w:val="26"/>
      <w:szCs w:val="26"/>
      <w:lang w:val="x-none" w:eastAsia="x-none"/>
    </w:rPr>
  </w:style>
  <w:style w:type="character" w:customStyle="1" w:styleId="40">
    <w:name w:val="Заголовок 4 Знак"/>
    <w:basedOn w:val="a0"/>
    <w:link w:val="4"/>
    <w:rsid w:val="00984D79"/>
    <w:rPr>
      <w:rFonts w:ascii="Times New Roman" w:eastAsia="Times New Roman" w:hAnsi="Times New Roman" w:cs="Times New Roman"/>
      <w:b/>
      <w:bCs/>
      <w:sz w:val="28"/>
      <w:szCs w:val="28"/>
      <w:lang w:eastAsia="ru-RU"/>
    </w:rPr>
  </w:style>
  <w:style w:type="character" w:customStyle="1" w:styleId="60">
    <w:name w:val="Заголовок 6 Знак"/>
    <w:basedOn w:val="a0"/>
    <w:link w:val="6"/>
    <w:rsid w:val="00984D79"/>
    <w:rPr>
      <w:rFonts w:ascii="Times New Roman" w:eastAsia="Times New Roman" w:hAnsi="Times New Roman" w:cs="Times New Roman"/>
      <w:sz w:val="24"/>
      <w:szCs w:val="20"/>
      <w:lang w:eastAsia="ru-RU"/>
    </w:rPr>
  </w:style>
  <w:style w:type="character" w:customStyle="1" w:styleId="70">
    <w:name w:val="Заголовок 7 Знак"/>
    <w:basedOn w:val="a0"/>
    <w:link w:val="7"/>
    <w:rsid w:val="00984D79"/>
    <w:rPr>
      <w:rFonts w:ascii="Times New Roman" w:eastAsia="Times New Roman" w:hAnsi="Times New Roman" w:cs="Times New Roman"/>
      <w:sz w:val="24"/>
      <w:szCs w:val="20"/>
      <w:lang w:eastAsia="ru-RU"/>
    </w:rPr>
  </w:style>
  <w:style w:type="table" w:styleId="ad">
    <w:name w:val="Table Grid"/>
    <w:basedOn w:val="a1"/>
    <w:uiPriority w:val="39"/>
    <w:rsid w:val="00984D7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e">
    <w:name w:val="Body Text"/>
    <w:basedOn w:val="a"/>
    <w:link w:val="af"/>
    <w:rsid w:val="00984D79"/>
    <w:rPr>
      <w:szCs w:val="20"/>
    </w:rPr>
  </w:style>
  <w:style w:type="character" w:customStyle="1" w:styleId="af">
    <w:name w:val="Основной текст Знак"/>
    <w:basedOn w:val="a0"/>
    <w:link w:val="ae"/>
    <w:rsid w:val="00984D79"/>
    <w:rPr>
      <w:rFonts w:ascii="Times New Roman" w:eastAsia="Times New Roman" w:hAnsi="Times New Roman" w:cs="Times New Roman"/>
      <w:sz w:val="24"/>
      <w:szCs w:val="20"/>
      <w:lang w:eastAsia="ru-RU"/>
    </w:rPr>
  </w:style>
  <w:style w:type="paragraph" w:styleId="af0">
    <w:name w:val="Body Text Indent"/>
    <w:basedOn w:val="a"/>
    <w:link w:val="af1"/>
    <w:rsid w:val="00984D79"/>
    <w:pPr>
      <w:ind w:firstLine="567"/>
      <w:jc w:val="both"/>
    </w:pPr>
    <w:rPr>
      <w:szCs w:val="20"/>
    </w:rPr>
  </w:style>
  <w:style w:type="character" w:customStyle="1" w:styleId="af1">
    <w:name w:val="Основной текст с отступом Знак"/>
    <w:basedOn w:val="a0"/>
    <w:link w:val="af0"/>
    <w:rsid w:val="00984D79"/>
    <w:rPr>
      <w:rFonts w:ascii="Times New Roman" w:eastAsia="Times New Roman" w:hAnsi="Times New Roman" w:cs="Times New Roman"/>
      <w:sz w:val="24"/>
      <w:szCs w:val="20"/>
      <w:lang w:eastAsia="ru-RU"/>
    </w:rPr>
  </w:style>
  <w:style w:type="paragraph" w:styleId="af2">
    <w:name w:val="footer"/>
    <w:basedOn w:val="a"/>
    <w:link w:val="af3"/>
    <w:uiPriority w:val="99"/>
    <w:rsid w:val="00984D79"/>
    <w:pPr>
      <w:tabs>
        <w:tab w:val="center" w:pos="4677"/>
        <w:tab w:val="right" w:pos="9355"/>
      </w:tabs>
    </w:pPr>
  </w:style>
  <w:style w:type="character" w:customStyle="1" w:styleId="af3">
    <w:name w:val="Нижний колонтитул Знак"/>
    <w:basedOn w:val="a0"/>
    <w:link w:val="af2"/>
    <w:uiPriority w:val="99"/>
    <w:rsid w:val="00984D79"/>
    <w:rPr>
      <w:rFonts w:ascii="Times New Roman" w:eastAsia="Times New Roman" w:hAnsi="Times New Roman" w:cs="Times New Roman"/>
      <w:sz w:val="24"/>
      <w:szCs w:val="24"/>
      <w:lang w:eastAsia="ru-RU"/>
    </w:rPr>
  </w:style>
  <w:style w:type="character" w:styleId="af4">
    <w:name w:val="page number"/>
    <w:basedOn w:val="a0"/>
    <w:rsid w:val="00984D79"/>
  </w:style>
  <w:style w:type="paragraph" w:styleId="af5">
    <w:name w:val="header"/>
    <w:basedOn w:val="a"/>
    <w:link w:val="af6"/>
    <w:rsid w:val="00984D79"/>
    <w:pPr>
      <w:tabs>
        <w:tab w:val="center" w:pos="4677"/>
        <w:tab w:val="right" w:pos="9355"/>
      </w:tabs>
    </w:pPr>
  </w:style>
  <w:style w:type="character" w:customStyle="1" w:styleId="af6">
    <w:name w:val="Верхний колонтитул Знак"/>
    <w:basedOn w:val="a0"/>
    <w:link w:val="af5"/>
    <w:rsid w:val="00984D79"/>
    <w:rPr>
      <w:rFonts w:ascii="Times New Roman" w:eastAsia="Times New Roman" w:hAnsi="Times New Roman" w:cs="Times New Roman"/>
      <w:sz w:val="24"/>
      <w:szCs w:val="24"/>
      <w:lang w:eastAsia="ru-RU"/>
    </w:rPr>
  </w:style>
  <w:style w:type="paragraph" w:customStyle="1" w:styleId="Style21">
    <w:name w:val="Style21"/>
    <w:basedOn w:val="a"/>
    <w:rsid w:val="00984D79"/>
    <w:pPr>
      <w:widowControl w:val="0"/>
      <w:autoSpaceDE w:val="0"/>
      <w:autoSpaceDN w:val="0"/>
      <w:adjustRightInd w:val="0"/>
    </w:pPr>
    <w:rPr>
      <w:rFonts w:ascii="Arial Unicode MS" w:hAnsi="Calibri" w:cs="Arial Unicode MS"/>
    </w:rPr>
  </w:style>
  <w:style w:type="character" w:customStyle="1" w:styleId="FontStyle55">
    <w:name w:val="Font Style55"/>
    <w:rsid w:val="00984D79"/>
    <w:rPr>
      <w:rFonts w:ascii="Arial Unicode MS" w:eastAsia="Times New Roman" w:cs="Arial Unicode MS"/>
      <w:color w:val="000000"/>
      <w:sz w:val="16"/>
      <w:szCs w:val="16"/>
    </w:rPr>
  </w:style>
  <w:style w:type="paragraph" w:customStyle="1" w:styleId="Default">
    <w:name w:val="Default"/>
    <w:rsid w:val="00984D7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apple-converted-space">
    <w:name w:val="apple-converted-space"/>
    <w:basedOn w:val="a0"/>
    <w:rsid w:val="00984D79"/>
  </w:style>
  <w:style w:type="character" w:customStyle="1" w:styleId="31">
    <w:name w:val="Основной текст (3)_"/>
    <w:link w:val="32"/>
    <w:locked/>
    <w:rsid w:val="00984D79"/>
    <w:rPr>
      <w:rFonts w:ascii="Arial" w:hAnsi="Arial" w:cs="Arial"/>
      <w:i/>
      <w:iCs/>
      <w:sz w:val="19"/>
      <w:szCs w:val="19"/>
      <w:shd w:val="clear" w:color="auto" w:fill="FFFFFF"/>
    </w:rPr>
  </w:style>
  <w:style w:type="paragraph" w:customStyle="1" w:styleId="32">
    <w:name w:val="Основной текст (3)"/>
    <w:basedOn w:val="a"/>
    <w:link w:val="31"/>
    <w:rsid w:val="00984D79"/>
    <w:pPr>
      <w:shd w:val="clear" w:color="auto" w:fill="FFFFFF"/>
      <w:spacing w:before="780" w:after="120" w:line="240" w:lineRule="atLeast"/>
    </w:pPr>
    <w:rPr>
      <w:rFonts w:ascii="Arial" w:eastAsiaTheme="minorHAnsi" w:hAnsi="Arial" w:cs="Arial"/>
      <w:i/>
      <w:iCs/>
      <w:sz w:val="19"/>
      <w:szCs w:val="19"/>
      <w:lang w:eastAsia="en-US"/>
    </w:rPr>
  </w:style>
  <w:style w:type="character" w:customStyle="1" w:styleId="33">
    <w:name w:val="Заголовок №3_"/>
    <w:link w:val="34"/>
    <w:uiPriority w:val="99"/>
    <w:locked/>
    <w:rsid w:val="00984D79"/>
    <w:rPr>
      <w:rFonts w:ascii="Arial" w:hAnsi="Arial" w:cs="Arial"/>
      <w:b/>
      <w:bCs/>
      <w:sz w:val="19"/>
      <w:szCs w:val="19"/>
      <w:shd w:val="clear" w:color="auto" w:fill="FFFFFF"/>
    </w:rPr>
  </w:style>
  <w:style w:type="character" w:customStyle="1" w:styleId="5">
    <w:name w:val="Основной текст (5)_"/>
    <w:link w:val="50"/>
    <w:uiPriority w:val="99"/>
    <w:locked/>
    <w:rsid w:val="00984D79"/>
    <w:rPr>
      <w:rFonts w:ascii="Arial" w:hAnsi="Arial" w:cs="Arial"/>
      <w:b/>
      <w:bCs/>
      <w:sz w:val="19"/>
      <w:szCs w:val="19"/>
      <w:shd w:val="clear" w:color="auto" w:fill="FFFFFF"/>
    </w:rPr>
  </w:style>
  <w:style w:type="character" w:customStyle="1" w:styleId="8">
    <w:name w:val="Основной текст + 8"/>
    <w:aliases w:val="5 pt2"/>
    <w:uiPriority w:val="99"/>
    <w:rsid w:val="00984D79"/>
    <w:rPr>
      <w:rFonts w:ascii="Arial" w:hAnsi="Arial" w:cs="Arial"/>
      <w:spacing w:val="0"/>
      <w:sz w:val="17"/>
      <w:szCs w:val="17"/>
    </w:rPr>
  </w:style>
  <w:style w:type="paragraph" w:customStyle="1" w:styleId="34">
    <w:name w:val="Заголовок №3"/>
    <w:basedOn w:val="a"/>
    <w:link w:val="33"/>
    <w:uiPriority w:val="99"/>
    <w:rsid w:val="00984D79"/>
    <w:pPr>
      <w:shd w:val="clear" w:color="auto" w:fill="FFFFFF"/>
      <w:spacing w:before="660" w:after="300" w:line="240" w:lineRule="atLeast"/>
      <w:jc w:val="both"/>
      <w:outlineLvl w:val="2"/>
    </w:pPr>
    <w:rPr>
      <w:rFonts w:ascii="Arial" w:eastAsiaTheme="minorHAnsi" w:hAnsi="Arial" w:cs="Arial"/>
      <w:b/>
      <w:bCs/>
      <w:sz w:val="19"/>
      <w:szCs w:val="19"/>
      <w:lang w:eastAsia="en-US"/>
    </w:rPr>
  </w:style>
  <w:style w:type="paragraph" w:customStyle="1" w:styleId="50">
    <w:name w:val="Основной текст (5)"/>
    <w:basedOn w:val="a"/>
    <w:link w:val="5"/>
    <w:uiPriority w:val="99"/>
    <w:rsid w:val="00984D79"/>
    <w:pPr>
      <w:shd w:val="clear" w:color="auto" w:fill="FFFFFF"/>
      <w:spacing w:before="240" w:after="240" w:line="240" w:lineRule="atLeast"/>
      <w:jc w:val="both"/>
    </w:pPr>
    <w:rPr>
      <w:rFonts w:ascii="Arial" w:eastAsiaTheme="minorHAnsi" w:hAnsi="Arial" w:cs="Arial"/>
      <w:b/>
      <w:bCs/>
      <w:sz w:val="19"/>
      <w:szCs w:val="19"/>
      <w:lang w:eastAsia="en-US"/>
    </w:rPr>
  </w:style>
  <w:style w:type="character" w:customStyle="1" w:styleId="35">
    <w:name w:val="Заголовок №3 + Не полужирный"/>
    <w:uiPriority w:val="99"/>
    <w:rsid w:val="00984D79"/>
    <w:rPr>
      <w:rFonts w:ascii="Arial" w:hAnsi="Arial" w:cs="Arial"/>
      <w:b w:val="0"/>
      <w:bCs w:val="0"/>
      <w:spacing w:val="0"/>
      <w:sz w:val="19"/>
      <w:szCs w:val="19"/>
      <w:shd w:val="clear" w:color="auto" w:fill="FFFFFF"/>
    </w:rPr>
  </w:style>
  <w:style w:type="character" w:customStyle="1" w:styleId="36">
    <w:name w:val="Основной текст + Полужирный3"/>
    <w:uiPriority w:val="99"/>
    <w:rsid w:val="00984D79"/>
    <w:rPr>
      <w:rFonts w:ascii="Arial" w:hAnsi="Arial" w:cs="Arial"/>
      <w:b/>
      <w:bCs/>
      <w:spacing w:val="0"/>
      <w:sz w:val="19"/>
      <w:szCs w:val="19"/>
    </w:rPr>
  </w:style>
  <w:style w:type="character" w:customStyle="1" w:styleId="af7">
    <w:name w:val="Сноска_"/>
    <w:link w:val="af8"/>
    <w:uiPriority w:val="99"/>
    <w:locked/>
    <w:rsid w:val="00984D79"/>
    <w:rPr>
      <w:rFonts w:ascii="Arial" w:hAnsi="Arial" w:cs="Arial"/>
      <w:sz w:val="19"/>
      <w:szCs w:val="19"/>
      <w:shd w:val="clear" w:color="auto" w:fill="FFFFFF"/>
    </w:rPr>
  </w:style>
  <w:style w:type="paragraph" w:customStyle="1" w:styleId="af8">
    <w:name w:val="Сноска"/>
    <w:basedOn w:val="a"/>
    <w:link w:val="af7"/>
    <w:uiPriority w:val="99"/>
    <w:rsid w:val="00984D79"/>
    <w:pPr>
      <w:shd w:val="clear" w:color="auto" w:fill="FFFFFF"/>
      <w:spacing w:line="240" w:lineRule="atLeast"/>
    </w:pPr>
    <w:rPr>
      <w:rFonts w:ascii="Arial" w:eastAsiaTheme="minorHAnsi" w:hAnsi="Arial" w:cs="Arial"/>
      <w:sz w:val="19"/>
      <w:szCs w:val="19"/>
      <w:lang w:eastAsia="en-US"/>
    </w:rPr>
  </w:style>
  <w:style w:type="character" w:customStyle="1" w:styleId="320">
    <w:name w:val="Заголовок №32"/>
    <w:uiPriority w:val="99"/>
    <w:rsid w:val="00984D79"/>
    <w:rPr>
      <w:rFonts w:ascii="Times New Roman" w:hAnsi="Times New Roman" w:cs="Times New Roman"/>
      <w:b/>
      <w:bCs/>
      <w:spacing w:val="0"/>
      <w:sz w:val="23"/>
      <w:szCs w:val="23"/>
      <w:shd w:val="clear" w:color="auto" w:fill="FFFFFF"/>
    </w:rPr>
  </w:style>
  <w:style w:type="character" w:customStyle="1" w:styleId="21">
    <w:name w:val="Основной текст (2)_"/>
    <w:link w:val="22"/>
    <w:uiPriority w:val="99"/>
    <w:locked/>
    <w:rsid w:val="00984D79"/>
    <w:rPr>
      <w:rFonts w:ascii="Arial" w:hAnsi="Arial" w:cs="Arial"/>
      <w:sz w:val="26"/>
      <w:szCs w:val="26"/>
      <w:shd w:val="clear" w:color="auto" w:fill="FFFFFF"/>
    </w:rPr>
  </w:style>
  <w:style w:type="character" w:customStyle="1" w:styleId="71">
    <w:name w:val="Основной текст (7)_"/>
    <w:link w:val="72"/>
    <w:uiPriority w:val="99"/>
    <w:locked/>
    <w:rsid w:val="00984D79"/>
    <w:rPr>
      <w:rFonts w:ascii="Arial" w:hAnsi="Arial" w:cs="Arial"/>
      <w:b/>
      <w:bCs/>
      <w:sz w:val="26"/>
      <w:szCs w:val="26"/>
      <w:shd w:val="clear" w:color="auto" w:fill="FFFFFF"/>
    </w:rPr>
  </w:style>
  <w:style w:type="paragraph" w:customStyle="1" w:styleId="22">
    <w:name w:val="Основной текст (2)"/>
    <w:basedOn w:val="a"/>
    <w:link w:val="21"/>
    <w:uiPriority w:val="99"/>
    <w:rsid w:val="00984D79"/>
    <w:pPr>
      <w:shd w:val="clear" w:color="auto" w:fill="FFFFFF"/>
      <w:spacing w:before="120" w:after="3300" w:line="493" w:lineRule="exact"/>
    </w:pPr>
    <w:rPr>
      <w:rFonts w:ascii="Arial" w:eastAsiaTheme="minorHAnsi" w:hAnsi="Arial" w:cs="Arial"/>
      <w:sz w:val="26"/>
      <w:szCs w:val="26"/>
      <w:lang w:eastAsia="en-US"/>
    </w:rPr>
  </w:style>
  <w:style w:type="paragraph" w:customStyle="1" w:styleId="72">
    <w:name w:val="Основной текст (7)"/>
    <w:basedOn w:val="a"/>
    <w:link w:val="71"/>
    <w:uiPriority w:val="99"/>
    <w:rsid w:val="00984D79"/>
    <w:pPr>
      <w:shd w:val="clear" w:color="auto" w:fill="FFFFFF"/>
      <w:spacing w:after="120" w:line="240" w:lineRule="atLeast"/>
    </w:pPr>
    <w:rPr>
      <w:rFonts w:ascii="Arial" w:eastAsiaTheme="minorHAnsi" w:hAnsi="Arial" w:cs="Arial"/>
      <w:b/>
      <w:bCs/>
      <w:sz w:val="26"/>
      <w:szCs w:val="26"/>
      <w:lang w:eastAsia="en-US"/>
    </w:rPr>
  </w:style>
  <w:style w:type="character" w:customStyle="1" w:styleId="af9">
    <w:name w:val="Основной текст_"/>
    <w:link w:val="80"/>
    <w:locked/>
    <w:rsid w:val="00984D79"/>
    <w:rPr>
      <w:b/>
      <w:bCs/>
      <w:sz w:val="18"/>
      <w:szCs w:val="18"/>
      <w:shd w:val="clear" w:color="auto" w:fill="FFFFFF"/>
    </w:rPr>
  </w:style>
  <w:style w:type="paragraph" w:customStyle="1" w:styleId="80">
    <w:name w:val="Основной текст8"/>
    <w:basedOn w:val="a"/>
    <w:link w:val="af9"/>
    <w:rsid w:val="00984D79"/>
    <w:pPr>
      <w:widowControl w:val="0"/>
      <w:shd w:val="clear" w:color="auto" w:fill="FFFFFF"/>
      <w:spacing w:line="259" w:lineRule="exact"/>
      <w:jc w:val="both"/>
    </w:pPr>
    <w:rPr>
      <w:rFonts w:asciiTheme="minorHAnsi" w:eastAsiaTheme="minorHAnsi" w:hAnsiTheme="minorHAnsi" w:cstheme="minorBidi"/>
      <w:b/>
      <w:bCs/>
      <w:sz w:val="18"/>
      <w:szCs w:val="18"/>
      <w:lang w:eastAsia="en-US"/>
    </w:rPr>
  </w:style>
  <w:style w:type="character" w:customStyle="1" w:styleId="Arial">
    <w:name w:val="Основной текст + Arial"/>
    <w:aliases w:val="8 pt,Интервал 0 pt,7 pt,Не полужирный"/>
    <w:rsid w:val="00984D79"/>
    <w:rPr>
      <w:rFonts w:ascii="Times New Roman" w:eastAsia="Times New Roman" w:hAnsi="Times New Roman" w:cs="Times New Roman" w:hint="default"/>
      <w:b/>
      <w:bCs/>
      <w:i/>
      <w:iCs/>
      <w:smallCaps w:val="0"/>
      <w:strike w:val="0"/>
      <w:dstrike w:val="0"/>
      <w:color w:val="000000"/>
      <w:spacing w:val="-3"/>
      <w:w w:val="100"/>
      <w:position w:val="0"/>
      <w:sz w:val="15"/>
      <w:szCs w:val="15"/>
      <w:u w:val="none"/>
      <w:effect w:val="none"/>
      <w:lang w:val="ru-RU"/>
    </w:rPr>
  </w:style>
  <w:style w:type="character" w:customStyle="1" w:styleId="0pt">
    <w:name w:val="Основной текст + Интервал 0 pt"/>
    <w:rsid w:val="00984D79"/>
    <w:rPr>
      <w:b/>
      <w:bCs/>
      <w:color w:val="000000"/>
      <w:spacing w:val="-2"/>
      <w:w w:val="100"/>
      <w:position w:val="0"/>
      <w:sz w:val="18"/>
      <w:szCs w:val="18"/>
      <w:shd w:val="clear" w:color="auto" w:fill="FFFFFF"/>
      <w:lang w:val="ru-RU"/>
    </w:rPr>
  </w:style>
  <w:style w:type="character" w:customStyle="1" w:styleId="61">
    <w:name w:val="Основной текст6"/>
    <w:rsid w:val="00984D79"/>
    <w:rPr>
      <w:b/>
      <w:bCs/>
      <w:color w:val="000000"/>
      <w:spacing w:val="0"/>
      <w:w w:val="100"/>
      <w:position w:val="0"/>
      <w:sz w:val="18"/>
      <w:szCs w:val="18"/>
      <w:shd w:val="clear" w:color="auto" w:fill="FFFFFF"/>
      <w:lang w:val="ru-RU"/>
    </w:rPr>
  </w:style>
  <w:style w:type="character" w:customStyle="1" w:styleId="30pt">
    <w:name w:val="Заголовок №3 + Интервал 0 pt"/>
    <w:rsid w:val="00984D79"/>
    <w:rPr>
      <w:rFonts w:ascii="Times New Roman" w:eastAsia="Times New Roman" w:hAnsi="Times New Roman" w:cs="Times New Roman" w:hint="default"/>
      <w:b/>
      <w:bCs/>
      <w:i w:val="0"/>
      <w:iCs w:val="0"/>
      <w:smallCaps w:val="0"/>
      <w:strike w:val="0"/>
      <w:dstrike w:val="0"/>
      <w:color w:val="000000"/>
      <w:spacing w:val="-2"/>
      <w:w w:val="100"/>
      <w:position w:val="0"/>
      <w:sz w:val="18"/>
      <w:szCs w:val="18"/>
      <w:u w:val="none"/>
      <w:effect w:val="none"/>
      <w:lang w:val="ru-RU"/>
    </w:rPr>
  </w:style>
  <w:style w:type="character" w:customStyle="1" w:styleId="321">
    <w:name w:val="Заголовок №3 (2)"/>
    <w:rsid w:val="00984D79"/>
    <w:rPr>
      <w:rFonts w:ascii="Times New Roman" w:eastAsia="Times New Roman" w:hAnsi="Times New Roman" w:cs="Times New Roman" w:hint="default"/>
      <w:b/>
      <w:bCs/>
      <w:i w:val="0"/>
      <w:iCs w:val="0"/>
      <w:smallCaps w:val="0"/>
      <w:strike w:val="0"/>
      <w:dstrike w:val="0"/>
      <w:color w:val="000000"/>
      <w:spacing w:val="1"/>
      <w:w w:val="100"/>
      <w:position w:val="0"/>
      <w:sz w:val="16"/>
      <w:szCs w:val="16"/>
      <w:u w:val="none"/>
      <w:effect w:val="none"/>
      <w:lang w:val="ru-RU"/>
    </w:rPr>
  </w:style>
  <w:style w:type="character" w:customStyle="1" w:styleId="11">
    <w:name w:val="Основной текст1"/>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23">
    <w:name w:val="Основной текст2"/>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51">
    <w:name w:val="Основной текст5"/>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3TimesNewRoman75pt0pt">
    <w:name w:val="Основной текст (3) + Times New Roman;7;5 pt;Полужирный;Курсив;Интервал 0 pt"/>
    <w:rsid w:val="00984D79"/>
    <w:rPr>
      <w:rFonts w:ascii="Times New Roman" w:eastAsia="Times New Roman" w:hAnsi="Times New Roman" w:cs="Times New Roman"/>
      <w:b/>
      <w:bCs/>
      <w:i/>
      <w:iCs/>
      <w:smallCaps w:val="0"/>
      <w:strike w:val="0"/>
      <w:color w:val="000000"/>
      <w:spacing w:val="-3"/>
      <w:w w:val="100"/>
      <w:position w:val="0"/>
      <w:sz w:val="15"/>
      <w:szCs w:val="15"/>
      <w:u w:val="single"/>
      <w:shd w:val="clear" w:color="auto" w:fill="FFFFFF"/>
      <w:lang w:val="en-US"/>
    </w:rPr>
  </w:style>
  <w:style w:type="character" w:customStyle="1" w:styleId="Arial8pt0pt">
    <w:name w:val="Основной текст + Arial;8 pt;Интервал 0 pt"/>
    <w:rsid w:val="00984D79"/>
    <w:rPr>
      <w:rFonts w:ascii="Arial" w:eastAsia="Arial" w:hAnsi="Arial" w:cs="Arial"/>
      <w:b/>
      <w:bCs/>
      <w:i w:val="0"/>
      <w:iCs w:val="0"/>
      <w:smallCaps w:val="0"/>
      <w:strike w:val="0"/>
      <w:color w:val="000000"/>
      <w:spacing w:val="-2"/>
      <w:w w:val="100"/>
      <w:position w:val="0"/>
      <w:sz w:val="16"/>
      <w:szCs w:val="16"/>
      <w:u w:val="none"/>
      <w:shd w:val="clear" w:color="auto" w:fill="FFFFFF"/>
      <w:lang w:val="ru-RU"/>
    </w:rPr>
  </w:style>
  <w:style w:type="character" w:customStyle="1" w:styleId="MicrosoftSansSerif65pt0pt">
    <w:name w:val="Основной текст + Microsoft Sans Serif;6;5 pt;Не полужирный;Интервал 0 pt"/>
    <w:rsid w:val="00984D79"/>
    <w:rPr>
      <w:rFonts w:ascii="Microsoft Sans Serif" w:eastAsia="Microsoft Sans Serif" w:hAnsi="Microsoft Sans Serif" w:cs="Microsoft Sans Serif"/>
      <w:b/>
      <w:bCs/>
      <w:i w:val="0"/>
      <w:iCs w:val="0"/>
      <w:smallCaps w:val="0"/>
      <w:strike w:val="0"/>
      <w:color w:val="000000"/>
      <w:spacing w:val="-6"/>
      <w:w w:val="100"/>
      <w:position w:val="0"/>
      <w:sz w:val="13"/>
      <w:szCs w:val="13"/>
      <w:u w:val="none"/>
      <w:shd w:val="clear" w:color="auto" w:fill="FFFFFF"/>
      <w:lang w:val="ru-RU"/>
    </w:rPr>
  </w:style>
  <w:style w:type="character" w:customStyle="1" w:styleId="322">
    <w:name w:val="Заголовок №3 (2)_"/>
    <w:rsid w:val="00984D79"/>
    <w:rPr>
      <w:rFonts w:ascii="Times New Roman" w:eastAsia="Times New Roman" w:hAnsi="Times New Roman" w:cs="Times New Roman"/>
      <w:b/>
      <w:bCs/>
      <w:i w:val="0"/>
      <w:iCs w:val="0"/>
      <w:smallCaps w:val="0"/>
      <w:strike w:val="0"/>
      <w:spacing w:val="1"/>
      <w:sz w:val="16"/>
      <w:szCs w:val="16"/>
      <w:u w:val="none"/>
    </w:rPr>
  </w:style>
  <w:style w:type="character" w:customStyle="1" w:styleId="32Arial0pt">
    <w:name w:val="Заголовок №3 (2) + Arial;Интервал 0 pt"/>
    <w:rsid w:val="00984D79"/>
    <w:rPr>
      <w:rFonts w:ascii="Arial" w:eastAsia="Arial" w:hAnsi="Arial" w:cs="Arial"/>
      <w:b/>
      <w:bCs/>
      <w:i w:val="0"/>
      <w:iCs w:val="0"/>
      <w:smallCaps w:val="0"/>
      <w:strike w:val="0"/>
      <w:color w:val="000000"/>
      <w:spacing w:val="-2"/>
      <w:w w:val="100"/>
      <w:position w:val="0"/>
      <w:sz w:val="16"/>
      <w:szCs w:val="16"/>
      <w:u w:val="none"/>
      <w:lang w:val="ru-RU"/>
    </w:rPr>
  </w:style>
  <w:style w:type="character" w:customStyle="1" w:styleId="w">
    <w:name w:val="w"/>
    <w:rsid w:val="00984D79"/>
  </w:style>
  <w:style w:type="character" w:styleId="afa">
    <w:name w:val="Hyperlink"/>
    <w:uiPriority w:val="99"/>
    <w:unhideWhenUsed/>
    <w:rsid w:val="00984D79"/>
    <w:rPr>
      <w:color w:val="0000FF"/>
      <w:u w:val="single"/>
    </w:rPr>
  </w:style>
  <w:style w:type="paragraph" w:styleId="afb">
    <w:name w:val="Normal (Web)"/>
    <w:basedOn w:val="a"/>
    <w:uiPriority w:val="99"/>
    <w:unhideWhenUsed/>
    <w:rsid w:val="00984D79"/>
    <w:pPr>
      <w:spacing w:before="100" w:beforeAutospacing="1" w:after="100" w:afterAutospacing="1"/>
    </w:pPr>
  </w:style>
  <w:style w:type="character" w:customStyle="1" w:styleId="art-postheader">
    <w:name w:val="art-postheader"/>
    <w:rsid w:val="00984D79"/>
  </w:style>
  <w:style w:type="character" w:styleId="afc">
    <w:name w:val="Emphasis"/>
    <w:uiPriority w:val="20"/>
    <w:qFormat/>
    <w:rsid w:val="00984D79"/>
    <w:rPr>
      <w:i/>
      <w:iCs/>
    </w:rPr>
  </w:style>
  <w:style w:type="paragraph" w:customStyle="1" w:styleId="sourcetag">
    <w:name w:val="source__tag"/>
    <w:basedOn w:val="a"/>
    <w:rsid w:val="00984D79"/>
    <w:pPr>
      <w:spacing w:before="100" w:beforeAutospacing="1" w:after="100" w:afterAutospacing="1"/>
    </w:pPr>
  </w:style>
  <w:style w:type="character" w:customStyle="1" w:styleId="tabstablink-text">
    <w:name w:val="tabs__tab__link-text"/>
    <w:rsid w:val="00984D79"/>
  </w:style>
  <w:style w:type="paragraph" w:styleId="HTML">
    <w:name w:val="HTML Preformatted"/>
    <w:basedOn w:val="a"/>
    <w:link w:val="HTML0"/>
    <w:uiPriority w:val="99"/>
    <w:unhideWhenUsed/>
    <w:rsid w:val="00984D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0">
    <w:name w:val="Стандартный HTML Знак"/>
    <w:basedOn w:val="a0"/>
    <w:link w:val="HTML"/>
    <w:uiPriority w:val="99"/>
    <w:rsid w:val="00984D79"/>
    <w:rPr>
      <w:rFonts w:ascii="Courier New" w:eastAsia="Times New Roman" w:hAnsi="Courier New" w:cs="Times New Roman"/>
      <w:sz w:val="20"/>
      <w:szCs w:val="20"/>
      <w:lang w:val="x-none" w:eastAsia="x-none"/>
    </w:rPr>
  </w:style>
  <w:style w:type="character" w:customStyle="1" w:styleId="s1">
    <w:name w:val="s1"/>
    <w:rsid w:val="00984D79"/>
    <w:rPr>
      <w:rFonts w:ascii="Times New Roman" w:hAnsi="Times New Roman" w:cs="Times New Roman" w:hint="default"/>
      <w:b/>
      <w:bCs/>
      <w:color w:val="000000"/>
    </w:rPr>
  </w:style>
  <w:style w:type="character" w:customStyle="1" w:styleId="24">
    <w:name w:val="Подпись к таблице (2)"/>
    <w:rsid w:val="00984D79"/>
    <w:rPr>
      <w:rFonts w:ascii="Times New Roman" w:eastAsia="Times New Roman" w:hAnsi="Times New Roman" w:cs="Times New Roman"/>
      <w:b/>
      <w:bCs/>
      <w:i/>
      <w:iCs/>
      <w:smallCaps w:val="0"/>
      <w:strike w:val="0"/>
      <w:color w:val="000000"/>
      <w:spacing w:val="0"/>
      <w:w w:val="100"/>
      <w:position w:val="0"/>
      <w:sz w:val="19"/>
      <w:szCs w:val="19"/>
      <w:u w:val="none"/>
      <w:lang w:val="ru-RU"/>
    </w:rPr>
  </w:style>
  <w:style w:type="character" w:customStyle="1" w:styleId="7pt0pt">
    <w:name w:val="Основной текст + 7 pt;Полужирный;Интервал 0 pt"/>
    <w:rsid w:val="00984D79"/>
    <w:rPr>
      <w:rFonts w:ascii="Times New Roman" w:eastAsia="Times New Roman" w:hAnsi="Times New Roman" w:cs="Times New Roman"/>
      <w:b/>
      <w:bCs/>
      <w:i w:val="0"/>
      <w:iCs w:val="0"/>
      <w:smallCaps w:val="0"/>
      <w:strike w:val="0"/>
      <w:color w:val="000000"/>
      <w:spacing w:val="5"/>
      <w:w w:val="100"/>
      <w:position w:val="0"/>
      <w:sz w:val="14"/>
      <w:szCs w:val="14"/>
      <w:u w:val="none"/>
      <w:shd w:val="clear" w:color="auto" w:fill="FFFFFF"/>
      <w:lang w:val="ru-RU"/>
    </w:rPr>
  </w:style>
  <w:style w:type="character" w:customStyle="1" w:styleId="75pt0pt">
    <w:name w:val="Основной текст + 7;5 pt;Интервал 0 pt"/>
    <w:rsid w:val="00984D79"/>
    <w:rPr>
      <w:rFonts w:ascii="Times New Roman" w:eastAsia="Times New Roman" w:hAnsi="Times New Roman" w:cs="Times New Roman"/>
      <w:b w:val="0"/>
      <w:bCs w:val="0"/>
      <w:i w:val="0"/>
      <w:iCs w:val="0"/>
      <w:smallCaps w:val="0"/>
      <w:strike w:val="0"/>
      <w:color w:val="000000"/>
      <w:spacing w:val="4"/>
      <w:w w:val="100"/>
      <w:position w:val="0"/>
      <w:sz w:val="15"/>
      <w:szCs w:val="15"/>
      <w:u w:val="none"/>
      <w:shd w:val="clear" w:color="auto" w:fill="FFFFFF"/>
      <w:lang w:val="ru-RU"/>
    </w:rPr>
  </w:style>
  <w:style w:type="character" w:customStyle="1" w:styleId="75pt0pt0">
    <w:name w:val="Основной текст + 7;5 pt;Полужирный;Интервал 0 pt"/>
    <w:rsid w:val="00984D79"/>
    <w:rPr>
      <w:rFonts w:ascii="Times New Roman" w:eastAsia="Times New Roman" w:hAnsi="Times New Roman" w:cs="Times New Roman"/>
      <w:b/>
      <w:bCs/>
      <w:i w:val="0"/>
      <w:iCs w:val="0"/>
      <w:smallCaps w:val="0"/>
      <w:strike w:val="0"/>
      <w:color w:val="000000"/>
      <w:spacing w:val="2"/>
      <w:w w:val="100"/>
      <w:position w:val="0"/>
      <w:sz w:val="15"/>
      <w:szCs w:val="15"/>
      <w:u w:val="none"/>
      <w:shd w:val="clear" w:color="auto" w:fill="FFFFFF"/>
      <w:lang w:val="ru-RU"/>
    </w:rPr>
  </w:style>
  <w:style w:type="character" w:customStyle="1" w:styleId="495pt">
    <w:name w:val="Основной текст (4) + 9;5 pt;Полужирный"/>
    <w:rsid w:val="00984D79"/>
    <w:rPr>
      <w:rFonts w:ascii="Times New Roman" w:eastAsia="Times New Roman" w:hAnsi="Times New Roman" w:cs="Times New Roman"/>
      <w:b/>
      <w:bCs/>
      <w:i/>
      <w:iCs/>
      <w:smallCaps w:val="0"/>
      <w:strike w:val="0"/>
      <w:color w:val="000000"/>
      <w:spacing w:val="0"/>
      <w:w w:val="100"/>
      <w:position w:val="0"/>
      <w:sz w:val="19"/>
      <w:szCs w:val="19"/>
      <w:u w:val="none"/>
    </w:rPr>
  </w:style>
  <w:style w:type="character" w:customStyle="1" w:styleId="3Verdana95pt0pt">
    <w:name w:val="Заголовок №3 + Verdana;9;5 pt;Полужирный;Интервал 0 pt"/>
    <w:rsid w:val="00984D79"/>
    <w:rPr>
      <w:rFonts w:ascii="Verdana" w:eastAsia="Verdana" w:hAnsi="Verdana" w:cs="Verdana"/>
      <w:b/>
      <w:bCs/>
      <w:color w:val="000000"/>
      <w:spacing w:val="-1"/>
      <w:w w:val="100"/>
      <w:position w:val="0"/>
      <w:sz w:val="19"/>
      <w:szCs w:val="19"/>
      <w:shd w:val="clear" w:color="auto" w:fill="FFFFFF"/>
      <w:lang w:val="ru-RU"/>
    </w:rPr>
  </w:style>
  <w:style w:type="character" w:customStyle="1" w:styleId="12">
    <w:name w:val="Основной текст (12)_"/>
    <w:link w:val="120"/>
    <w:rsid w:val="00984D79"/>
    <w:rPr>
      <w:spacing w:val="4"/>
      <w:sz w:val="19"/>
      <w:szCs w:val="19"/>
      <w:shd w:val="clear" w:color="auto" w:fill="FFFFFF"/>
    </w:rPr>
  </w:style>
  <w:style w:type="paragraph" w:customStyle="1" w:styleId="120">
    <w:name w:val="Основной текст (12)"/>
    <w:basedOn w:val="a"/>
    <w:link w:val="12"/>
    <w:rsid w:val="00984D79"/>
    <w:pPr>
      <w:widowControl w:val="0"/>
      <w:shd w:val="clear" w:color="auto" w:fill="FFFFFF"/>
      <w:spacing w:line="245" w:lineRule="exact"/>
      <w:jc w:val="both"/>
    </w:pPr>
    <w:rPr>
      <w:rFonts w:asciiTheme="minorHAnsi" w:eastAsiaTheme="minorHAnsi" w:hAnsiTheme="minorHAnsi" w:cstheme="minorBidi"/>
      <w:spacing w:val="4"/>
      <w:sz w:val="19"/>
      <w:szCs w:val="19"/>
      <w:lang w:eastAsia="en-US"/>
    </w:rPr>
  </w:style>
  <w:style w:type="paragraph" w:styleId="afd">
    <w:name w:val="Title"/>
    <w:basedOn w:val="a"/>
    <w:link w:val="afe"/>
    <w:qFormat/>
    <w:rsid w:val="00984D79"/>
    <w:pPr>
      <w:jc w:val="center"/>
    </w:pPr>
    <w:rPr>
      <w:b/>
      <w:bCs/>
      <w:sz w:val="28"/>
      <w:szCs w:val="28"/>
      <w:lang w:val="x-none" w:eastAsia="x-none"/>
    </w:rPr>
  </w:style>
  <w:style w:type="character" w:customStyle="1" w:styleId="afe">
    <w:name w:val="Название Знак"/>
    <w:basedOn w:val="a0"/>
    <w:link w:val="afd"/>
    <w:rsid w:val="00984D79"/>
    <w:rPr>
      <w:rFonts w:ascii="Times New Roman" w:eastAsia="Times New Roman" w:hAnsi="Times New Roman" w:cs="Times New Roman"/>
      <w:b/>
      <w:bCs/>
      <w:sz w:val="28"/>
      <w:szCs w:val="28"/>
      <w:lang w:val="x-none" w:eastAsia="x-none"/>
    </w:rPr>
  </w:style>
  <w:style w:type="paragraph" w:customStyle="1" w:styleId="aff">
    <w:name w:val="Знак Знак Знак"/>
    <w:basedOn w:val="a"/>
    <w:autoRedefine/>
    <w:rsid w:val="00984D79"/>
    <w:pPr>
      <w:spacing w:after="160" w:line="240" w:lineRule="exact"/>
    </w:pPr>
    <w:rPr>
      <w:rFonts w:eastAsia="SimSun"/>
      <w:b/>
      <w:sz w:val="28"/>
      <w:lang w:val="en-US" w:eastAsia="en-US"/>
    </w:rPr>
  </w:style>
  <w:style w:type="paragraph" w:customStyle="1" w:styleId="Style11">
    <w:name w:val="Style11"/>
    <w:basedOn w:val="a"/>
    <w:uiPriority w:val="99"/>
    <w:rsid w:val="00984D79"/>
    <w:pPr>
      <w:widowControl w:val="0"/>
      <w:autoSpaceDE w:val="0"/>
      <w:autoSpaceDN w:val="0"/>
      <w:adjustRightInd w:val="0"/>
    </w:pPr>
    <w:rPr>
      <w:rFonts w:ascii="Bookman Old Style" w:hAnsi="Bookman Old Style"/>
    </w:rPr>
  </w:style>
  <w:style w:type="paragraph" w:customStyle="1" w:styleId="Style19">
    <w:name w:val="Style19"/>
    <w:basedOn w:val="a"/>
    <w:uiPriority w:val="99"/>
    <w:rsid w:val="00984D79"/>
    <w:pPr>
      <w:widowControl w:val="0"/>
      <w:autoSpaceDE w:val="0"/>
      <w:autoSpaceDN w:val="0"/>
      <w:adjustRightInd w:val="0"/>
    </w:pPr>
    <w:rPr>
      <w:rFonts w:ascii="Bookman Old Style" w:hAnsi="Bookman Old Style"/>
    </w:rPr>
  </w:style>
  <w:style w:type="character" w:customStyle="1" w:styleId="FontStyle48">
    <w:name w:val="Font Style48"/>
    <w:uiPriority w:val="99"/>
    <w:rsid w:val="00984D79"/>
    <w:rPr>
      <w:rFonts w:ascii="Bookman Old Style" w:hAnsi="Bookman Old Style" w:cs="Bookman Old Style"/>
      <w:b/>
      <w:bCs/>
      <w:color w:val="000000"/>
      <w:sz w:val="26"/>
      <w:szCs w:val="26"/>
    </w:rPr>
  </w:style>
  <w:style w:type="character" w:customStyle="1" w:styleId="FontStyle50">
    <w:name w:val="Font Style50"/>
    <w:uiPriority w:val="99"/>
    <w:rsid w:val="00984D79"/>
    <w:rPr>
      <w:rFonts w:ascii="Bookman Old Style" w:hAnsi="Bookman Old Style" w:cs="Bookman Old Style"/>
      <w:color w:val="000000"/>
      <w:sz w:val="18"/>
      <w:szCs w:val="18"/>
    </w:rPr>
  </w:style>
  <w:style w:type="paragraph" w:customStyle="1" w:styleId="Style27">
    <w:name w:val="Style27"/>
    <w:basedOn w:val="a"/>
    <w:uiPriority w:val="99"/>
    <w:rsid w:val="00984D79"/>
    <w:pPr>
      <w:widowControl w:val="0"/>
      <w:autoSpaceDE w:val="0"/>
      <w:autoSpaceDN w:val="0"/>
      <w:adjustRightInd w:val="0"/>
    </w:pPr>
    <w:rPr>
      <w:rFonts w:ascii="Bookman Old Style" w:hAnsi="Bookman Old Style"/>
    </w:rPr>
  </w:style>
  <w:style w:type="character" w:customStyle="1" w:styleId="FontStyle49">
    <w:name w:val="Font Style49"/>
    <w:uiPriority w:val="99"/>
    <w:rsid w:val="00984D79"/>
    <w:rPr>
      <w:rFonts w:ascii="Bookman Old Style" w:hAnsi="Bookman Old Style" w:cs="Bookman Old Style"/>
      <w:i/>
      <w:iCs/>
      <w:color w:val="000000"/>
      <w:sz w:val="18"/>
      <w:szCs w:val="18"/>
    </w:rPr>
  </w:style>
  <w:style w:type="character" w:customStyle="1" w:styleId="FontStyle242">
    <w:name w:val="Font Style242"/>
    <w:uiPriority w:val="99"/>
    <w:rsid w:val="00984D79"/>
    <w:rPr>
      <w:rFonts w:ascii="Bookman Old Style" w:hAnsi="Bookman Old Style" w:cs="Bookman Old Style" w:hint="default"/>
      <w:color w:val="000000"/>
      <w:sz w:val="18"/>
      <w:szCs w:val="18"/>
    </w:rPr>
  </w:style>
  <w:style w:type="character" w:customStyle="1" w:styleId="FontStyle243">
    <w:name w:val="Font Style243"/>
    <w:uiPriority w:val="99"/>
    <w:rsid w:val="00984D79"/>
    <w:rPr>
      <w:rFonts w:ascii="Bookman Old Style" w:hAnsi="Bookman Old Style" w:cs="Bookman Old Style" w:hint="default"/>
      <w:i/>
      <w:iCs/>
      <w:color w:val="000000"/>
      <w:sz w:val="18"/>
      <w:szCs w:val="18"/>
    </w:rPr>
  </w:style>
  <w:style w:type="paragraph" w:customStyle="1" w:styleId="Style43">
    <w:name w:val="Style43"/>
    <w:basedOn w:val="a"/>
    <w:uiPriority w:val="99"/>
    <w:rsid w:val="00984D79"/>
    <w:pPr>
      <w:widowControl w:val="0"/>
      <w:autoSpaceDE w:val="0"/>
      <w:autoSpaceDN w:val="0"/>
      <w:adjustRightInd w:val="0"/>
    </w:pPr>
    <w:rPr>
      <w:rFonts w:ascii="Bookman Old Style" w:hAnsi="Bookman Old Style"/>
    </w:rPr>
  </w:style>
  <w:style w:type="paragraph" w:customStyle="1" w:styleId="Style5">
    <w:name w:val="Style5"/>
    <w:basedOn w:val="a"/>
    <w:uiPriority w:val="99"/>
    <w:rsid w:val="00984D79"/>
    <w:pPr>
      <w:widowControl w:val="0"/>
      <w:autoSpaceDE w:val="0"/>
      <w:autoSpaceDN w:val="0"/>
      <w:adjustRightInd w:val="0"/>
    </w:pPr>
    <w:rPr>
      <w:rFonts w:ascii="Bookman Old Style" w:hAnsi="Bookman Old Style"/>
    </w:rPr>
  </w:style>
  <w:style w:type="paragraph" w:customStyle="1" w:styleId="Style9">
    <w:name w:val="Style9"/>
    <w:basedOn w:val="a"/>
    <w:uiPriority w:val="99"/>
    <w:rsid w:val="00984D79"/>
    <w:pPr>
      <w:widowControl w:val="0"/>
      <w:autoSpaceDE w:val="0"/>
      <w:autoSpaceDN w:val="0"/>
      <w:adjustRightInd w:val="0"/>
    </w:pPr>
    <w:rPr>
      <w:rFonts w:ascii="Bookman Old Style" w:hAnsi="Bookman Old Style"/>
    </w:rPr>
  </w:style>
  <w:style w:type="paragraph" w:customStyle="1" w:styleId="Style30">
    <w:name w:val="Style30"/>
    <w:basedOn w:val="a"/>
    <w:uiPriority w:val="99"/>
    <w:rsid w:val="00984D79"/>
    <w:pPr>
      <w:widowControl w:val="0"/>
      <w:autoSpaceDE w:val="0"/>
      <w:autoSpaceDN w:val="0"/>
      <w:adjustRightInd w:val="0"/>
    </w:pPr>
    <w:rPr>
      <w:rFonts w:ascii="Bookman Old Style" w:hAnsi="Bookman Old Style"/>
    </w:rPr>
  </w:style>
  <w:style w:type="character" w:customStyle="1" w:styleId="FontStyle36">
    <w:name w:val="Font Style36"/>
    <w:rsid w:val="00984D79"/>
    <w:rPr>
      <w:rFonts w:ascii="Bookman Old Style" w:hAnsi="Bookman Old Style" w:cs="Bookman Old Style"/>
      <w:b/>
      <w:bCs/>
      <w:color w:val="000000"/>
      <w:sz w:val="20"/>
      <w:szCs w:val="20"/>
    </w:rPr>
  </w:style>
  <w:style w:type="character" w:customStyle="1" w:styleId="FontStyle37">
    <w:name w:val="Font Style37"/>
    <w:uiPriority w:val="99"/>
    <w:rsid w:val="00984D79"/>
    <w:rPr>
      <w:rFonts w:ascii="Bookman Old Style" w:hAnsi="Bookman Old Style" w:cs="Bookman Old Style"/>
      <w:color w:val="000000"/>
      <w:sz w:val="30"/>
      <w:szCs w:val="30"/>
    </w:rPr>
  </w:style>
  <w:style w:type="paragraph" w:customStyle="1" w:styleId="Style17">
    <w:name w:val="Style17"/>
    <w:basedOn w:val="a"/>
    <w:uiPriority w:val="99"/>
    <w:rsid w:val="00984D79"/>
    <w:pPr>
      <w:widowControl w:val="0"/>
      <w:autoSpaceDE w:val="0"/>
      <w:autoSpaceDN w:val="0"/>
      <w:adjustRightInd w:val="0"/>
    </w:pPr>
    <w:rPr>
      <w:rFonts w:ascii="Bookman Old Style" w:hAnsi="Bookman Old Style"/>
    </w:rPr>
  </w:style>
  <w:style w:type="paragraph" w:customStyle="1" w:styleId="Style22">
    <w:name w:val="Style22"/>
    <w:basedOn w:val="a"/>
    <w:uiPriority w:val="99"/>
    <w:rsid w:val="00984D79"/>
    <w:pPr>
      <w:widowControl w:val="0"/>
      <w:autoSpaceDE w:val="0"/>
      <w:autoSpaceDN w:val="0"/>
      <w:adjustRightInd w:val="0"/>
    </w:pPr>
    <w:rPr>
      <w:rFonts w:ascii="Bookman Old Style" w:hAnsi="Bookman Old Style"/>
    </w:rPr>
  </w:style>
  <w:style w:type="character" w:customStyle="1" w:styleId="FontStyle11">
    <w:name w:val="Font Style11"/>
    <w:uiPriority w:val="99"/>
    <w:rsid w:val="00984D79"/>
    <w:rPr>
      <w:rFonts w:ascii="Consolas" w:hAnsi="Consolas" w:cs="Consolas"/>
      <w:color w:val="000000"/>
      <w:sz w:val="18"/>
      <w:szCs w:val="18"/>
    </w:rPr>
  </w:style>
  <w:style w:type="paragraph" w:customStyle="1" w:styleId="Style10">
    <w:name w:val="Style10"/>
    <w:basedOn w:val="a"/>
    <w:uiPriority w:val="99"/>
    <w:rsid w:val="00984D79"/>
    <w:pPr>
      <w:widowControl w:val="0"/>
      <w:autoSpaceDE w:val="0"/>
      <w:autoSpaceDN w:val="0"/>
      <w:adjustRightInd w:val="0"/>
    </w:pPr>
    <w:rPr>
      <w:rFonts w:ascii="Bookman Old Style" w:hAnsi="Bookman Old Style"/>
    </w:rPr>
  </w:style>
  <w:style w:type="character" w:customStyle="1" w:styleId="FontStyle51">
    <w:name w:val="Font Style51"/>
    <w:uiPriority w:val="99"/>
    <w:rsid w:val="00984D79"/>
    <w:rPr>
      <w:rFonts w:ascii="Bookman Old Style" w:hAnsi="Bookman Old Style" w:cs="Bookman Old Style"/>
      <w:smallCaps/>
      <w:color w:val="000000"/>
      <w:sz w:val="18"/>
      <w:szCs w:val="18"/>
    </w:rPr>
  </w:style>
  <w:style w:type="character" w:styleId="aff0">
    <w:name w:val="annotation reference"/>
    <w:rsid w:val="00984D79"/>
    <w:rPr>
      <w:sz w:val="16"/>
      <w:szCs w:val="16"/>
    </w:rPr>
  </w:style>
  <w:style w:type="paragraph" w:styleId="aff1">
    <w:name w:val="annotation text"/>
    <w:basedOn w:val="a"/>
    <w:link w:val="aff2"/>
    <w:rsid w:val="00984D79"/>
    <w:rPr>
      <w:sz w:val="20"/>
      <w:szCs w:val="20"/>
    </w:rPr>
  </w:style>
  <w:style w:type="character" w:customStyle="1" w:styleId="aff2">
    <w:name w:val="Текст примечания Знак"/>
    <w:basedOn w:val="a0"/>
    <w:link w:val="aff1"/>
    <w:rsid w:val="00984D79"/>
    <w:rPr>
      <w:rFonts w:ascii="Times New Roman" w:eastAsia="Times New Roman" w:hAnsi="Times New Roman" w:cs="Times New Roman"/>
      <w:sz w:val="20"/>
      <w:szCs w:val="20"/>
      <w:lang w:eastAsia="ru-RU"/>
    </w:rPr>
  </w:style>
  <w:style w:type="paragraph" w:styleId="aff3">
    <w:name w:val="annotation subject"/>
    <w:basedOn w:val="aff1"/>
    <w:next w:val="aff1"/>
    <w:link w:val="aff4"/>
    <w:rsid w:val="00984D79"/>
    <w:rPr>
      <w:b/>
      <w:bCs/>
    </w:rPr>
  </w:style>
  <w:style w:type="character" w:customStyle="1" w:styleId="aff4">
    <w:name w:val="Тема примечания Знак"/>
    <w:basedOn w:val="aff2"/>
    <w:link w:val="aff3"/>
    <w:rsid w:val="00984D79"/>
    <w:rPr>
      <w:rFonts w:ascii="Times New Roman" w:eastAsia="Times New Roman" w:hAnsi="Times New Roman" w:cs="Times New Roman"/>
      <w:b/>
      <w:bCs/>
      <w:sz w:val="20"/>
      <w:szCs w:val="20"/>
      <w:lang w:eastAsia="ru-RU"/>
    </w:rPr>
  </w:style>
  <w:style w:type="character" w:customStyle="1" w:styleId="FontStyle33">
    <w:name w:val="Font Style33"/>
    <w:uiPriority w:val="99"/>
    <w:rsid w:val="00984D79"/>
    <w:rPr>
      <w:rFonts w:ascii="Arial" w:hAnsi="Arial" w:cs="Arial"/>
      <w:b/>
      <w:bCs/>
      <w:color w:val="000000"/>
      <w:sz w:val="20"/>
      <w:szCs w:val="20"/>
    </w:rPr>
  </w:style>
  <w:style w:type="character" w:styleId="aff5">
    <w:name w:val="Placeholder Text"/>
    <w:basedOn w:val="a0"/>
    <w:uiPriority w:val="99"/>
    <w:semiHidden/>
    <w:rsid w:val="00E7707D"/>
    <w:rPr>
      <w:color w:val="808080"/>
    </w:rPr>
  </w:style>
  <w:style w:type="table" w:customStyle="1" w:styleId="13">
    <w:name w:val="Сетка таблицы1"/>
    <w:basedOn w:val="a1"/>
    <w:next w:val="ad"/>
    <w:rsid w:val="00213606"/>
    <w:pPr>
      <w:widowControl w:val="0"/>
      <w:autoSpaceDE w:val="0"/>
      <w:autoSpaceDN w:val="0"/>
      <w:adjustRightInd w:val="0"/>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20">
    <w:name w:val="Style20"/>
    <w:basedOn w:val="a"/>
    <w:uiPriority w:val="99"/>
    <w:rsid w:val="00E153AC"/>
    <w:pPr>
      <w:widowControl w:val="0"/>
      <w:autoSpaceDE w:val="0"/>
      <w:autoSpaceDN w:val="0"/>
      <w:adjustRightInd w:val="0"/>
    </w:pPr>
    <w:rPr>
      <w:rFonts w:ascii="Palatino Linotype" w:eastAsiaTheme="minorEastAsia" w:hAnsi="Palatino Linotype" w:cstheme="minorBidi"/>
    </w:rPr>
  </w:style>
  <w:style w:type="paragraph" w:customStyle="1" w:styleId="Style29">
    <w:name w:val="Style29"/>
    <w:basedOn w:val="a"/>
    <w:uiPriority w:val="99"/>
    <w:rsid w:val="00E153AC"/>
    <w:pPr>
      <w:widowControl w:val="0"/>
      <w:autoSpaceDE w:val="0"/>
      <w:autoSpaceDN w:val="0"/>
      <w:adjustRightInd w:val="0"/>
    </w:pPr>
    <w:rPr>
      <w:rFonts w:ascii="Palatino Linotype" w:eastAsiaTheme="minorEastAsia" w:hAnsi="Palatino Linotype" w:cstheme="minorBidi"/>
    </w:rPr>
  </w:style>
  <w:style w:type="character" w:customStyle="1" w:styleId="FontStyle38">
    <w:name w:val="Font Style38"/>
    <w:basedOn w:val="a0"/>
    <w:uiPriority w:val="99"/>
    <w:rsid w:val="00E153AC"/>
    <w:rPr>
      <w:rFonts w:ascii="Palatino Linotype" w:hAnsi="Palatino Linotype" w:cs="Palatino Linotype"/>
      <w:color w:val="000000"/>
      <w:sz w:val="18"/>
      <w:szCs w:val="18"/>
    </w:rPr>
  </w:style>
  <w:style w:type="character" w:customStyle="1" w:styleId="FontStyle39">
    <w:name w:val="Font Style39"/>
    <w:basedOn w:val="a0"/>
    <w:uiPriority w:val="99"/>
    <w:rsid w:val="00E153AC"/>
    <w:rPr>
      <w:rFonts w:ascii="Palatino Linotype" w:hAnsi="Palatino Linotype" w:cs="Palatino Linotype"/>
      <w:b/>
      <w:bCs/>
      <w:color w:val="000000"/>
      <w:sz w:val="18"/>
      <w:szCs w:val="18"/>
    </w:rPr>
  </w:style>
  <w:style w:type="character" w:customStyle="1" w:styleId="FontStyle41">
    <w:name w:val="Font Style41"/>
    <w:basedOn w:val="a0"/>
    <w:uiPriority w:val="99"/>
    <w:rsid w:val="00F600BA"/>
    <w:rPr>
      <w:rFonts w:ascii="Palatino Linotype" w:hAnsi="Palatino Linotype" w:cs="Palatino Linotype"/>
      <w:b/>
      <w:bCs/>
      <w:color w:val="000000"/>
      <w:sz w:val="20"/>
      <w:szCs w:val="20"/>
    </w:rPr>
  </w:style>
  <w:style w:type="paragraph" w:customStyle="1" w:styleId="Style18">
    <w:name w:val="Style18"/>
    <w:basedOn w:val="a"/>
    <w:uiPriority w:val="99"/>
    <w:rsid w:val="00C27BDE"/>
    <w:pPr>
      <w:widowControl w:val="0"/>
      <w:autoSpaceDE w:val="0"/>
      <w:autoSpaceDN w:val="0"/>
      <w:adjustRightInd w:val="0"/>
    </w:pPr>
    <w:rPr>
      <w:rFonts w:ascii="Palatino Linotype" w:eastAsiaTheme="minorEastAsia" w:hAnsi="Palatino Linotype" w:cstheme="minorBidi"/>
    </w:rPr>
  </w:style>
  <w:style w:type="paragraph" w:customStyle="1" w:styleId="Style13">
    <w:name w:val="Style13"/>
    <w:basedOn w:val="a"/>
    <w:uiPriority w:val="99"/>
    <w:rsid w:val="009763AF"/>
    <w:pPr>
      <w:widowControl w:val="0"/>
      <w:autoSpaceDE w:val="0"/>
      <w:autoSpaceDN w:val="0"/>
      <w:adjustRightInd w:val="0"/>
    </w:pPr>
    <w:rPr>
      <w:rFonts w:ascii="Palatino Linotype" w:eastAsiaTheme="minorEastAsia" w:hAnsi="Palatino Linotype" w:cstheme="minorBidi"/>
    </w:rPr>
  </w:style>
  <w:style w:type="paragraph" w:customStyle="1" w:styleId="Style2">
    <w:name w:val="Style2"/>
    <w:basedOn w:val="a"/>
    <w:uiPriority w:val="99"/>
    <w:rsid w:val="00D2185D"/>
    <w:pPr>
      <w:widowControl w:val="0"/>
      <w:autoSpaceDE w:val="0"/>
      <w:autoSpaceDN w:val="0"/>
      <w:adjustRightInd w:val="0"/>
    </w:pPr>
    <w:rPr>
      <w:rFonts w:ascii="Palatino Linotype" w:eastAsiaTheme="minorEastAsia" w:hAnsi="Palatino Linotype" w:cstheme="minorBidi"/>
    </w:rPr>
  </w:style>
  <w:style w:type="paragraph" w:customStyle="1" w:styleId="Style7">
    <w:name w:val="Style7"/>
    <w:basedOn w:val="a"/>
    <w:uiPriority w:val="99"/>
    <w:rsid w:val="00D2185D"/>
    <w:pPr>
      <w:widowControl w:val="0"/>
      <w:autoSpaceDE w:val="0"/>
      <w:autoSpaceDN w:val="0"/>
      <w:adjustRightInd w:val="0"/>
    </w:pPr>
    <w:rPr>
      <w:rFonts w:ascii="Palatino Linotype" w:eastAsiaTheme="minorEastAsia" w:hAnsi="Palatino Linotype" w:cstheme="minorBidi"/>
    </w:rPr>
  </w:style>
  <w:style w:type="paragraph" w:customStyle="1" w:styleId="Style23">
    <w:name w:val="Style23"/>
    <w:basedOn w:val="a"/>
    <w:uiPriority w:val="99"/>
    <w:rsid w:val="00D2185D"/>
    <w:pPr>
      <w:widowControl w:val="0"/>
      <w:autoSpaceDE w:val="0"/>
      <w:autoSpaceDN w:val="0"/>
      <w:adjustRightInd w:val="0"/>
    </w:pPr>
    <w:rPr>
      <w:rFonts w:ascii="Palatino Linotype" w:eastAsiaTheme="minorEastAsia" w:hAnsi="Palatino Linotype" w:cstheme="minorBidi"/>
    </w:rPr>
  </w:style>
  <w:style w:type="character" w:customStyle="1" w:styleId="FontStyle40">
    <w:name w:val="Font Style40"/>
    <w:basedOn w:val="a0"/>
    <w:uiPriority w:val="99"/>
    <w:rsid w:val="00D2185D"/>
    <w:rPr>
      <w:rFonts w:ascii="Palatino Linotype" w:hAnsi="Palatino Linotype" w:cs="Palatino Linotype"/>
      <w:color w:val="000000"/>
      <w:sz w:val="30"/>
      <w:szCs w:val="30"/>
    </w:rPr>
  </w:style>
  <w:style w:type="character" w:customStyle="1" w:styleId="FontStyle42">
    <w:name w:val="Font Style42"/>
    <w:basedOn w:val="a0"/>
    <w:uiPriority w:val="99"/>
    <w:rsid w:val="00D2185D"/>
    <w:rPr>
      <w:rFonts w:ascii="Palatino Linotype" w:hAnsi="Palatino Linotype" w:cs="Palatino Linotype"/>
      <w:b/>
      <w:bCs/>
      <w:color w:val="000000"/>
      <w:sz w:val="30"/>
      <w:szCs w:val="30"/>
    </w:rPr>
  </w:style>
  <w:style w:type="character" w:customStyle="1" w:styleId="FontStyle31">
    <w:name w:val="Font Style31"/>
    <w:basedOn w:val="a0"/>
    <w:uiPriority w:val="99"/>
    <w:rsid w:val="00AC4326"/>
    <w:rPr>
      <w:rFonts w:ascii="Palatino Linotype" w:hAnsi="Palatino Linotype" w:cs="Palatino Linotype"/>
      <w:b/>
      <w:bCs/>
      <w:color w:val="000000"/>
      <w:spacing w:val="20"/>
      <w:sz w:val="42"/>
      <w:szCs w:val="42"/>
    </w:rPr>
  </w:style>
  <w:style w:type="character" w:customStyle="1" w:styleId="FontStyle44">
    <w:name w:val="Font Style44"/>
    <w:basedOn w:val="a0"/>
    <w:uiPriority w:val="99"/>
    <w:rsid w:val="00724E48"/>
    <w:rPr>
      <w:rFonts w:ascii="Palatino Linotype" w:hAnsi="Palatino Linotype" w:cs="Palatino Linotype"/>
      <w:color w:val="000000"/>
      <w:sz w:val="20"/>
      <w:szCs w:val="20"/>
    </w:rPr>
  </w:style>
  <w:style w:type="character" w:customStyle="1" w:styleId="FontStyle35">
    <w:name w:val="Font Style35"/>
    <w:basedOn w:val="a0"/>
    <w:uiPriority w:val="99"/>
    <w:rsid w:val="006C0898"/>
    <w:rPr>
      <w:rFonts w:ascii="Arial" w:hAnsi="Arial" w:cs="Arial"/>
      <w:color w:val="000000"/>
      <w:sz w:val="14"/>
      <w:szCs w:val="14"/>
    </w:rPr>
  </w:style>
  <w:style w:type="table" w:customStyle="1" w:styleId="25">
    <w:name w:val="Сетка таблицы2"/>
    <w:basedOn w:val="a1"/>
    <w:next w:val="ad"/>
    <w:uiPriority w:val="59"/>
    <w:rsid w:val="006C0898"/>
    <w:pPr>
      <w:spacing w:after="0" w:line="240" w:lineRule="auto"/>
    </w:pPr>
    <w:rPr>
      <w:rFonts w:ascii="Arial" w:eastAsiaTheme="minorEastAsia"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32">
    <w:name w:val="Font Style32"/>
    <w:basedOn w:val="a0"/>
    <w:uiPriority w:val="99"/>
    <w:rsid w:val="00DC4ABF"/>
    <w:rPr>
      <w:rFonts w:ascii="Arial" w:hAnsi="Arial" w:cs="Arial"/>
      <w:b/>
      <w:bCs/>
      <w:color w:val="000000"/>
      <w:sz w:val="34"/>
      <w:szCs w:val="34"/>
    </w:rPr>
  </w:style>
  <w:style w:type="paragraph" w:customStyle="1" w:styleId="41">
    <w:name w:val="Основной текст4"/>
    <w:basedOn w:val="a"/>
    <w:rsid w:val="00B83568"/>
    <w:pPr>
      <w:widowControl w:val="0"/>
      <w:shd w:val="clear" w:color="000000" w:fill="FFFFFF"/>
      <w:spacing w:before="300" w:after="1680" w:line="0" w:lineRule="atLeast"/>
      <w:ind w:hanging="1220"/>
      <w:jc w:val="center"/>
    </w:pPr>
    <w:rPr>
      <w:b/>
      <w:sz w:val="26"/>
      <w:szCs w:val="26"/>
    </w:rPr>
  </w:style>
  <w:style w:type="paragraph" w:customStyle="1" w:styleId="Tablebody">
    <w:name w:val="Table body"/>
    <w:basedOn w:val="a"/>
    <w:link w:val="TablebodyChar"/>
    <w:rsid w:val="00EC6008"/>
    <w:pPr>
      <w:spacing w:before="60" w:after="60" w:line="210" w:lineRule="atLeast"/>
    </w:pPr>
    <w:rPr>
      <w:rFonts w:ascii="Cambria" w:eastAsia="Calibri" w:hAnsi="Cambria"/>
      <w:sz w:val="22"/>
      <w:szCs w:val="22"/>
      <w:lang w:val="en-GB" w:eastAsia="en-US"/>
    </w:rPr>
  </w:style>
  <w:style w:type="character" w:customStyle="1" w:styleId="TablebodyChar">
    <w:name w:val="Table body Char"/>
    <w:basedOn w:val="a0"/>
    <w:link w:val="Tablebody"/>
    <w:rsid w:val="00EC6008"/>
    <w:rPr>
      <w:rFonts w:ascii="Cambria" w:eastAsia="Calibri" w:hAnsi="Cambria" w:cs="Times New Roman"/>
      <w:lang w:val="en-GB"/>
    </w:rPr>
  </w:style>
  <w:style w:type="paragraph" w:customStyle="1" w:styleId="Tableheader">
    <w:name w:val="Table header"/>
    <w:basedOn w:val="Tablebody"/>
    <w:link w:val="TableheaderChar"/>
    <w:rsid w:val="00C701F0"/>
  </w:style>
  <w:style w:type="character" w:customStyle="1" w:styleId="TableheaderChar">
    <w:name w:val="Table header Char"/>
    <w:basedOn w:val="TablebodyChar"/>
    <w:link w:val="Tableheader"/>
    <w:rsid w:val="00C701F0"/>
    <w:rPr>
      <w:rFonts w:ascii="Cambria" w:eastAsia="Calibri" w:hAnsi="Cambria" w:cs="Times New Roman"/>
      <w:lang w:val="en-GB"/>
    </w:rPr>
  </w:style>
  <w:style w:type="character" w:customStyle="1" w:styleId="citesec">
    <w:name w:val="cite_sec"/>
    <w:rsid w:val="00C701F0"/>
    <w:rPr>
      <w:rFonts w:ascii="Cambria" w:hAnsi="Cambria"/>
      <w:bdr w:val="none" w:sz="0" w:space="0" w:color="auto"/>
      <w:shd w:val="clear" w:color="auto" w:fill="FFCCCC"/>
    </w:rPr>
  </w:style>
  <w:style w:type="paragraph" w:customStyle="1" w:styleId="a2">
    <w:name w:val="a2"/>
    <w:basedOn w:val="a"/>
    <w:next w:val="a"/>
    <w:rsid w:val="001626E7"/>
    <w:pPr>
      <w:keepNext/>
      <w:numPr>
        <w:ilvl w:val="1"/>
        <w:numId w:val="1"/>
      </w:numPr>
      <w:tabs>
        <w:tab w:val="left" w:pos="500"/>
        <w:tab w:val="left" w:pos="720"/>
      </w:tabs>
      <w:spacing w:before="270" w:after="240" w:line="270" w:lineRule="exact"/>
      <w:outlineLvl w:val="0"/>
    </w:pPr>
    <w:rPr>
      <w:rFonts w:ascii="Cambria" w:eastAsia="Calibri" w:hAnsi="Cambria"/>
      <w:b/>
      <w:sz w:val="26"/>
      <w:szCs w:val="22"/>
      <w:lang w:val="en-GB" w:eastAsia="en-US"/>
    </w:rPr>
  </w:style>
  <w:style w:type="paragraph" w:customStyle="1" w:styleId="a3">
    <w:name w:val="a3"/>
    <w:basedOn w:val="a"/>
    <w:next w:val="a"/>
    <w:rsid w:val="001626E7"/>
    <w:pPr>
      <w:keepNext/>
      <w:numPr>
        <w:ilvl w:val="2"/>
        <w:numId w:val="1"/>
      </w:numPr>
      <w:tabs>
        <w:tab w:val="left" w:pos="640"/>
      </w:tabs>
      <w:spacing w:after="240" w:line="250" w:lineRule="exact"/>
      <w:outlineLvl w:val="0"/>
    </w:pPr>
    <w:rPr>
      <w:rFonts w:ascii="Cambria" w:eastAsia="Calibri" w:hAnsi="Cambria"/>
      <w:b/>
      <w:szCs w:val="22"/>
      <w:lang w:val="en-GB" w:eastAsia="en-US"/>
    </w:rPr>
  </w:style>
  <w:style w:type="paragraph" w:customStyle="1" w:styleId="a4">
    <w:name w:val="a4"/>
    <w:basedOn w:val="a"/>
    <w:next w:val="a"/>
    <w:rsid w:val="001626E7"/>
    <w:pPr>
      <w:keepNext/>
      <w:numPr>
        <w:ilvl w:val="3"/>
        <w:numId w:val="1"/>
      </w:numPr>
      <w:tabs>
        <w:tab w:val="left" w:pos="880"/>
      </w:tabs>
      <w:spacing w:after="240" w:line="240" w:lineRule="atLeast"/>
      <w:outlineLvl w:val="0"/>
    </w:pPr>
    <w:rPr>
      <w:rFonts w:ascii="Cambria" w:eastAsia="Calibri" w:hAnsi="Cambria"/>
      <w:b/>
      <w:bCs/>
      <w:iCs/>
      <w:sz w:val="22"/>
      <w:szCs w:val="22"/>
      <w:lang w:val="en-GB" w:eastAsia="en-US"/>
    </w:rPr>
  </w:style>
  <w:style w:type="paragraph" w:customStyle="1" w:styleId="a5">
    <w:name w:val="a5"/>
    <w:basedOn w:val="a"/>
    <w:next w:val="a"/>
    <w:rsid w:val="001626E7"/>
    <w:pPr>
      <w:keepNext/>
      <w:numPr>
        <w:ilvl w:val="4"/>
        <w:numId w:val="1"/>
      </w:numPr>
      <w:tabs>
        <w:tab w:val="left" w:pos="1140"/>
        <w:tab w:val="left" w:pos="1360"/>
      </w:tabs>
      <w:spacing w:after="240" w:line="240" w:lineRule="atLeast"/>
      <w:outlineLvl w:val="0"/>
    </w:pPr>
    <w:rPr>
      <w:rFonts w:ascii="Cambria" w:eastAsia="Calibri" w:hAnsi="Cambria"/>
      <w:b/>
      <w:bCs/>
      <w:iCs/>
      <w:sz w:val="22"/>
      <w:szCs w:val="22"/>
      <w:lang w:val="en-GB" w:eastAsia="en-US"/>
    </w:rPr>
  </w:style>
  <w:style w:type="paragraph" w:customStyle="1" w:styleId="a6">
    <w:name w:val="a6"/>
    <w:basedOn w:val="a"/>
    <w:next w:val="a"/>
    <w:rsid w:val="001626E7"/>
    <w:pPr>
      <w:keepNext/>
      <w:numPr>
        <w:ilvl w:val="5"/>
        <w:numId w:val="1"/>
      </w:numPr>
      <w:tabs>
        <w:tab w:val="left" w:pos="1140"/>
        <w:tab w:val="left" w:pos="1360"/>
      </w:tabs>
      <w:spacing w:after="240" w:line="240" w:lineRule="atLeast"/>
      <w:outlineLvl w:val="0"/>
    </w:pPr>
    <w:rPr>
      <w:rFonts w:ascii="Cambria" w:eastAsia="Calibri" w:hAnsi="Cambria"/>
      <w:b/>
      <w:bCs/>
      <w:sz w:val="22"/>
      <w:szCs w:val="22"/>
      <w:lang w:val="en-GB" w:eastAsia="en-US"/>
    </w:rPr>
  </w:style>
  <w:style w:type="paragraph" w:customStyle="1" w:styleId="ANNEX">
    <w:name w:val="ANNEX"/>
    <w:basedOn w:val="a"/>
    <w:next w:val="a"/>
    <w:rsid w:val="001626E7"/>
    <w:pPr>
      <w:keepNext/>
      <w:pageBreakBefore/>
      <w:numPr>
        <w:numId w:val="1"/>
      </w:numPr>
      <w:spacing w:after="760" w:line="310" w:lineRule="exact"/>
      <w:ind w:left="0"/>
      <w:jc w:val="center"/>
      <w:outlineLvl w:val="0"/>
    </w:pPr>
    <w:rPr>
      <w:rFonts w:ascii="Cambria" w:eastAsia="MS Mincho" w:hAnsi="Cambria"/>
      <w:b/>
      <w:sz w:val="28"/>
      <w:szCs w:val="20"/>
      <w:lang w:val="en-GB" w:eastAsia="ja-JP"/>
    </w:rPr>
  </w:style>
  <w:style w:type="table" w:styleId="52">
    <w:name w:val="Table Grid 5"/>
    <w:basedOn w:val="a1"/>
    <w:uiPriority w:val="99"/>
    <w:rsid w:val="00CD38FC"/>
    <w:pPr>
      <w:spacing w:after="240" w:line="230" w:lineRule="atLeast"/>
      <w:jc w:val="both"/>
    </w:pPr>
    <w:rPr>
      <w:rFonts w:ascii="Cambria" w:eastAsia="Cambria" w:hAnsi="Cambria" w:cs="Cambria"/>
      <w:sz w:val="20"/>
      <w:szCs w:val="20"/>
      <w:lang w:val="de-DE" w:eastAsia="de-DE"/>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citeapp">
    <w:name w:val="cite_app"/>
    <w:rsid w:val="00CD38FC"/>
    <w:rPr>
      <w:rFonts w:ascii="Cambria" w:hAnsi="Cambria"/>
      <w:bdr w:val="none" w:sz="0" w:space="0" w:color="auto"/>
      <w:shd w:val="clear" w:color="auto" w:fill="CCFF33"/>
    </w:rPr>
  </w:style>
  <w:style w:type="paragraph" w:customStyle="1" w:styleId="Tabletitle">
    <w:name w:val="Table title"/>
    <w:basedOn w:val="a"/>
    <w:link w:val="TabletitleChar"/>
    <w:rsid w:val="00365328"/>
    <w:pPr>
      <w:keepNext/>
      <w:suppressAutoHyphens/>
      <w:spacing w:before="120" w:after="120" w:line="240" w:lineRule="atLeast"/>
      <w:jc w:val="center"/>
    </w:pPr>
    <w:rPr>
      <w:rFonts w:ascii="Cambria" w:eastAsia="Calibri" w:hAnsi="Cambria"/>
      <w:b/>
      <w:sz w:val="22"/>
      <w:szCs w:val="22"/>
      <w:lang w:val="en-GB" w:eastAsia="en-US"/>
    </w:rPr>
  </w:style>
  <w:style w:type="character" w:customStyle="1" w:styleId="TabletitleChar">
    <w:name w:val="Table title Char"/>
    <w:link w:val="Tabletitle"/>
    <w:rsid w:val="00365328"/>
    <w:rPr>
      <w:rFonts w:ascii="Cambria" w:eastAsia="Calibri" w:hAnsi="Cambria" w:cs="Times New Roman"/>
      <w:b/>
      <w:lang w:val="en-GB"/>
    </w:rPr>
  </w:style>
  <w:style w:type="paragraph" w:customStyle="1" w:styleId="Dimension75">
    <w:name w:val="Dimension_75"/>
    <w:basedOn w:val="a"/>
    <w:rsid w:val="00365328"/>
    <w:pPr>
      <w:spacing w:after="60" w:line="220" w:lineRule="atLeast"/>
      <w:ind w:right="1253"/>
      <w:jc w:val="right"/>
    </w:pPr>
    <w:rPr>
      <w:rFonts w:ascii="Cambria" w:eastAsia="Calibri" w:hAnsi="Cambria"/>
      <w:sz w:val="20"/>
      <w:szCs w:val="22"/>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image" Target="media/image26.png"/><Relationship Id="rId21" Type="http://schemas.openxmlformats.org/officeDocument/2006/relationships/image" Target="media/image9.png"/><Relationship Id="rId34" Type="http://schemas.openxmlformats.org/officeDocument/2006/relationships/image" Target="media/image22.wmf"/><Relationship Id="rId42" Type="http://schemas.openxmlformats.org/officeDocument/2006/relationships/image" Target="media/image29.png"/><Relationship Id="rId47" Type="http://schemas.openxmlformats.org/officeDocument/2006/relationships/image" Target="media/image34.png"/><Relationship Id="rId50" Type="http://schemas.openxmlformats.org/officeDocument/2006/relationships/image" Target="media/image37.png"/><Relationship Id="rId55" Type="http://schemas.openxmlformats.org/officeDocument/2006/relationships/image" Target="media/image42.png"/><Relationship Id="rId63" Type="http://schemas.openxmlformats.org/officeDocument/2006/relationships/footer" Target="footer3.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png"/><Relationship Id="rId53" Type="http://schemas.openxmlformats.org/officeDocument/2006/relationships/image" Target="media/image40.png"/><Relationship Id="rId58" Type="http://schemas.openxmlformats.org/officeDocument/2006/relationships/image" Target="media/image45.png"/><Relationship Id="rId66"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3.png"/><Relationship Id="rId49" Type="http://schemas.openxmlformats.org/officeDocument/2006/relationships/image" Target="media/image36.png"/><Relationship Id="rId57" Type="http://schemas.openxmlformats.org/officeDocument/2006/relationships/image" Target="media/image44.png"/><Relationship Id="rId61" Type="http://schemas.openxmlformats.org/officeDocument/2006/relationships/image" Target="media/image48.png"/><Relationship Id="rId10" Type="http://schemas.openxmlformats.org/officeDocument/2006/relationships/header" Target="header1.xml"/><Relationship Id="rId19" Type="http://schemas.openxmlformats.org/officeDocument/2006/relationships/image" Target="media/image7.png"/><Relationship Id="rId31" Type="http://schemas.openxmlformats.org/officeDocument/2006/relationships/image" Target="media/image19.png"/><Relationship Id="rId44" Type="http://schemas.openxmlformats.org/officeDocument/2006/relationships/image" Target="media/image31.png"/><Relationship Id="rId52" Type="http://schemas.openxmlformats.org/officeDocument/2006/relationships/image" Target="media/image39.png"/><Relationship Id="rId60" Type="http://schemas.openxmlformats.org/officeDocument/2006/relationships/image" Target="media/image47.png"/><Relationship Id="rId65" Type="http://schemas.openxmlformats.org/officeDocument/2006/relationships/footer" Target="footer4.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oleObject" Target="embeddings/oleObject1.bin"/><Relationship Id="rId43" Type="http://schemas.openxmlformats.org/officeDocument/2006/relationships/image" Target="media/image30.png"/><Relationship Id="rId48" Type="http://schemas.openxmlformats.org/officeDocument/2006/relationships/image" Target="media/image35.png"/><Relationship Id="rId56" Type="http://schemas.openxmlformats.org/officeDocument/2006/relationships/image" Target="media/image43.png"/><Relationship Id="rId64" Type="http://schemas.openxmlformats.org/officeDocument/2006/relationships/header" Target="header3.xml"/><Relationship Id="rId8" Type="http://schemas.openxmlformats.org/officeDocument/2006/relationships/endnotes" Target="endnotes.xml"/><Relationship Id="rId51" Type="http://schemas.openxmlformats.org/officeDocument/2006/relationships/image" Target="media/image38.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5.png"/><Relationship Id="rId46" Type="http://schemas.openxmlformats.org/officeDocument/2006/relationships/image" Target="media/image33.png"/><Relationship Id="rId59" Type="http://schemas.openxmlformats.org/officeDocument/2006/relationships/image" Target="media/image46.png"/><Relationship Id="rId67" Type="http://schemas.openxmlformats.org/officeDocument/2006/relationships/theme" Target="theme/theme1.xml"/><Relationship Id="rId20" Type="http://schemas.openxmlformats.org/officeDocument/2006/relationships/image" Target="media/image8.png"/><Relationship Id="rId41" Type="http://schemas.openxmlformats.org/officeDocument/2006/relationships/image" Target="media/image28.png"/><Relationship Id="rId54" Type="http://schemas.openxmlformats.org/officeDocument/2006/relationships/image" Target="media/image41.png"/><Relationship Id="rId62" Type="http://schemas.openxmlformats.org/officeDocument/2006/relationships/image" Target="media/image49.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E69105-BFC0-435A-A574-D0C46D9B40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2960</TotalTime>
  <Pages>48</Pages>
  <Words>9312</Words>
  <Characters>53084</Characters>
  <Application>Microsoft Office Word</Application>
  <DocSecurity>0</DocSecurity>
  <Lines>442</Lines>
  <Paragraphs>124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62272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Elena Kuleshova</cp:lastModifiedBy>
  <cp:revision>827</cp:revision>
  <cp:lastPrinted>2022-04-21T10:32:00Z</cp:lastPrinted>
  <dcterms:created xsi:type="dcterms:W3CDTF">2021-05-13T09:49:00Z</dcterms:created>
  <dcterms:modified xsi:type="dcterms:W3CDTF">2022-04-27T09:38:00Z</dcterms:modified>
</cp:coreProperties>
</file>