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2" w:type="dxa"/>
        <w:jc w:val="center"/>
        <w:tblBorders>
          <w:top w:val="single" w:sz="8" w:space="0" w:color="auto"/>
          <w:bottom w:val="single" w:sz="12" w:space="0" w:color="auto"/>
        </w:tblBorders>
        <w:tblLook w:val="0000" w:firstRow="0" w:lastRow="0" w:firstColumn="0" w:lastColumn="0" w:noHBand="0" w:noVBand="0"/>
      </w:tblPr>
      <w:tblGrid>
        <w:gridCol w:w="2518"/>
        <w:gridCol w:w="5364"/>
        <w:gridCol w:w="2306"/>
        <w:gridCol w:w="14"/>
      </w:tblGrid>
      <w:tr w:rsidR="007E30D9" w:rsidRPr="00C05631" w:rsidTr="007E5FC3">
        <w:trPr>
          <w:gridAfter w:val="1"/>
          <w:wAfter w:w="14" w:type="dxa"/>
          <w:cantSplit/>
          <w:trHeight w:val="1569"/>
          <w:jc w:val="center"/>
        </w:trPr>
        <w:tc>
          <w:tcPr>
            <w:tcW w:w="10188" w:type="dxa"/>
            <w:gridSpan w:val="3"/>
            <w:tcBorders>
              <w:top w:val="nil"/>
            </w:tcBorders>
          </w:tcPr>
          <w:p w:rsidR="007E30D9" w:rsidRPr="00C05631" w:rsidRDefault="007E30D9" w:rsidP="007E5FC3">
            <w:pPr>
              <w:pBdr>
                <w:top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</w:rPr>
              <w:t xml:space="preserve">  ЕВРАЗИЙСКИЙ СОВЕТ ПО СТАНДАРТИЗАЦИИ, МЕТРОЛОГИИ И СЕРТИФИКАЦИИ</w:t>
            </w:r>
          </w:p>
          <w:p w:rsidR="007E30D9" w:rsidRPr="00C05631" w:rsidRDefault="007E30D9" w:rsidP="007E5FC3">
            <w:pPr>
              <w:pBdr>
                <w:top w:val="single" w:sz="12" w:space="1" w:color="auto"/>
              </w:pBdr>
              <w:jc w:val="center"/>
              <w:rPr>
                <w:rFonts w:ascii="Arial" w:hAnsi="Arial" w:cs="Arial"/>
                <w:lang w:val="en-US"/>
              </w:rPr>
            </w:pPr>
            <w:r w:rsidRPr="00C05631">
              <w:rPr>
                <w:rFonts w:ascii="Arial" w:hAnsi="Arial" w:cs="Arial"/>
                <w:lang w:val="en-US"/>
              </w:rPr>
              <w:t>(</w:t>
            </w:r>
            <w:r w:rsidRPr="00C05631">
              <w:rPr>
                <w:rFonts w:ascii="Arial" w:hAnsi="Arial" w:cs="Arial"/>
              </w:rPr>
              <w:t>ЕАСС</w:t>
            </w:r>
            <w:r w:rsidRPr="00C05631">
              <w:rPr>
                <w:rFonts w:ascii="Arial" w:hAnsi="Arial" w:cs="Arial"/>
                <w:lang w:val="en-US"/>
              </w:rPr>
              <w:t>)</w:t>
            </w: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C05631">
              <w:rPr>
                <w:rFonts w:ascii="Arial" w:hAnsi="Arial" w:cs="Arial"/>
                <w:b/>
                <w:lang w:val="en-US"/>
              </w:rPr>
              <w:t>EURO-AZIAN COUNCIL FOR STANDARDIZATION, METROLOGY AND CERTIFICATION</w:t>
            </w:r>
          </w:p>
          <w:p w:rsidR="007E30D9" w:rsidRPr="00C05631" w:rsidRDefault="007E30D9" w:rsidP="007E5FC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  <w:lang w:val="en-US"/>
              </w:rPr>
              <w:t>(EASC)</w:t>
            </w:r>
          </w:p>
          <w:p w:rsidR="007E30D9" w:rsidRPr="00C05631" w:rsidRDefault="007E30D9" w:rsidP="007E5FC3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b/>
              </w:rPr>
            </w:pPr>
          </w:p>
          <w:p w:rsidR="007E30D9" w:rsidRPr="00C05631" w:rsidRDefault="007E30D9" w:rsidP="007E5FC3">
            <w:pPr>
              <w:jc w:val="center"/>
              <w:rPr>
                <w:rFonts w:ascii="Arial" w:hAnsi="Arial" w:cs="Arial"/>
                <w:snapToGrid w:val="0"/>
                <w:lang w:val="en-US"/>
              </w:rPr>
            </w:pPr>
          </w:p>
        </w:tc>
      </w:tr>
      <w:tr w:rsidR="007E30D9" w:rsidRPr="005F79D9" w:rsidTr="007E5FC3">
        <w:trPr>
          <w:trHeight w:val="1833"/>
          <w:jc w:val="center"/>
        </w:trPr>
        <w:tc>
          <w:tcPr>
            <w:tcW w:w="2518" w:type="dxa"/>
          </w:tcPr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  <w:r w:rsidRPr="00C05631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0" wp14:anchorId="48EBB0F5" wp14:editId="14F0802C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-46990</wp:posOffset>
                  </wp:positionV>
                  <wp:extent cx="1029970" cy="998220"/>
                  <wp:effectExtent l="0" t="0" r="0" b="0"/>
                  <wp:wrapNone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97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64" w:type="dxa"/>
          </w:tcPr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</w:p>
          <w:p w:rsidR="007E30D9" w:rsidRPr="00C05631" w:rsidRDefault="007E30D9" w:rsidP="007E5FC3">
            <w:pPr>
              <w:ind w:right="-250"/>
              <w:jc w:val="both"/>
              <w:rPr>
                <w:rFonts w:ascii="Arial" w:hAnsi="Arial" w:cs="Arial"/>
                <w:b/>
              </w:rPr>
            </w:pPr>
            <w:r w:rsidRPr="00C05631">
              <w:rPr>
                <w:rFonts w:ascii="Arial" w:hAnsi="Arial" w:cs="Arial"/>
                <w:b/>
              </w:rPr>
              <w:t xml:space="preserve">М Е Ж Г О С У Д А Р С Т В Е Н </w:t>
            </w:r>
            <w:proofErr w:type="spellStart"/>
            <w:proofErr w:type="gramStart"/>
            <w:r w:rsidRPr="00C05631">
              <w:rPr>
                <w:rFonts w:ascii="Arial" w:hAnsi="Arial" w:cs="Arial"/>
                <w:b/>
              </w:rPr>
              <w:t>Н</w:t>
            </w:r>
            <w:proofErr w:type="spellEnd"/>
            <w:proofErr w:type="gramEnd"/>
            <w:r w:rsidRPr="00C05631">
              <w:rPr>
                <w:rFonts w:ascii="Arial" w:hAnsi="Arial" w:cs="Arial"/>
                <w:b/>
              </w:rPr>
              <w:t xml:space="preserve"> Ы Й</w:t>
            </w:r>
          </w:p>
          <w:p w:rsidR="007E30D9" w:rsidRPr="00C05631" w:rsidRDefault="007E30D9" w:rsidP="007E5FC3">
            <w:pPr>
              <w:jc w:val="both"/>
              <w:rPr>
                <w:rFonts w:ascii="Arial" w:hAnsi="Arial" w:cs="Arial"/>
                <w:snapToGrid w:val="0"/>
              </w:rPr>
            </w:pPr>
            <w:r w:rsidRPr="00C05631">
              <w:rPr>
                <w:rFonts w:ascii="Arial" w:hAnsi="Arial" w:cs="Arial"/>
                <w:b/>
              </w:rPr>
              <w:t xml:space="preserve">                    С Т А Н Д А </w:t>
            </w:r>
            <w:proofErr w:type="gramStart"/>
            <w:r w:rsidRPr="00C05631">
              <w:rPr>
                <w:rFonts w:ascii="Arial" w:hAnsi="Arial" w:cs="Arial"/>
                <w:b/>
              </w:rPr>
              <w:t>Р</w:t>
            </w:r>
            <w:proofErr w:type="gramEnd"/>
            <w:r w:rsidRPr="00C05631">
              <w:rPr>
                <w:rFonts w:ascii="Arial" w:hAnsi="Arial" w:cs="Arial"/>
                <w:b/>
              </w:rPr>
              <w:t xml:space="preserve"> Т</w:t>
            </w:r>
          </w:p>
        </w:tc>
        <w:tc>
          <w:tcPr>
            <w:tcW w:w="2320" w:type="dxa"/>
            <w:gridSpan w:val="2"/>
          </w:tcPr>
          <w:p w:rsidR="00B83568" w:rsidRPr="00C05631" w:rsidRDefault="00B83568" w:rsidP="007E5FC3">
            <w:pPr>
              <w:spacing w:before="120"/>
              <w:jc w:val="both"/>
              <w:rPr>
                <w:rFonts w:ascii="Arial" w:hAnsi="Arial" w:cs="Arial"/>
                <w:b/>
                <w:bCs/>
                <w:snapToGrid w:val="0"/>
              </w:rPr>
            </w:pPr>
          </w:p>
          <w:p w:rsidR="00B83568" w:rsidRPr="00FF573B" w:rsidRDefault="00EC424C" w:rsidP="00B83568">
            <w:pPr>
              <w:ind w:left="-53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ГОСТ</w:t>
            </w:r>
            <w:r w:rsidR="00DC5E13">
              <w:rPr>
                <w:rFonts w:ascii="Arial" w:eastAsia="Arial" w:hAnsi="Arial" w:cs="Arial"/>
                <w:b/>
              </w:rPr>
              <w:t xml:space="preserve"> </w:t>
            </w:r>
            <w:r w:rsidR="00432538">
              <w:rPr>
                <w:rFonts w:ascii="Arial" w:eastAsia="Arial" w:hAnsi="Arial" w:cs="Arial"/>
                <w:b/>
              </w:rPr>
              <w:t>EN 12042</w:t>
            </w:r>
            <w:r w:rsidR="00FF573B">
              <w:rPr>
                <w:rFonts w:ascii="Arial" w:eastAsia="Arial" w:hAnsi="Arial" w:cs="Arial"/>
                <w:b/>
              </w:rPr>
              <w:t>-</w:t>
            </w:r>
          </w:p>
          <w:p w:rsidR="007E30D9" w:rsidRPr="00957B61" w:rsidRDefault="00B83568" w:rsidP="00B52C82">
            <w:pPr>
              <w:ind w:left="-53"/>
              <w:rPr>
                <w:rFonts w:ascii="Arial" w:hAnsi="Arial" w:cs="Arial"/>
                <w:bCs/>
                <w:i/>
                <w:snapToGrid w:val="0"/>
              </w:rPr>
            </w:pPr>
            <w:r w:rsidRPr="00957B61">
              <w:rPr>
                <w:rFonts w:ascii="Arial" w:eastAsia="Arial" w:hAnsi="Arial" w:cs="Arial"/>
                <w:i/>
              </w:rPr>
              <w:t xml:space="preserve">(проект, KZ, </w:t>
            </w:r>
            <w:r w:rsidR="00FF573B">
              <w:rPr>
                <w:rFonts w:ascii="Arial" w:eastAsia="Arial" w:hAnsi="Arial" w:cs="Arial"/>
                <w:i/>
              </w:rPr>
              <w:t xml:space="preserve">первая </w:t>
            </w:r>
            <w:r w:rsidR="005221BE" w:rsidRPr="00957B61">
              <w:rPr>
                <w:rFonts w:ascii="Arial" w:eastAsia="Arial" w:hAnsi="Arial" w:cs="Arial"/>
                <w:i/>
              </w:rPr>
              <w:t>р</w:t>
            </w:r>
            <w:r w:rsidRPr="00957B61">
              <w:rPr>
                <w:rFonts w:ascii="Arial" w:eastAsia="Arial" w:hAnsi="Arial" w:cs="Arial"/>
                <w:i/>
              </w:rPr>
              <w:t>едакция)</w:t>
            </w:r>
          </w:p>
        </w:tc>
      </w:tr>
    </w:tbl>
    <w:p w:rsidR="00984D79" w:rsidRDefault="00984D79" w:rsidP="00984D79">
      <w:pPr>
        <w:ind w:right="1418"/>
        <w:jc w:val="both"/>
        <w:rPr>
          <w:rFonts w:ascii="Arial" w:hAnsi="Arial" w:cs="Arial"/>
          <w:snapToGrid w:val="0"/>
        </w:rPr>
      </w:pPr>
    </w:p>
    <w:p w:rsidR="005326AC" w:rsidRDefault="005326AC" w:rsidP="00984D79">
      <w:pPr>
        <w:ind w:right="1418"/>
        <w:jc w:val="both"/>
        <w:rPr>
          <w:rFonts w:ascii="Arial" w:hAnsi="Arial" w:cs="Arial"/>
          <w:snapToGrid w:val="0"/>
        </w:rPr>
      </w:pPr>
    </w:p>
    <w:p w:rsidR="005326AC" w:rsidRPr="002C2B37" w:rsidRDefault="005326AC" w:rsidP="00984D79">
      <w:pPr>
        <w:ind w:right="1418"/>
        <w:jc w:val="both"/>
        <w:rPr>
          <w:rFonts w:ascii="Arial" w:hAnsi="Arial" w:cs="Arial"/>
          <w:snapToGrid w:val="0"/>
        </w:rPr>
      </w:pPr>
    </w:p>
    <w:p w:rsidR="00984D79" w:rsidRPr="002C2B37" w:rsidRDefault="00984D79" w:rsidP="00984D79">
      <w:pPr>
        <w:spacing w:line="360" w:lineRule="auto"/>
        <w:jc w:val="both"/>
        <w:rPr>
          <w:rFonts w:ascii="Arial" w:hAnsi="Arial" w:cs="Arial"/>
          <w:b/>
          <w:snapToGrid w:val="0"/>
        </w:rPr>
      </w:pPr>
    </w:p>
    <w:p w:rsidR="00FF573B" w:rsidRDefault="001A44D5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МАШИНЫ ДЛЯ ОБРАБОТКИ ПИЩЕВЫХ ПРОДУКТОВ</w:t>
      </w:r>
    </w:p>
    <w:p w:rsidR="00A70DD8" w:rsidRDefault="00A70DD8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</w:p>
    <w:p w:rsidR="00FF573B" w:rsidRDefault="00A25DA4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МАШИНЫ ТЕСТОДЕЛИТЕЛЬНЫЕ АВТОМАТИЧЕСКИЕ</w:t>
      </w:r>
    </w:p>
    <w:p w:rsidR="00DB1C49" w:rsidRDefault="00DB1C49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</w:p>
    <w:p w:rsidR="00A70DD8" w:rsidRDefault="00A70DD8" w:rsidP="00984D79">
      <w:pPr>
        <w:spacing w:line="360" w:lineRule="auto"/>
        <w:jc w:val="center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t>Требования по безопасности и гигиене</w:t>
      </w:r>
    </w:p>
    <w:p w:rsidR="00984D79" w:rsidRPr="002C2B37" w:rsidRDefault="00984D79" w:rsidP="00F75F06">
      <w:pPr>
        <w:spacing w:line="360" w:lineRule="auto"/>
        <w:jc w:val="right"/>
        <w:rPr>
          <w:rFonts w:ascii="Arial" w:hAnsi="Arial" w:cs="Arial"/>
          <w:b/>
          <w:snapToGrid w:val="0"/>
        </w:rPr>
      </w:pPr>
    </w:p>
    <w:p w:rsidR="00B83568" w:rsidRPr="00DF0AD9" w:rsidRDefault="00B83568" w:rsidP="00B83568">
      <w:pPr>
        <w:jc w:val="center"/>
        <w:rPr>
          <w:rFonts w:ascii="Arial" w:eastAsia="Arial" w:hAnsi="Arial" w:cs="Arial"/>
        </w:rPr>
      </w:pPr>
    </w:p>
    <w:p w:rsidR="00B83568" w:rsidRPr="00B83568" w:rsidRDefault="00A70DD8" w:rsidP="00B83568">
      <w:pPr>
        <w:jc w:val="center"/>
        <w:rPr>
          <w:rFonts w:ascii="Arial" w:eastAsia="Arial" w:hAnsi="Arial" w:cs="Arial"/>
          <w:lang w:bidi="ru-RU"/>
        </w:rPr>
      </w:pPr>
      <w:r>
        <w:rPr>
          <w:rFonts w:ascii="Arial" w:eastAsia="Arial" w:hAnsi="Arial" w:cs="Arial"/>
          <w:lang w:bidi="ru-RU"/>
        </w:rPr>
        <w:t>(</w:t>
      </w:r>
      <w:r w:rsidR="00EC424C">
        <w:rPr>
          <w:rFonts w:ascii="Arial" w:eastAsia="Arial" w:hAnsi="Arial" w:cs="Arial"/>
          <w:lang w:bidi="ru-RU"/>
        </w:rPr>
        <w:t>EN</w:t>
      </w:r>
      <w:r w:rsidR="00E17F1B">
        <w:rPr>
          <w:rFonts w:ascii="Arial" w:eastAsia="Arial" w:hAnsi="Arial" w:cs="Arial"/>
          <w:lang w:bidi="ru-RU"/>
        </w:rPr>
        <w:t xml:space="preserve"> 12042:2014</w:t>
      </w:r>
      <w:r w:rsidR="00B83568" w:rsidRPr="00B83568">
        <w:rPr>
          <w:rFonts w:ascii="Arial" w:eastAsia="Arial" w:hAnsi="Arial" w:cs="Arial"/>
          <w:lang w:bidi="ru-RU"/>
        </w:rPr>
        <w:t>,</w:t>
      </w:r>
      <w:r w:rsidR="00B83568" w:rsidRPr="00B83568">
        <w:rPr>
          <w:rFonts w:ascii="Arial" w:hAnsi="Arial" w:cs="Arial"/>
        </w:rPr>
        <w:t xml:space="preserve"> </w:t>
      </w:r>
      <w:r w:rsidR="00B83568" w:rsidRPr="00B83568">
        <w:rPr>
          <w:rFonts w:ascii="Arial" w:hAnsi="Arial" w:cs="Arial"/>
          <w:lang w:val="en-US"/>
        </w:rPr>
        <w:t>IDT</w:t>
      </w:r>
      <w:r w:rsidR="00B83568" w:rsidRPr="00B83568">
        <w:rPr>
          <w:rFonts w:ascii="Arial" w:eastAsia="Arial" w:hAnsi="Arial" w:cs="Arial"/>
          <w:lang w:bidi="ru-RU"/>
        </w:rPr>
        <w:t>)</w:t>
      </w:r>
    </w:p>
    <w:p w:rsidR="00B83568" w:rsidRPr="00B83568" w:rsidRDefault="00B83568" w:rsidP="00B83568">
      <w:pPr>
        <w:ind w:left="567"/>
        <w:jc w:val="center"/>
        <w:rPr>
          <w:rFonts w:ascii="Arial" w:eastAsia="Arial" w:hAnsi="Arial" w:cs="Arial"/>
          <w:i/>
          <w:lang w:bidi="ru-RU"/>
        </w:rPr>
      </w:pPr>
    </w:p>
    <w:p w:rsidR="00B83568" w:rsidRDefault="00B83568" w:rsidP="00984D79">
      <w:pPr>
        <w:pStyle w:val="32"/>
        <w:shd w:val="clear" w:color="auto" w:fill="auto"/>
        <w:spacing w:before="0" w:after="0" w:line="720" w:lineRule="auto"/>
        <w:ind w:left="40"/>
        <w:jc w:val="center"/>
        <w:rPr>
          <w:bCs/>
          <w:snapToGrid w:val="0"/>
          <w:sz w:val="22"/>
          <w:szCs w:val="22"/>
        </w:rPr>
      </w:pPr>
    </w:p>
    <w:p w:rsidR="00984D79" w:rsidRPr="002C2B37" w:rsidRDefault="00984D79" w:rsidP="00984D79">
      <w:pPr>
        <w:pStyle w:val="32"/>
        <w:shd w:val="clear" w:color="auto" w:fill="auto"/>
        <w:spacing w:before="0" w:after="0" w:line="720" w:lineRule="auto"/>
        <w:ind w:left="40"/>
        <w:jc w:val="center"/>
        <w:rPr>
          <w:sz w:val="22"/>
          <w:szCs w:val="22"/>
        </w:rPr>
      </w:pPr>
      <w:r w:rsidRPr="002C2B37">
        <w:rPr>
          <w:bCs/>
          <w:snapToGrid w:val="0"/>
          <w:sz w:val="22"/>
          <w:szCs w:val="22"/>
        </w:rPr>
        <w:t>Настоящий проект стандарта не подлежит применению до его принятия</w:t>
      </w: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Pr="002C2B37" w:rsidRDefault="00984D79" w:rsidP="00984D79">
      <w:pPr>
        <w:jc w:val="center"/>
        <w:rPr>
          <w:rFonts w:ascii="Arial" w:hAnsi="Arial" w:cs="Arial"/>
          <w:b/>
        </w:rPr>
      </w:pPr>
    </w:p>
    <w:p w:rsidR="00984D79" w:rsidRDefault="00984D79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5221BE" w:rsidRDefault="005221BE" w:rsidP="00984D79">
      <w:pPr>
        <w:jc w:val="center"/>
        <w:rPr>
          <w:rFonts w:ascii="Arial" w:hAnsi="Arial" w:cs="Arial"/>
          <w:b/>
        </w:rPr>
      </w:pPr>
    </w:p>
    <w:p w:rsidR="005221BE" w:rsidRDefault="005221BE" w:rsidP="00984D79">
      <w:pPr>
        <w:jc w:val="center"/>
        <w:rPr>
          <w:rFonts w:ascii="Arial" w:hAnsi="Arial" w:cs="Arial"/>
          <w:b/>
        </w:rPr>
      </w:pPr>
    </w:p>
    <w:p w:rsidR="00E76B89" w:rsidRDefault="00E76B89" w:rsidP="00984D79">
      <w:pPr>
        <w:jc w:val="center"/>
        <w:rPr>
          <w:rFonts w:ascii="Arial" w:hAnsi="Arial" w:cs="Arial"/>
          <w:b/>
        </w:rPr>
      </w:pPr>
    </w:p>
    <w:p w:rsidR="006A3964" w:rsidRPr="002C2B37" w:rsidRDefault="006A3964" w:rsidP="00984D79">
      <w:pPr>
        <w:jc w:val="center"/>
        <w:rPr>
          <w:rFonts w:ascii="Arial" w:hAnsi="Arial" w:cs="Arial"/>
          <w:b/>
          <w:sz w:val="22"/>
          <w:szCs w:val="22"/>
        </w:rPr>
      </w:pPr>
    </w:p>
    <w:p w:rsidR="00984D79" w:rsidRPr="001F6C82" w:rsidRDefault="00984D79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Минск</w:t>
      </w:r>
    </w:p>
    <w:p w:rsidR="00984D79" w:rsidRPr="001F6C82" w:rsidRDefault="00984D79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Евразийский совет по стандартизации, метрологии и сертификации</w:t>
      </w:r>
    </w:p>
    <w:p w:rsidR="00984D79" w:rsidRPr="001F6C82" w:rsidRDefault="00602765" w:rsidP="00984D79">
      <w:pPr>
        <w:jc w:val="center"/>
        <w:rPr>
          <w:rFonts w:ascii="Arial" w:hAnsi="Arial" w:cs="Arial"/>
          <w:b/>
          <w:sz w:val="22"/>
          <w:szCs w:val="22"/>
        </w:rPr>
      </w:pPr>
      <w:r w:rsidRPr="001F6C82">
        <w:rPr>
          <w:rFonts w:ascii="Arial" w:hAnsi="Arial" w:cs="Arial"/>
          <w:b/>
          <w:sz w:val="22"/>
          <w:szCs w:val="22"/>
        </w:rPr>
        <w:t>20__</w:t>
      </w:r>
    </w:p>
    <w:p w:rsidR="00A25DA4" w:rsidRDefault="00A25DA4" w:rsidP="007E5FC3">
      <w:pPr>
        <w:jc w:val="center"/>
        <w:rPr>
          <w:rFonts w:ascii="Arial" w:hAnsi="Arial" w:cs="Arial"/>
          <w:b/>
        </w:rPr>
      </w:pPr>
    </w:p>
    <w:p w:rsidR="007E5FC3" w:rsidRPr="007E5FC3" w:rsidRDefault="007E5FC3" w:rsidP="007E5FC3">
      <w:pPr>
        <w:jc w:val="center"/>
        <w:rPr>
          <w:rFonts w:ascii="Arial" w:hAnsi="Arial" w:cs="Arial"/>
          <w:b/>
        </w:rPr>
      </w:pPr>
      <w:r w:rsidRPr="007E5FC3">
        <w:rPr>
          <w:rFonts w:ascii="Arial" w:hAnsi="Arial" w:cs="Arial"/>
          <w:b/>
        </w:rPr>
        <w:lastRenderedPageBreak/>
        <w:t>Предисловие</w:t>
      </w:r>
    </w:p>
    <w:p w:rsidR="007E5FC3" w:rsidRPr="007E5FC3" w:rsidRDefault="007E5FC3" w:rsidP="007E5FC3">
      <w:pPr>
        <w:jc w:val="both"/>
        <w:rPr>
          <w:rFonts w:ascii="Arial" w:hAnsi="Arial" w:cs="Arial"/>
        </w:rPr>
      </w:pPr>
    </w:p>
    <w:p w:rsidR="009C20C4" w:rsidRPr="009C20C4" w:rsidRDefault="009C20C4" w:rsidP="009C20C4">
      <w:pPr>
        <w:spacing w:line="276" w:lineRule="auto"/>
        <w:ind w:firstLine="567"/>
        <w:jc w:val="both"/>
        <w:rPr>
          <w:rFonts w:ascii="Arial" w:hAnsi="Arial" w:cs="Arial"/>
        </w:rPr>
      </w:pPr>
      <w:r w:rsidRPr="009C20C4">
        <w:rPr>
          <w:rFonts w:ascii="Arial" w:hAnsi="Arial" w:cs="Arial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9C20C4" w:rsidRPr="009C20C4" w:rsidRDefault="009C20C4" w:rsidP="009C20C4">
      <w:pPr>
        <w:spacing w:line="276" w:lineRule="auto"/>
        <w:ind w:firstLine="567"/>
        <w:jc w:val="both"/>
        <w:rPr>
          <w:rFonts w:ascii="Arial" w:hAnsi="Arial" w:cs="Arial"/>
        </w:rPr>
      </w:pPr>
      <w:r w:rsidRPr="009C20C4">
        <w:rPr>
          <w:rFonts w:ascii="Arial" w:hAnsi="Arial" w:cs="Arial"/>
        </w:rPr>
        <w:t>Цели, основные принципы и основной порядок проведения работ по межгосударственной стандартизации установлены ГОСТ 1.0 «Межгосударственная система стандартизации. Основные положения» и ГОСТ 1.2 «Межгосударственная система стандартизации. Стандарты межгосударственные, правила и рекомендации по межгосударственной стандартизации. Правила разработки, принятия, обновления и отмены».</w:t>
      </w:r>
    </w:p>
    <w:p w:rsidR="007E5FC3" w:rsidRPr="00C05631" w:rsidRDefault="007E5FC3" w:rsidP="007E5FC3">
      <w:pPr>
        <w:ind w:firstLine="709"/>
        <w:rPr>
          <w:rFonts w:ascii="Arial" w:hAnsi="Arial" w:cs="Arial"/>
          <w:b/>
        </w:rPr>
      </w:pPr>
    </w:p>
    <w:p w:rsidR="007E5FC3" w:rsidRDefault="007E5FC3" w:rsidP="007E5FC3">
      <w:pPr>
        <w:ind w:firstLine="709"/>
        <w:rPr>
          <w:rFonts w:ascii="Arial" w:hAnsi="Arial" w:cs="Arial"/>
          <w:b/>
        </w:rPr>
      </w:pPr>
      <w:r w:rsidRPr="00C05631">
        <w:rPr>
          <w:rFonts w:ascii="Arial" w:hAnsi="Arial" w:cs="Arial"/>
          <w:b/>
        </w:rPr>
        <w:t>Сведения о стандарте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1 ПОДГОТОВЛЕН Республиканским государственным предприятием на праве хозяйственного ведения «</w:t>
      </w:r>
      <w:r w:rsidR="009C20C4">
        <w:rPr>
          <w:rFonts w:ascii="Arial" w:hAnsi="Arial" w:cs="Arial"/>
        </w:rPr>
        <w:t>Казахстанский</w:t>
      </w:r>
      <w:r w:rsidRPr="003235EA">
        <w:rPr>
          <w:rFonts w:ascii="Arial" w:hAnsi="Arial" w:cs="Arial"/>
        </w:rPr>
        <w:t xml:space="preserve"> институт стандартизации и метрологии» Комитета технического регулирования и метрологии Министерства торговли и интеграции Республики Казахстан на основе собственного перевода на русский язык международного стандарта, указанного в пункте 4.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2 ВНЕСЕН Комитетом технического регулирования и метрологии Министерства торговли и интеграции Республики Казахстан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 xml:space="preserve">3 ПРИНЯТ Евразийским советом по стандартизации, метрологии и сертификации (протокол № ….. </w:t>
      </w:r>
      <w:proofErr w:type="gramStart"/>
      <w:r w:rsidRPr="003235EA">
        <w:rPr>
          <w:rFonts w:ascii="Arial" w:hAnsi="Arial" w:cs="Arial"/>
        </w:rPr>
        <w:t>от</w:t>
      </w:r>
      <w:proofErr w:type="gramEnd"/>
      <w:r w:rsidRPr="003235EA">
        <w:rPr>
          <w:rFonts w:ascii="Arial" w:hAnsi="Arial" w:cs="Arial"/>
        </w:rPr>
        <w:t xml:space="preserve"> ……)</w:t>
      </w:r>
    </w:p>
    <w:p w:rsidR="005221BE" w:rsidRPr="003235EA" w:rsidRDefault="005221BE" w:rsidP="005221BE">
      <w:pPr>
        <w:ind w:firstLine="567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За принятие проголосовали:</w:t>
      </w:r>
    </w:p>
    <w:tbl>
      <w:tblPr>
        <w:tblW w:w="969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7"/>
        <w:gridCol w:w="2028"/>
        <w:gridCol w:w="4961"/>
      </w:tblGrid>
      <w:tr w:rsidR="005221BE" w:rsidRPr="003235EA" w:rsidTr="00794850">
        <w:trPr>
          <w:trHeight w:val="1222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Краткое наименование страны по МК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(ИСО 3166) 004–97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Код страны по МК (ИСО 3166) 004–97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Сокращенное наименование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национального органа</w:t>
            </w:r>
          </w:p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235EA">
              <w:rPr>
                <w:rFonts w:ascii="Arial" w:hAnsi="Arial" w:cs="Arial"/>
              </w:rPr>
              <w:t>по стандартизации</w:t>
            </w:r>
          </w:p>
        </w:tc>
      </w:tr>
      <w:tr w:rsidR="005221BE" w:rsidRPr="003235EA" w:rsidTr="00794850">
        <w:trPr>
          <w:trHeight w:val="170"/>
        </w:trPr>
        <w:tc>
          <w:tcPr>
            <w:tcW w:w="2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0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221BE" w:rsidRPr="003235EA" w:rsidRDefault="005221BE" w:rsidP="0079485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5221BE" w:rsidRPr="00C05631" w:rsidRDefault="005221BE" w:rsidP="005221BE">
      <w:pPr>
        <w:ind w:firstLine="709"/>
        <w:rPr>
          <w:rFonts w:ascii="Arial" w:hAnsi="Arial" w:cs="Arial"/>
          <w:b/>
        </w:rPr>
      </w:pPr>
    </w:p>
    <w:p w:rsidR="009C20C4" w:rsidRPr="00A25DA4" w:rsidRDefault="005221BE" w:rsidP="00E66CD8">
      <w:pPr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C05631">
        <w:rPr>
          <w:rFonts w:ascii="Arial" w:hAnsi="Arial" w:cs="Arial"/>
          <w:color w:val="2D2D2D"/>
          <w:spacing w:val="2"/>
          <w:shd w:val="clear" w:color="auto" w:fill="FFFFFF"/>
        </w:rPr>
        <w:t xml:space="preserve">4 </w:t>
      </w:r>
      <w:r w:rsidR="009C20C4" w:rsidRPr="00B83568">
        <w:rPr>
          <w:rFonts w:ascii="Arial" w:hAnsi="Arial" w:cs="Arial"/>
          <w:color w:val="000000"/>
        </w:rPr>
        <w:t>Настоящий с</w:t>
      </w:r>
      <w:r w:rsidR="00EB0B0F">
        <w:rPr>
          <w:rFonts w:ascii="Arial" w:hAnsi="Arial" w:cs="Arial"/>
          <w:color w:val="000000"/>
        </w:rPr>
        <w:t>тандарт идентичен европейскому</w:t>
      </w:r>
      <w:r w:rsidR="00790BBF">
        <w:rPr>
          <w:rFonts w:ascii="Arial" w:hAnsi="Arial" w:cs="Arial"/>
          <w:color w:val="000000"/>
        </w:rPr>
        <w:t xml:space="preserve"> региональному</w:t>
      </w:r>
      <w:r w:rsidR="009C20C4" w:rsidRPr="00B83568">
        <w:rPr>
          <w:rFonts w:ascii="Arial" w:hAnsi="Arial" w:cs="Arial"/>
          <w:color w:val="000000"/>
        </w:rPr>
        <w:t xml:space="preserve"> стандарту </w:t>
      </w:r>
      <w:r w:rsidR="009C20C4">
        <w:rPr>
          <w:rFonts w:ascii="Arial" w:hAnsi="Arial" w:cs="Arial"/>
          <w:color w:val="000000"/>
        </w:rPr>
        <w:t xml:space="preserve">                               </w:t>
      </w:r>
      <w:r w:rsidR="00EB0B0F" w:rsidRPr="00EB0B0F">
        <w:rPr>
          <w:rFonts w:ascii="Arial" w:hAnsi="Arial" w:cs="Arial"/>
          <w:color w:val="000000"/>
          <w:lang w:val="en-US"/>
        </w:rPr>
        <w:t>EN</w:t>
      </w:r>
      <w:r w:rsidR="005C5F56">
        <w:rPr>
          <w:rFonts w:ascii="Arial" w:hAnsi="Arial" w:cs="Arial"/>
          <w:color w:val="000000"/>
        </w:rPr>
        <w:t xml:space="preserve"> </w:t>
      </w:r>
      <w:r w:rsidR="00A25DA4">
        <w:rPr>
          <w:rFonts w:ascii="Arial" w:hAnsi="Arial" w:cs="Arial"/>
          <w:color w:val="000000"/>
        </w:rPr>
        <w:t>12042</w:t>
      </w:r>
      <w:r w:rsidR="00242178">
        <w:rPr>
          <w:rFonts w:ascii="Arial" w:hAnsi="Arial" w:cs="Arial"/>
          <w:color w:val="000000"/>
        </w:rPr>
        <w:t>:</w:t>
      </w:r>
      <w:r w:rsidR="00E17F1B">
        <w:rPr>
          <w:rFonts w:ascii="Arial" w:hAnsi="Arial" w:cs="Arial"/>
          <w:color w:val="000000"/>
        </w:rPr>
        <w:t>2014</w:t>
      </w:r>
      <w:r w:rsidR="00A25DA4">
        <w:rPr>
          <w:rFonts w:ascii="Arial" w:hAnsi="Arial" w:cs="Arial"/>
          <w:color w:val="000000"/>
        </w:rPr>
        <w:t xml:space="preserve"> («</w:t>
      </w:r>
      <w:r w:rsidR="00A25DA4" w:rsidRPr="00A25DA4">
        <w:rPr>
          <w:rFonts w:ascii="Arial" w:hAnsi="Arial" w:cs="Arial"/>
          <w:color w:val="000000"/>
        </w:rPr>
        <w:t>Машины и оборудование для пищевой промышленности.</w:t>
      </w:r>
      <w:proofErr w:type="gramEnd"/>
      <w:r w:rsidR="00A25DA4" w:rsidRPr="00A25DA4">
        <w:rPr>
          <w:rFonts w:ascii="Arial" w:hAnsi="Arial" w:cs="Arial"/>
          <w:color w:val="000000"/>
        </w:rPr>
        <w:t xml:space="preserve"> Машины тестоделительные автоматические. </w:t>
      </w:r>
      <w:proofErr w:type="gramStart"/>
      <w:r w:rsidR="00A25DA4" w:rsidRPr="00A25DA4">
        <w:rPr>
          <w:rFonts w:ascii="Arial" w:hAnsi="Arial" w:cs="Arial"/>
          <w:color w:val="000000"/>
        </w:rPr>
        <w:t>Требования</w:t>
      </w:r>
      <w:r w:rsidR="00A25DA4" w:rsidRPr="00A25DA4">
        <w:rPr>
          <w:rFonts w:ascii="Arial" w:hAnsi="Arial" w:cs="Arial"/>
          <w:color w:val="000000"/>
          <w:lang w:val="en-US"/>
        </w:rPr>
        <w:t xml:space="preserve"> </w:t>
      </w:r>
      <w:r w:rsidR="00A25DA4" w:rsidRPr="00A25DA4">
        <w:rPr>
          <w:rFonts w:ascii="Arial" w:hAnsi="Arial" w:cs="Arial"/>
          <w:color w:val="000000"/>
        </w:rPr>
        <w:t>безопасности</w:t>
      </w:r>
      <w:r w:rsidR="00A25DA4" w:rsidRPr="00A25DA4">
        <w:rPr>
          <w:rFonts w:ascii="Arial" w:hAnsi="Arial" w:cs="Arial"/>
          <w:color w:val="000000"/>
          <w:lang w:val="en-US"/>
        </w:rPr>
        <w:t xml:space="preserve"> </w:t>
      </w:r>
      <w:r w:rsidR="00A25DA4" w:rsidRPr="00A25DA4">
        <w:rPr>
          <w:rFonts w:ascii="Arial" w:hAnsi="Arial" w:cs="Arial"/>
          <w:color w:val="000000"/>
        </w:rPr>
        <w:t>и</w:t>
      </w:r>
      <w:r w:rsidR="00A25DA4" w:rsidRPr="00A25DA4">
        <w:rPr>
          <w:rFonts w:ascii="Arial" w:hAnsi="Arial" w:cs="Arial"/>
          <w:color w:val="000000"/>
          <w:lang w:val="en-US"/>
        </w:rPr>
        <w:t xml:space="preserve"> </w:t>
      </w:r>
      <w:r w:rsidR="00A25DA4" w:rsidRPr="00A25DA4">
        <w:rPr>
          <w:rFonts w:ascii="Arial" w:hAnsi="Arial" w:cs="Arial"/>
          <w:color w:val="000000"/>
        </w:rPr>
        <w:t>гигиены</w:t>
      </w:r>
      <w:r w:rsidR="00A25DA4" w:rsidRPr="00A25DA4">
        <w:rPr>
          <w:rFonts w:ascii="Arial" w:hAnsi="Arial" w:cs="Arial"/>
          <w:color w:val="000000"/>
          <w:lang w:val="en-US"/>
        </w:rPr>
        <w:t>»</w:t>
      </w:r>
      <w:r w:rsidR="00A25DA4" w:rsidRPr="00A25DA4">
        <w:rPr>
          <w:lang w:val="en-US"/>
        </w:rPr>
        <w:t xml:space="preserve"> </w:t>
      </w:r>
      <w:r w:rsidR="00A25DA4" w:rsidRPr="00A25DA4">
        <w:rPr>
          <w:rFonts w:ascii="Arial" w:hAnsi="Arial" w:cs="Arial"/>
          <w:color w:val="000000"/>
          <w:lang w:val="en-US"/>
        </w:rPr>
        <w:t>«Food processing machinery — Automatic dough dividers — Safety and hygiene requirements»).</w:t>
      </w:r>
      <w:proofErr w:type="gramEnd"/>
      <w:r w:rsidR="009C20C4" w:rsidRPr="00A25DA4">
        <w:rPr>
          <w:rFonts w:ascii="Arial" w:hAnsi="Arial" w:cs="Arial"/>
          <w:color w:val="000000"/>
          <w:lang w:val="en-US"/>
        </w:rPr>
        <w:t xml:space="preserve"> </w:t>
      </w:r>
      <w:proofErr w:type="gramStart"/>
      <w:r w:rsidR="009C20C4" w:rsidRPr="00B83568">
        <w:rPr>
          <w:rFonts w:ascii="Arial" w:hAnsi="Arial" w:cs="Arial"/>
          <w:color w:val="000000"/>
          <w:lang w:val="en-US"/>
        </w:rPr>
        <w:t>IDT</w:t>
      </w:r>
      <w:r w:rsidR="009C20C4" w:rsidRPr="00A25DA4">
        <w:rPr>
          <w:rFonts w:ascii="Arial" w:hAnsi="Arial" w:cs="Arial"/>
          <w:color w:val="000000"/>
        </w:rPr>
        <w:t>).</w:t>
      </w:r>
      <w:proofErr w:type="gramEnd"/>
    </w:p>
    <w:p w:rsidR="00E92D75" w:rsidRDefault="00A25DA4" w:rsidP="009C20C4">
      <w:pPr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Европейский </w:t>
      </w:r>
      <w:r w:rsidR="00790BBF">
        <w:rPr>
          <w:rFonts w:ascii="Arial" w:hAnsi="Arial" w:cs="Arial"/>
          <w:color w:val="000000"/>
        </w:rPr>
        <w:t xml:space="preserve">региональный </w:t>
      </w:r>
      <w:r w:rsidR="00E66CD8">
        <w:rPr>
          <w:rFonts w:ascii="Arial" w:hAnsi="Arial" w:cs="Arial"/>
          <w:color w:val="000000"/>
        </w:rPr>
        <w:t>стандарт</w:t>
      </w:r>
      <w:r w:rsidR="00E66CD8" w:rsidRPr="00E66CD8">
        <w:t xml:space="preserve"> </w:t>
      </w:r>
      <w:r w:rsidR="0074303A">
        <w:rPr>
          <w:rFonts w:ascii="Arial" w:hAnsi="Arial" w:cs="Arial"/>
          <w:color w:val="000000"/>
        </w:rPr>
        <w:t>EN</w:t>
      </w:r>
      <w:r w:rsidR="00E17F1B">
        <w:rPr>
          <w:rFonts w:ascii="Arial" w:hAnsi="Arial" w:cs="Arial"/>
          <w:color w:val="000000"/>
        </w:rPr>
        <w:t xml:space="preserve"> 12042</w:t>
      </w:r>
      <w:proofErr w:type="gramStart"/>
      <w:r w:rsidR="00E836B5">
        <w:rPr>
          <w:rFonts w:ascii="Arial" w:hAnsi="Arial" w:cs="Arial"/>
          <w:color w:val="000000"/>
        </w:rPr>
        <w:t xml:space="preserve"> </w:t>
      </w:r>
      <w:r w:rsidR="0074303A">
        <w:rPr>
          <w:rFonts w:ascii="Arial" w:hAnsi="Arial" w:cs="Arial"/>
          <w:color w:val="000000"/>
        </w:rPr>
        <w:t>:</w:t>
      </w:r>
      <w:proofErr w:type="gramEnd"/>
      <w:r w:rsidR="0074303A">
        <w:rPr>
          <w:rFonts w:ascii="Arial" w:hAnsi="Arial" w:cs="Arial"/>
          <w:color w:val="000000"/>
        </w:rPr>
        <w:t>2014</w:t>
      </w:r>
      <w:r w:rsidR="009C20C4" w:rsidRPr="00B83568">
        <w:rPr>
          <w:rFonts w:ascii="Arial" w:hAnsi="Arial" w:cs="Arial"/>
          <w:color w:val="000000"/>
        </w:rPr>
        <w:t xml:space="preserve"> </w:t>
      </w:r>
      <w:r w:rsidR="009C20C4">
        <w:rPr>
          <w:rFonts w:ascii="Arial" w:hAnsi="Arial" w:cs="Arial"/>
          <w:color w:val="000000"/>
        </w:rPr>
        <w:t>разработан</w:t>
      </w:r>
      <w:r w:rsidR="00E92D75" w:rsidRPr="00E92D75">
        <w:rPr>
          <w:rFonts w:ascii="Arial" w:hAnsi="Arial" w:cs="Arial"/>
          <w:color w:val="000000"/>
        </w:rPr>
        <w:t xml:space="preserve"> Те</w:t>
      </w:r>
      <w:r w:rsidR="007E634B">
        <w:rPr>
          <w:rFonts w:ascii="Arial" w:hAnsi="Arial" w:cs="Arial"/>
          <w:color w:val="000000"/>
        </w:rPr>
        <w:t>хническим комитетом CEN/TC 153 «</w:t>
      </w:r>
      <w:r w:rsidR="00E92D75" w:rsidRPr="00E92D75">
        <w:rPr>
          <w:rFonts w:ascii="Arial" w:hAnsi="Arial" w:cs="Arial"/>
          <w:color w:val="000000"/>
        </w:rPr>
        <w:t xml:space="preserve">Оборудование, предназначенное для использования </w:t>
      </w:r>
      <w:r w:rsidR="007E634B">
        <w:rPr>
          <w:rFonts w:ascii="Arial" w:hAnsi="Arial" w:cs="Arial"/>
          <w:color w:val="000000"/>
        </w:rPr>
        <w:t>с пищевыми продуктами и кормами»</w:t>
      </w:r>
      <w:r w:rsidR="00E92D75" w:rsidRPr="00E92D75">
        <w:rPr>
          <w:rFonts w:ascii="Arial" w:hAnsi="Arial" w:cs="Arial"/>
          <w:color w:val="000000"/>
        </w:rPr>
        <w:t>, секретариат которого находится в ведении DIN.</w:t>
      </w:r>
    </w:p>
    <w:p w:rsidR="005221BE" w:rsidRPr="003235EA" w:rsidRDefault="005221BE" w:rsidP="005221BE">
      <w:pPr>
        <w:widowControl w:val="0"/>
        <w:adjustRightInd w:val="0"/>
        <w:ind w:firstLine="567"/>
        <w:jc w:val="both"/>
        <w:textAlignment w:val="baseline"/>
        <w:rPr>
          <w:rFonts w:ascii="Arial" w:hAnsi="Arial" w:cs="Arial"/>
        </w:rPr>
      </w:pPr>
      <w:r w:rsidRPr="003235EA">
        <w:rPr>
          <w:rFonts w:ascii="Arial" w:hAnsi="Arial" w:cs="Arial"/>
        </w:rPr>
        <w:t>Перевод с английского языка (</w:t>
      </w:r>
      <w:proofErr w:type="spellStart"/>
      <w:r w:rsidRPr="003235EA">
        <w:rPr>
          <w:rFonts w:ascii="Arial" w:hAnsi="Arial" w:cs="Arial"/>
        </w:rPr>
        <w:t>en</w:t>
      </w:r>
      <w:proofErr w:type="spellEnd"/>
      <w:r w:rsidRPr="003235EA">
        <w:rPr>
          <w:rFonts w:ascii="Arial" w:hAnsi="Arial" w:cs="Arial"/>
        </w:rPr>
        <w:t>).</w:t>
      </w:r>
    </w:p>
    <w:p w:rsidR="007E5FC3" w:rsidRDefault="007E5FC3" w:rsidP="007E5FC3">
      <w:pPr>
        <w:ind w:firstLine="709"/>
        <w:jc w:val="both"/>
        <w:rPr>
          <w:rFonts w:ascii="Arial" w:hAnsi="Arial" w:cs="Arial"/>
        </w:rPr>
      </w:pPr>
    </w:p>
    <w:p w:rsidR="00A50BD7" w:rsidRDefault="00A50BD7" w:rsidP="007E5FC3">
      <w:pPr>
        <w:ind w:firstLine="709"/>
        <w:jc w:val="both"/>
        <w:rPr>
          <w:rFonts w:ascii="Arial" w:hAnsi="Arial" w:cs="Arial"/>
        </w:rPr>
      </w:pPr>
    </w:p>
    <w:p w:rsidR="00A50BD7" w:rsidRPr="00C05631" w:rsidRDefault="00A50BD7" w:rsidP="007E5FC3">
      <w:pPr>
        <w:ind w:firstLine="709"/>
        <w:jc w:val="both"/>
        <w:rPr>
          <w:rFonts w:ascii="Arial" w:hAnsi="Arial" w:cs="Arial"/>
        </w:rPr>
      </w:pPr>
    </w:p>
    <w:p w:rsidR="007E5FC3" w:rsidRPr="007E5FC3" w:rsidRDefault="007E5FC3" w:rsidP="007E5FC3">
      <w:pPr>
        <w:shd w:val="clear" w:color="auto" w:fill="FFFFFF"/>
        <w:ind w:firstLine="709"/>
        <w:jc w:val="right"/>
        <w:rPr>
          <w:rFonts w:ascii="Arial" w:hAnsi="Arial" w:cs="Arial"/>
          <w:highlight w:val="yellow"/>
        </w:rPr>
      </w:pPr>
    </w:p>
    <w:p w:rsidR="00B83568" w:rsidRDefault="00C32EAA" w:rsidP="00B83568">
      <w:pPr>
        <w:widowControl w:val="0"/>
        <w:ind w:firstLine="567"/>
        <w:jc w:val="both"/>
        <w:rPr>
          <w:rFonts w:ascii="Arial" w:eastAsia="Arial" w:hAnsi="Arial" w:cs="Arial"/>
          <w:lang w:bidi="ru-RU"/>
        </w:rPr>
      </w:pPr>
      <w:r>
        <w:rPr>
          <w:rFonts w:ascii="Arial" w:eastAsia="Arial" w:hAnsi="Arial" w:cs="Arial"/>
          <w:lang w:bidi="ru-RU"/>
        </w:rPr>
        <w:t xml:space="preserve">5 </w:t>
      </w:r>
      <w:r w:rsidRPr="00C32EAA">
        <w:rPr>
          <w:rFonts w:ascii="Arial" w:eastAsia="Arial" w:hAnsi="Arial" w:cs="Arial"/>
          <w:lang w:bidi="ru-RU"/>
        </w:rPr>
        <w:t>ВВЕ</w:t>
      </w:r>
      <w:r w:rsidR="0035279E">
        <w:rPr>
          <w:rFonts w:ascii="Arial" w:eastAsia="Arial" w:hAnsi="Arial" w:cs="Arial"/>
          <w:lang w:bidi="ru-RU"/>
        </w:rPr>
        <w:t>ДЕН ВЗАМЕН ГОСТ</w:t>
      </w:r>
      <w:r w:rsidR="005C5F56">
        <w:t xml:space="preserve"> </w:t>
      </w:r>
      <w:r w:rsidR="001479B2">
        <w:rPr>
          <w:rFonts w:ascii="Arial" w:hAnsi="Arial" w:cs="Arial"/>
        </w:rPr>
        <w:t>EN 12042:2013</w:t>
      </w:r>
    </w:p>
    <w:p w:rsidR="0035279E" w:rsidRPr="00B83568" w:rsidRDefault="0035279E" w:rsidP="00B83568">
      <w:pPr>
        <w:widowControl w:val="0"/>
        <w:ind w:firstLine="567"/>
        <w:jc w:val="both"/>
        <w:rPr>
          <w:rFonts w:ascii="Arial" w:eastAsia="Arial" w:hAnsi="Arial" w:cs="Arial"/>
          <w:lang w:bidi="ru-RU"/>
        </w:rPr>
      </w:pPr>
    </w:p>
    <w:p w:rsidR="00061875" w:rsidRDefault="00061875" w:rsidP="00724E48">
      <w:pPr>
        <w:shd w:val="clear" w:color="auto" w:fill="FFFFFF"/>
        <w:ind w:firstLine="567"/>
        <w:jc w:val="both"/>
        <w:textAlignment w:val="baseline"/>
        <w:rPr>
          <w:rFonts w:ascii="Arial" w:hAnsi="Arial" w:cs="Arial"/>
        </w:rPr>
      </w:pPr>
    </w:p>
    <w:p w:rsidR="005221BE" w:rsidRDefault="005221BE" w:rsidP="00724E48">
      <w:pPr>
        <w:shd w:val="clear" w:color="auto" w:fill="FFFFFF"/>
        <w:ind w:firstLine="567"/>
        <w:jc w:val="both"/>
        <w:textAlignment w:val="baseline"/>
        <w:rPr>
          <w:rFonts w:ascii="Arial" w:hAnsi="Arial" w:cs="Arial"/>
        </w:rPr>
      </w:pPr>
    </w:p>
    <w:p w:rsidR="005221BE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i/>
          <w:iCs/>
        </w:rPr>
      </w:pPr>
      <w:r w:rsidRPr="003235EA">
        <w:rPr>
          <w:rFonts w:ascii="Arial" w:hAnsi="Arial" w:cs="Arial"/>
          <w:i/>
          <w:iCs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5221BE" w:rsidRPr="003235EA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i/>
          <w:iCs/>
        </w:rPr>
      </w:pPr>
    </w:p>
    <w:p w:rsidR="005221BE" w:rsidRPr="003235EA" w:rsidRDefault="005221BE" w:rsidP="005221BE">
      <w:pPr>
        <w:shd w:val="clear" w:color="auto" w:fill="FFFFFF"/>
        <w:ind w:firstLine="567"/>
        <w:jc w:val="both"/>
        <w:rPr>
          <w:rFonts w:ascii="Arial" w:hAnsi="Arial" w:cs="Arial"/>
          <w:snapToGrid w:val="0"/>
        </w:rPr>
      </w:pPr>
      <w:proofErr w:type="gramStart"/>
      <w:r w:rsidRPr="003235EA">
        <w:rPr>
          <w:rFonts w:ascii="Arial" w:hAnsi="Arial" w:cs="Arial"/>
          <w:i/>
          <w:iCs/>
        </w:rPr>
        <w:t>В</w:t>
      </w:r>
      <w:proofErr w:type="gramEnd"/>
      <w:r w:rsidRPr="003235EA">
        <w:rPr>
          <w:rFonts w:ascii="Arial" w:hAnsi="Arial" w:cs="Arial"/>
          <w:i/>
          <w:iCs/>
        </w:rPr>
        <w:t xml:space="preserve"> случав </w:t>
      </w:r>
      <w:proofErr w:type="gramStart"/>
      <w:r w:rsidRPr="003235EA">
        <w:rPr>
          <w:rFonts w:ascii="Arial" w:hAnsi="Arial" w:cs="Arial"/>
          <w:i/>
          <w:iCs/>
        </w:rPr>
        <w:t>пересмотра</w:t>
      </w:r>
      <w:proofErr w:type="gramEnd"/>
      <w:r w:rsidRPr="003235EA">
        <w:rPr>
          <w:rFonts w:ascii="Arial" w:hAnsi="Arial" w:cs="Arial"/>
          <w:i/>
          <w:iCs/>
        </w:rPr>
        <w:t>, изменения или отмены настоящего стандарта соответствующая информация будет опубликована на официальном интернет-сайте Межгосударственного совета по стандартизации, метрол</w:t>
      </w:r>
      <w:r w:rsidR="00DC5E13">
        <w:rPr>
          <w:rFonts w:ascii="Arial" w:hAnsi="Arial" w:cs="Arial"/>
          <w:i/>
          <w:iCs/>
        </w:rPr>
        <w:t>огии и сертификации в каталоге «Межгосударственные стандарты»</w:t>
      </w:r>
      <w:r w:rsidRPr="003235EA">
        <w:rPr>
          <w:rFonts w:ascii="Arial" w:hAnsi="Arial" w:cs="Arial"/>
          <w:i/>
          <w:iCs/>
        </w:rPr>
        <w:t>.</w:t>
      </w:r>
    </w:p>
    <w:p w:rsidR="005221BE" w:rsidRPr="003235EA" w:rsidRDefault="005221BE" w:rsidP="005221BE">
      <w:pPr>
        <w:jc w:val="center"/>
        <w:rPr>
          <w:rFonts w:ascii="Arial" w:hAnsi="Arial" w:cs="Arial"/>
          <w:b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9C20C4" w:rsidRDefault="009C20C4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3235EA" w:rsidRDefault="005221BE" w:rsidP="005221BE">
      <w:pPr>
        <w:rPr>
          <w:rFonts w:ascii="Arial" w:hAnsi="Arial" w:cs="Arial"/>
          <w:b/>
          <w:bCs/>
          <w:sz w:val="22"/>
          <w:szCs w:val="22"/>
        </w:rPr>
      </w:pPr>
    </w:p>
    <w:p w:rsidR="005221BE" w:rsidRPr="00EB27A7" w:rsidRDefault="005221BE" w:rsidP="005221BE">
      <w:pPr>
        <w:ind w:firstLine="709"/>
        <w:jc w:val="both"/>
        <w:rPr>
          <w:rFonts w:ascii="Arial" w:hAnsi="Arial" w:cs="Arial"/>
        </w:rPr>
      </w:pPr>
      <w:r w:rsidRPr="003235EA">
        <w:rPr>
          <w:rFonts w:ascii="Arial" w:hAnsi="Arial" w:cs="Arial"/>
        </w:rPr>
        <w:t>Исключительное право официального опубликования настоящего стандарта на территории указанных выше госуда</w:t>
      </w:r>
      <w:proofErr w:type="gramStart"/>
      <w:r w:rsidRPr="003235EA">
        <w:rPr>
          <w:rFonts w:ascii="Arial" w:hAnsi="Arial" w:cs="Arial"/>
        </w:rPr>
        <w:t>рств пр</w:t>
      </w:r>
      <w:proofErr w:type="gramEnd"/>
      <w:r w:rsidRPr="003235EA">
        <w:rPr>
          <w:rFonts w:ascii="Arial" w:hAnsi="Arial" w:cs="Arial"/>
        </w:rPr>
        <w:t xml:space="preserve">инадлежит национальным </w:t>
      </w:r>
      <w:r w:rsidRPr="00EB27A7">
        <w:rPr>
          <w:rFonts w:ascii="Arial" w:hAnsi="Arial" w:cs="Arial"/>
        </w:rPr>
        <w:t>(государственным) органам по стандартизации этих государств.</w:t>
      </w:r>
    </w:p>
    <w:p w:rsidR="00DF0AD9" w:rsidRPr="00A50BD7" w:rsidRDefault="00DF0AD9" w:rsidP="00DF0AD9">
      <w:pPr>
        <w:pageBreakBefore/>
        <w:widowControl w:val="0"/>
        <w:ind w:firstLine="567"/>
        <w:jc w:val="center"/>
        <w:rPr>
          <w:rFonts w:ascii="Arial" w:hAnsi="Arial" w:cs="Arial"/>
          <w:b/>
          <w:color w:val="FF0000"/>
        </w:rPr>
      </w:pPr>
      <w:r w:rsidRPr="00A50BD7">
        <w:rPr>
          <w:rFonts w:ascii="Arial" w:eastAsia="Arial" w:hAnsi="Arial" w:cs="Arial"/>
          <w:b/>
          <w:color w:val="FF0000"/>
        </w:rPr>
        <w:lastRenderedPageBreak/>
        <w:t xml:space="preserve">Содержание </w:t>
      </w:r>
    </w:p>
    <w:p w:rsidR="00DB002B" w:rsidRPr="00DB002B" w:rsidRDefault="00DB002B" w:rsidP="00DB002B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3E3FFC" w:rsidRDefault="003E3FFC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DB002B" w:rsidRDefault="00DB002B" w:rsidP="008661C5">
      <w:pPr>
        <w:rPr>
          <w:rFonts w:ascii="Arial" w:hAnsi="Arial" w:cs="Arial"/>
          <w:color w:val="FF0000"/>
          <w:lang w:val="kk-KZ"/>
        </w:rPr>
      </w:pPr>
    </w:p>
    <w:p w:rsidR="00794850" w:rsidRPr="00986F3E" w:rsidRDefault="00794850" w:rsidP="00794850">
      <w:pPr>
        <w:ind w:firstLine="567"/>
        <w:jc w:val="center"/>
        <w:rPr>
          <w:rFonts w:ascii="Arial" w:hAnsi="Arial" w:cs="Arial"/>
          <w:b/>
          <w:lang w:val="kk-KZ"/>
        </w:rPr>
      </w:pPr>
      <w:r w:rsidRPr="00986F3E">
        <w:rPr>
          <w:rFonts w:ascii="Arial" w:hAnsi="Arial" w:cs="Arial"/>
          <w:b/>
          <w:lang w:val="kk-KZ"/>
        </w:rPr>
        <w:lastRenderedPageBreak/>
        <w:t>Введение</w:t>
      </w:r>
    </w:p>
    <w:p w:rsidR="00B941E3" w:rsidRDefault="00B941E3" w:rsidP="00B941E3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AB548F" w:rsidRPr="00AB548F" w:rsidRDefault="00AB548F" w:rsidP="00AB548F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>Настоящий стандарт</w:t>
      </w:r>
      <w:r w:rsidRPr="00AB548F">
        <w:rPr>
          <w:rFonts w:ascii="Arial" w:hAnsi="Arial" w:cs="Arial"/>
          <w:lang w:val="kk-KZ"/>
        </w:rPr>
        <w:t xml:space="preserve"> является стандартом типа С, как указано в </w:t>
      </w:r>
      <w:r w:rsidR="00F8361B">
        <w:rPr>
          <w:rFonts w:ascii="Arial" w:hAnsi="Arial" w:cs="Arial"/>
          <w:lang w:val="kk-KZ"/>
        </w:rPr>
        <w:t xml:space="preserve">                   </w:t>
      </w:r>
      <w:r w:rsidRPr="00AB548F">
        <w:rPr>
          <w:rFonts w:ascii="Arial" w:hAnsi="Arial" w:cs="Arial"/>
          <w:lang w:val="kk-KZ"/>
        </w:rPr>
        <w:t>EN ISO 12100.</w:t>
      </w:r>
    </w:p>
    <w:p w:rsidR="00AB548F" w:rsidRPr="00AB548F" w:rsidRDefault="00AB548F" w:rsidP="00AB548F">
      <w:pPr>
        <w:ind w:firstLine="567"/>
        <w:jc w:val="both"/>
        <w:rPr>
          <w:rFonts w:ascii="Arial" w:hAnsi="Arial" w:cs="Arial"/>
          <w:lang w:val="kk-KZ"/>
        </w:rPr>
      </w:pPr>
      <w:r w:rsidRPr="00AB548F">
        <w:rPr>
          <w:rFonts w:ascii="Arial" w:hAnsi="Arial" w:cs="Arial"/>
          <w:lang w:val="kk-KZ"/>
        </w:rPr>
        <w:t>Соответствующее оборудование и степень охвата опасностей, опасных ситуаций и событий указаны в области пр</w:t>
      </w:r>
      <w:r>
        <w:rPr>
          <w:rFonts w:ascii="Arial" w:hAnsi="Arial" w:cs="Arial"/>
          <w:lang w:val="kk-KZ"/>
        </w:rPr>
        <w:t>именения настоящего</w:t>
      </w:r>
      <w:r w:rsidRPr="00AB548F">
        <w:rPr>
          <w:rFonts w:ascii="Arial" w:hAnsi="Arial" w:cs="Arial"/>
          <w:lang w:val="kk-KZ"/>
        </w:rPr>
        <w:t xml:space="preserve"> стандарта.</w:t>
      </w:r>
    </w:p>
    <w:p w:rsidR="00AB548F" w:rsidRDefault="00AB548F" w:rsidP="00AB548F">
      <w:pPr>
        <w:ind w:firstLine="567"/>
        <w:jc w:val="both"/>
        <w:rPr>
          <w:rFonts w:ascii="Arial" w:hAnsi="Arial" w:cs="Arial"/>
          <w:lang w:val="kk-KZ"/>
        </w:rPr>
      </w:pPr>
      <w:r w:rsidRPr="00AB548F">
        <w:rPr>
          <w:rFonts w:ascii="Arial" w:hAnsi="Arial" w:cs="Arial"/>
          <w:lang w:val="kk-KZ"/>
        </w:rPr>
        <w:t>Если положения настоящего стандарта типа С отличаются от тех, которые указаны в стандартах типа А или В, то положения данного стандарта типа С имеют приоритет над положениями других стандартов для машин, которые были спроектированы и изготовлены в соответствии с положениями этого стандарта типа C.</w:t>
      </w:r>
    </w:p>
    <w:p w:rsidR="00774648" w:rsidRPr="00774648" w:rsidRDefault="00774648" w:rsidP="00774648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Европейский </w:t>
      </w:r>
      <w:r w:rsidR="00E836B5">
        <w:rPr>
          <w:rFonts w:ascii="Arial" w:hAnsi="Arial" w:cs="Arial"/>
          <w:lang w:val="kk-KZ"/>
        </w:rPr>
        <w:t>региональный станд</w:t>
      </w:r>
      <w:r w:rsidR="00CF3454">
        <w:rPr>
          <w:rFonts w:ascii="Arial" w:hAnsi="Arial" w:cs="Arial"/>
          <w:lang w:val="kk-KZ"/>
        </w:rPr>
        <w:t>арт EN 12042:2014+A1:2020</w:t>
      </w:r>
      <w:r w:rsidR="00CF3454" w:rsidRPr="00CF3454">
        <w:rPr>
          <w:rFonts w:ascii="Arial" w:hAnsi="Arial" w:cs="Arial"/>
          <w:lang w:val="kk-KZ"/>
        </w:rPr>
        <w:t xml:space="preserve"> </w:t>
      </w:r>
      <w:r w:rsidRPr="00774648">
        <w:rPr>
          <w:rFonts w:ascii="Arial" w:hAnsi="Arial" w:cs="Arial"/>
          <w:lang w:val="kk-KZ"/>
        </w:rPr>
        <w:t>был подготовлен Техническим комитетом CEN/TC 153 “Оборудование, предназначенное для использования с пищевыми продуктами и кормами”, секретариат которого находится в ведении DIN.</w:t>
      </w:r>
    </w:p>
    <w:p w:rsidR="00774648" w:rsidRDefault="00774648" w:rsidP="00774648">
      <w:pPr>
        <w:ind w:firstLine="567"/>
        <w:jc w:val="both"/>
        <w:rPr>
          <w:rFonts w:ascii="Arial" w:hAnsi="Arial" w:cs="Arial"/>
          <w:lang w:val="kk-KZ"/>
        </w:rPr>
      </w:pPr>
      <w:r w:rsidRPr="00774648">
        <w:rPr>
          <w:rFonts w:ascii="Arial" w:hAnsi="Arial" w:cs="Arial"/>
          <w:lang w:val="kk-KZ"/>
        </w:rPr>
        <w:t>Второе издание европейского стандарта заменяет и отменяет стандарт       Европейский регио</w:t>
      </w:r>
      <w:r w:rsidR="00E836B5">
        <w:rPr>
          <w:rFonts w:ascii="Arial" w:hAnsi="Arial" w:cs="Arial"/>
          <w:lang w:val="kk-KZ"/>
        </w:rPr>
        <w:t>на</w:t>
      </w:r>
      <w:r w:rsidR="00CF3454">
        <w:rPr>
          <w:rFonts w:ascii="Arial" w:hAnsi="Arial" w:cs="Arial"/>
          <w:lang w:val="kk-KZ"/>
        </w:rPr>
        <w:t xml:space="preserve">льный стандарт стандарт </w:t>
      </w:r>
      <w:r w:rsidR="00CF3454" w:rsidRPr="00CF3454">
        <w:rPr>
          <w:rFonts w:ascii="Arial" w:hAnsi="Arial" w:cs="Arial"/>
          <w:lang w:val="kk-KZ"/>
        </w:rPr>
        <w:t xml:space="preserve"> EN 12042:2014</w:t>
      </w:r>
      <w:r w:rsidR="00CF3454">
        <w:rPr>
          <w:rFonts w:ascii="Arial" w:hAnsi="Arial" w:cs="Arial"/>
          <w:lang w:val="kk-KZ"/>
        </w:rPr>
        <w:t>.</w:t>
      </w:r>
    </w:p>
    <w:p w:rsidR="00774648" w:rsidRPr="00774648" w:rsidRDefault="00774648" w:rsidP="00774648">
      <w:pPr>
        <w:ind w:firstLine="567"/>
        <w:jc w:val="both"/>
        <w:rPr>
          <w:rFonts w:ascii="Arial" w:hAnsi="Arial" w:cs="Arial"/>
          <w:lang w:val="kk-KZ"/>
        </w:rPr>
      </w:pPr>
      <w:r w:rsidRPr="00774648">
        <w:rPr>
          <w:rFonts w:ascii="Arial" w:hAnsi="Arial" w:cs="Arial"/>
          <w:lang w:val="kk-KZ"/>
        </w:rPr>
        <w:t>Для связи с Директивой ЕС 2006/42/EC см. справочное Приложение ZA, которое является неотъемлемой частью настоящего стандарта.</w:t>
      </w:r>
    </w:p>
    <w:p w:rsidR="00CF3454" w:rsidRPr="00CF3454" w:rsidRDefault="00CF3454" w:rsidP="00CF3454">
      <w:pPr>
        <w:ind w:firstLine="567"/>
        <w:jc w:val="both"/>
        <w:rPr>
          <w:rFonts w:ascii="Arial" w:hAnsi="Arial" w:cs="Arial"/>
          <w:lang w:val="kk-KZ"/>
        </w:rPr>
      </w:pPr>
      <w:r w:rsidRPr="00CF3454">
        <w:rPr>
          <w:rFonts w:ascii="Arial" w:hAnsi="Arial" w:cs="Arial"/>
          <w:lang w:val="kk-KZ"/>
        </w:rPr>
        <w:t xml:space="preserve">Существенные изменения по сравнению с предыдущей редакцией </w:t>
      </w:r>
      <w:r w:rsidR="002853DC">
        <w:rPr>
          <w:rFonts w:ascii="Arial" w:hAnsi="Arial" w:cs="Arial"/>
          <w:lang w:val="kk-KZ"/>
        </w:rPr>
        <w:t xml:space="preserve">             </w:t>
      </w:r>
      <w:r w:rsidRPr="00CF3454">
        <w:rPr>
          <w:rFonts w:ascii="Arial" w:hAnsi="Arial" w:cs="Arial"/>
          <w:lang w:val="kk-KZ"/>
        </w:rPr>
        <w:t>EN 12042:2005+A1:2010 перечислены ниже:</w:t>
      </w:r>
    </w:p>
    <w:p w:rsidR="00CF3454" w:rsidRPr="002853DC" w:rsidRDefault="00CF3454" w:rsidP="002853DC">
      <w:pPr>
        <w:pStyle w:val="a8"/>
        <w:numPr>
          <w:ilvl w:val="0"/>
          <w:numId w:val="28"/>
        </w:numPr>
        <w:jc w:val="both"/>
        <w:rPr>
          <w:rFonts w:ascii="Arial" w:hAnsi="Arial" w:cs="Arial"/>
          <w:lang w:val="kk-KZ"/>
        </w:rPr>
      </w:pPr>
      <w:r w:rsidRPr="002853DC">
        <w:rPr>
          <w:rFonts w:ascii="Arial" w:hAnsi="Arial" w:cs="Arial"/>
          <w:lang w:val="kk-KZ"/>
        </w:rPr>
        <w:t>обновлены нормативные ссылки;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пункт 4: новое представление в виде таблицы;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5.2.2, зона 1: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в требованиях не проводятся различия между подачей вручную или механически";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 xml:space="preserve">добавление новых требований к кромке </w:t>
      </w:r>
      <w:r w:rsidRPr="002853DC">
        <w:rPr>
          <w:rFonts w:ascii="Arial" w:hAnsi="Arial" w:cs="Arial"/>
          <w:lang w:val="kk-KZ"/>
        </w:rPr>
        <w:t xml:space="preserve">чувствительной к давлению (см. 5.2.2.1.2"), AOPD (см. </w:t>
      </w:r>
      <w:r w:rsidR="00CF3454" w:rsidRPr="002853DC">
        <w:rPr>
          <w:rFonts w:ascii="Arial" w:hAnsi="Arial" w:cs="Arial"/>
          <w:lang w:val="kk-KZ"/>
        </w:rPr>
        <w:t>5</w:t>
      </w:r>
      <w:r w:rsidRPr="002853DC">
        <w:rPr>
          <w:rFonts w:ascii="Arial" w:hAnsi="Arial" w:cs="Arial"/>
          <w:lang w:val="kk-KZ"/>
        </w:rPr>
        <w:t xml:space="preserve">.2.2.1.3"), очистке лотка (см. </w:t>
      </w:r>
      <w:r w:rsidR="00CF3454" w:rsidRPr="002853DC">
        <w:rPr>
          <w:rFonts w:ascii="Arial" w:hAnsi="Arial" w:cs="Arial"/>
          <w:lang w:val="kk-KZ"/>
        </w:rPr>
        <w:t>5.2.2.1.6") и вспомогательному устройств</w:t>
      </w:r>
      <w:r w:rsidRPr="002853DC">
        <w:rPr>
          <w:rFonts w:ascii="Arial" w:hAnsi="Arial" w:cs="Arial"/>
          <w:lang w:val="kk-KZ"/>
        </w:rPr>
        <w:t xml:space="preserve">у для подачи внутри лотка (см. </w:t>
      </w:r>
      <w:r w:rsidR="00CF3454" w:rsidRPr="002853DC">
        <w:rPr>
          <w:rFonts w:ascii="Arial" w:hAnsi="Arial" w:cs="Arial"/>
          <w:lang w:val="kk-KZ"/>
        </w:rPr>
        <w:t xml:space="preserve">5.2.2.1.7"); 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новое время остановки ≤ 0,35 с;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новый уровень производительности d.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</w:pPr>
      <w:r>
        <w:rPr>
          <w:rFonts w:ascii="Arial" w:hAnsi="Arial" w:cs="Arial"/>
          <w:lang w:val="kk-KZ"/>
        </w:rPr>
        <w:t xml:space="preserve">- </w:t>
      </w:r>
      <w:r w:rsidR="00CF3454" w:rsidRPr="002853DC">
        <w:rPr>
          <w:rFonts w:ascii="Arial" w:hAnsi="Arial" w:cs="Arial"/>
          <w:lang w:val="kk-KZ"/>
        </w:rPr>
        <w:t>5.2.3, зона 2: Таблица 1 (Размеры защитного устройства или туннеля) заменена ссылкой на EN ISO 13857;</w:t>
      </w:r>
    </w:p>
    <w:p w:rsidR="00CF3454" w:rsidRPr="002853DC" w:rsidRDefault="002853DC" w:rsidP="002853DC">
      <w:pPr>
        <w:ind w:firstLine="567"/>
        <w:jc w:val="both"/>
        <w:rPr>
          <w:rFonts w:ascii="Arial" w:hAnsi="Arial" w:cs="Arial"/>
          <w:lang w:val="kk-KZ"/>
        </w:rPr>
        <w:sectPr w:rsidR="00CF3454" w:rsidRPr="002853DC" w:rsidSect="00F577A6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418" w:right="1418" w:bottom="1418" w:left="1134" w:header="709" w:footer="709" w:gutter="0"/>
          <w:pgNumType w:fmt="upperRoman" w:start="1"/>
          <w:cols w:space="708"/>
          <w:titlePg/>
          <w:docGrid w:linePitch="360"/>
        </w:sectPr>
      </w:pPr>
      <w:r>
        <w:rPr>
          <w:rFonts w:ascii="Arial" w:hAnsi="Arial" w:cs="Arial"/>
          <w:lang w:val="kk-KZ"/>
        </w:rPr>
        <w:t>- о</w:t>
      </w:r>
      <w:r w:rsidR="00CF3454" w:rsidRPr="002853DC">
        <w:rPr>
          <w:rFonts w:ascii="Arial" w:hAnsi="Arial" w:cs="Arial"/>
          <w:lang w:val="kk-KZ"/>
        </w:rPr>
        <w:t>бновлено руководство по эксплуатации (экологическая информация).</w:t>
      </w:r>
    </w:p>
    <w:p w:rsidR="00984D79" w:rsidRPr="00986F3E" w:rsidRDefault="00984D79" w:rsidP="00984D79">
      <w:pPr>
        <w:shd w:val="clear" w:color="auto" w:fill="FFFFFF"/>
        <w:ind w:firstLine="709"/>
        <w:jc w:val="center"/>
        <w:rPr>
          <w:rFonts w:ascii="Arial" w:hAnsi="Arial" w:cs="Arial"/>
          <w:b/>
        </w:rPr>
      </w:pPr>
      <w:r w:rsidRPr="00986F3E">
        <w:rPr>
          <w:rFonts w:ascii="Arial" w:hAnsi="Arial" w:cs="Arial"/>
          <w:b/>
        </w:rPr>
        <w:lastRenderedPageBreak/>
        <w:t xml:space="preserve">М Е Ж Г О С У Д А Р С Т В Е Н </w:t>
      </w:r>
      <w:proofErr w:type="spellStart"/>
      <w:proofErr w:type="gramStart"/>
      <w:r w:rsidRPr="00986F3E">
        <w:rPr>
          <w:rFonts w:ascii="Arial" w:hAnsi="Arial" w:cs="Arial"/>
          <w:b/>
        </w:rPr>
        <w:t>Н</w:t>
      </w:r>
      <w:proofErr w:type="spellEnd"/>
      <w:proofErr w:type="gramEnd"/>
      <w:r w:rsidRPr="00986F3E">
        <w:rPr>
          <w:rFonts w:ascii="Arial" w:hAnsi="Arial" w:cs="Arial"/>
          <w:b/>
        </w:rPr>
        <w:t xml:space="preserve"> Ы Й  С Т А Н Д А Р 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31"/>
      </w:tblGrid>
      <w:tr w:rsidR="00984D79" w:rsidRPr="00432538" w:rsidTr="00B83568">
        <w:trPr>
          <w:trHeight w:val="1109"/>
          <w:jc w:val="center"/>
        </w:trPr>
        <w:tc>
          <w:tcPr>
            <w:tcW w:w="9531" w:type="dxa"/>
            <w:tcBorders>
              <w:left w:val="nil"/>
              <w:right w:val="nil"/>
            </w:tcBorders>
          </w:tcPr>
          <w:p w:rsidR="00674005" w:rsidRPr="00986F3E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674005" w:rsidRPr="00986F3E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986F3E">
              <w:rPr>
                <w:rFonts w:ascii="Arial" w:hAnsi="Arial" w:cs="Arial"/>
                <w:b/>
                <w:lang w:val="kk-KZ"/>
              </w:rPr>
              <w:t>МАШИНЫ ДЛЯ ОБРАБОТКИ ПИЩЕВЫХ ПРОДУКТОВ</w:t>
            </w:r>
          </w:p>
          <w:p w:rsidR="00F8361B" w:rsidRDefault="00F8361B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DB1C49" w:rsidRDefault="0089325A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89325A">
              <w:rPr>
                <w:rFonts w:ascii="Arial" w:hAnsi="Arial" w:cs="Arial"/>
                <w:b/>
                <w:lang w:val="kk-KZ"/>
              </w:rPr>
              <w:t>МАШИНЫ ТЕСТОДЕЛИТЕЛЬНЫЕ АВТОМАТИЧЕСКИЕ</w:t>
            </w:r>
          </w:p>
          <w:p w:rsidR="007E7D36" w:rsidRDefault="007E7D36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E153AC" w:rsidRPr="00986F3E" w:rsidRDefault="00674005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  <w:r w:rsidRPr="00986F3E">
              <w:rPr>
                <w:rFonts w:ascii="Arial" w:hAnsi="Arial" w:cs="Arial"/>
                <w:b/>
                <w:lang w:val="kk-KZ"/>
              </w:rPr>
              <w:t>Требования по безопасности и гигиене</w:t>
            </w:r>
          </w:p>
          <w:p w:rsidR="005455A3" w:rsidRPr="00986F3E" w:rsidRDefault="005455A3" w:rsidP="00674005">
            <w:pPr>
              <w:keepNext/>
              <w:jc w:val="center"/>
              <w:outlineLvl w:val="3"/>
              <w:rPr>
                <w:rFonts w:ascii="Arial" w:hAnsi="Arial" w:cs="Arial"/>
                <w:b/>
                <w:lang w:val="kk-KZ"/>
              </w:rPr>
            </w:pPr>
          </w:p>
          <w:p w:rsidR="001B05F6" w:rsidRPr="00986F3E" w:rsidRDefault="0089325A" w:rsidP="00B83568">
            <w:pPr>
              <w:jc w:val="center"/>
              <w:rPr>
                <w:rFonts w:ascii="Arial" w:hAnsi="Arial" w:cs="Arial"/>
                <w:i/>
                <w:color w:val="FF0000"/>
                <w:lang w:val="en-US"/>
              </w:rPr>
            </w:pPr>
            <w:r w:rsidRPr="0089325A">
              <w:rPr>
                <w:rFonts w:ascii="Arial" w:hAnsi="Arial" w:cs="Arial"/>
                <w:i/>
                <w:lang w:val="en-US"/>
              </w:rPr>
              <w:t>«Food processing machinery — Automatic dough dividers — Safety and hygiene requirements»</w:t>
            </w:r>
          </w:p>
        </w:tc>
      </w:tr>
    </w:tbl>
    <w:p w:rsidR="00B83568" w:rsidRPr="001B05F6" w:rsidRDefault="00B83568" w:rsidP="00984D79">
      <w:pPr>
        <w:pStyle w:val="4"/>
        <w:keepNext w:val="0"/>
        <w:spacing w:before="0" w:after="0"/>
        <w:jc w:val="right"/>
        <w:rPr>
          <w:rFonts w:ascii="Arial" w:hAnsi="Arial" w:cs="Arial"/>
          <w:sz w:val="24"/>
          <w:szCs w:val="24"/>
          <w:lang w:val="en-US"/>
        </w:rPr>
      </w:pPr>
    </w:p>
    <w:p w:rsidR="00984D79" w:rsidRPr="002C2B37" w:rsidRDefault="00984D79" w:rsidP="00984D79">
      <w:pPr>
        <w:pStyle w:val="4"/>
        <w:keepNext w:val="0"/>
        <w:spacing w:before="0" w:after="0"/>
        <w:jc w:val="right"/>
        <w:rPr>
          <w:rFonts w:ascii="Arial" w:hAnsi="Arial" w:cs="Arial"/>
          <w:sz w:val="22"/>
          <w:szCs w:val="22"/>
        </w:rPr>
      </w:pPr>
      <w:r w:rsidRPr="001B05F6">
        <w:rPr>
          <w:rFonts w:ascii="Arial" w:hAnsi="Arial" w:cs="Arial"/>
          <w:sz w:val="24"/>
          <w:szCs w:val="24"/>
          <w:lang w:val="en-US"/>
        </w:rPr>
        <w:t xml:space="preserve"> </w:t>
      </w:r>
      <w:r w:rsidRPr="002C2B37">
        <w:rPr>
          <w:rFonts w:ascii="Arial" w:hAnsi="Arial" w:cs="Arial"/>
          <w:sz w:val="22"/>
          <w:szCs w:val="22"/>
        </w:rPr>
        <w:t>Дата введения</w:t>
      </w:r>
      <w:r w:rsidR="006A3964" w:rsidRPr="002C2B37">
        <w:rPr>
          <w:rFonts w:ascii="Arial" w:hAnsi="Arial" w:cs="Arial"/>
          <w:b w:val="0"/>
          <w:sz w:val="22"/>
          <w:szCs w:val="22"/>
        </w:rPr>
        <w:t>______________</w:t>
      </w:r>
    </w:p>
    <w:p w:rsidR="007E1692" w:rsidRPr="003222A8" w:rsidRDefault="007E1692" w:rsidP="003222A8">
      <w:pPr>
        <w:pStyle w:val="a8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bookmarkStart w:id="0" w:name="bookmark46"/>
      <w:r w:rsidRPr="003222A8">
        <w:rPr>
          <w:rFonts w:ascii="Arial" w:hAnsi="Arial" w:cs="Arial"/>
          <w:b/>
          <w:bCs/>
        </w:rPr>
        <w:t>Область применения</w:t>
      </w:r>
    </w:p>
    <w:p w:rsidR="0089325A" w:rsidRPr="0089325A" w:rsidRDefault="00744969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 xml:space="preserve">1.1 </w:t>
      </w:r>
      <w:r w:rsidR="006E5761">
        <w:rPr>
          <w:rFonts w:ascii="Arial" w:hAnsi="Arial" w:cs="Arial"/>
          <w:bCs/>
        </w:rPr>
        <w:t xml:space="preserve">Настоящий </w:t>
      </w:r>
      <w:r w:rsidR="0089325A" w:rsidRPr="0089325A">
        <w:rPr>
          <w:rFonts w:ascii="Arial" w:hAnsi="Arial" w:cs="Arial"/>
          <w:bCs/>
        </w:rPr>
        <w:t xml:space="preserve">стандарт распространяется на проектирование и производство автономных автоматических </w:t>
      </w:r>
      <w:proofErr w:type="spellStart"/>
      <w:r w:rsidR="0089325A" w:rsidRPr="0089325A">
        <w:rPr>
          <w:rFonts w:ascii="Arial" w:hAnsi="Arial" w:cs="Arial"/>
          <w:bCs/>
        </w:rPr>
        <w:t>тестоделителей</w:t>
      </w:r>
      <w:proofErr w:type="spellEnd"/>
      <w:r w:rsidR="0089325A" w:rsidRPr="0089325A">
        <w:rPr>
          <w:rFonts w:ascii="Arial" w:hAnsi="Arial" w:cs="Arial"/>
          <w:bCs/>
        </w:rPr>
        <w:t xml:space="preserve"> с загрузочным лотком, которые могут использоваться отдельно или в составе линии в пищевой промышленности, пекарнях и магазинах (булочных, пекарнях, кондитерских и т. д.) для деления и дополнительно для формования/округления теста или кондитерских изделий на регулируемые порции для получения требуемой массы тестовой заготовки в процессе деления.</w:t>
      </w:r>
      <w:proofErr w:type="gramEnd"/>
      <w:r w:rsidR="0089325A" w:rsidRPr="0089325A">
        <w:rPr>
          <w:rFonts w:ascii="Arial" w:hAnsi="Arial" w:cs="Arial"/>
          <w:bCs/>
        </w:rPr>
        <w:t xml:space="preserve"> Эти машины могут загружаться вручную или механически.</w:t>
      </w:r>
    </w:p>
    <w:p w:rsidR="0089325A" w:rsidRPr="0089325A" w:rsidRDefault="0089325A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 w:rsidRPr="0089325A">
        <w:rPr>
          <w:rFonts w:ascii="Arial" w:hAnsi="Arial" w:cs="Arial"/>
          <w:bCs/>
        </w:rPr>
        <w:t xml:space="preserve">В настоящем стандарте рассматриваются все существенные опасности, опасные ситуации и несчастные случаи, связанные с транспортировкой, установкой, регулировкой, эксплуатацией, очисткой, техническим обслуживанием, </w:t>
      </w:r>
      <w:proofErr w:type="spellStart"/>
      <w:r w:rsidRPr="0089325A">
        <w:rPr>
          <w:rFonts w:ascii="Arial" w:hAnsi="Arial" w:cs="Arial"/>
          <w:bCs/>
        </w:rPr>
        <w:t>демонтажом</w:t>
      </w:r>
      <w:proofErr w:type="spellEnd"/>
      <w:r w:rsidRPr="0089325A">
        <w:rPr>
          <w:rFonts w:ascii="Arial" w:hAnsi="Arial" w:cs="Arial"/>
          <w:bCs/>
        </w:rPr>
        <w:t xml:space="preserve">, отключением и съемом отдельных узлов </w:t>
      </w:r>
      <w:proofErr w:type="spellStart"/>
      <w:r w:rsidRPr="0089325A">
        <w:rPr>
          <w:rFonts w:ascii="Arial" w:hAnsi="Arial" w:cs="Arial"/>
          <w:bCs/>
        </w:rPr>
        <w:t>тестоделителей</w:t>
      </w:r>
      <w:proofErr w:type="spellEnd"/>
      <w:r w:rsidRPr="0089325A">
        <w:rPr>
          <w:rFonts w:ascii="Arial" w:hAnsi="Arial" w:cs="Arial"/>
          <w:bCs/>
        </w:rPr>
        <w:t xml:space="preserve"> при их использовании по назначению и в прогнозируемых изготовителем условиях, возникающих при неправильной эксплуатации </w:t>
      </w:r>
      <w:proofErr w:type="spellStart"/>
      <w:r w:rsidRPr="0089325A">
        <w:rPr>
          <w:rFonts w:ascii="Arial" w:hAnsi="Arial" w:cs="Arial"/>
          <w:bCs/>
        </w:rPr>
        <w:t>тестоделителя</w:t>
      </w:r>
      <w:proofErr w:type="spellEnd"/>
      <w:r w:rsidRPr="0089325A">
        <w:rPr>
          <w:rFonts w:ascii="Arial" w:hAnsi="Arial" w:cs="Arial"/>
          <w:bCs/>
        </w:rPr>
        <w:t xml:space="preserve"> (см. пункт 4).</w:t>
      </w:r>
    </w:p>
    <w:p w:rsidR="0089325A" w:rsidRPr="0089325A" w:rsidRDefault="0089325A" w:rsidP="0074496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89325A">
        <w:rPr>
          <w:rFonts w:ascii="Arial" w:hAnsi="Arial" w:cs="Arial"/>
          <w:bCs/>
        </w:rPr>
        <w:t xml:space="preserve">Эти машины не предназначены </w:t>
      </w:r>
      <w:r w:rsidR="0038647C">
        <w:rPr>
          <w:rFonts w:ascii="Arial" w:hAnsi="Arial" w:cs="Arial"/>
          <w:bCs/>
        </w:rPr>
        <w:t>для очистки водой под давлением</w:t>
      </w:r>
      <w:r w:rsidRPr="0089325A">
        <w:rPr>
          <w:rFonts w:ascii="Arial" w:hAnsi="Arial" w:cs="Arial"/>
          <w:bCs/>
        </w:rPr>
        <w:t xml:space="preserve">. </w:t>
      </w:r>
    </w:p>
    <w:p w:rsidR="0089325A" w:rsidRPr="0089325A" w:rsidRDefault="00744969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1.2 </w:t>
      </w:r>
      <w:r w:rsidR="006E5761">
        <w:rPr>
          <w:rFonts w:ascii="Arial" w:hAnsi="Arial" w:cs="Arial"/>
          <w:bCs/>
        </w:rPr>
        <w:t xml:space="preserve">Настоящий </w:t>
      </w:r>
      <w:r w:rsidR="0089325A" w:rsidRPr="0089325A">
        <w:rPr>
          <w:rFonts w:ascii="Arial" w:hAnsi="Arial" w:cs="Arial"/>
          <w:bCs/>
        </w:rPr>
        <w:t xml:space="preserve"> стандарт не распространяется на следующее:</w:t>
      </w:r>
    </w:p>
    <w:p w:rsidR="0089325A" w:rsidRPr="0089325A" w:rsidRDefault="006E5761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proofErr w:type="gramStart"/>
      <w:r>
        <w:rPr>
          <w:rFonts w:ascii="Arial" w:hAnsi="Arial" w:cs="Arial"/>
          <w:bCs/>
        </w:rPr>
        <w:t xml:space="preserve">- </w:t>
      </w:r>
      <w:r w:rsidR="0089325A" w:rsidRPr="0089325A">
        <w:rPr>
          <w:rFonts w:ascii="Arial" w:hAnsi="Arial" w:cs="Arial"/>
          <w:bCs/>
        </w:rPr>
        <w:t xml:space="preserve">экспериментальные и находящиеся на стадии испытаний </w:t>
      </w:r>
      <w:proofErr w:type="spellStart"/>
      <w:r w:rsidR="0089325A" w:rsidRPr="0089325A">
        <w:rPr>
          <w:rFonts w:ascii="Arial" w:hAnsi="Arial" w:cs="Arial"/>
          <w:bCs/>
        </w:rPr>
        <w:t>тестоделители</w:t>
      </w:r>
      <w:proofErr w:type="spellEnd"/>
      <w:r w:rsidR="0089325A" w:rsidRPr="0089325A">
        <w:rPr>
          <w:rFonts w:ascii="Arial" w:hAnsi="Arial" w:cs="Arial"/>
          <w:bCs/>
        </w:rPr>
        <w:t>, разрабатываемые изготовителем;</w:t>
      </w:r>
      <w:proofErr w:type="gramEnd"/>
    </w:p>
    <w:p w:rsidR="0089325A" w:rsidRPr="0089325A" w:rsidRDefault="006E5761" w:rsidP="0074496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 w:rsidR="0089325A" w:rsidRPr="0089325A">
        <w:rPr>
          <w:rFonts w:ascii="Arial" w:hAnsi="Arial" w:cs="Arial"/>
          <w:bCs/>
        </w:rPr>
        <w:t>тестоделители</w:t>
      </w:r>
      <w:proofErr w:type="spellEnd"/>
      <w:r w:rsidR="0089325A" w:rsidRPr="0089325A">
        <w:rPr>
          <w:rFonts w:ascii="Arial" w:hAnsi="Arial" w:cs="Arial"/>
          <w:bCs/>
        </w:rPr>
        <w:t xml:space="preserve"> с весовыми дозаторами;</w:t>
      </w:r>
    </w:p>
    <w:p w:rsidR="0089325A" w:rsidRPr="0089325A" w:rsidRDefault="006E5761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proofErr w:type="spellStart"/>
      <w:r w:rsidR="0089325A" w:rsidRPr="0089325A">
        <w:rPr>
          <w:rFonts w:ascii="Arial" w:hAnsi="Arial" w:cs="Arial"/>
          <w:bCs/>
        </w:rPr>
        <w:t>тестоделители</w:t>
      </w:r>
      <w:proofErr w:type="spellEnd"/>
      <w:r w:rsidR="0089325A" w:rsidRPr="0089325A">
        <w:rPr>
          <w:rFonts w:ascii="Arial" w:hAnsi="Arial" w:cs="Arial"/>
          <w:bCs/>
        </w:rPr>
        <w:t xml:space="preserve"> напорные, без загрузочного лотка, с использованием ножей для процесса деления;</w:t>
      </w:r>
    </w:p>
    <w:p w:rsidR="0089325A" w:rsidRPr="0089325A" w:rsidRDefault="006E5761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89325A" w:rsidRPr="0089325A">
        <w:rPr>
          <w:rFonts w:ascii="Arial" w:hAnsi="Arial" w:cs="Arial"/>
          <w:bCs/>
        </w:rPr>
        <w:t>ленточные делители с отдельными режущими или формообразующими элементами вне корпуса;</w:t>
      </w:r>
    </w:p>
    <w:p w:rsidR="0089325A" w:rsidRPr="0089325A" w:rsidRDefault="006E5761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89325A" w:rsidRPr="0089325A">
        <w:rPr>
          <w:rFonts w:ascii="Arial" w:hAnsi="Arial" w:cs="Arial"/>
          <w:bCs/>
        </w:rPr>
        <w:t xml:space="preserve">подъемные и опрокидывающие машины </w:t>
      </w:r>
      <w:r w:rsidR="00744969" w:rsidRPr="00744969">
        <w:rPr>
          <w:rFonts w:ascii="Arial" w:hAnsi="Arial" w:cs="Arial"/>
          <w:bCs/>
          <w:vertAlign w:val="superscript"/>
        </w:rPr>
        <w:t>1</w:t>
      </w:r>
      <w:r w:rsidR="0089325A" w:rsidRPr="00744969">
        <w:rPr>
          <w:rFonts w:ascii="Arial" w:hAnsi="Arial" w:cs="Arial"/>
          <w:bCs/>
          <w:vertAlign w:val="superscript"/>
        </w:rPr>
        <w:t>)</w:t>
      </w:r>
      <w:r w:rsidR="0089325A" w:rsidRPr="0089325A">
        <w:rPr>
          <w:rFonts w:ascii="Arial" w:hAnsi="Arial" w:cs="Arial"/>
          <w:bCs/>
        </w:rPr>
        <w:t xml:space="preserve"> или другие отдельные загрузочные машины;</w:t>
      </w:r>
    </w:p>
    <w:p w:rsidR="0089325A" w:rsidRPr="0089325A" w:rsidRDefault="006E5761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89325A" w:rsidRPr="0089325A">
        <w:rPr>
          <w:rFonts w:ascii="Arial" w:hAnsi="Arial" w:cs="Arial"/>
          <w:bCs/>
        </w:rPr>
        <w:t>дополнительные опасности, возникающие при использовании машины на линии или с механической подачей.</w:t>
      </w:r>
    </w:p>
    <w:p w:rsidR="0089325A" w:rsidRPr="0089325A" w:rsidRDefault="00744969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1.3 </w:t>
      </w:r>
      <w:r w:rsidR="0089325A" w:rsidRPr="0089325A">
        <w:rPr>
          <w:rFonts w:ascii="Arial" w:hAnsi="Arial" w:cs="Arial"/>
          <w:bCs/>
        </w:rPr>
        <w:t>Код испытаний на шум включен в Приложение</w:t>
      </w:r>
      <w:proofErr w:type="gramStart"/>
      <w:r w:rsidR="0089325A" w:rsidRPr="0089325A">
        <w:rPr>
          <w:rFonts w:ascii="Arial" w:hAnsi="Arial" w:cs="Arial"/>
          <w:bCs/>
        </w:rPr>
        <w:t xml:space="preserve"> А</w:t>
      </w:r>
      <w:proofErr w:type="gramEnd"/>
      <w:r w:rsidR="0089325A" w:rsidRPr="0089325A">
        <w:rPr>
          <w:rFonts w:ascii="Arial" w:hAnsi="Arial" w:cs="Arial"/>
          <w:bCs/>
        </w:rPr>
        <w:t>, чтобы помочь производителям измерять уровни шума с целью декларирования уровня шума.</w:t>
      </w:r>
    </w:p>
    <w:p w:rsidR="003222A8" w:rsidRPr="0089325A" w:rsidRDefault="00744969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1.4 </w:t>
      </w:r>
      <w:r w:rsidR="0089325A" w:rsidRPr="0089325A">
        <w:rPr>
          <w:rFonts w:ascii="Arial" w:hAnsi="Arial" w:cs="Arial"/>
          <w:bCs/>
        </w:rPr>
        <w:t>Настоящий стандарт не применяется к ма</w:t>
      </w:r>
      <w:r w:rsidR="0089325A">
        <w:rPr>
          <w:rFonts w:ascii="Arial" w:hAnsi="Arial" w:cs="Arial"/>
          <w:bCs/>
        </w:rPr>
        <w:t xml:space="preserve">шинам, изготовленным </w:t>
      </w:r>
      <w:proofErr w:type="gramStart"/>
      <w:r w:rsidR="0089325A">
        <w:rPr>
          <w:rFonts w:ascii="Arial" w:hAnsi="Arial" w:cs="Arial"/>
          <w:bCs/>
        </w:rPr>
        <w:t>до</w:t>
      </w:r>
      <w:proofErr w:type="gramEnd"/>
      <w:r w:rsidR="0089325A">
        <w:rPr>
          <w:rFonts w:ascii="Arial" w:hAnsi="Arial" w:cs="Arial"/>
          <w:bCs/>
        </w:rPr>
        <w:t xml:space="preserve"> </w:t>
      </w:r>
      <w:proofErr w:type="gramStart"/>
      <w:r w:rsidR="0089325A">
        <w:rPr>
          <w:rFonts w:ascii="Arial" w:hAnsi="Arial" w:cs="Arial"/>
          <w:bCs/>
        </w:rPr>
        <w:t>его</w:t>
      </w:r>
      <w:proofErr w:type="gramEnd"/>
      <w:r w:rsidR="0089325A">
        <w:rPr>
          <w:rFonts w:ascii="Arial" w:hAnsi="Arial" w:cs="Arial"/>
          <w:bCs/>
        </w:rPr>
        <w:t xml:space="preserve"> </w:t>
      </w:r>
      <w:proofErr w:type="spellStart"/>
      <w:r w:rsidR="0089325A">
        <w:rPr>
          <w:rFonts w:ascii="Arial" w:hAnsi="Arial" w:cs="Arial"/>
          <w:bCs/>
        </w:rPr>
        <w:t>побликации</w:t>
      </w:r>
      <w:proofErr w:type="spellEnd"/>
      <w:r w:rsidR="0089325A" w:rsidRPr="0089325A">
        <w:rPr>
          <w:rFonts w:ascii="Arial" w:hAnsi="Arial" w:cs="Arial"/>
          <w:bCs/>
        </w:rPr>
        <w:t>.</w:t>
      </w:r>
    </w:p>
    <w:p w:rsidR="0089325A" w:rsidRPr="0089325A" w:rsidRDefault="0089325A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Cs/>
        </w:rPr>
      </w:pPr>
    </w:p>
    <w:p w:rsidR="0089325A" w:rsidRDefault="0038647C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</w:t>
      </w:r>
    </w:p>
    <w:p w:rsidR="0089325A" w:rsidRDefault="00744969" w:rsidP="00744969">
      <w:pPr>
        <w:pStyle w:val="a8"/>
        <w:autoSpaceDE w:val="0"/>
        <w:autoSpaceDN w:val="0"/>
        <w:adjustRightInd w:val="0"/>
        <w:ind w:left="0" w:firstLine="567"/>
        <w:jc w:val="both"/>
        <w:rPr>
          <w:rFonts w:ascii="Arial" w:hAnsi="Arial" w:cs="Arial"/>
          <w:b/>
          <w:bCs/>
        </w:rPr>
      </w:pPr>
      <w:r w:rsidRPr="00744969">
        <w:rPr>
          <w:rFonts w:ascii="Arial" w:hAnsi="Arial" w:cs="Arial"/>
          <w:bCs/>
          <w:vertAlign w:val="superscript"/>
        </w:rPr>
        <w:t>1)</w:t>
      </w:r>
      <w:r>
        <w:rPr>
          <w:rFonts w:ascii="Arial" w:hAnsi="Arial" w:cs="Arial"/>
          <w:b/>
          <w:bCs/>
        </w:rPr>
        <w:t xml:space="preserve"> </w:t>
      </w:r>
      <w:r w:rsidRPr="00744969">
        <w:rPr>
          <w:rFonts w:ascii="Arial" w:hAnsi="Arial" w:cs="Arial"/>
          <w:bCs/>
        </w:rPr>
        <w:t>См. EN 13288.</w:t>
      </w:r>
    </w:p>
    <w:p w:rsidR="00DD0587" w:rsidRPr="00DD0587" w:rsidRDefault="00DC5E13" w:rsidP="00744969">
      <w:pPr>
        <w:ind w:left="20" w:firstLine="567"/>
        <w:jc w:val="both"/>
        <w:outlineLvl w:val="2"/>
        <w:rPr>
          <w:rFonts w:ascii="Arial" w:eastAsia="Arial Unicode MS" w:hAnsi="Arial" w:cs="Arial"/>
          <w:b/>
          <w:bCs/>
          <w:sz w:val="28"/>
          <w:szCs w:val="28"/>
        </w:rPr>
      </w:pPr>
      <w:bookmarkStart w:id="1" w:name="bookmark12"/>
      <w:r>
        <w:rPr>
          <w:rFonts w:ascii="Arial" w:eastAsia="Arial Unicode MS" w:hAnsi="Arial" w:cs="Arial"/>
          <w:b/>
          <w:bCs/>
          <w:sz w:val="28"/>
          <w:szCs w:val="28"/>
        </w:rPr>
        <w:t>__</w:t>
      </w:r>
      <w:r w:rsidR="008B56FC">
        <w:rPr>
          <w:rFonts w:ascii="Arial" w:eastAsia="Arial Unicode MS" w:hAnsi="Arial" w:cs="Arial"/>
          <w:b/>
          <w:bCs/>
          <w:sz w:val="28"/>
          <w:szCs w:val="28"/>
        </w:rPr>
        <w:t>__________________________</w:t>
      </w:r>
      <w:r w:rsidR="0089325A">
        <w:rPr>
          <w:rFonts w:ascii="Arial" w:eastAsia="Arial Unicode MS" w:hAnsi="Arial" w:cs="Arial"/>
          <w:b/>
          <w:bCs/>
          <w:sz w:val="28"/>
          <w:szCs w:val="28"/>
        </w:rPr>
        <w:t>___________________________</w:t>
      </w:r>
    </w:p>
    <w:p w:rsidR="001C3020" w:rsidRPr="00DD0587" w:rsidRDefault="00DD0587" w:rsidP="00744969">
      <w:pPr>
        <w:ind w:left="20" w:firstLine="567"/>
        <w:jc w:val="both"/>
        <w:outlineLvl w:val="2"/>
        <w:rPr>
          <w:rFonts w:ascii="Arial" w:eastAsia="Arial Unicode MS" w:hAnsi="Arial" w:cs="Arial"/>
          <w:bCs/>
        </w:rPr>
      </w:pPr>
      <w:r w:rsidRPr="00DD0587">
        <w:rPr>
          <w:rFonts w:ascii="Arial" w:eastAsia="Arial Unicode MS" w:hAnsi="Arial" w:cs="Arial"/>
          <w:bCs/>
        </w:rPr>
        <w:t>Проект, KZ, первая редакция</w:t>
      </w:r>
    </w:p>
    <w:p w:rsidR="008B56FC" w:rsidRDefault="008B56FC" w:rsidP="00744969">
      <w:pPr>
        <w:ind w:left="20" w:firstLine="56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8B56FC" w:rsidRDefault="008B56FC" w:rsidP="00984D79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</w:p>
    <w:p w:rsidR="00984D79" w:rsidRPr="00E82D34" w:rsidRDefault="00984D79" w:rsidP="00984D79">
      <w:pPr>
        <w:ind w:left="20" w:firstLine="547"/>
        <w:jc w:val="both"/>
        <w:outlineLvl w:val="2"/>
        <w:rPr>
          <w:rFonts w:ascii="Arial" w:eastAsia="Arial Unicode MS" w:hAnsi="Arial" w:cs="Arial"/>
          <w:b/>
          <w:bCs/>
        </w:rPr>
      </w:pPr>
      <w:r w:rsidRPr="00E82D34">
        <w:rPr>
          <w:rFonts w:ascii="Arial" w:eastAsia="Arial Unicode MS" w:hAnsi="Arial" w:cs="Arial"/>
          <w:b/>
          <w:bCs/>
        </w:rPr>
        <w:t>2 Нормативные ссылки</w:t>
      </w:r>
    </w:p>
    <w:p w:rsidR="00626532" w:rsidRDefault="00626532" w:rsidP="0077022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4A227C" w:rsidRDefault="004A227C" w:rsidP="0077022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A227C">
        <w:rPr>
          <w:rFonts w:ascii="Arial" w:hAnsi="Arial" w:cs="Arial"/>
          <w:color w:val="000000"/>
        </w:rPr>
        <w:t>В настоящем стандарте использованы ссылки на следующие стандарты. Для датированных ссылок применяют только указанное издание. Для недатированных ссылок применяют последние издания, включая любые изменения и поправки.</w:t>
      </w:r>
    </w:p>
    <w:p w:rsidR="00E82D34" w:rsidRDefault="00E82D34" w:rsidP="00020DB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D54B5">
        <w:rPr>
          <w:rFonts w:ascii="Arial" w:hAnsi="Arial" w:cs="Arial"/>
          <w:color w:val="000000"/>
          <w:lang w:val="en-US"/>
        </w:rPr>
        <w:t>EN</w:t>
      </w:r>
      <w:r w:rsidRPr="007D54B5">
        <w:rPr>
          <w:rFonts w:ascii="Arial" w:hAnsi="Arial" w:cs="Arial"/>
          <w:color w:val="000000"/>
        </w:rPr>
        <w:t xml:space="preserve"> 619:2002+</w:t>
      </w:r>
      <w:r w:rsidRPr="007D54B5">
        <w:rPr>
          <w:rFonts w:ascii="Arial" w:hAnsi="Arial" w:cs="Arial"/>
          <w:color w:val="000000"/>
          <w:lang w:val="en-US"/>
        </w:rPr>
        <w:t>A</w:t>
      </w:r>
      <w:r w:rsidRPr="007D54B5">
        <w:rPr>
          <w:rFonts w:ascii="Arial" w:hAnsi="Arial" w:cs="Arial"/>
          <w:color w:val="000000"/>
        </w:rPr>
        <w:t xml:space="preserve">1:2010, </w:t>
      </w:r>
      <w:r w:rsidR="007D54B5" w:rsidRPr="007D54B5">
        <w:rPr>
          <w:rFonts w:ascii="Arial" w:hAnsi="Arial" w:cs="Arial"/>
          <w:color w:val="000000"/>
          <w:lang w:val="en-US"/>
        </w:rPr>
        <w:t>Continuous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handling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equipment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and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systems</w:t>
      </w:r>
      <w:r w:rsidR="007D54B5" w:rsidRPr="007D54B5">
        <w:rPr>
          <w:rFonts w:ascii="Arial" w:hAnsi="Arial" w:cs="Arial"/>
          <w:color w:val="000000"/>
        </w:rPr>
        <w:t xml:space="preserve"> ― </w:t>
      </w:r>
      <w:r w:rsidR="007D54B5" w:rsidRPr="007D54B5">
        <w:rPr>
          <w:rFonts w:ascii="Arial" w:hAnsi="Arial" w:cs="Arial"/>
          <w:color w:val="000000"/>
          <w:lang w:val="en-US"/>
        </w:rPr>
        <w:t>Safety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and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EMC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requirements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for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equipment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for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mechanical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handling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of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unit</w:t>
      </w:r>
      <w:r w:rsidR="007D54B5" w:rsidRPr="007D54B5">
        <w:rPr>
          <w:rFonts w:ascii="Arial" w:hAnsi="Arial" w:cs="Arial"/>
          <w:color w:val="000000"/>
        </w:rPr>
        <w:t xml:space="preserve"> </w:t>
      </w:r>
      <w:r w:rsidR="007D54B5" w:rsidRPr="007D54B5">
        <w:rPr>
          <w:rFonts w:ascii="Arial" w:hAnsi="Arial" w:cs="Arial"/>
          <w:color w:val="000000"/>
          <w:lang w:val="en-US"/>
        </w:rPr>
        <w:t>loads</w:t>
      </w:r>
      <w:r w:rsidRPr="00E82D34">
        <w:rPr>
          <w:rFonts w:ascii="Arial" w:hAnsi="Arial" w:cs="Arial"/>
          <w:color w:val="000000"/>
        </w:rPr>
        <w:t>Оборудование</w:t>
      </w:r>
      <w:r w:rsidRPr="007D54B5">
        <w:rPr>
          <w:rFonts w:ascii="Arial" w:hAnsi="Arial" w:cs="Arial"/>
          <w:color w:val="000000"/>
        </w:rPr>
        <w:t xml:space="preserve"> </w:t>
      </w:r>
      <w:r w:rsidRPr="00E82D34">
        <w:rPr>
          <w:rFonts w:ascii="Arial" w:hAnsi="Arial" w:cs="Arial"/>
          <w:color w:val="000000"/>
        </w:rPr>
        <w:t>и</w:t>
      </w:r>
      <w:r w:rsidR="006A6812">
        <w:rPr>
          <w:rFonts w:ascii="Arial" w:hAnsi="Arial" w:cs="Arial"/>
          <w:color w:val="000000"/>
        </w:rPr>
        <w:t xml:space="preserve"> </w:t>
      </w:r>
      <w:r w:rsidRPr="00E82D34">
        <w:rPr>
          <w:rFonts w:ascii="Arial" w:hAnsi="Arial" w:cs="Arial"/>
          <w:color w:val="000000"/>
        </w:rPr>
        <w:t>системы</w:t>
      </w:r>
      <w:r w:rsidRPr="007D54B5">
        <w:rPr>
          <w:rFonts w:ascii="Arial" w:hAnsi="Arial" w:cs="Arial"/>
          <w:color w:val="000000"/>
        </w:rPr>
        <w:t xml:space="preserve"> </w:t>
      </w:r>
      <w:r w:rsidRPr="00E82D34">
        <w:rPr>
          <w:rFonts w:ascii="Arial" w:hAnsi="Arial" w:cs="Arial"/>
          <w:color w:val="000000"/>
        </w:rPr>
        <w:t>непрерывного</w:t>
      </w:r>
      <w:r w:rsidRPr="007D54B5">
        <w:rPr>
          <w:rFonts w:ascii="Arial" w:hAnsi="Arial" w:cs="Arial"/>
          <w:color w:val="000000"/>
        </w:rPr>
        <w:t xml:space="preserve"> </w:t>
      </w:r>
      <w:r w:rsidRPr="00E82D34">
        <w:rPr>
          <w:rFonts w:ascii="Arial" w:hAnsi="Arial" w:cs="Arial"/>
          <w:color w:val="000000"/>
        </w:rPr>
        <w:t>перемещения</w:t>
      </w:r>
      <w:r w:rsidR="007D54B5">
        <w:rPr>
          <w:rFonts w:ascii="Arial" w:hAnsi="Arial" w:cs="Arial"/>
          <w:color w:val="000000"/>
        </w:rPr>
        <w:t xml:space="preserve"> (</w:t>
      </w:r>
      <w:r w:rsidRPr="00E82D34">
        <w:rPr>
          <w:rFonts w:ascii="Arial" w:hAnsi="Arial" w:cs="Arial"/>
          <w:color w:val="000000"/>
        </w:rPr>
        <w:t>Требования безопасности и электромагнитной совместимости для оборудования для механического перемещения единичны</w:t>
      </w:r>
      <w:r w:rsidR="007D54B5">
        <w:rPr>
          <w:rFonts w:ascii="Arial" w:hAnsi="Arial" w:cs="Arial"/>
          <w:color w:val="000000"/>
        </w:rPr>
        <w:t>х грузов);</w:t>
      </w:r>
    </w:p>
    <w:p w:rsidR="00E82D34" w:rsidRDefault="002C3434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>EN 894-4:2010</w:t>
      </w:r>
      <w:r w:rsidRPr="002C3434">
        <w:rPr>
          <w:rFonts w:ascii="Arial" w:hAnsi="Arial" w:cs="Arial"/>
          <w:color w:val="000000"/>
          <w:lang w:val="en-US"/>
        </w:rPr>
        <w:t xml:space="preserve"> </w:t>
      </w:r>
      <w:r w:rsidR="00727149">
        <w:rPr>
          <w:rFonts w:ascii="Arial" w:hAnsi="Arial" w:cs="Arial"/>
          <w:color w:val="000000"/>
          <w:lang w:val="en-US"/>
        </w:rPr>
        <w:t>Safety of machinery</w:t>
      </w:r>
      <w:r w:rsidR="00727149" w:rsidRPr="00727149">
        <w:rPr>
          <w:rFonts w:ascii="Arial" w:hAnsi="Arial" w:cs="Arial"/>
          <w:color w:val="000000"/>
          <w:lang w:val="en-US"/>
        </w:rPr>
        <w:t xml:space="preserve">- </w:t>
      </w:r>
      <w:r w:rsidRPr="002C3434">
        <w:rPr>
          <w:rFonts w:ascii="Arial" w:hAnsi="Arial" w:cs="Arial"/>
          <w:color w:val="000000"/>
          <w:lang w:val="en-US"/>
        </w:rPr>
        <w:t>Ergonomics requirements for the design of d</w:t>
      </w:r>
      <w:r w:rsidR="00727149">
        <w:rPr>
          <w:rFonts w:ascii="Arial" w:hAnsi="Arial" w:cs="Arial"/>
          <w:color w:val="000000"/>
          <w:lang w:val="en-US"/>
        </w:rPr>
        <w:t>isplays and control actuators</w:t>
      </w:r>
      <w:r w:rsidR="00727149" w:rsidRPr="00727149">
        <w:rPr>
          <w:rFonts w:ascii="Arial" w:hAnsi="Arial" w:cs="Arial"/>
          <w:color w:val="000000"/>
          <w:lang w:val="en-US"/>
        </w:rPr>
        <w:t xml:space="preserve">- </w:t>
      </w:r>
      <w:r w:rsidRPr="002C3434">
        <w:rPr>
          <w:rFonts w:ascii="Arial" w:hAnsi="Arial" w:cs="Arial"/>
          <w:color w:val="000000"/>
          <w:lang w:val="en-US"/>
        </w:rPr>
        <w:t>Part 4: Location and arrangement of displays and control actuators (</w:t>
      </w:r>
      <w:r w:rsidR="00E82D34" w:rsidRPr="00E82D34">
        <w:rPr>
          <w:rFonts w:ascii="Arial" w:hAnsi="Arial" w:cs="Arial"/>
          <w:color w:val="000000"/>
        </w:rPr>
        <w:t>Безопасность</w:t>
      </w:r>
      <w:r w:rsidR="00E82D34" w:rsidRPr="002C3434">
        <w:rPr>
          <w:rFonts w:ascii="Arial" w:hAnsi="Arial" w:cs="Arial"/>
          <w:color w:val="000000"/>
          <w:lang w:val="en-US"/>
        </w:rPr>
        <w:t xml:space="preserve"> </w:t>
      </w:r>
      <w:r w:rsidR="00E82D34" w:rsidRPr="00E82D34">
        <w:rPr>
          <w:rFonts w:ascii="Arial" w:hAnsi="Arial" w:cs="Arial"/>
          <w:color w:val="000000"/>
        </w:rPr>
        <w:t>машин</w:t>
      </w:r>
      <w:r w:rsidR="00E82D34" w:rsidRPr="002C3434">
        <w:rPr>
          <w:rFonts w:ascii="Arial" w:hAnsi="Arial" w:cs="Arial"/>
          <w:color w:val="000000"/>
          <w:lang w:val="en-US"/>
        </w:rPr>
        <w:t xml:space="preserve">. </w:t>
      </w:r>
      <w:r w:rsidR="00E82D34" w:rsidRPr="00E82D34">
        <w:rPr>
          <w:rFonts w:ascii="Arial" w:hAnsi="Arial" w:cs="Arial"/>
          <w:color w:val="000000"/>
        </w:rPr>
        <w:t xml:space="preserve">Требования эргономики к конструкции дисплеев и управляющих приводов. Часть 4. </w:t>
      </w:r>
      <w:proofErr w:type="gramStart"/>
      <w:r w:rsidR="00E82D34" w:rsidRPr="00E82D34">
        <w:rPr>
          <w:rFonts w:ascii="Arial" w:hAnsi="Arial" w:cs="Arial"/>
          <w:color w:val="000000"/>
        </w:rPr>
        <w:t xml:space="preserve">Расположение и </w:t>
      </w:r>
      <w:proofErr w:type="spellStart"/>
      <w:r w:rsidR="00E82D34" w:rsidRPr="00E82D34">
        <w:rPr>
          <w:rFonts w:ascii="Arial" w:hAnsi="Arial" w:cs="Arial"/>
          <w:color w:val="000000"/>
        </w:rPr>
        <w:t>растановка</w:t>
      </w:r>
      <w:proofErr w:type="spellEnd"/>
      <w:r w:rsidR="00E82D34" w:rsidRPr="00E82D34">
        <w:rPr>
          <w:rFonts w:ascii="Arial" w:hAnsi="Arial" w:cs="Arial"/>
          <w:color w:val="000000"/>
        </w:rPr>
        <w:t xml:space="preserve"> дисплеев и управляющих приводов</w:t>
      </w:r>
      <w:r>
        <w:rPr>
          <w:rFonts w:ascii="Arial" w:hAnsi="Arial" w:cs="Arial"/>
          <w:color w:val="000000"/>
        </w:rPr>
        <w:t>);</w:t>
      </w:r>
      <w:proofErr w:type="gramEnd"/>
    </w:p>
    <w:p w:rsidR="00680F27" w:rsidRP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331BD">
        <w:rPr>
          <w:rFonts w:ascii="Arial" w:hAnsi="Arial" w:cs="Arial"/>
          <w:color w:val="000000"/>
          <w:lang w:val="en-US"/>
        </w:rPr>
        <w:t xml:space="preserve">EN ISO 14120:2015, </w:t>
      </w:r>
      <w:r w:rsidR="00B331BD" w:rsidRPr="00B331BD">
        <w:rPr>
          <w:rFonts w:ascii="Arial" w:hAnsi="Arial" w:cs="Arial"/>
          <w:color w:val="000000"/>
          <w:lang w:val="en-US"/>
        </w:rPr>
        <w:t>Safety of machinery — Guards — General requirements for the design and construction of fixed and movable guards (</w:t>
      </w:r>
      <w:r w:rsidRPr="00680F27">
        <w:rPr>
          <w:rFonts w:ascii="Arial" w:hAnsi="Arial" w:cs="Arial"/>
          <w:color w:val="000000"/>
        </w:rPr>
        <w:t>Безопасность</w:t>
      </w:r>
      <w:r w:rsidRPr="00B331BD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машин</w:t>
      </w:r>
      <w:r w:rsidRPr="00B331BD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Защитные устройства. </w:t>
      </w:r>
      <w:proofErr w:type="gramStart"/>
      <w:r w:rsidRPr="00680F27">
        <w:rPr>
          <w:rFonts w:ascii="Arial" w:hAnsi="Arial" w:cs="Arial"/>
          <w:color w:val="000000"/>
        </w:rPr>
        <w:t>Общие требования к проектированию и изготовлению стационарных и подвижных защ</w:t>
      </w:r>
      <w:r w:rsidR="00177BC0">
        <w:rPr>
          <w:rFonts w:ascii="Arial" w:hAnsi="Arial" w:cs="Arial"/>
          <w:color w:val="000000"/>
        </w:rPr>
        <w:t>итных устройств</w:t>
      </w:r>
      <w:r w:rsidR="00B331BD">
        <w:rPr>
          <w:rFonts w:ascii="Arial" w:hAnsi="Arial" w:cs="Arial"/>
          <w:color w:val="000000"/>
        </w:rPr>
        <w:t>);</w:t>
      </w:r>
      <w:proofErr w:type="gramEnd"/>
    </w:p>
    <w:p w:rsidR="00680F27" w:rsidRPr="00B331BD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en-US"/>
        </w:rPr>
      </w:pPr>
      <w:proofErr w:type="gramStart"/>
      <w:r w:rsidRPr="00B331BD">
        <w:rPr>
          <w:rFonts w:ascii="Arial" w:hAnsi="Arial" w:cs="Arial"/>
          <w:color w:val="000000"/>
          <w:lang w:val="en-US"/>
        </w:rPr>
        <w:t xml:space="preserve">EN ISO 14118:2018, </w:t>
      </w:r>
      <w:r w:rsidR="00B331BD" w:rsidRPr="00B331BD">
        <w:rPr>
          <w:rFonts w:ascii="Arial" w:hAnsi="Arial" w:cs="Arial"/>
          <w:color w:val="000000"/>
          <w:lang w:val="en-US"/>
        </w:rPr>
        <w:t>Safety of machinery — Prevention of unexpected start-up (</w:t>
      </w:r>
      <w:r w:rsidRPr="00680F27">
        <w:rPr>
          <w:rFonts w:ascii="Arial" w:hAnsi="Arial" w:cs="Arial"/>
          <w:color w:val="000000"/>
        </w:rPr>
        <w:t>Безопасность</w:t>
      </w:r>
      <w:r w:rsidRPr="00B331BD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машин</w:t>
      </w:r>
      <w:r w:rsidRPr="00B331BD">
        <w:rPr>
          <w:rFonts w:ascii="Arial" w:hAnsi="Arial" w:cs="Arial"/>
          <w:color w:val="000000"/>
          <w:lang w:val="en-US"/>
        </w:rPr>
        <w:t>.</w:t>
      </w:r>
      <w:proofErr w:type="gramEnd"/>
      <w:r w:rsidRPr="00B331BD">
        <w:rPr>
          <w:rFonts w:ascii="Arial" w:hAnsi="Arial" w:cs="Arial"/>
          <w:color w:val="000000"/>
          <w:lang w:val="en-US"/>
        </w:rPr>
        <w:t xml:space="preserve"> </w:t>
      </w:r>
      <w:proofErr w:type="gramStart"/>
      <w:r w:rsidRPr="00680F27">
        <w:rPr>
          <w:rFonts w:ascii="Arial" w:hAnsi="Arial" w:cs="Arial"/>
          <w:color w:val="000000"/>
        </w:rPr>
        <w:t>Предотвращение</w:t>
      </w:r>
      <w:r w:rsidRPr="00B331BD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несанкциони</w:t>
      </w:r>
      <w:r w:rsidR="00B331BD">
        <w:rPr>
          <w:rFonts w:ascii="Arial" w:hAnsi="Arial" w:cs="Arial"/>
          <w:color w:val="000000"/>
        </w:rPr>
        <w:t>рованного</w:t>
      </w:r>
      <w:r w:rsidR="00B331BD" w:rsidRPr="00B331BD">
        <w:rPr>
          <w:rFonts w:ascii="Arial" w:hAnsi="Arial" w:cs="Arial"/>
          <w:color w:val="000000"/>
          <w:lang w:val="en-US"/>
        </w:rPr>
        <w:t xml:space="preserve"> </w:t>
      </w:r>
      <w:r w:rsidR="00B331BD">
        <w:rPr>
          <w:rFonts w:ascii="Arial" w:hAnsi="Arial" w:cs="Arial"/>
          <w:color w:val="000000"/>
        </w:rPr>
        <w:t>пуска</w:t>
      </w:r>
      <w:r w:rsidR="00B331BD" w:rsidRPr="00B331BD">
        <w:rPr>
          <w:rFonts w:ascii="Arial" w:hAnsi="Arial" w:cs="Arial"/>
          <w:color w:val="000000"/>
          <w:lang w:val="en-US"/>
        </w:rPr>
        <w:t>);</w:t>
      </w:r>
      <w:proofErr w:type="gramEnd"/>
    </w:p>
    <w:p w:rsidR="00680F27" w:rsidRP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331BD">
        <w:rPr>
          <w:rFonts w:ascii="Arial" w:hAnsi="Arial" w:cs="Arial"/>
          <w:color w:val="000000"/>
          <w:lang w:val="en-US"/>
        </w:rPr>
        <w:t xml:space="preserve">EN ISO 14119:2013, </w:t>
      </w:r>
      <w:r w:rsidR="00B331BD" w:rsidRPr="00B331BD">
        <w:rPr>
          <w:rFonts w:ascii="Arial" w:hAnsi="Arial" w:cs="Arial"/>
          <w:color w:val="000000"/>
          <w:lang w:val="en-US"/>
        </w:rPr>
        <w:t>Safety of machinery — Interlocking devices associated with guards - Principles for design and selection (</w:t>
      </w:r>
      <w:r w:rsidRPr="00680F27">
        <w:rPr>
          <w:rFonts w:ascii="Arial" w:hAnsi="Arial" w:cs="Arial"/>
          <w:color w:val="000000"/>
        </w:rPr>
        <w:t>Безопасность</w:t>
      </w:r>
      <w:r w:rsidRPr="00B331BD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оборудования</w:t>
      </w:r>
      <w:r w:rsidRPr="00B331BD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Блокирующие устройства, связанные с защитными устройствами. </w:t>
      </w:r>
      <w:proofErr w:type="gramStart"/>
      <w:r w:rsidRPr="00680F27">
        <w:rPr>
          <w:rFonts w:ascii="Arial" w:hAnsi="Arial" w:cs="Arial"/>
          <w:color w:val="000000"/>
        </w:rPr>
        <w:t>Принципы конструир</w:t>
      </w:r>
      <w:r w:rsidR="00B331BD">
        <w:rPr>
          <w:rFonts w:ascii="Arial" w:hAnsi="Arial" w:cs="Arial"/>
          <w:color w:val="000000"/>
        </w:rPr>
        <w:t>ования и выбора);</w:t>
      </w:r>
      <w:proofErr w:type="gramEnd"/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680F27">
        <w:rPr>
          <w:rFonts w:ascii="Arial" w:hAnsi="Arial" w:cs="Arial"/>
          <w:color w:val="000000"/>
        </w:rPr>
        <w:t xml:space="preserve">EN 1672- 2:2005 </w:t>
      </w:r>
      <w:proofErr w:type="spellStart"/>
      <w:r w:rsidRPr="00680F27">
        <w:rPr>
          <w:rFonts w:ascii="Arial" w:hAnsi="Arial" w:cs="Arial"/>
          <w:color w:val="000000"/>
        </w:rPr>
        <w:t>Food</w:t>
      </w:r>
      <w:proofErr w:type="spellEnd"/>
      <w:r w:rsidRPr="00680F27">
        <w:rPr>
          <w:rFonts w:ascii="Arial" w:hAnsi="Arial" w:cs="Arial"/>
          <w:color w:val="000000"/>
        </w:rPr>
        <w:t xml:space="preserve"> </w:t>
      </w:r>
      <w:proofErr w:type="spellStart"/>
      <w:r w:rsidRPr="00680F27">
        <w:rPr>
          <w:rFonts w:ascii="Arial" w:hAnsi="Arial" w:cs="Arial"/>
          <w:color w:val="000000"/>
        </w:rPr>
        <w:t>processing</w:t>
      </w:r>
      <w:proofErr w:type="spellEnd"/>
      <w:r w:rsidRPr="00680F27">
        <w:rPr>
          <w:rFonts w:ascii="Arial" w:hAnsi="Arial" w:cs="Arial"/>
          <w:color w:val="000000"/>
        </w:rPr>
        <w:t xml:space="preserve"> </w:t>
      </w:r>
      <w:proofErr w:type="spellStart"/>
      <w:r w:rsidRPr="00680F27">
        <w:rPr>
          <w:rFonts w:ascii="Arial" w:hAnsi="Arial" w:cs="Arial"/>
          <w:color w:val="000000"/>
        </w:rPr>
        <w:t>machinery</w:t>
      </w:r>
      <w:proofErr w:type="spellEnd"/>
      <w:r w:rsidRPr="00680F27">
        <w:rPr>
          <w:rFonts w:ascii="Arial" w:hAnsi="Arial" w:cs="Arial"/>
          <w:color w:val="000000"/>
        </w:rPr>
        <w:t xml:space="preserve"> - </w:t>
      </w:r>
      <w:proofErr w:type="spellStart"/>
      <w:r w:rsidRPr="00680F27">
        <w:rPr>
          <w:rFonts w:ascii="Arial" w:hAnsi="Arial" w:cs="Arial"/>
          <w:color w:val="000000"/>
        </w:rPr>
        <w:t>Basic</w:t>
      </w:r>
      <w:proofErr w:type="spellEnd"/>
      <w:r w:rsidRPr="00680F27">
        <w:rPr>
          <w:rFonts w:ascii="Arial" w:hAnsi="Arial" w:cs="Arial"/>
          <w:color w:val="000000"/>
        </w:rPr>
        <w:t xml:space="preserve"> </w:t>
      </w:r>
      <w:proofErr w:type="spellStart"/>
      <w:r w:rsidRPr="00680F27">
        <w:rPr>
          <w:rFonts w:ascii="Arial" w:hAnsi="Arial" w:cs="Arial"/>
          <w:color w:val="000000"/>
        </w:rPr>
        <w:t>concepts</w:t>
      </w:r>
      <w:proofErr w:type="spellEnd"/>
      <w:r w:rsidRPr="00680F27">
        <w:rPr>
          <w:rFonts w:ascii="Arial" w:hAnsi="Arial" w:cs="Arial"/>
          <w:color w:val="000000"/>
        </w:rPr>
        <w:t xml:space="preserve"> - </w:t>
      </w:r>
      <w:proofErr w:type="spellStart"/>
      <w:r w:rsidRPr="00680F27">
        <w:rPr>
          <w:rFonts w:ascii="Arial" w:hAnsi="Arial" w:cs="Arial"/>
          <w:color w:val="000000"/>
        </w:rPr>
        <w:t>Part</w:t>
      </w:r>
      <w:proofErr w:type="spellEnd"/>
      <w:r w:rsidRPr="00680F27">
        <w:rPr>
          <w:rFonts w:ascii="Arial" w:hAnsi="Arial" w:cs="Arial"/>
          <w:color w:val="000000"/>
        </w:rPr>
        <w:t xml:space="preserve"> 2: </w:t>
      </w:r>
      <w:proofErr w:type="spellStart"/>
      <w:proofErr w:type="gramStart"/>
      <w:r w:rsidRPr="00680F27">
        <w:rPr>
          <w:rFonts w:ascii="Arial" w:hAnsi="Arial" w:cs="Arial"/>
          <w:color w:val="000000"/>
        </w:rPr>
        <w:t>Hygiene</w:t>
      </w:r>
      <w:proofErr w:type="spellEnd"/>
      <w:r w:rsidRPr="00680F27">
        <w:rPr>
          <w:rFonts w:ascii="Arial" w:hAnsi="Arial" w:cs="Arial"/>
          <w:color w:val="000000"/>
        </w:rPr>
        <w:t xml:space="preserve"> </w:t>
      </w:r>
      <w:proofErr w:type="spellStart"/>
      <w:r w:rsidRPr="00680F27">
        <w:rPr>
          <w:rFonts w:ascii="Arial" w:hAnsi="Arial" w:cs="Arial"/>
          <w:color w:val="000000"/>
        </w:rPr>
        <w:t>requirements</w:t>
      </w:r>
      <w:proofErr w:type="spellEnd"/>
      <w:r w:rsidRPr="00680F27">
        <w:rPr>
          <w:rFonts w:ascii="Arial" w:hAnsi="Arial" w:cs="Arial"/>
          <w:color w:val="000000"/>
        </w:rPr>
        <w:t xml:space="preserve"> (Оборудование для пищевой промышленности - Основные понятия - Часть 2:</w:t>
      </w:r>
      <w:proofErr w:type="gramEnd"/>
      <w:r w:rsidRPr="00680F27">
        <w:rPr>
          <w:rFonts w:ascii="Arial" w:hAnsi="Arial" w:cs="Arial"/>
          <w:color w:val="000000"/>
        </w:rPr>
        <w:t xml:space="preserve"> Гигиенические требования</w:t>
      </w:r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680F27">
        <w:rPr>
          <w:rFonts w:ascii="Arial" w:hAnsi="Arial" w:cs="Arial"/>
          <w:color w:val="000000"/>
          <w:lang w:val="en-US"/>
        </w:rPr>
        <w:t>EN 60204- 1:2006 Safety of machinery - Electrical equipment of machines - Part 1: General requirements (</w:t>
      </w:r>
      <w:r w:rsidRPr="00680F27">
        <w:rPr>
          <w:rFonts w:ascii="Arial" w:hAnsi="Arial" w:cs="Arial"/>
          <w:color w:val="000000"/>
        </w:rPr>
        <w:t>Безопасность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машин</w:t>
      </w:r>
      <w:r w:rsidRPr="00680F27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Электрооборудование машин. Часть 1. </w:t>
      </w:r>
      <w:proofErr w:type="gramStart"/>
      <w:r w:rsidRPr="00680F27">
        <w:rPr>
          <w:rFonts w:ascii="Arial" w:hAnsi="Arial" w:cs="Arial"/>
          <w:color w:val="000000"/>
        </w:rPr>
        <w:t>Общие требования);</w:t>
      </w:r>
      <w:proofErr w:type="gramEnd"/>
    </w:p>
    <w:p w:rsidR="00680F27" w:rsidRP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en-US"/>
        </w:rPr>
      </w:pPr>
      <w:r w:rsidRPr="00680F27">
        <w:rPr>
          <w:rFonts w:ascii="Arial" w:hAnsi="Arial" w:cs="Arial"/>
          <w:color w:val="000000"/>
          <w:lang w:val="en-US"/>
        </w:rPr>
        <w:t>EN 60529 Degrees of protection provided by enclosures (IP Code) (</w:t>
      </w:r>
      <w:r w:rsidRPr="00680F27">
        <w:rPr>
          <w:rFonts w:ascii="Arial" w:hAnsi="Arial" w:cs="Arial"/>
          <w:color w:val="000000"/>
        </w:rPr>
        <w:t>Степени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защиты</w:t>
      </w:r>
      <w:r w:rsidRPr="00680F27">
        <w:rPr>
          <w:rFonts w:ascii="Arial" w:hAnsi="Arial" w:cs="Arial"/>
          <w:color w:val="000000"/>
          <w:lang w:val="en-US"/>
        </w:rPr>
        <w:t xml:space="preserve">, </w:t>
      </w:r>
      <w:r w:rsidRPr="00680F27">
        <w:rPr>
          <w:rFonts w:ascii="Arial" w:hAnsi="Arial" w:cs="Arial"/>
          <w:color w:val="000000"/>
        </w:rPr>
        <w:t>обеспечиваемые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оболочками</w:t>
      </w:r>
      <w:r w:rsidRPr="00680F27">
        <w:rPr>
          <w:rFonts w:ascii="Arial" w:hAnsi="Arial" w:cs="Arial"/>
          <w:color w:val="000000"/>
          <w:lang w:val="en-US"/>
        </w:rPr>
        <w:t xml:space="preserve"> (</w:t>
      </w:r>
      <w:r w:rsidRPr="00680F27">
        <w:rPr>
          <w:rFonts w:ascii="Arial" w:hAnsi="Arial" w:cs="Arial"/>
          <w:color w:val="000000"/>
        </w:rPr>
        <w:t>код</w:t>
      </w:r>
      <w:r w:rsidRPr="00680F27">
        <w:rPr>
          <w:rFonts w:ascii="Arial" w:hAnsi="Arial" w:cs="Arial"/>
          <w:color w:val="000000"/>
          <w:lang w:val="en-US"/>
        </w:rPr>
        <w:t xml:space="preserve"> IP));</w:t>
      </w:r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331BD">
        <w:rPr>
          <w:rFonts w:ascii="Arial" w:hAnsi="Arial" w:cs="Arial"/>
          <w:color w:val="000000"/>
          <w:lang w:val="en-US"/>
        </w:rPr>
        <w:t xml:space="preserve">EN ISO 7010:2012, </w:t>
      </w:r>
      <w:r w:rsidR="00B331BD" w:rsidRPr="00B331BD">
        <w:rPr>
          <w:rFonts w:ascii="Arial" w:hAnsi="Arial" w:cs="Arial"/>
          <w:color w:val="000000"/>
          <w:lang w:val="en-US"/>
        </w:rPr>
        <w:t xml:space="preserve">Graphical symbols - Safety </w:t>
      </w:r>
      <w:proofErr w:type="spellStart"/>
      <w:r w:rsidR="00B331BD" w:rsidRPr="00B331BD">
        <w:rPr>
          <w:rFonts w:ascii="Arial" w:hAnsi="Arial" w:cs="Arial"/>
          <w:color w:val="000000"/>
          <w:lang w:val="en-US"/>
        </w:rPr>
        <w:t>colours</w:t>
      </w:r>
      <w:proofErr w:type="spellEnd"/>
      <w:r w:rsidR="00B331BD" w:rsidRPr="00B331BD">
        <w:rPr>
          <w:rFonts w:ascii="Arial" w:hAnsi="Arial" w:cs="Arial"/>
          <w:color w:val="000000"/>
          <w:lang w:val="en-US"/>
        </w:rPr>
        <w:t xml:space="preserve"> and safety signs - Registered safety signs (</w:t>
      </w:r>
      <w:r w:rsidRPr="00680F27">
        <w:rPr>
          <w:rFonts w:ascii="Arial" w:hAnsi="Arial" w:cs="Arial"/>
          <w:color w:val="000000"/>
        </w:rPr>
        <w:t>Графические</w:t>
      </w:r>
      <w:r w:rsidRPr="00B331BD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символы</w:t>
      </w:r>
      <w:r w:rsidRPr="00B331BD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Цвета безопасности и знаки безопасности. </w:t>
      </w:r>
      <w:proofErr w:type="gramStart"/>
      <w:r w:rsidRPr="00680F27">
        <w:rPr>
          <w:rFonts w:ascii="Arial" w:hAnsi="Arial" w:cs="Arial"/>
          <w:color w:val="000000"/>
        </w:rPr>
        <w:t>Зарегистрированные знаки безопасно</w:t>
      </w:r>
      <w:r w:rsidR="00B331BD">
        <w:rPr>
          <w:rFonts w:ascii="Arial" w:hAnsi="Arial" w:cs="Arial"/>
          <w:color w:val="000000"/>
        </w:rPr>
        <w:t>сти);</w:t>
      </w:r>
      <w:proofErr w:type="gramEnd"/>
    </w:p>
    <w:p w:rsidR="00680F27" w:rsidRP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680F27">
        <w:rPr>
          <w:rFonts w:ascii="Arial" w:hAnsi="Arial" w:cs="Arial"/>
          <w:color w:val="000000"/>
          <w:lang w:val="en-US"/>
        </w:rPr>
        <w:t xml:space="preserve">EN ISO 3744:2010 Acoustics — Determination of sound power levels and </w:t>
      </w:r>
      <w:proofErr w:type="gramStart"/>
      <w:r w:rsidRPr="00680F27">
        <w:rPr>
          <w:rFonts w:ascii="Arial" w:hAnsi="Arial" w:cs="Arial"/>
          <w:color w:val="000000"/>
          <w:lang w:val="en-US"/>
        </w:rPr>
        <w:t>sound</w:t>
      </w:r>
      <w:proofErr w:type="gramEnd"/>
      <w:r w:rsidRPr="00680F27">
        <w:rPr>
          <w:rFonts w:ascii="Arial" w:hAnsi="Arial" w:cs="Arial"/>
          <w:color w:val="000000"/>
          <w:lang w:val="en-US"/>
        </w:rPr>
        <w:t xml:space="preserve"> energy levels of noise sources using sound pressure — Engineering methods for an essentially free field over a reflecting plane (</w:t>
      </w:r>
      <w:r w:rsidRPr="00680F27">
        <w:rPr>
          <w:rFonts w:ascii="Arial" w:hAnsi="Arial" w:cs="Arial"/>
          <w:color w:val="000000"/>
        </w:rPr>
        <w:t>Акустика</w:t>
      </w:r>
      <w:r w:rsidRPr="00680F27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Определение уровней звуковой мощности и уровней звуковой энергии источников шума с использованием звукового давления. </w:t>
      </w:r>
      <w:proofErr w:type="gramStart"/>
      <w:r w:rsidRPr="00680F27">
        <w:rPr>
          <w:rFonts w:ascii="Arial" w:hAnsi="Arial" w:cs="Arial"/>
          <w:color w:val="000000"/>
        </w:rPr>
        <w:t>Технические методы для практически свободного поля над отражающей плоскостью);</w:t>
      </w:r>
      <w:proofErr w:type="gramEnd"/>
    </w:p>
    <w:p w:rsidR="00680F27" w:rsidRPr="00680F27" w:rsidRDefault="0020116F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>EN ISO 4413,</w:t>
      </w:r>
      <w:r w:rsidRPr="0020116F">
        <w:rPr>
          <w:rFonts w:ascii="Arial" w:hAnsi="Arial" w:cs="Arial"/>
          <w:color w:val="000000"/>
          <w:lang w:val="en-US"/>
        </w:rPr>
        <w:t xml:space="preserve"> Hydraulic fluid power - General rules and safety requirements for systems and their components </w:t>
      </w:r>
      <w:r w:rsidR="00680F27" w:rsidRPr="00680F27">
        <w:rPr>
          <w:rFonts w:ascii="Arial" w:hAnsi="Arial" w:cs="Arial"/>
          <w:color w:val="000000"/>
        </w:rPr>
        <w:t>Сила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гидравлической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жидкости</w:t>
      </w:r>
      <w:r w:rsidR="00680F27" w:rsidRPr="0020116F">
        <w:rPr>
          <w:rFonts w:ascii="Arial" w:hAnsi="Arial" w:cs="Arial"/>
          <w:color w:val="000000"/>
          <w:lang w:val="en-US"/>
        </w:rPr>
        <w:t xml:space="preserve">. </w:t>
      </w:r>
      <w:r w:rsidR="00680F27" w:rsidRPr="00680F27">
        <w:rPr>
          <w:rFonts w:ascii="Arial" w:hAnsi="Arial" w:cs="Arial"/>
          <w:color w:val="000000"/>
        </w:rPr>
        <w:t>Общие правила и требования безопасности для си</w:t>
      </w:r>
      <w:r>
        <w:rPr>
          <w:rFonts w:ascii="Arial" w:hAnsi="Arial" w:cs="Arial"/>
          <w:color w:val="000000"/>
        </w:rPr>
        <w:t>стем и их компонентов;</w:t>
      </w:r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20116F">
        <w:rPr>
          <w:rFonts w:ascii="Arial" w:hAnsi="Arial" w:cs="Arial"/>
          <w:color w:val="000000"/>
          <w:lang w:val="en-US"/>
        </w:rPr>
        <w:t xml:space="preserve">EN ISO 4414, </w:t>
      </w:r>
      <w:r w:rsidR="0020116F" w:rsidRPr="0020116F">
        <w:rPr>
          <w:rFonts w:ascii="Arial" w:hAnsi="Arial" w:cs="Arial"/>
          <w:color w:val="000000"/>
          <w:lang w:val="en-US"/>
        </w:rPr>
        <w:t>Pneumatic fluid power - General rules and safety requirements for systems and their components (</w:t>
      </w:r>
      <w:r w:rsidRPr="00680F27">
        <w:rPr>
          <w:rFonts w:ascii="Arial" w:hAnsi="Arial" w:cs="Arial"/>
          <w:color w:val="000000"/>
        </w:rPr>
        <w:t>Пневматическая</w:t>
      </w:r>
      <w:r w:rsidRPr="0020116F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гидравлическая</w:t>
      </w:r>
      <w:r w:rsidRPr="0020116F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энергия</w:t>
      </w:r>
      <w:r w:rsidRPr="0020116F">
        <w:rPr>
          <w:rFonts w:ascii="Arial" w:hAnsi="Arial" w:cs="Arial"/>
          <w:color w:val="000000"/>
          <w:lang w:val="en-US"/>
        </w:rPr>
        <w:t xml:space="preserve">. </w:t>
      </w:r>
      <w:proofErr w:type="gramStart"/>
      <w:r w:rsidRPr="00680F27">
        <w:rPr>
          <w:rFonts w:ascii="Arial" w:hAnsi="Arial" w:cs="Arial"/>
          <w:color w:val="000000"/>
        </w:rPr>
        <w:t>Общие правила и требования безопасности для систем и их компонентов</w:t>
      </w:r>
      <w:r w:rsidR="0020116F">
        <w:rPr>
          <w:rFonts w:ascii="Arial" w:hAnsi="Arial" w:cs="Arial"/>
          <w:color w:val="000000"/>
        </w:rPr>
        <w:t>);</w:t>
      </w:r>
      <w:proofErr w:type="gramEnd"/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680F27">
        <w:rPr>
          <w:rFonts w:ascii="Arial" w:hAnsi="Arial" w:cs="Arial"/>
          <w:color w:val="000000"/>
          <w:lang w:val="en-US"/>
        </w:rPr>
        <w:lastRenderedPageBreak/>
        <w:t>EN ISO 4871:2009 Acoustics ― Declaration and verification of noise emission values of machinery and equipment (</w:t>
      </w:r>
      <w:r w:rsidRPr="00680F27">
        <w:rPr>
          <w:rFonts w:ascii="Arial" w:hAnsi="Arial" w:cs="Arial"/>
          <w:color w:val="000000"/>
        </w:rPr>
        <w:t>Акустика</w:t>
      </w:r>
      <w:r w:rsidRPr="00680F27">
        <w:rPr>
          <w:rFonts w:ascii="Arial" w:hAnsi="Arial" w:cs="Arial"/>
          <w:color w:val="000000"/>
          <w:lang w:val="en-US"/>
        </w:rPr>
        <w:t xml:space="preserve"> ― </w:t>
      </w:r>
      <w:r w:rsidRPr="00680F27">
        <w:rPr>
          <w:rFonts w:ascii="Arial" w:hAnsi="Arial" w:cs="Arial"/>
          <w:color w:val="000000"/>
        </w:rPr>
        <w:t>Декларирование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и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проверка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значений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уровня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шума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машин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и</w:t>
      </w:r>
      <w:r w:rsidRPr="00680F27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оборудования</w:t>
      </w:r>
      <w:r w:rsidRPr="00680F27">
        <w:rPr>
          <w:rFonts w:ascii="Arial" w:hAnsi="Arial" w:cs="Arial"/>
          <w:color w:val="000000"/>
          <w:lang w:val="en-US"/>
        </w:rPr>
        <w:t>;</w:t>
      </w:r>
    </w:p>
    <w:p w:rsid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680F27">
        <w:rPr>
          <w:rFonts w:ascii="Arial" w:hAnsi="Arial" w:cs="Arial"/>
          <w:color w:val="000000"/>
          <w:lang w:val="en-US"/>
        </w:rPr>
        <w:t>EN ISO 11201 Acoustics — Noise emitted by machinery and equipment — Determination of emission sound pressure levels at a work station and at other specified positions in an essentially free field over a reflecting plane with negligible environmental corrections (</w:t>
      </w:r>
      <w:r w:rsidRPr="00680F27">
        <w:rPr>
          <w:rFonts w:ascii="Arial" w:hAnsi="Arial" w:cs="Arial"/>
          <w:color w:val="000000"/>
        </w:rPr>
        <w:t>Акустика</w:t>
      </w:r>
      <w:r w:rsidRPr="00680F27">
        <w:rPr>
          <w:rFonts w:ascii="Arial" w:hAnsi="Arial" w:cs="Arial"/>
          <w:color w:val="000000"/>
          <w:lang w:val="en-US"/>
        </w:rPr>
        <w:t xml:space="preserve">. </w:t>
      </w:r>
      <w:r w:rsidRPr="00680F27">
        <w:rPr>
          <w:rFonts w:ascii="Arial" w:hAnsi="Arial" w:cs="Arial"/>
          <w:color w:val="000000"/>
        </w:rPr>
        <w:t xml:space="preserve">Шум, издаваемый машинами и оборудованием. </w:t>
      </w:r>
      <w:proofErr w:type="gramStart"/>
      <w:r w:rsidRPr="00680F27">
        <w:rPr>
          <w:rFonts w:ascii="Arial" w:hAnsi="Arial" w:cs="Arial"/>
          <w:color w:val="000000"/>
        </w:rPr>
        <w:t>Определение уровней звукового давления на рабочем месте и в других определенных положениях в практически свободном поле над отражающей плоскостью с незначительными поправками на окружающую среду);</w:t>
      </w:r>
      <w:proofErr w:type="gramEnd"/>
    </w:p>
    <w:p w:rsidR="00D230E6" w:rsidRPr="00680F27" w:rsidRDefault="00D230E6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230E6">
        <w:rPr>
          <w:rFonts w:ascii="Arial" w:hAnsi="Arial" w:cs="Arial"/>
          <w:color w:val="000000"/>
        </w:rPr>
        <w:t xml:space="preserve">EN ISO 12100:2010 </w:t>
      </w:r>
      <w:proofErr w:type="spellStart"/>
      <w:r w:rsidRPr="00D230E6">
        <w:rPr>
          <w:rFonts w:ascii="Arial" w:hAnsi="Arial" w:cs="Arial"/>
          <w:color w:val="000000"/>
        </w:rPr>
        <w:t>Safety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of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machinery</w:t>
      </w:r>
      <w:proofErr w:type="spellEnd"/>
      <w:r w:rsidRPr="00D230E6">
        <w:rPr>
          <w:rFonts w:ascii="Arial" w:hAnsi="Arial" w:cs="Arial"/>
          <w:color w:val="000000"/>
        </w:rPr>
        <w:t xml:space="preserve"> ― </w:t>
      </w:r>
      <w:proofErr w:type="spellStart"/>
      <w:r w:rsidRPr="00D230E6">
        <w:rPr>
          <w:rFonts w:ascii="Arial" w:hAnsi="Arial" w:cs="Arial"/>
          <w:color w:val="000000"/>
        </w:rPr>
        <w:t>General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principles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for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design</w:t>
      </w:r>
      <w:proofErr w:type="spellEnd"/>
      <w:r w:rsidRPr="00D230E6">
        <w:rPr>
          <w:rFonts w:ascii="Arial" w:hAnsi="Arial" w:cs="Arial"/>
          <w:color w:val="000000"/>
        </w:rPr>
        <w:t xml:space="preserve"> ― </w:t>
      </w:r>
      <w:proofErr w:type="spellStart"/>
      <w:r w:rsidRPr="00D230E6">
        <w:rPr>
          <w:rFonts w:ascii="Arial" w:hAnsi="Arial" w:cs="Arial"/>
          <w:color w:val="000000"/>
        </w:rPr>
        <w:t>Risk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assessment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and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risk</w:t>
      </w:r>
      <w:proofErr w:type="spellEnd"/>
      <w:r w:rsidRPr="00D230E6">
        <w:rPr>
          <w:rFonts w:ascii="Arial" w:hAnsi="Arial" w:cs="Arial"/>
          <w:color w:val="000000"/>
        </w:rPr>
        <w:t xml:space="preserve"> </w:t>
      </w:r>
      <w:proofErr w:type="spellStart"/>
      <w:r w:rsidRPr="00D230E6">
        <w:rPr>
          <w:rFonts w:ascii="Arial" w:hAnsi="Arial" w:cs="Arial"/>
          <w:color w:val="000000"/>
        </w:rPr>
        <w:t>reduction</w:t>
      </w:r>
      <w:proofErr w:type="spellEnd"/>
      <w:r w:rsidRPr="00D230E6">
        <w:rPr>
          <w:rFonts w:ascii="Arial" w:hAnsi="Arial" w:cs="Arial"/>
          <w:color w:val="000000"/>
        </w:rPr>
        <w:t xml:space="preserve"> (Безопасность машин ― Общие принципы конструирования ― Оценка риска и снижение риска);</w:t>
      </w:r>
    </w:p>
    <w:p w:rsidR="00680F27" w:rsidRPr="00680F27" w:rsidRDefault="00680F27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20116F">
        <w:rPr>
          <w:rFonts w:ascii="Arial" w:hAnsi="Arial" w:cs="Arial"/>
          <w:color w:val="000000"/>
          <w:lang w:val="en-US"/>
        </w:rPr>
        <w:t xml:space="preserve">EN ISO 13857:2008, </w:t>
      </w:r>
      <w:r w:rsidR="0020116F" w:rsidRPr="0020116F">
        <w:rPr>
          <w:rFonts w:ascii="Arial" w:hAnsi="Arial" w:cs="Arial"/>
          <w:color w:val="000000"/>
          <w:lang w:val="en-US"/>
        </w:rPr>
        <w:t>Safety of machinery - Safety distances to prevent hazard zones being reached by upper and lower limbs (</w:t>
      </w:r>
      <w:r w:rsidRPr="00680F27">
        <w:rPr>
          <w:rFonts w:ascii="Arial" w:hAnsi="Arial" w:cs="Arial"/>
          <w:color w:val="000000"/>
        </w:rPr>
        <w:t>Безопасность</w:t>
      </w:r>
      <w:r w:rsidRPr="0020116F">
        <w:rPr>
          <w:rFonts w:ascii="Arial" w:hAnsi="Arial" w:cs="Arial"/>
          <w:color w:val="000000"/>
          <w:lang w:val="en-US"/>
        </w:rPr>
        <w:t xml:space="preserve"> </w:t>
      </w:r>
      <w:r w:rsidRPr="00680F27">
        <w:rPr>
          <w:rFonts w:ascii="Arial" w:hAnsi="Arial" w:cs="Arial"/>
          <w:color w:val="000000"/>
        </w:rPr>
        <w:t>машин</w:t>
      </w:r>
      <w:r w:rsidRPr="0020116F">
        <w:rPr>
          <w:rFonts w:ascii="Arial" w:hAnsi="Arial" w:cs="Arial"/>
          <w:color w:val="000000"/>
          <w:lang w:val="en-US"/>
        </w:rPr>
        <w:t xml:space="preserve">. </w:t>
      </w:r>
      <w:proofErr w:type="gramStart"/>
      <w:r w:rsidRPr="00680F27">
        <w:rPr>
          <w:rFonts w:ascii="Arial" w:hAnsi="Arial" w:cs="Arial"/>
          <w:color w:val="000000"/>
        </w:rPr>
        <w:t>Безопасные расстояния для предотвращения попадания в опасные зоны верхних и ниж</w:t>
      </w:r>
      <w:r w:rsidR="0020116F">
        <w:rPr>
          <w:rFonts w:ascii="Arial" w:hAnsi="Arial" w:cs="Arial"/>
          <w:color w:val="000000"/>
        </w:rPr>
        <w:t>них конечностей);</w:t>
      </w:r>
      <w:proofErr w:type="gramEnd"/>
    </w:p>
    <w:p w:rsidR="006145D8" w:rsidRDefault="006145D8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>EN ISO 13849 1:2015,</w:t>
      </w:r>
      <w:r w:rsidR="0020116F" w:rsidRPr="0020116F">
        <w:rPr>
          <w:rFonts w:ascii="Arial" w:hAnsi="Arial" w:cs="Arial"/>
          <w:color w:val="000000"/>
          <w:lang w:val="en-US"/>
        </w:rPr>
        <w:t xml:space="preserve"> </w:t>
      </w:r>
      <w:r w:rsidRPr="006145D8">
        <w:rPr>
          <w:rFonts w:ascii="Arial" w:hAnsi="Arial" w:cs="Arial"/>
          <w:color w:val="000000"/>
          <w:lang w:val="en-US"/>
        </w:rPr>
        <w:t>Safety of machinery ― Safety-related parts of control systems ―Part 1: General principles for design (</w:t>
      </w:r>
      <w:r w:rsidRPr="006145D8">
        <w:rPr>
          <w:rFonts w:ascii="Arial" w:hAnsi="Arial" w:cs="Arial"/>
          <w:color w:val="000000"/>
        </w:rPr>
        <w:t>Безопасность</w:t>
      </w:r>
      <w:r w:rsidRPr="006145D8">
        <w:rPr>
          <w:rFonts w:ascii="Arial" w:hAnsi="Arial" w:cs="Arial"/>
          <w:color w:val="000000"/>
          <w:lang w:val="en-US"/>
        </w:rPr>
        <w:t xml:space="preserve"> </w:t>
      </w:r>
      <w:r w:rsidRPr="006145D8">
        <w:rPr>
          <w:rFonts w:ascii="Arial" w:hAnsi="Arial" w:cs="Arial"/>
          <w:color w:val="000000"/>
        </w:rPr>
        <w:t>машин</w:t>
      </w:r>
      <w:r w:rsidRPr="006145D8">
        <w:rPr>
          <w:rFonts w:ascii="Arial" w:hAnsi="Arial" w:cs="Arial"/>
          <w:color w:val="000000"/>
          <w:lang w:val="en-US"/>
        </w:rPr>
        <w:t xml:space="preserve">. </w:t>
      </w:r>
      <w:r w:rsidRPr="006145D8">
        <w:rPr>
          <w:rFonts w:ascii="Arial" w:hAnsi="Arial" w:cs="Arial"/>
          <w:color w:val="000000"/>
        </w:rPr>
        <w:t>Части систем управления, связанные с безопасностью. Часть 1. Общие принципы конструирования;</w:t>
      </w:r>
    </w:p>
    <w:p w:rsidR="00680F27" w:rsidRPr="0020116F" w:rsidRDefault="0020116F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EN ISO 13855:2010,</w:t>
      </w:r>
      <w:r w:rsidRPr="0020116F">
        <w:rPr>
          <w:rFonts w:ascii="Arial" w:hAnsi="Arial" w:cs="Arial"/>
          <w:color w:val="000000"/>
          <w:lang w:val="en-US"/>
        </w:rPr>
        <w:t xml:space="preserve"> Safety of machinery - Positioning of safeguards with respect to the approach speeds of parts of the human body (</w:t>
      </w:r>
      <w:r w:rsidR="00680F27" w:rsidRPr="00680F27">
        <w:rPr>
          <w:rFonts w:ascii="Arial" w:hAnsi="Arial" w:cs="Arial"/>
          <w:color w:val="000000"/>
        </w:rPr>
        <w:t>Безопасность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машин</w:t>
      </w:r>
      <w:r w:rsidR="00680F27" w:rsidRPr="0020116F">
        <w:rPr>
          <w:rFonts w:ascii="Arial" w:hAnsi="Arial" w:cs="Arial"/>
          <w:color w:val="000000"/>
          <w:lang w:val="en-US"/>
        </w:rPr>
        <w:t xml:space="preserve">. </w:t>
      </w:r>
      <w:proofErr w:type="gramStart"/>
      <w:r w:rsidR="00680F27" w:rsidRPr="00680F27">
        <w:rPr>
          <w:rFonts w:ascii="Arial" w:hAnsi="Arial" w:cs="Arial"/>
          <w:color w:val="000000"/>
        </w:rPr>
        <w:t>Расположение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средств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защиты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относительно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скоростей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приближения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частей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чел</w:t>
      </w:r>
      <w:r>
        <w:rPr>
          <w:rFonts w:ascii="Arial" w:hAnsi="Arial" w:cs="Arial"/>
          <w:color w:val="000000"/>
        </w:rPr>
        <w:t>овеческого</w:t>
      </w:r>
      <w:r w:rsidRPr="0020116F">
        <w:rPr>
          <w:rFonts w:ascii="Arial" w:hAnsi="Arial" w:cs="Arial"/>
          <w:color w:val="000000"/>
          <w:lang w:val="en-US"/>
        </w:rPr>
        <w:t xml:space="preserve"> </w:t>
      </w:r>
      <w:r>
        <w:rPr>
          <w:rFonts w:ascii="Arial" w:hAnsi="Arial" w:cs="Arial"/>
          <w:color w:val="000000"/>
        </w:rPr>
        <w:t>тела</w:t>
      </w:r>
      <w:r w:rsidRPr="0020116F">
        <w:rPr>
          <w:rFonts w:ascii="Arial" w:hAnsi="Arial" w:cs="Arial"/>
          <w:color w:val="000000"/>
          <w:lang w:val="en-US"/>
        </w:rPr>
        <w:t>);</w:t>
      </w:r>
      <w:proofErr w:type="gramEnd"/>
    </w:p>
    <w:p w:rsidR="00680F27" w:rsidRPr="00680F27" w:rsidRDefault="0020116F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>EN ISO 13856 1,</w:t>
      </w:r>
      <w:r w:rsidRPr="0020116F">
        <w:rPr>
          <w:rFonts w:ascii="Arial" w:hAnsi="Arial" w:cs="Arial"/>
          <w:color w:val="000000"/>
          <w:lang w:val="en-US"/>
        </w:rPr>
        <w:t xml:space="preserve"> Safety of machinery - Pressure-sensitive protective devices - Part 1: General principles for design and testing of pressure-sensitive mat</w:t>
      </w:r>
      <w:r w:rsidR="00393A39">
        <w:rPr>
          <w:rFonts w:ascii="Arial" w:hAnsi="Arial" w:cs="Arial"/>
          <w:color w:val="000000"/>
          <w:lang w:val="en-US"/>
        </w:rPr>
        <w:t>s and pressure-sensitive floors</w:t>
      </w:r>
      <w:r w:rsidR="00393A39" w:rsidRPr="00393A39">
        <w:rPr>
          <w:rFonts w:ascii="Arial" w:hAnsi="Arial" w:cs="Arial"/>
          <w:color w:val="000000"/>
          <w:lang w:val="en-US"/>
        </w:rPr>
        <w:t xml:space="preserve"> </w:t>
      </w:r>
      <w:r w:rsidRPr="0020116F">
        <w:rPr>
          <w:rFonts w:ascii="Arial" w:hAnsi="Arial" w:cs="Arial"/>
          <w:color w:val="000000"/>
          <w:lang w:val="en-US"/>
        </w:rPr>
        <w:t>(</w:t>
      </w:r>
      <w:r w:rsidR="00680F27" w:rsidRPr="00680F27">
        <w:rPr>
          <w:rFonts w:ascii="Arial" w:hAnsi="Arial" w:cs="Arial"/>
          <w:color w:val="000000"/>
        </w:rPr>
        <w:t>Безопасность</w:t>
      </w:r>
      <w:r w:rsidR="00680F27" w:rsidRPr="0020116F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машин</w:t>
      </w:r>
      <w:r w:rsidR="00680F27" w:rsidRPr="0020116F">
        <w:rPr>
          <w:rFonts w:ascii="Arial" w:hAnsi="Arial" w:cs="Arial"/>
          <w:color w:val="000000"/>
          <w:lang w:val="en-US"/>
        </w:rPr>
        <w:t xml:space="preserve">. </w:t>
      </w:r>
      <w:r w:rsidR="00680F27" w:rsidRPr="00680F27">
        <w:rPr>
          <w:rFonts w:ascii="Arial" w:hAnsi="Arial" w:cs="Arial"/>
          <w:color w:val="000000"/>
        </w:rPr>
        <w:t xml:space="preserve">Защитные устройства, реагирующие на давление. Часть 1. </w:t>
      </w:r>
      <w:proofErr w:type="gramStart"/>
      <w:r w:rsidR="00680F27" w:rsidRPr="00680F27">
        <w:rPr>
          <w:rFonts w:ascii="Arial" w:hAnsi="Arial" w:cs="Arial"/>
          <w:color w:val="000000"/>
        </w:rPr>
        <w:t>Общие принципы проектирования и испытаний ковриков и полов, реаги</w:t>
      </w:r>
      <w:r>
        <w:rPr>
          <w:rFonts w:ascii="Arial" w:hAnsi="Arial" w:cs="Arial"/>
          <w:color w:val="000000"/>
        </w:rPr>
        <w:t>рующих на давление);</w:t>
      </w:r>
      <w:proofErr w:type="gramEnd"/>
    </w:p>
    <w:p w:rsidR="00680F27" w:rsidRPr="00680F27" w:rsidRDefault="0020116F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F3BB0">
        <w:rPr>
          <w:rFonts w:ascii="Arial" w:hAnsi="Arial" w:cs="Arial"/>
          <w:color w:val="000000"/>
          <w:lang w:val="en-US"/>
        </w:rPr>
        <w:t xml:space="preserve">EN ISO 13856 2 </w:t>
      </w:r>
      <w:r w:rsidR="003F3BB0" w:rsidRPr="003F3BB0">
        <w:rPr>
          <w:rFonts w:ascii="Arial" w:hAnsi="Arial" w:cs="Arial"/>
          <w:color w:val="000000"/>
          <w:lang w:val="en-US"/>
        </w:rPr>
        <w:t>Safety of machinery - Pressure-sensitive protective devices - Part 2: General principles for design and testing of pressure-sensitive edges and pressure-sensitive bars (</w:t>
      </w:r>
      <w:r w:rsidR="00680F27" w:rsidRPr="00680F27">
        <w:rPr>
          <w:rFonts w:ascii="Arial" w:hAnsi="Arial" w:cs="Arial"/>
          <w:color w:val="000000"/>
        </w:rPr>
        <w:t>Безопасность</w:t>
      </w:r>
      <w:r w:rsidR="00680F27" w:rsidRPr="003F3BB0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машин</w:t>
      </w:r>
      <w:r w:rsidR="00680F27" w:rsidRPr="003F3BB0">
        <w:rPr>
          <w:rFonts w:ascii="Arial" w:hAnsi="Arial" w:cs="Arial"/>
          <w:color w:val="000000"/>
          <w:lang w:val="en-US"/>
        </w:rPr>
        <w:t xml:space="preserve">. </w:t>
      </w:r>
      <w:r w:rsidR="00680F27" w:rsidRPr="00680F27">
        <w:rPr>
          <w:rFonts w:ascii="Arial" w:hAnsi="Arial" w:cs="Arial"/>
          <w:color w:val="000000"/>
        </w:rPr>
        <w:t xml:space="preserve">Защитные устройства, реагирующие на давление. Часть 2. </w:t>
      </w:r>
      <w:proofErr w:type="gramStart"/>
      <w:r w:rsidR="00680F27" w:rsidRPr="00680F27">
        <w:rPr>
          <w:rFonts w:ascii="Arial" w:hAnsi="Arial" w:cs="Arial"/>
          <w:color w:val="000000"/>
        </w:rPr>
        <w:t>Общие принципы проектирования и испытаний кромок  и пластин, реаги</w:t>
      </w:r>
      <w:r w:rsidR="003F3BB0">
        <w:rPr>
          <w:rFonts w:ascii="Arial" w:hAnsi="Arial" w:cs="Arial"/>
          <w:color w:val="000000"/>
        </w:rPr>
        <w:t>рующих на давление);</w:t>
      </w:r>
      <w:proofErr w:type="gramEnd"/>
    </w:p>
    <w:p w:rsidR="00680F27" w:rsidRPr="003F3BB0" w:rsidRDefault="003F3BB0" w:rsidP="00680F2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t>EN ISO 14122 2:2016,</w:t>
      </w:r>
      <w:r w:rsidRPr="003F3BB0">
        <w:rPr>
          <w:rFonts w:ascii="Arial" w:hAnsi="Arial" w:cs="Arial"/>
          <w:color w:val="000000"/>
          <w:lang w:val="en-US"/>
        </w:rPr>
        <w:t xml:space="preserve"> Safety of machinery - Permanent means of access to machinery - Part 2: Working platforms and walkways </w:t>
      </w:r>
      <w:r w:rsidR="00680F27" w:rsidRPr="00680F27">
        <w:rPr>
          <w:rFonts w:ascii="Arial" w:hAnsi="Arial" w:cs="Arial"/>
          <w:color w:val="000000"/>
        </w:rPr>
        <w:t>Безопасность</w:t>
      </w:r>
      <w:r w:rsidR="00680F27" w:rsidRPr="003F3BB0">
        <w:rPr>
          <w:rFonts w:ascii="Arial" w:hAnsi="Arial" w:cs="Arial"/>
          <w:color w:val="000000"/>
          <w:lang w:val="en-US"/>
        </w:rPr>
        <w:t xml:space="preserve"> </w:t>
      </w:r>
      <w:r w:rsidR="00680F27" w:rsidRPr="00680F27">
        <w:rPr>
          <w:rFonts w:ascii="Arial" w:hAnsi="Arial" w:cs="Arial"/>
          <w:color w:val="000000"/>
        </w:rPr>
        <w:t>машин</w:t>
      </w:r>
      <w:r w:rsidR="00680F27" w:rsidRPr="003F3BB0">
        <w:rPr>
          <w:rFonts w:ascii="Arial" w:hAnsi="Arial" w:cs="Arial"/>
          <w:color w:val="000000"/>
          <w:lang w:val="en-US"/>
        </w:rPr>
        <w:t xml:space="preserve">. </w:t>
      </w:r>
      <w:proofErr w:type="gramStart"/>
      <w:r>
        <w:rPr>
          <w:rFonts w:ascii="Arial" w:hAnsi="Arial" w:cs="Arial"/>
          <w:color w:val="000000"/>
        </w:rPr>
        <w:t>(</w:t>
      </w:r>
      <w:r w:rsidR="00680F27" w:rsidRPr="00680F27">
        <w:rPr>
          <w:rFonts w:ascii="Arial" w:hAnsi="Arial" w:cs="Arial"/>
          <w:color w:val="000000"/>
        </w:rPr>
        <w:t>Постоянные средства доступа к машинам.</w:t>
      </w:r>
      <w:proofErr w:type="gramEnd"/>
      <w:r w:rsidR="00680F27" w:rsidRPr="00680F27">
        <w:rPr>
          <w:rFonts w:ascii="Arial" w:hAnsi="Arial" w:cs="Arial"/>
          <w:color w:val="000000"/>
        </w:rPr>
        <w:t xml:space="preserve"> Часть</w:t>
      </w:r>
      <w:r w:rsidR="00680F27" w:rsidRPr="00680F27">
        <w:rPr>
          <w:rFonts w:ascii="Arial" w:hAnsi="Arial" w:cs="Arial"/>
          <w:color w:val="000000"/>
          <w:lang w:val="en-US"/>
        </w:rPr>
        <w:t xml:space="preserve"> 2. </w:t>
      </w:r>
      <w:proofErr w:type="gramStart"/>
      <w:r w:rsidR="00680F27" w:rsidRPr="00680F27">
        <w:rPr>
          <w:rFonts w:ascii="Arial" w:hAnsi="Arial" w:cs="Arial"/>
          <w:color w:val="000000"/>
        </w:rPr>
        <w:t>Рабочие</w:t>
      </w:r>
      <w:r w:rsidR="00680F27" w:rsidRPr="00E52D4D">
        <w:rPr>
          <w:rFonts w:ascii="Arial" w:hAnsi="Arial" w:cs="Arial"/>
          <w:color w:val="000000"/>
        </w:rPr>
        <w:t xml:space="preserve"> </w:t>
      </w:r>
      <w:r w:rsidR="00680F27" w:rsidRPr="00680F27">
        <w:rPr>
          <w:rFonts w:ascii="Arial" w:hAnsi="Arial" w:cs="Arial"/>
          <w:color w:val="000000"/>
        </w:rPr>
        <w:t>платформы</w:t>
      </w:r>
      <w:r w:rsidR="00680F27" w:rsidRPr="00E52D4D">
        <w:rPr>
          <w:rFonts w:ascii="Arial" w:hAnsi="Arial" w:cs="Arial"/>
          <w:color w:val="000000"/>
        </w:rPr>
        <w:t xml:space="preserve"> </w:t>
      </w:r>
      <w:r w:rsidR="00680F27" w:rsidRPr="00680F27">
        <w:rPr>
          <w:rFonts w:ascii="Arial" w:hAnsi="Arial" w:cs="Arial"/>
          <w:color w:val="000000"/>
        </w:rPr>
        <w:t>и</w:t>
      </w:r>
      <w:r w:rsidR="00680F27" w:rsidRPr="00E52D4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мостки)</w:t>
      </w:r>
      <w:proofErr w:type="gramEnd"/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52D4D" w:rsidRDefault="00E52D4D" w:rsidP="00E52D4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E52D4D" w:rsidRPr="00E52D4D" w:rsidRDefault="00E52D4D" w:rsidP="00E52D4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E52D4D">
        <w:rPr>
          <w:rFonts w:ascii="Arial" w:hAnsi="Arial" w:cs="Arial"/>
          <w:b/>
          <w:color w:val="000000"/>
        </w:rPr>
        <w:t>3.1 Термины и определения</w:t>
      </w:r>
    </w:p>
    <w:p w:rsidR="00E52D4D" w:rsidRPr="00E52D4D" w:rsidRDefault="00E52D4D" w:rsidP="00E52D4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Для целей настоящего стандарта</w:t>
      </w:r>
      <w:r w:rsidRPr="00E52D4D">
        <w:rPr>
          <w:rFonts w:ascii="Arial" w:hAnsi="Arial" w:cs="Arial"/>
          <w:color w:val="000000"/>
        </w:rPr>
        <w:t xml:space="preserve"> применяются термины и определения, приведенные в </w:t>
      </w:r>
      <w:r w:rsidRPr="00E52D4D">
        <w:rPr>
          <w:rFonts w:ascii="Arial" w:hAnsi="Arial" w:cs="Arial"/>
          <w:color w:val="000000"/>
          <w:lang w:val="en-US"/>
        </w:rPr>
        <w:t>EN</w:t>
      </w:r>
      <w:r w:rsidRPr="00E52D4D">
        <w:rPr>
          <w:rFonts w:ascii="Arial" w:hAnsi="Arial" w:cs="Arial"/>
          <w:color w:val="000000"/>
        </w:rPr>
        <w:t xml:space="preserve"> </w:t>
      </w:r>
      <w:r w:rsidRPr="00E52D4D">
        <w:rPr>
          <w:rFonts w:ascii="Arial" w:hAnsi="Arial" w:cs="Arial"/>
          <w:color w:val="000000"/>
          <w:lang w:val="en-US"/>
        </w:rPr>
        <w:t>ISO</w:t>
      </w:r>
      <w:r w:rsidRPr="00E52D4D">
        <w:rPr>
          <w:rFonts w:ascii="Arial" w:hAnsi="Arial" w:cs="Arial"/>
          <w:color w:val="000000"/>
        </w:rPr>
        <w:t xml:space="preserve"> 12100:2010, а также следующие термины.</w:t>
      </w:r>
    </w:p>
    <w:p w:rsidR="00680F27" w:rsidRPr="00E52D4D" w:rsidRDefault="00E52D4D" w:rsidP="00E52D4D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52D4D">
        <w:rPr>
          <w:rFonts w:ascii="Arial" w:hAnsi="Arial" w:cs="Arial"/>
          <w:b/>
          <w:color w:val="000000"/>
        </w:rPr>
        <w:t>3.1.1  время остановки (время для устранения опасности)</w:t>
      </w:r>
      <w:r>
        <w:rPr>
          <w:rFonts w:ascii="Arial" w:hAnsi="Arial" w:cs="Arial"/>
          <w:b/>
          <w:color w:val="000000"/>
        </w:rPr>
        <w:t xml:space="preserve">: </w:t>
      </w:r>
      <w:r w:rsidRPr="00E52D4D">
        <w:rPr>
          <w:rFonts w:ascii="Arial" w:hAnsi="Arial" w:cs="Arial"/>
          <w:color w:val="000000"/>
        </w:rPr>
        <w:t>период между моментом, в котором блокирующее устройство инициирует команду остановки, и моментом, в котором миновал риск опасных функций машины</w:t>
      </w:r>
    </w:p>
    <w:p w:rsidR="00680F27" w:rsidRPr="00B34491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3.2 </w:t>
      </w:r>
      <w:r w:rsidRPr="00B34491">
        <w:rPr>
          <w:rFonts w:ascii="Arial" w:hAnsi="Arial" w:cs="Arial"/>
          <w:b/>
          <w:color w:val="000000"/>
        </w:rPr>
        <w:t>Описание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spellStart"/>
      <w:r w:rsidRPr="00B34491">
        <w:rPr>
          <w:rFonts w:ascii="Arial" w:hAnsi="Arial" w:cs="Arial"/>
          <w:color w:val="000000"/>
        </w:rPr>
        <w:t>Те</w:t>
      </w:r>
      <w:r>
        <w:rPr>
          <w:rFonts w:ascii="Arial" w:hAnsi="Arial" w:cs="Arial"/>
          <w:color w:val="000000"/>
        </w:rPr>
        <w:t>стоделители</w:t>
      </w:r>
      <w:proofErr w:type="spellEnd"/>
      <w:r w:rsidRPr="00B34491">
        <w:rPr>
          <w:rFonts w:ascii="Arial" w:hAnsi="Arial" w:cs="Arial"/>
          <w:color w:val="000000"/>
        </w:rPr>
        <w:t xml:space="preserve"> состоят из перечисленных ниже элементов (включая дополнительное оборудование) (см. рис. 1):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Pr="00B34491">
        <w:rPr>
          <w:rFonts w:ascii="Arial" w:hAnsi="Arial" w:cs="Arial"/>
          <w:color w:val="000000"/>
        </w:rPr>
        <w:t>загрузочный лоток;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Pr="00B34491">
        <w:rPr>
          <w:rFonts w:ascii="Arial" w:hAnsi="Arial" w:cs="Arial"/>
          <w:color w:val="000000"/>
        </w:rPr>
        <w:t>вспомогательное устройство для подачи теста внутри лотка (дополнительно, см. пример на рис. 2);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Pr="00B34491">
        <w:rPr>
          <w:rFonts w:ascii="Arial" w:hAnsi="Arial" w:cs="Arial"/>
          <w:color w:val="000000"/>
        </w:rPr>
        <w:t>разделительное устройство, которое может быть одного из следующих типов: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B34491">
        <w:rPr>
          <w:rFonts w:ascii="Arial" w:hAnsi="Arial" w:cs="Arial"/>
          <w:color w:val="000000"/>
        </w:rPr>
        <w:t>барабанного и поршневого типа;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B34491">
        <w:rPr>
          <w:rFonts w:ascii="Arial" w:hAnsi="Arial" w:cs="Arial"/>
          <w:color w:val="000000"/>
        </w:rPr>
        <w:t xml:space="preserve">с </w:t>
      </w:r>
      <w:proofErr w:type="spellStart"/>
      <w:r w:rsidRPr="00B34491">
        <w:rPr>
          <w:rFonts w:ascii="Arial" w:hAnsi="Arial" w:cs="Arial"/>
          <w:color w:val="000000"/>
        </w:rPr>
        <w:t>поршенью</w:t>
      </w:r>
      <w:proofErr w:type="spellEnd"/>
      <w:r w:rsidRPr="00B34491">
        <w:rPr>
          <w:rFonts w:ascii="Arial" w:hAnsi="Arial" w:cs="Arial"/>
          <w:color w:val="000000"/>
        </w:rPr>
        <w:t xml:space="preserve"> с режущим ползунком или без него;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B34491">
        <w:rPr>
          <w:rFonts w:ascii="Arial" w:hAnsi="Arial" w:cs="Arial"/>
          <w:color w:val="000000"/>
        </w:rPr>
        <w:t>с вращающимися лезвиями или режущими устройствами (например, ножи, звездообразные ролики);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B34491">
        <w:rPr>
          <w:rFonts w:ascii="Arial" w:hAnsi="Arial" w:cs="Arial"/>
          <w:color w:val="000000"/>
        </w:rPr>
        <w:t>и рабочими механизмами;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proofErr w:type="spellStart"/>
      <w:r w:rsidRPr="00B34491">
        <w:rPr>
          <w:rFonts w:ascii="Arial" w:hAnsi="Arial" w:cs="Arial"/>
          <w:color w:val="000000"/>
        </w:rPr>
        <w:t>мукопосыпатель</w:t>
      </w:r>
      <w:proofErr w:type="spellEnd"/>
      <w:r w:rsidRPr="00B34491">
        <w:rPr>
          <w:rFonts w:ascii="Arial" w:hAnsi="Arial" w:cs="Arial"/>
          <w:color w:val="000000"/>
        </w:rPr>
        <w:t xml:space="preserve"> тестовых заготовок (дополнительное оборудование);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5) </w:t>
      </w:r>
      <w:r w:rsidRPr="00B34491">
        <w:rPr>
          <w:rFonts w:ascii="Arial" w:hAnsi="Arial" w:cs="Arial"/>
          <w:color w:val="000000"/>
        </w:rPr>
        <w:t xml:space="preserve">один или более конвейерных лент, предназначенных для разгрузки заготовок теста; 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6) </w:t>
      </w:r>
      <w:r w:rsidRPr="00B34491">
        <w:rPr>
          <w:rFonts w:ascii="Arial" w:hAnsi="Arial" w:cs="Arial"/>
          <w:color w:val="000000"/>
        </w:rPr>
        <w:t>один или более приводов для работы делительного механизма и разгрузочных устройств;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7) </w:t>
      </w:r>
      <w:r w:rsidRPr="00B34491">
        <w:rPr>
          <w:rFonts w:ascii="Arial" w:hAnsi="Arial" w:cs="Arial"/>
          <w:color w:val="000000"/>
        </w:rPr>
        <w:t>разные устройства, например, чтобы установить объем порций (дозатор);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8) </w:t>
      </w:r>
      <w:r w:rsidRPr="00B34491">
        <w:rPr>
          <w:rFonts w:ascii="Arial" w:hAnsi="Arial" w:cs="Arial"/>
          <w:color w:val="000000"/>
        </w:rPr>
        <w:t>панель управления;</w:t>
      </w:r>
    </w:p>
    <w:p w:rsidR="00B34491" w:rsidRPr="00B34491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9) </w:t>
      </w:r>
      <w:r w:rsidRPr="00B34491">
        <w:rPr>
          <w:rFonts w:ascii="Arial" w:hAnsi="Arial" w:cs="Arial"/>
          <w:color w:val="000000"/>
        </w:rPr>
        <w:t>смазочное устройство (дополнительно, не показано на рис. 1);</w:t>
      </w:r>
    </w:p>
    <w:p w:rsidR="00680F27" w:rsidRPr="00E52D4D" w:rsidRDefault="00B34491" w:rsidP="00B3449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10) </w:t>
      </w:r>
      <w:r w:rsidRPr="00B34491">
        <w:rPr>
          <w:rFonts w:ascii="Arial" w:hAnsi="Arial" w:cs="Arial"/>
          <w:color w:val="000000"/>
        </w:rPr>
        <w:t>формовочное/закругляющее устройство (дополнительно, на рис. 1 не показано).</w:t>
      </w:r>
    </w:p>
    <w:p w:rsidR="00680F27" w:rsidRPr="00E52D4D" w:rsidRDefault="00680F27" w:rsidP="00E82D3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020DB8" w:rsidRPr="00E52D4D" w:rsidRDefault="00020DB8" w:rsidP="00020DB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F7531" w:rsidRDefault="001F7531" w:rsidP="00177BC0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B34491" w:rsidP="00B3449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57B6C384">
            <wp:extent cx="3105626" cy="2520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626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0F27" w:rsidRDefault="00680F27" w:rsidP="00B3449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</w:p>
    <w:p w:rsidR="00680F27" w:rsidRDefault="00B34491" w:rsidP="00B3449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 w:rsidRPr="00B34491">
        <w:rPr>
          <w:rFonts w:ascii="Arial" w:hAnsi="Arial" w:cs="Arial"/>
          <w:color w:val="000000"/>
        </w:rPr>
        <w:t>Рисунок 1 — Основные части автоматической тестоделительной машины</w:t>
      </w: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B34491" w:rsidP="00B34491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24CDDC2B">
            <wp:extent cx="1836000" cy="14922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0" cy="149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34491" w:rsidRDefault="00B34491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B34491" w:rsidRDefault="00B34491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2D76EB" w:rsidP="002D76EB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 w:rsidRPr="002D76EB">
        <w:rPr>
          <w:rFonts w:ascii="Arial" w:hAnsi="Arial" w:cs="Arial"/>
          <w:color w:val="000000"/>
        </w:rPr>
        <w:t>1</w:t>
      </w:r>
      <w:r w:rsidRPr="002D76E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- </w:t>
      </w:r>
      <w:r w:rsidRPr="002D76EB">
        <w:rPr>
          <w:rFonts w:ascii="Arial" w:hAnsi="Arial" w:cs="Arial"/>
          <w:color w:val="000000"/>
        </w:rPr>
        <w:t>звездообразные ролики</w:t>
      </w:r>
      <w:r>
        <w:rPr>
          <w:rFonts w:ascii="Arial" w:hAnsi="Arial" w:cs="Arial"/>
          <w:color w:val="000000"/>
        </w:rPr>
        <w:t xml:space="preserve">, 2- </w:t>
      </w:r>
      <w:r w:rsidRPr="002D76EB">
        <w:rPr>
          <w:rFonts w:ascii="Arial" w:hAnsi="Arial" w:cs="Arial"/>
          <w:color w:val="000000"/>
        </w:rPr>
        <w:t>вспомогательное устройство для подачи теста (ролики)</w:t>
      </w: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2D76EB" w:rsidP="002D76EB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 w:rsidRPr="002D76EB">
        <w:rPr>
          <w:rFonts w:ascii="Arial" w:hAnsi="Arial" w:cs="Arial"/>
          <w:color w:val="000000"/>
        </w:rPr>
        <w:t>Рисунок 2 — Пример лотка (бункера), оборудованного вспомогательным устройством подачи и звездообразными роликами</w:t>
      </w: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2D76EB" w:rsidRPr="002D76EB" w:rsidRDefault="002D76EB" w:rsidP="002D76E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2D76EB">
        <w:rPr>
          <w:rFonts w:ascii="Arial" w:hAnsi="Arial" w:cs="Arial"/>
          <w:color w:val="000000"/>
        </w:rPr>
        <w:t>4</w:t>
      </w:r>
      <w:r w:rsidRPr="002D76EB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</w:t>
      </w:r>
      <w:r w:rsidRPr="002D76EB">
        <w:rPr>
          <w:rFonts w:ascii="Arial" w:hAnsi="Arial" w:cs="Arial"/>
          <w:color w:val="000000"/>
        </w:rPr>
        <w:t>Перечень существенных опасностей</w:t>
      </w:r>
    </w:p>
    <w:p w:rsidR="00680F27" w:rsidRDefault="002D76EB" w:rsidP="002D76EB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2D76EB">
        <w:rPr>
          <w:rFonts w:ascii="Arial" w:hAnsi="Arial" w:cs="Arial"/>
          <w:color w:val="000000"/>
        </w:rPr>
        <w:t xml:space="preserve">Настоящий раздел содержит опасности, опасные ситуации и несчастные случаи, которые рассматриваются в настоящем стандарте, идентифицированные при оценке рисков как существенные для данного типа </w:t>
      </w:r>
      <w:proofErr w:type="spellStart"/>
      <w:r w:rsidRPr="002D76EB">
        <w:rPr>
          <w:rFonts w:ascii="Arial" w:hAnsi="Arial" w:cs="Arial"/>
          <w:color w:val="000000"/>
        </w:rPr>
        <w:t>тестоделителей</w:t>
      </w:r>
      <w:proofErr w:type="spellEnd"/>
      <w:r w:rsidRPr="002D76EB">
        <w:rPr>
          <w:rFonts w:ascii="Arial" w:hAnsi="Arial" w:cs="Arial"/>
          <w:color w:val="000000"/>
        </w:rPr>
        <w:t xml:space="preserve"> и которые требуют определенных действий для устранения или снижения риска (см. таблицу 1).</w:t>
      </w: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505368" w:rsidRDefault="00505368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p w:rsidR="002D76EB" w:rsidRDefault="002D76EB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  <w:r w:rsidRPr="002D76EB">
        <w:rPr>
          <w:rFonts w:ascii="Arial" w:hAnsi="Arial" w:cs="Arial"/>
          <w:color w:val="000000"/>
        </w:rPr>
        <w:lastRenderedPageBreak/>
        <w:t>Таблица 1 — Перечень существенных опасностей</w:t>
      </w:r>
    </w:p>
    <w:p w:rsidR="002D76EB" w:rsidRDefault="002D76EB" w:rsidP="002D76EB">
      <w:pPr>
        <w:autoSpaceDE w:val="0"/>
        <w:autoSpaceDN w:val="0"/>
        <w:adjustRightInd w:val="0"/>
        <w:ind w:firstLine="3544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3531"/>
        <w:gridCol w:w="2496"/>
      </w:tblGrid>
      <w:tr w:rsidR="00505368" w:rsidRPr="00505368" w:rsidTr="00505368">
        <w:trPr>
          <w:trHeight w:val="634"/>
          <w:tblHeader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Опасности, опасные ситуации и опасные события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Calibri" w:hAnsi="Arial" w:cs="Arial"/>
                <w:lang w:val="en-US"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Место</w:t>
            </w:r>
            <w:r w:rsidRPr="00505368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505368">
              <w:rPr>
                <w:rFonts w:ascii="Arial" w:eastAsia="MS Mincho" w:hAnsi="Arial" w:cs="Arial"/>
                <w:lang w:eastAsia="en-US"/>
              </w:rPr>
              <w:t>или</w:t>
            </w:r>
            <w:r w:rsidRPr="00505368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505368">
              <w:rPr>
                <w:rFonts w:ascii="Arial" w:eastAsia="MS Mincho" w:hAnsi="Arial" w:cs="Arial"/>
                <w:lang w:eastAsia="en-US"/>
              </w:rPr>
              <w:t>причина</w:t>
            </w:r>
          </w:p>
        </w:tc>
        <w:tc>
          <w:tcPr>
            <w:tcW w:w="2496" w:type="dxa"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br/>
              <w:t>Пункт/подпункт настоящего стандарта</w:t>
            </w:r>
          </w:p>
        </w:tc>
      </w:tr>
      <w:tr w:rsidR="00505368" w:rsidRPr="00505368" w:rsidTr="00505368">
        <w:trPr>
          <w:trHeight w:val="242"/>
        </w:trPr>
        <w:tc>
          <w:tcPr>
            <w:tcW w:w="7074" w:type="dxa"/>
            <w:gridSpan w:val="2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b/>
                <w:lang w:val="en-US"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Механические</w:t>
            </w:r>
            <w:r w:rsidRPr="00505368">
              <w:rPr>
                <w:rFonts w:ascii="Arial" w:eastAsia="MS Mincho" w:hAnsi="Arial" w:cs="Arial"/>
                <w:b/>
                <w:lang w:val="en-US" w:eastAsia="en-US"/>
              </w:rPr>
              <w:t xml:space="preserve"> </w:t>
            </w:r>
            <w:r w:rsidRPr="00505368">
              <w:rPr>
                <w:rFonts w:ascii="Arial" w:eastAsia="MS Mincho" w:hAnsi="Arial" w:cs="Arial"/>
                <w:b/>
                <w:lang w:eastAsia="en-US"/>
              </w:rPr>
              <w:t>опасности</w:t>
            </w:r>
            <w:r w:rsidRPr="00505368">
              <w:rPr>
                <w:rFonts w:ascii="Arial" w:eastAsia="MS Mincho" w:hAnsi="Arial" w:cs="Arial"/>
                <w:b/>
                <w:lang w:val="en-US" w:eastAsia="en-US"/>
              </w:rPr>
              <w:t xml:space="preserve"> (</w:t>
            </w:r>
            <w:r w:rsidRPr="00505368">
              <w:rPr>
                <w:rFonts w:ascii="Arial" w:eastAsia="MS Mincho" w:hAnsi="Arial" w:cs="Arial"/>
                <w:b/>
                <w:lang w:eastAsia="en-US"/>
              </w:rPr>
              <w:t>см</w:t>
            </w:r>
            <w:r w:rsidRPr="00505368">
              <w:rPr>
                <w:rFonts w:ascii="Arial" w:eastAsia="MS Mincho" w:hAnsi="Arial" w:cs="Arial"/>
                <w:b/>
                <w:lang w:val="en-US" w:eastAsia="en-US"/>
              </w:rPr>
              <w:t xml:space="preserve">. </w:t>
            </w:r>
            <w:r w:rsidRPr="00505368">
              <w:rPr>
                <w:rFonts w:ascii="Arial" w:eastAsia="MS Mincho" w:hAnsi="Arial" w:cs="Arial"/>
                <w:b/>
                <w:lang w:eastAsia="en-US"/>
              </w:rPr>
              <w:t>рис</w:t>
            </w:r>
            <w:r w:rsidRPr="00505368">
              <w:rPr>
                <w:rFonts w:ascii="Arial" w:eastAsia="MS Mincho" w:hAnsi="Arial" w:cs="Arial"/>
                <w:b/>
                <w:lang w:val="en-US" w:eastAsia="en-US"/>
              </w:rPr>
              <w:t>. 3)</w:t>
            </w:r>
          </w:p>
        </w:tc>
        <w:tc>
          <w:tcPr>
            <w:tcW w:w="2496" w:type="dxa"/>
            <w:vMerge w:val="restart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5.2</w:t>
            </w:r>
          </w:p>
        </w:tc>
      </w:tr>
      <w:tr w:rsidR="00505368" w:rsidRPr="00505368" w:rsidTr="00505368">
        <w:trPr>
          <w:trHeight w:val="840"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—</w:t>
            </w:r>
            <w:r w:rsidRPr="00505368">
              <w:rPr>
                <w:rFonts w:ascii="Arial" w:eastAsia="MS Mincho" w:hAnsi="Arial" w:cs="Arial"/>
                <w:lang w:eastAsia="en-US"/>
              </w:rPr>
              <w:tab/>
              <w:t>отрезание, раздавливание и порез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 1 - разделительная зона или</w:t>
            </w:r>
          </w:p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 вспомогательного устройства для подачи теста (при наличии) доступ через лоток (бункер)</w:t>
            </w:r>
          </w:p>
        </w:tc>
        <w:tc>
          <w:tcPr>
            <w:tcW w:w="2496" w:type="dxa"/>
            <w:vMerge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</w:p>
        </w:tc>
      </w:tr>
      <w:tr w:rsidR="00505368" w:rsidRPr="00505368" w:rsidTr="00505368">
        <w:trPr>
          <w:trHeight w:val="449"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—</w:t>
            </w:r>
            <w:r w:rsidRPr="00505368">
              <w:rPr>
                <w:rFonts w:ascii="Arial" w:eastAsia="MS Mincho" w:hAnsi="Arial" w:cs="Arial"/>
                <w:lang w:eastAsia="en-US"/>
              </w:rPr>
              <w:tab/>
              <w:t xml:space="preserve">запутывание и раздавливание 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 2 - доступ к делительным механизмам и другим движущимся частям через разгрузочное отверстие/разгрузочную ленту</w:t>
            </w:r>
          </w:p>
        </w:tc>
        <w:tc>
          <w:tcPr>
            <w:tcW w:w="2496" w:type="dxa"/>
            <w:vMerge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</w:p>
        </w:tc>
      </w:tr>
      <w:tr w:rsidR="00505368" w:rsidRPr="00505368" w:rsidTr="00505368">
        <w:trPr>
          <w:trHeight w:val="622"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val="en-GB" w:eastAsia="en-US"/>
              </w:rPr>
              <w:t>—</w:t>
            </w:r>
            <w:r w:rsidRPr="00505368">
              <w:rPr>
                <w:rFonts w:ascii="Arial" w:eastAsia="MS Mincho" w:hAnsi="Arial" w:cs="Arial"/>
                <w:lang w:val="en-GB" w:eastAsia="en-US"/>
              </w:rPr>
              <w:tab/>
            </w:r>
            <w:r w:rsidRPr="00505368">
              <w:rPr>
                <w:rFonts w:ascii="Arial" w:eastAsia="MS Mincho" w:hAnsi="Arial" w:cs="Arial"/>
                <w:lang w:eastAsia="en-US"/>
              </w:rPr>
              <w:t>затягивание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 3 - разгрузочная лента, зазор между лентой и роликом</w:t>
            </w:r>
          </w:p>
        </w:tc>
        <w:tc>
          <w:tcPr>
            <w:tcW w:w="2496" w:type="dxa"/>
            <w:vMerge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</w:p>
        </w:tc>
      </w:tr>
      <w:tr w:rsidR="00505368" w:rsidRPr="00505368" w:rsidTr="00505368">
        <w:trPr>
          <w:trHeight w:val="622"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—</w:t>
            </w:r>
            <w:r w:rsidRPr="00505368">
              <w:rPr>
                <w:rFonts w:ascii="Arial" w:eastAsia="MS Mincho" w:hAnsi="Arial" w:cs="Arial"/>
                <w:lang w:eastAsia="en-US"/>
              </w:rPr>
              <w:tab/>
              <w:t>раздавливание, удар, отрезание и затягивание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 4 – приводные механизмы и другие подвижные внутренние компоненты</w:t>
            </w:r>
          </w:p>
        </w:tc>
        <w:tc>
          <w:tcPr>
            <w:tcW w:w="2496" w:type="dxa"/>
            <w:vMerge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</w:p>
        </w:tc>
      </w:tr>
      <w:tr w:rsidR="00505368" w:rsidRPr="00505368" w:rsidTr="00505368">
        <w:trPr>
          <w:trHeight w:val="622"/>
        </w:trPr>
        <w:tc>
          <w:tcPr>
            <w:tcW w:w="3543" w:type="dxa"/>
            <w:vAlign w:val="center"/>
          </w:tcPr>
          <w:p w:rsidR="00505368" w:rsidRPr="00505368" w:rsidRDefault="00505368" w:rsidP="00505368">
            <w:pPr>
              <w:tabs>
                <w:tab w:val="left" w:pos="360"/>
              </w:tabs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val="en-GB" w:eastAsia="en-US"/>
              </w:rPr>
              <w:t>—</w:t>
            </w:r>
            <w:r w:rsidRPr="00505368">
              <w:rPr>
                <w:rFonts w:ascii="Arial" w:eastAsia="MS Mincho" w:hAnsi="Arial" w:cs="Arial"/>
                <w:lang w:val="en-GB" w:eastAsia="en-US"/>
              </w:rPr>
              <w:tab/>
            </w:r>
            <w:r w:rsidRPr="00505368">
              <w:rPr>
                <w:rFonts w:ascii="Arial" w:eastAsia="MS Mincho" w:hAnsi="Arial" w:cs="Arial"/>
                <w:lang w:eastAsia="en-US"/>
              </w:rPr>
              <w:t>запутывание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Зона</w:t>
            </w:r>
            <w:r w:rsidRPr="00505368">
              <w:rPr>
                <w:rFonts w:ascii="Arial" w:eastAsia="MS Mincho" w:hAnsi="Arial" w:cs="Arial"/>
                <w:lang w:val="en-US" w:eastAsia="en-US"/>
              </w:rPr>
              <w:t xml:space="preserve"> 5 - </w:t>
            </w:r>
            <w:proofErr w:type="spellStart"/>
            <w:r w:rsidRPr="00505368">
              <w:rPr>
                <w:rFonts w:ascii="Arial" w:eastAsia="MS Mincho" w:hAnsi="Arial" w:cs="Arial"/>
                <w:lang w:eastAsia="en-US"/>
              </w:rPr>
              <w:t>мукопосыпатель</w:t>
            </w:r>
            <w:proofErr w:type="spellEnd"/>
          </w:p>
        </w:tc>
        <w:tc>
          <w:tcPr>
            <w:tcW w:w="2496" w:type="dxa"/>
            <w:vMerge/>
            <w:vAlign w:val="center"/>
          </w:tcPr>
          <w:p w:rsidR="00505368" w:rsidRPr="00505368" w:rsidRDefault="00505368" w:rsidP="00505368">
            <w:pPr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</w:p>
        </w:tc>
      </w:tr>
      <w:tr w:rsidR="00505368" w:rsidRPr="00505368" w:rsidTr="00505368"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Электрические опасности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Поражение электрическим током от прямого или косвенного контакта с компонентами, находящимися под напряжением.</w:t>
            </w:r>
          </w:p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внешние воздействия на электрооборудование (например, очистка водой)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5.3</w:t>
            </w:r>
          </w:p>
        </w:tc>
      </w:tr>
      <w:tr w:rsidR="00505368" w:rsidRPr="00505368" w:rsidTr="00505368"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lang w:val="en-US"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Остановка</w:t>
            </w:r>
            <w:r w:rsidRPr="00505368">
              <w:rPr>
                <w:rFonts w:ascii="Arial" w:eastAsia="MS Mincho" w:hAnsi="Arial" w:cs="Arial"/>
                <w:b/>
                <w:lang w:val="en-US" w:eastAsia="en-US"/>
              </w:rPr>
              <w:t xml:space="preserve"> </w:t>
            </w:r>
            <w:r w:rsidRPr="00505368">
              <w:rPr>
                <w:rFonts w:ascii="Arial" w:eastAsia="MS Mincho" w:hAnsi="Arial" w:cs="Arial"/>
                <w:b/>
                <w:lang w:eastAsia="en-US"/>
              </w:rPr>
              <w:t>машины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 xml:space="preserve">Нет доступа к обычному </w:t>
            </w:r>
            <w:proofErr w:type="gramStart"/>
            <w:r w:rsidRPr="00505368">
              <w:rPr>
                <w:rFonts w:ascii="Arial" w:eastAsia="MS Mincho" w:hAnsi="Arial" w:cs="Arial"/>
                <w:lang w:eastAsia="en-US"/>
              </w:rPr>
              <w:t>ВЫКЛ</w:t>
            </w:r>
            <w:proofErr w:type="gramEnd"/>
            <w:r w:rsidRPr="00505368">
              <w:rPr>
                <w:rFonts w:ascii="Arial" w:eastAsia="MS Mincho" w:hAnsi="Arial" w:cs="Arial"/>
                <w:lang w:eastAsia="en-US"/>
              </w:rPr>
              <w:t xml:space="preserve"> машины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5.4</w:t>
            </w:r>
          </w:p>
        </w:tc>
      </w:tr>
      <w:tr w:rsidR="00505368" w:rsidRPr="00505368" w:rsidTr="00505368"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lang w:val="en-US"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Несанкционированный запуск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val="en-US" w:eastAsia="en-US"/>
              </w:rPr>
            </w:pPr>
            <w:proofErr w:type="spellStart"/>
            <w:r w:rsidRPr="00505368">
              <w:rPr>
                <w:rFonts w:ascii="Arial" w:eastAsia="MS Mincho" w:hAnsi="Arial" w:cs="Arial"/>
                <w:lang w:val="en-US" w:eastAsia="en-US"/>
              </w:rPr>
              <w:t>Запуск</w:t>
            </w:r>
            <w:proofErr w:type="spellEnd"/>
            <w:r w:rsidRPr="00505368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proofErr w:type="spellStart"/>
            <w:r w:rsidRPr="00505368">
              <w:rPr>
                <w:rFonts w:ascii="Arial" w:eastAsia="MS Mincho" w:hAnsi="Arial" w:cs="Arial"/>
                <w:lang w:val="en-US" w:eastAsia="en-US"/>
              </w:rPr>
              <w:t>машины</w:t>
            </w:r>
            <w:proofErr w:type="spellEnd"/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5.5</w:t>
            </w:r>
          </w:p>
        </w:tc>
      </w:tr>
      <w:tr w:rsidR="00505368" w:rsidRPr="00505368" w:rsidTr="00505368"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Опасности, создаваемые шумом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 xml:space="preserve">Повреждения слуха, несчастные случаи из-за помех речевой коммуникации и помех восприятию акустических </w:t>
            </w:r>
            <w:r w:rsidRPr="00505368">
              <w:rPr>
                <w:rFonts w:ascii="Arial" w:eastAsia="MS Mincho" w:hAnsi="Arial" w:cs="Arial"/>
                <w:lang w:eastAsia="en-US"/>
              </w:rPr>
              <w:lastRenderedPageBreak/>
              <w:t>сигналов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lastRenderedPageBreak/>
              <w:t>5.6</w:t>
            </w:r>
          </w:p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7.2</w:t>
            </w:r>
          </w:p>
        </w:tc>
      </w:tr>
      <w:tr w:rsidR="00505368" w:rsidRPr="00505368" w:rsidTr="00505368">
        <w:trPr>
          <w:trHeight w:val="307"/>
        </w:trPr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bCs/>
                <w:lang w:eastAsia="en-US"/>
              </w:rPr>
              <w:lastRenderedPageBreak/>
              <w:t>Опасности, создаваемые материалами и веществами</w:t>
            </w:r>
            <w:r w:rsidRPr="00505368">
              <w:rPr>
                <w:rFonts w:ascii="Arial" w:eastAsia="MS Mincho" w:hAnsi="Arial" w:cs="Arial"/>
                <w:lang w:eastAsia="en-US"/>
              </w:rPr>
              <w:t xml:space="preserve"> (вдыхание пыли)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ind w:left="400" w:hanging="400"/>
              <w:jc w:val="both"/>
              <w:rPr>
                <w:rFonts w:ascii="Arial" w:eastAsia="Calibri" w:hAnsi="Arial" w:cs="Arial"/>
                <w:lang w:eastAsia="en-US"/>
              </w:rPr>
            </w:pPr>
            <w:proofErr w:type="spellStart"/>
            <w:r w:rsidRPr="00505368">
              <w:rPr>
                <w:rFonts w:ascii="Arial" w:eastAsia="MS Mincho" w:hAnsi="Arial" w:cs="Arial"/>
                <w:lang w:eastAsia="en-US"/>
              </w:rPr>
              <w:t>Мукопосыпатель</w:t>
            </w:r>
            <w:proofErr w:type="spellEnd"/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5.7</w:t>
            </w:r>
          </w:p>
        </w:tc>
      </w:tr>
      <w:tr w:rsidR="00505368" w:rsidRPr="00505368" w:rsidTr="00505368">
        <w:tc>
          <w:tcPr>
            <w:tcW w:w="3543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Опасности, возникающие из-за несоблюдения гигиенических принципов проектирования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505368">
              <w:rPr>
                <w:rFonts w:ascii="Arial" w:eastAsia="MS Mincho" w:hAnsi="Arial" w:cs="Arial"/>
                <w:lang w:eastAsia="en-US"/>
              </w:rPr>
              <w:t>например</w:t>
            </w:r>
            <w:proofErr w:type="gramEnd"/>
            <w:r w:rsidRPr="00505368">
              <w:rPr>
                <w:rFonts w:ascii="Arial" w:eastAsia="MS Mincho" w:hAnsi="Arial" w:cs="Arial"/>
                <w:lang w:eastAsia="en-US"/>
              </w:rPr>
              <w:t xml:space="preserve"> загрязнение микробами или посторонними материалами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5.8</w:t>
            </w:r>
          </w:p>
        </w:tc>
      </w:tr>
      <w:tr w:rsidR="00505368" w:rsidRPr="00505368" w:rsidTr="00505368">
        <w:tc>
          <w:tcPr>
            <w:tcW w:w="3543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snapToGrid w:val="0"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 xml:space="preserve">Опасности, возникающие из-за несоблюдения эргономических  принципов 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Во время эксплуатации, очистки и обслуживания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5.9</w:t>
            </w:r>
          </w:p>
        </w:tc>
      </w:tr>
      <w:tr w:rsidR="00505368" w:rsidRPr="00505368" w:rsidTr="00505368">
        <w:tc>
          <w:tcPr>
            <w:tcW w:w="3543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snapToGrid w:val="0"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Опасности, возникающие при разливе масла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 xml:space="preserve">Если масло из делителя пролилось на пол вокруг </w:t>
            </w:r>
            <w:proofErr w:type="spellStart"/>
            <w:r w:rsidRPr="00505368">
              <w:rPr>
                <w:rFonts w:ascii="Arial" w:eastAsia="MS Mincho" w:hAnsi="Arial" w:cs="Arial"/>
                <w:lang w:eastAsia="en-US"/>
              </w:rPr>
              <w:t>тестоделителя</w:t>
            </w:r>
            <w:proofErr w:type="spellEnd"/>
            <w:r w:rsidRPr="00505368">
              <w:rPr>
                <w:rFonts w:ascii="Arial" w:eastAsia="MS Mincho" w:hAnsi="Arial" w:cs="Arial"/>
                <w:lang w:eastAsia="en-US"/>
              </w:rPr>
              <w:t>.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5.10</w:t>
            </w:r>
          </w:p>
        </w:tc>
      </w:tr>
      <w:tr w:rsidR="00505368" w:rsidRPr="00505368" w:rsidTr="00505368">
        <w:tc>
          <w:tcPr>
            <w:tcW w:w="3543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/>
                <w:snapToGrid w:val="0"/>
                <w:lang w:eastAsia="en-US"/>
              </w:rPr>
            </w:pPr>
            <w:r w:rsidRPr="00505368">
              <w:rPr>
                <w:rFonts w:ascii="Arial" w:eastAsia="MS Mincho" w:hAnsi="Arial" w:cs="Arial"/>
                <w:b/>
                <w:lang w:eastAsia="en-US"/>
              </w:rPr>
              <w:t>Опасности, создаваемые пневматическим и гидравлическим оборудованием</w:t>
            </w:r>
          </w:p>
        </w:tc>
        <w:tc>
          <w:tcPr>
            <w:tcW w:w="3531" w:type="dxa"/>
            <w:vAlign w:val="center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Выброс частей, взрыв и впрыск жидкости</w:t>
            </w:r>
          </w:p>
        </w:tc>
        <w:tc>
          <w:tcPr>
            <w:tcW w:w="2496" w:type="dxa"/>
          </w:tcPr>
          <w:p w:rsidR="00505368" w:rsidRPr="00505368" w:rsidRDefault="00505368" w:rsidP="00505368">
            <w:pPr>
              <w:autoSpaceDE w:val="0"/>
              <w:autoSpaceDN w:val="0"/>
              <w:adjustRightInd w:val="0"/>
              <w:spacing w:before="40" w:after="40" w:line="210" w:lineRule="atLeast"/>
              <w:jc w:val="center"/>
              <w:rPr>
                <w:rFonts w:ascii="Arial" w:eastAsia="MS Mincho" w:hAnsi="Arial" w:cs="Arial"/>
                <w:lang w:eastAsia="en-US"/>
              </w:rPr>
            </w:pPr>
            <w:r w:rsidRPr="00505368">
              <w:rPr>
                <w:rFonts w:ascii="Arial" w:eastAsia="MS Mincho" w:hAnsi="Arial" w:cs="Arial"/>
                <w:lang w:eastAsia="en-US"/>
              </w:rPr>
              <w:t>5.11</w:t>
            </w:r>
          </w:p>
        </w:tc>
      </w:tr>
    </w:tbl>
    <w:p w:rsidR="002D76EB" w:rsidRPr="00505368" w:rsidRDefault="002D76EB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4F54CA" w:rsidRPr="004F54CA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F54CA">
        <w:rPr>
          <w:rFonts w:ascii="Arial" w:hAnsi="Arial" w:cs="Arial"/>
          <w:color w:val="000000"/>
        </w:rPr>
        <w:t>На Рисунке 3 изображены опасные зоны, связанные с механическими опасностями:</w:t>
      </w:r>
    </w:p>
    <w:p w:rsidR="004F54CA" w:rsidRPr="004F54CA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Зона 1: </w:t>
      </w:r>
      <w:r w:rsidRPr="004F54CA">
        <w:rPr>
          <w:rFonts w:ascii="Arial" w:hAnsi="Arial" w:cs="Arial"/>
          <w:color w:val="000000"/>
        </w:rPr>
        <w:t>разделительная зона или зона вспомогательного устройства для подачи теста (при наличии) доступ через лоток (бункер)</w:t>
      </w:r>
      <w:r>
        <w:rPr>
          <w:rFonts w:ascii="Arial" w:hAnsi="Arial" w:cs="Arial"/>
          <w:color w:val="000000"/>
        </w:rPr>
        <w:t>;</w:t>
      </w:r>
    </w:p>
    <w:p w:rsidR="004F54CA" w:rsidRPr="004F54CA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Зона 2: </w:t>
      </w:r>
      <w:r w:rsidRPr="004F54CA">
        <w:rPr>
          <w:rFonts w:ascii="Arial" w:hAnsi="Arial" w:cs="Arial"/>
          <w:color w:val="000000"/>
        </w:rPr>
        <w:t>доступ к делительным механизмам и другим движущимся частям через разгрузочное отверстие/разгрузочную ленту</w:t>
      </w:r>
      <w:r>
        <w:rPr>
          <w:rFonts w:ascii="Arial" w:hAnsi="Arial" w:cs="Arial"/>
          <w:color w:val="000000"/>
        </w:rPr>
        <w:t>;</w:t>
      </w:r>
    </w:p>
    <w:p w:rsidR="004F54CA" w:rsidRPr="004F54CA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Зона 3: </w:t>
      </w:r>
      <w:r w:rsidRPr="004F54CA">
        <w:rPr>
          <w:rFonts w:ascii="Arial" w:hAnsi="Arial" w:cs="Arial"/>
          <w:color w:val="000000"/>
        </w:rPr>
        <w:t>разгрузочная лента, зазор между лентой и роликом</w:t>
      </w:r>
      <w:r>
        <w:rPr>
          <w:rFonts w:ascii="Arial" w:hAnsi="Arial" w:cs="Arial"/>
          <w:color w:val="000000"/>
        </w:rPr>
        <w:t>;</w:t>
      </w:r>
    </w:p>
    <w:p w:rsidR="004F54CA" w:rsidRPr="004F54CA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Зона 4: </w:t>
      </w:r>
      <w:r w:rsidRPr="004F54CA">
        <w:rPr>
          <w:rFonts w:ascii="Arial" w:hAnsi="Arial" w:cs="Arial"/>
          <w:color w:val="000000"/>
        </w:rPr>
        <w:t>приводные механизмы и другие подвижные внутренние компоненты</w:t>
      </w:r>
    </w:p>
    <w:p w:rsidR="002D76EB" w:rsidRPr="00505368" w:rsidRDefault="004F54CA" w:rsidP="004F54C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Зона 5: </w:t>
      </w:r>
      <w:proofErr w:type="spellStart"/>
      <w:r w:rsidRPr="004F54CA">
        <w:rPr>
          <w:rFonts w:ascii="Arial" w:hAnsi="Arial" w:cs="Arial"/>
          <w:color w:val="000000"/>
        </w:rPr>
        <w:t>мукопосыпатель</w:t>
      </w:r>
      <w:proofErr w:type="spellEnd"/>
      <w:r>
        <w:rPr>
          <w:rFonts w:ascii="Arial" w:hAnsi="Arial" w:cs="Arial"/>
          <w:color w:val="000000"/>
        </w:rPr>
        <w:t>.</w:t>
      </w:r>
    </w:p>
    <w:p w:rsidR="00505368" w:rsidRPr="00505368" w:rsidRDefault="001464B4" w:rsidP="001464B4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02A82BEF">
            <wp:extent cx="2803188" cy="2124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188" cy="21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5368" w:rsidRPr="00505368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-</w:t>
      </w:r>
      <w:r w:rsidRPr="001464B4">
        <w:rPr>
          <w:rFonts w:ascii="Arial" w:hAnsi="Arial" w:cs="Arial"/>
          <w:color w:val="000000"/>
        </w:rPr>
        <w:t>зона 1</w:t>
      </w:r>
      <w:r>
        <w:rPr>
          <w:rFonts w:ascii="Arial" w:hAnsi="Arial" w:cs="Arial"/>
          <w:color w:val="000000"/>
        </w:rPr>
        <w:t xml:space="preserve">, 2- </w:t>
      </w:r>
      <w:r w:rsidRPr="001464B4">
        <w:rPr>
          <w:rFonts w:ascii="Arial" w:hAnsi="Arial" w:cs="Arial"/>
          <w:color w:val="000000"/>
        </w:rPr>
        <w:t>зона 2</w:t>
      </w:r>
      <w:r>
        <w:rPr>
          <w:rFonts w:ascii="Arial" w:hAnsi="Arial" w:cs="Arial"/>
          <w:color w:val="000000"/>
        </w:rPr>
        <w:t xml:space="preserve">, 3- </w:t>
      </w:r>
      <w:r w:rsidRPr="001464B4">
        <w:rPr>
          <w:rFonts w:ascii="Arial" w:hAnsi="Arial" w:cs="Arial"/>
          <w:color w:val="000000"/>
        </w:rPr>
        <w:t>зона 3</w:t>
      </w:r>
      <w:r>
        <w:rPr>
          <w:rFonts w:ascii="Arial" w:hAnsi="Arial" w:cs="Arial"/>
          <w:color w:val="000000"/>
        </w:rPr>
        <w:t xml:space="preserve">, 4- </w:t>
      </w:r>
      <w:r w:rsidRPr="001464B4">
        <w:rPr>
          <w:rFonts w:ascii="Arial" w:hAnsi="Arial" w:cs="Arial"/>
          <w:color w:val="000000"/>
        </w:rPr>
        <w:t>зона 4</w:t>
      </w:r>
      <w:r>
        <w:rPr>
          <w:rFonts w:ascii="Arial" w:hAnsi="Arial" w:cs="Arial"/>
          <w:color w:val="000000"/>
        </w:rPr>
        <w:t xml:space="preserve">, 5- </w:t>
      </w:r>
      <w:r w:rsidRPr="001464B4">
        <w:rPr>
          <w:rFonts w:ascii="Arial" w:hAnsi="Arial" w:cs="Arial"/>
          <w:color w:val="000000"/>
        </w:rPr>
        <w:t>зона 5</w:t>
      </w:r>
    </w:p>
    <w:p w:rsidR="00505368" w:rsidRPr="00505368" w:rsidRDefault="001464B4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Рисунок 3 — Опасные зоны, связанные с механическими опасностями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1464B4">
        <w:rPr>
          <w:rFonts w:ascii="Arial" w:hAnsi="Arial" w:cs="Arial"/>
          <w:b/>
          <w:color w:val="000000"/>
        </w:rPr>
        <w:lastRenderedPageBreak/>
        <w:t>5 Требования безопасности и гигиены и/или защитные меры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1464B4">
        <w:rPr>
          <w:rFonts w:ascii="Arial" w:hAnsi="Arial" w:cs="Arial"/>
          <w:b/>
          <w:color w:val="000000"/>
        </w:rPr>
        <w:t>5.1 Общие положения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Машины должны соответствовать требованиям безопасности и/или мерам защиты, изложенным в настоящем пункте.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Кроме того, машина должна быть сконструирована в соответствии с принципами стандарта EN ISO 12100:2010 для соответствующих, но не существенных опасностей, которые не рассматриваются в данном документе.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Системы крепления стационарных защитных ограждений или частей машины, действующих в качестве таковых, должны оставаться прикрепленными к защитным ограждениям или машине, если защитные ограждения сняты.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 </w:t>
      </w:r>
      <w:r w:rsidRPr="001464B4">
        <w:rPr>
          <w:rFonts w:ascii="Arial" w:hAnsi="Arial" w:cs="Arial"/>
          <w:color w:val="000000"/>
        </w:rPr>
        <w:t>Механические опасности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5.2.1 </w:t>
      </w:r>
      <w:r w:rsidRPr="001464B4">
        <w:rPr>
          <w:rFonts w:ascii="Arial" w:hAnsi="Arial" w:cs="Arial"/>
          <w:color w:val="000000"/>
        </w:rPr>
        <w:t>Общие положения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Защитные ограждения до</w:t>
      </w:r>
      <w:r>
        <w:rPr>
          <w:rFonts w:ascii="Arial" w:hAnsi="Arial" w:cs="Arial"/>
          <w:color w:val="000000"/>
        </w:rPr>
        <w:t>лжны соответствовать стандарту                            EN ISO 14120:2015</w:t>
      </w:r>
      <w:r w:rsidRPr="001464B4">
        <w:rPr>
          <w:rFonts w:ascii="Arial" w:hAnsi="Arial" w:cs="Arial"/>
          <w:color w:val="000000"/>
        </w:rPr>
        <w:t>. Если в пункте 5 делается ссылка на блокирующие устройства, они могут быть заблокированы без блокировки защитного ограждения и до</w:t>
      </w:r>
      <w:r>
        <w:rPr>
          <w:rFonts w:ascii="Arial" w:hAnsi="Arial" w:cs="Arial"/>
          <w:color w:val="000000"/>
        </w:rPr>
        <w:t>лжны соответствовать стандарту EN ISO 14119:2013</w:t>
      </w:r>
      <w:r w:rsidRPr="001464B4">
        <w:rPr>
          <w:rFonts w:ascii="Arial" w:hAnsi="Arial" w:cs="Arial"/>
          <w:color w:val="000000"/>
        </w:rPr>
        <w:t>, пункт 5 и пункт 6.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 xml:space="preserve">Если механизм блокировки имеет подвижные части, т.е. позиционные переключатели, они должны быть защищены от загрязнения тестом или сухими ингредиентами, например, их расположением внутри корпуса </w:t>
      </w:r>
      <w:proofErr w:type="spellStart"/>
      <w:r w:rsidRPr="001464B4">
        <w:rPr>
          <w:rFonts w:ascii="Arial" w:hAnsi="Arial" w:cs="Arial"/>
          <w:color w:val="000000"/>
        </w:rPr>
        <w:t>тестоделителя</w:t>
      </w:r>
      <w:proofErr w:type="spellEnd"/>
      <w:r w:rsidRPr="001464B4">
        <w:rPr>
          <w:rFonts w:ascii="Arial" w:hAnsi="Arial" w:cs="Arial"/>
          <w:color w:val="000000"/>
        </w:rPr>
        <w:t>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 xml:space="preserve">Связанные с безопасностью элементы систем управления, относящиеся к защите доступа к опасным зонам через бункер, должны иметь как минимум уровень производительности «d», определенный в соответствии с EN ISO 13849 1:2015.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Части других систем безопасности, связанные с безопасностью, должны иметь как минимум уровень производительности «с», определенный в соответствии с EN ISO 13849 1:2015.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 </w:t>
      </w:r>
      <w:r w:rsidRPr="001464B4">
        <w:rPr>
          <w:rFonts w:ascii="Arial" w:hAnsi="Arial" w:cs="Arial"/>
          <w:color w:val="000000"/>
        </w:rPr>
        <w:t>Зона 1: доступ к разделительной зоне или зоне вспомогательного устройства для подачи т</w:t>
      </w:r>
      <w:r>
        <w:rPr>
          <w:rFonts w:ascii="Arial" w:hAnsi="Arial" w:cs="Arial"/>
          <w:color w:val="000000"/>
        </w:rPr>
        <w:t xml:space="preserve">еста при наличии, через бункер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 </w:t>
      </w:r>
      <w:r w:rsidRPr="001464B4">
        <w:rPr>
          <w:rFonts w:ascii="Arial" w:hAnsi="Arial" w:cs="Arial"/>
          <w:color w:val="000000"/>
        </w:rPr>
        <w:t>Подача — защита бункера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5.2.2.1.1 </w:t>
      </w:r>
      <w:r w:rsidRPr="001464B4">
        <w:rPr>
          <w:rFonts w:ascii="Arial" w:hAnsi="Arial" w:cs="Arial"/>
          <w:color w:val="000000"/>
        </w:rPr>
        <w:t>Общие положения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Доступ через отверстие бункера в опасную зону должен быть запрещен во время работы машины.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 xml:space="preserve">Доступ к опасным зонам в бункере подачи должен быть ограничен или </w:t>
      </w:r>
      <w:proofErr w:type="gramStart"/>
      <w:r w:rsidRPr="001464B4">
        <w:rPr>
          <w:rFonts w:ascii="Arial" w:hAnsi="Arial" w:cs="Arial"/>
          <w:color w:val="000000"/>
        </w:rPr>
        <w:t>предотвращен</w:t>
      </w:r>
      <w:proofErr w:type="gramEnd"/>
      <w:r w:rsidRPr="001464B4">
        <w:rPr>
          <w:rFonts w:ascii="Arial" w:hAnsi="Arial" w:cs="Arial"/>
          <w:color w:val="000000"/>
        </w:rPr>
        <w:t xml:space="preserve"> по крайней мере одним из следующих действий: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к</w:t>
      </w:r>
      <w:r>
        <w:rPr>
          <w:rFonts w:ascii="Arial" w:hAnsi="Arial" w:cs="Arial"/>
          <w:color w:val="000000"/>
        </w:rPr>
        <w:t xml:space="preserve">раем, реагирующим на давление </w:t>
      </w:r>
      <w:r w:rsidRPr="001464B4">
        <w:rPr>
          <w:rFonts w:ascii="Arial" w:hAnsi="Arial" w:cs="Arial"/>
          <w:color w:val="000000"/>
        </w:rPr>
        <w:t xml:space="preserve">или пластиной, реагирующей на давление» (см. «5.2.2.1.2» и рисунок 4);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- AOPD (см. 5.2.2.1.3</w:t>
      </w:r>
      <w:r w:rsidRPr="001464B4">
        <w:rPr>
          <w:rFonts w:ascii="Arial" w:hAnsi="Arial" w:cs="Arial"/>
          <w:color w:val="000000"/>
        </w:rPr>
        <w:t>);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воронкой в фор</w:t>
      </w:r>
      <w:r>
        <w:rPr>
          <w:rFonts w:ascii="Arial" w:hAnsi="Arial" w:cs="Arial"/>
          <w:color w:val="000000"/>
        </w:rPr>
        <w:t>ме лебединой шеи (см. 5.2.2.1.4</w:t>
      </w:r>
      <w:r w:rsidRPr="001464B4">
        <w:rPr>
          <w:rFonts w:ascii="Arial" w:hAnsi="Arial" w:cs="Arial"/>
          <w:color w:val="000000"/>
        </w:rPr>
        <w:t xml:space="preserve"> и рисунок 5);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блокировочным защитным</w:t>
      </w:r>
      <w:r>
        <w:rPr>
          <w:rFonts w:ascii="Arial" w:hAnsi="Arial" w:cs="Arial"/>
          <w:color w:val="000000"/>
        </w:rPr>
        <w:t xml:space="preserve"> ограждением (см. 5.2.2.1.5).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5.2.2.1.2 </w:t>
      </w:r>
      <w:r w:rsidRPr="001464B4">
        <w:rPr>
          <w:rFonts w:ascii="Arial" w:hAnsi="Arial" w:cs="Arial"/>
          <w:color w:val="000000"/>
        </w:rPr>
        <w:t xml:space="preserve">Край, реагирующий на давление или </w:t>
      </w:r>
      <w:proofErr w:type="gramStart"/>
      <w:r w:rsidRPr="001464B4">
        <w:rPr>
          <w:rFonts w:ascii="Arial" w:hAnsi="Arial" w:cs="Arial"/>
          <w:color w:val="000000"/>
        </w:rPr>
        <w:t>!п</w:t>
      </w:r>
      <w:proofErr w:type="gramEnd"/>
      <w:r w:rsidRPr="001464B4">
        <w:rPr>
          <w:rFonts w:ascii="Arial" w:hAnsi="Arial" w:cs="Arial"/>
          <w:color w:val="000000"/>
        </w:rPr>
        <w:t xml:space="preserve">ластина", реагирующая на давление.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Если край или пластина</w:t>
      </w:r>
      <w:r w:rsidRPr="001464B4">
        <w:rPr>
          <w:rFonts w:ascii="Arial" w:hAnsi="Arial" w:cs="Arial"/>
          <w:color w:val="000000"/>
        </w:rPr>
        <w:t>, реагирующие на давление используются в качестве защитной меры для остановки опасного движения, то применяются следующие требования: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ре</w:t>
      </w:r>
      <w:r>
        <w:rPr>
          <w:rFonts w:ascii="Arial" w:hAnsi="Arial" w:cs="Arial"/>
          <w:color w:val="000000"/>
        </w:rPr>
        <w:t>агирующие на давление край или пластина</w:t>
      </w:r>
      <w:r w:rsidRPr="001464B4">
        <w:rPr>
          <w:rFonts w:ascii="Arial" w:hAnsi="Arial" w:cs="Arial"/>
          <w:color w:val="000000"/>
        </w:rPr>
        <w:t xml:space="preserve"> должны соответствовать </w:t>
      </w:r>
      <w:r>
        <w:rPr>
          <w:rFonts w:ascii="Arial" w:hAnsi="Arial" w:cs="Arial"/>
          <w:color w:val="000000"/>
        </w:rPr>
        <w:t xml:space="preserve">     </w:t>
      </w:r>
      <w:r w:rsidRPr="001464B4">
        <w:rPr>
          <w:rFonts w:ascii="Arial" w:hAnsi="Arial" w:cs="Arial"/>
          <w:color w:val="000000"/>
        </w:rPr>
        <w:t>EN ISO 13856 2, 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должны быть прикреплены к верхнему краю бункера или к предусмотренной системе поддержки, 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lastRenderedPageBreak/>
        <w:t xml:space="preserve">- </w:t>
      </w:r>
      <w:r w:rsidRPr="001464B4">
        <w:rPr>
          <w:rFonts w:ascii="Arial" w:hAnsi="Arial" w:cs="Arial"/>
          <w:color w:val="000000"/>
        </w:rPr>
        <w:t>время остановки после активации</w:t>
      </w:r>
      <w:r>
        <w:rPr>
          <w:rFonts w:ascii="Arial" w:hAnsi="Arial" w:cs="Arial"/>
          <w:color w:val="000000"/>
        </w:rPr>
        <w:t xml:space="preserve"> реагирующей на давление кромки или пластины</w:t>
      </w:r>
      <w:r w:rsidRPr="001464B4">
        <w:rPr>
          <w:rFonts w:ascii="Arial" w:hAnsi="Arial" w:cs="Arial"/>
          <w:color w:val="000000"/>
        </w:rPr>
        <w:t xml:space="preserve"> должно быть меньше или равно 0,35 с (рассчитано с учетом </w:t>
      </w:r>
      <w:r>
        <w:rPr>
          <w:rFonts w:ascii="Arial" w:hAnsi="Arial" w:cs="Arial"/>
          <w:color w:val="000000"/>
        </w:rPr>
        <w:t xml:space="preserve">                </w:t>
      </w:r>
      <w:r w:rsidRPr="001464B4">
        <w:rPr>
          <w:rFonts w:ascii="Arial" w:hAnsi="Arial" w:cs="Arial"/>
          <w:color w:val="000000"/>
        </w:rPr>
        <w:t>EN ISO 13855:2010), и</w:t>
      </w:r>
      <w:proofErr w:type="gramEnd"/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 xml:space="preserve">расстояние </w:t>
      </w:r>
      <w:r>
        <w:rPr>
          <w:rFonts w:ascii="Arial" w:hAnsi="Arial" w:cs="Arial"/>
          <w:color w:val="000000"/>
        </w:rPr>
        <w:t>между пластиной</w:t>
      </w:r>
      <w:r w:rsidRPr="001464B4">
        <w:rPr>
          <w:rFonts w:ascii="Arial" w:hAnsi="Arial" w:cs="Arial"/>
          <w:color w:val="000000"/>
        </w:rPr>
        <w:t>, реагирующей на давление и краем бункера должно быть меньше или равно 8 мм, 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вертикальное расстояние (d) между полом и верхним краем бункера должно быть больше или равно 1600 мм, 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расстояние по вертикали (D) между верхним краем бункера и зоной резки/дробления должно быть больше или равно 550 мм, 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если расстояние по вертикали (D) составляет менее 850 мм, должна быть предусмотрена дистанционная планка. В таком случае: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 xml:space="preserve">безопасное расстояние от дистанционной планки до опасной зоны должно быть больше или равно E+F ≥ 850 мм и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 xml:space="preserve">дистанционная планка должна располагаться на максимальной высоте (G) в пределах от 0 до 50 мм от края бункера и на минимальном горизонтальном расстоянии (F) от края бункера 200 мм.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 xml:space="preserve">Если расстояние между верхним краем бункера и полом составляет &gt; 1600 мм, то должна быть предусмотрена рабочая платформа в соответствии с </w:t>
      </w:r>
      <w:r>
        <w:rPr>
          <w:rFonts w:ascii="Arial" w:hAnsi="Arial" w:cs="Arial"/>
          <w:color w:val="000000"/>
        </w:rPr>
        <w:t xml:space="preserve">            </w:t>
      </w:r>
      <w:r w:rsidRPr="001464B4">
        <w:rPr>
          <w:rFonts w:ascii="Arial" w:hAnsi="Arial" w:cs="Arial"/>
          <w:color w:val="000000"/>
        </w:rPr>
        <w:t xml:space="preserve">EN ISO 14122-2:2016. Платформа должна располагаться ниже верхнего края бункера, а расстояние по вертикали между верхним краем бункера и зоной стояния платформы должно составлять ≥ 1 100 мм. Если расстояние по вертикали между верхним краем бункера и зоной стояния платформы составляет &lt; 1600 мм, платформа должна быть заблокирована.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Блокировка должна осуществляться, например, с помощью: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использования коврика или пола, реагирующего на давление в соответствии с EN ISO 13856 1, или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>использования AOPD для предотвращения доступа к рабочей платформе, или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1464B4">
        <w:rPr>
          <w:rFonts w:ascii="Arial" w:hAnsi="Arial" w:cs="Arial"/>
          <w:color w:val="000000"/>
        </w:rPr>
        <w:t xml:space="preserve">использования блокируемого защитного ограждения. </w:t>
      </w:r>
    </w:p>
    <w:p w:rsidR="001464B4" w:rsidRPr="001464B4" w:rsidRDefault="001464B4" w:rsidP="001464B4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464B4">
        <w:rPr>
          <w:rFonts w:ascii="Arial" w:hAnsi="Arial" w:cs="Arial"/>
          <w:color w:val="000000"/>
        </w:rPr>
        <w:t>Если расстояние по вертикали между полом и верхним краем бункера &lt; 1600 мм, все расстояния должны соответствова</w:t>
      </w:r>
      <w:r>
        <w:rPr>
          <w:rFonts w:ascii="Arial" w:hAnsi="Arial" w:cs="Arial"/>
          <w:color w:val="000000"/>
        </w:rPr>
        <w:t>ть EN ISO 13857:2008, таблица 2</w:t>
      </w:r>
      <w:r w:rsidRPr="001464B4">
        <w:rPr>
          <w:rFonts w:ascii="Arial" w:hAnsi="Arial" w:cs="Arial"/>
          <w:color w:val="000000"/>
        </w:rPr>
        <w:t>.</w:t>
      </w:r>
    </w:p>
    <w:p w:rsidR="007779EC" w:rsidRDefault="007779EC" w:rsidP="007779EC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5E8A29D9" wp14:editId="7574447E">
            <wp:extent cx="2231445" cy="331200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445" cy="33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5368" w:rsidRPr="00505368" w:rsidRDefault="007779EC" w:rsidP="007779EC">
      <w:pPr>
        <w:autoSpaceDE w:val="0"/>
        <w:autoSpaceDN w:val="0"/>
        <w:adjustRightInd w:val="0"/>
        <w:ind w:firstLine="567"/>
        <w:rPr>
          <w:rFonts w:ascii="Arial" w:hAnsi="Arial" w:cs="Arial"/>
          <w:color w:val="000000"/>
        </w:rPr>
      </w:pPr>
      <w:r w:rsidRPr="007779EC">
        <w:rPr>
          <w:rFonts w:ascii="Arial" w:hAnsi="Arial" w:cs="Arial"/>
          <w:color w:val="000000"/>
        </w:rPr>
        <w:lastRenderedPageBreak/>
        <w:t xml:space="preserve">d ≥ 1 600 </w:t>
      </w:r>
      <w:proofErr w:type="spellStart"/>
      <w:r w:rsidRPr="007779EC">
        <w:rPr>
          <w:rFonts w:ascii="Arial" w:hAnsi="Arial" w:cs="Arial"/>
          <w:color w:val="000000"/>
        </w:rPr>
        <w:t>мм</w:t>
      </w:r>
      <w:r>
        <w:rPr>
          <w:rFonts w:ascii="Arial" w:hAnsi="Arial" w:cs="Arial"/>
          <w:color w:val="000000"/>
        </w:rPr>
        <w:t>,</w:t>
      </w:r>
      <w:r w:rsidRPr="007779EC">
        <w:rPr>
          <w:rFonts w:ascii="Arial" w:hAnsi="Arial" w:cs="Arial"/>
          <w:color w:val="000000"/>
        </w:rPr>
        <w:t>D</w:t>
      </w:r>
      <w:proofErr w:type="spellEnd"/>
      <w:r w:rsidRPr="007779EC">
        <w:rPr>
          <w:rFonts w:ascii="Arial" w:hAnsi="Arial" w:cs="Arial"/>
          <w:color w:val="000000"/>
        </w:rPr>
        <w:t xml:space="preserve"> ≥ 550 мм</w:t>
      </w:r>
      <w:r>
        <w:rPr>
          <w:rFonts w:ascii="Arial" w:hAnsi="Arial" w:cs="Arial"/>
          <w:color w:val="000000"/>
        </w:rPr>
        <w:t xml:space="preserve">, </w:t>
      </w:r>
      <w:r w:rsidRPr="007779EC">
        <w:rPr>
          <w:rFonts w:ascii="Arial" w:hAnsi="Arial" w:cs="Arial"/>
          <w:color w:val="000000"/>
        </w:rPr>
        <w:t>E+F ≥ 850 мм</w:t>
      </w:r>
      <w:r>
        <w:rPr>
          <w:rFonts w:ascii="Arial" w:hAnsi="Arial" w:cs="Arial"/>
          <w:color w:val="000000"/>
        </w:rPr>
        <w:t xml:space="preserve">, </w:t>
      </w:r>
      <w:r w:rsidRPr="007779EC">
        <w:rPr>
          <w:rFonts w:ascii="Arial" w:hAnsi="Arial" w:cs="Arial"/>
          <w:color w:val="000000"/>
        </w:rPr>
        <w:t>F ≥ 200 мм</w:t>
      </w:r>
      <w:r>
        <w:rPr>
          <w:rFonts w:ascii="Arial" w:hAnsi="Arial" w:cs="Arial"/>
          <w:color w:val="000000"/>
        </w:rPr>
        <w:t xml:space="preserve">, </w:t>
      </w:r>
      <w:r w:rsidRPr="007779EC">
        <w:rPr>
          <w:rFonts w:ascii="Arial" w:hAnsi="Arial" w:cs="Arial"/>
          <w:color w:val="000000"/>
        </w:rPr>
        <w:t>G ≤ 50 мм</w:t>
      </w:r>
    </w:p>
    <w:p w:rsidR="00505368" w:rsidRPr="00505368" w:rsidRDefault="005053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7779EC" w:rsidRPr="007779EC" w:rsidRDefault="007779EC" w:rsidP="007779E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7779EC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-</w:t>
      </w:r>
      <w:r w:rsidRPr="007779EC">
        <w:rPr>
          <w:rFonts w:ascii="Arial" w:hAnsi="Arial" w:cs="Arial"/>
          <w:color w:val="000000"/>
        </w:rPr>
        <w:t>край, реагирующий на давление</w:t>
      </w:r>
      <w:r>
        <w:rPr>
          <w:rFonts w:ascii="Arial" w:hAnsi="Arial" w:cs="Arial"/>
          <w:color w:val="000000"/>
        </w:rPr>
        <w:t xml:space="preserve">, 2- </w:t>
      </w:r>
      <w:r w:rsidRPr="007779EC">
        <w:rPr>
          <w:rFonts w:ascii="Arial" w:hAnsi="Arial" w:cs="Arial"/>
          <w:color w:val="000000"/>
        </w:rPr>
        <w:t>опасная зона</w:t>
      </w:r>
      <w:r>
        <w:rPr>
          <w:rFonts w:ascii="Arial" w:hAnsi="Arial" w:cs="Arial"/>
          <w:color w:val="000000"/>
        </w:rPr>
        <w:t xml:space="preserve">, 3- </w:t>
      </w:r>
      <w:r w:rsidRPr="007779EC">
        <w:rPr>
          <w:rFonts w:ascii="Arial" w:hAnsi="Arial" w:cs="Arial"/>
          <w:color w:val="000000"/>
        </w:rPr>
        <w:t>дистанционная планка</w:t>
      </w:r>
      <w:r>
        <w:rPr>
          <w:rFonts w:ascii="Arial" w:hAnsi="Arial" w:cs="Arial"/>
          <w:color w:val="000000"/>
        </w:rPr>
        <w:t xml:space="preserve">, d- </w:t>
      </w:r>
      <w:r w:rsidRPr="007779EC">
        <w:rPr>
          <w:rFonts w:ascii="Arial" w:hAnsi="Arial" w:cs="Arial"/>
          <w:color w:val="000000"/>
        </w:rPr>
        <w:t>расстояние по вертикали между верхней точкой и полом</w:t>
      </w:r>
      <w:r>
        <w:rPr>
          <w:rFonts w:ascii="Arial" w:hAnsi="Arial" w:cs="Arial"/>
          <w:color w:val="000000"/>
        </w:rPr>
        <w:t xml:space="preserve">, D- </w:t>
      </w:r>
      <w:r w:rsidRPr="007779EC">
        <w:rPr>
          <w:rFonts w:ascii="Arial" w:hAnsi="Arial" w:cs="Arial"/>
          <w:color w:val="000000"/>
        </w:rPr>
        <w:t>расстояние по вертикали между верхним краем бункера и зоной резки/дробления</w:t>
      </w:r>
      <w:r>
        <w:rPr>
          <w:rFonts w:ascii="Arial" w:hAnsi="Arial" w:cs="Arial"/>
          <w:color w:val="000000"/>
        </w:rPr>
        <w:t xml:space="preserve">, </w:t>
      </w:r>
      <w:r w:rsidR="0038734C">
        <w:rPr>
          <w:rFonts w:ascii="Arial" w:hAnsi="Arial" w:cs="Arial"/>
          <w:color w:val="000000"/>
        </w:rPr>
        <w:t xml:space="preserve">                      </w:t>
      </w:r>
      <w:r>
        <w:rPr>
          <w:rFonts w:ascii="Arial" w:hAnsi="Arial" w:cs="Arial"/>
          <w:color w:val="000000"/>
        </w:rPr>
        <w:t xml:space="preserve">E- </w:t>
      </w:r>
      <w:r w:rsidRPr="007779EC">
        <w:rPr>
          <w:rFonts w:ascii="Arial" w:hAnsi="Arial" w:cs="Arial"/>
          <w:color w:val="000000"/>
        </w:rPr>
        <w:t>минимальное расстояние от края бункера до опасной зоны</w:t>
      </w:r>
      <w:r>
        <w:rPr>
          <w:rFonts w:ascii="Arial" w:hAnsi="Arial" w:cs="Arial"/>
          <w:color w:val="000000"/>
        </w:rPr>
        <w:t>,</w:t>
      </w:r>
      <w:r w:rsidR="0038734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F- </w:t>
      </w:r>
      <w:r w:rsidRPr="007779EC">
        <w:rPr>
          <w:rFonts w:ascii="Arial" w:hAnsi="Arial" w:cs="Arial"/>
          <w:color w:val="000000"/>
        </w:rPr>
        <w:t>минимальное горизонтальное расстояние</w:t>
      </w:r>
      <w:r>
        <w:rPr>
          <w:rFonts w:ascii="Arial" w:hAnsi="Arial" w:cs="Arial"/>
          <w:color w:val="000000"/>
        </w:rPr>
        <w:t xml:space="preserve">, G- </w:t>
      </w:r>
      <w:r w:rsidRPr="007779EC">
        <w:rPr>
          <w:rFonts w:ascii="Arial" w:hAnsi="Arial" w:cs="Arial"/>
          <w:color w:val="000000"/>
        </w:rPr>
        <w:t>максимальная высота между краем бункера и дистанционной планкой</w:t>
      </w:r>
      <w:proofErr w:type="gramEnd"/>
    </w:p>
    <w:p w:rsidR="007779EC" w:rsidRDefault="007779EC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05368" w:rsidRPr="00505368" w:rsidRDefault="007779EC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779EC">
        <w:rPr>
          <w:rFonts w:ascii="Arial" w:hAnsi="Arial" w:cs="Arial"/>
          <w:color w:val="000000"/>
        </w:rPr>
        <w:t>Рисунок 4 — Пример бункера, оборудованного краем, реагирующим на давление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8734C">
        <w:rPr>
          <w:rFonts w:ascii="Arial" w:hAnsi="Arial" w:cs="Arial"/>
          <w:color w:val="000000"/>
        </w:rPr>
        <w:t>5.2.2.1.3</w:t>
      </w:r>
      <w:r w:rsidRPr="0038734C">
        <w:rPr>
          <w:rFonts w:ascii="Arial" w:hAnsi="Arial" w:cs="Arial"/>
          <w:color w:val="000000"/>
        </w:rPr>
        <w:tab/>
        <w:t>AOPD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8734C">
        <w:rPr>
          <w:rFonts w:ascii="Arial" w:hAnsi="Arial" w:cs="Arial"/>
          <w:color w:val="000000"/>
        </w:rPr>
        <w:t xml:space="preserve">Если </w:t>
      </w:r>
      <w:proofErr w:type="spellStart"/>
      <w:r w:rsidRPr="0038734C">
        <w:rPr>
          <w:rFonts w:ascii="Arial" w:hAnsi="Arial" w:cs="Arial"/>
          <w:color w:val="000000"/>
        </w:rPr>
        <w:t>электрочувствительное</w:t>
      </w:r>
      <w:proofErr w:type="spellEnd"/>
      <w:r w:rsidRPr="0038734C">
        <w:rPr>
          <w:rFonts w:ascii="Arial" w:hAnsi="Arial" w:cs="Arial"/>
          <w:color w:val="000000"/>
        </w:rPr>
        <w:t xml:space="preserve"> защитное оборудование (ESPE), как определено в EN ISO 13855:2010, 3.1.4, использующее активные оптоэлектронные защитные устройства (AOPD, как определено в EN ISO 12100:2010, 3.28.6, лазерный сканер (AOPDDR) и зрение защитные устройства (VBPD) включены), то применяются следующие требования: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е</w:t>
      </w:r>
      <w:r w:rsidRPr="0038734C">
        <w:rPr>
          <w:rFonts w:ascii="Arial" w:hAnsi="Arial" w:cs="Arial"/>
          <w:color w:val="000000"/>
        </w:rPr>
        <w:t>сли используется защитное устройство, которое обнаруживает площадь (например, световая завеса, многолучевое устройство, лазерный сканер) и/или объем (например, защитное устройство на основе зрения), то: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Pr="0038734C">
        <w:rPr>
          <w:rFonts w:ascii="Arial" w:hAnsi="Arial" w:cs="Arial"/>
          <w:color w:val="000000"/>
        </w:rPr>
        <w:t>расстояние между AOPD/AOPDDR и краем бункера должно быть менее 20 мм,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Pr="0038734C">
        <w:rPr>
          <w:rFonts w:ascii="Arial" w:hAnsi="Arial" w:cs="Arial"/>
          <w:color w:val="000000"/>
        </w:rPr>
        <w:t>все верхнее отверстие бункера должно определяться защитным устройством,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Pr="0038734C">
        <w:rPr>
          <w:rFonts w:ascii="Arial" w:hAnsi="Arial" w:cs="Arial"/>
          <w:color w:val="000000"/>
        </w:rPr>
        <w:t>расстояние между балками должно быть ≤ 70 мм, и</w:t>
      </w:r>
    </w:p>
    <w:p w:rsid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Pr="0038734C">
        <w:rPr>
          <w:rFonts w:ascii="Arial" w:hAnsi="Arial" w:cs="Arial"/>
          <w:color w:val="000000"/>
        </w:rPr>
        <w:t>минимальное расстояние S между защитным устройством и любой опасной зоной должно быть рассчитано в соответствии с общей эффективностью остановки системы, как определено в EN ISO 13855:2010.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38734C"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 w:rsidRPr="0038734C">
        <w:rPr>
          <w:rFonts w:ascii="Arial" w:hAnsi="Arial" w:cs="Arial"/>
          <w:color w:val="000000"/>
          <w:sz w:val="20"/>
          <w:szCs w:val="20"/>
        </w:rPr>
        <w:t xml:space="preserve"> р и м е ч а н и е: Расстояние между лучами означает способность обнаружения AOPD, см. EN ISO 13855:2010, 6.2.3.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8734C">
        <w:rPr>
          <w:rFonts w:ascii="Arial" w:hAnsi="Arial" w:cs="Arial"/>
          <w:color w:val="000000"/>
        </w:rPr>
        <w:t>b)</w:t>
      </w:r>
      <w:r>
        <w:rPr>
          <w:rFonts w:ascii="Arial" w:hAnsi="Arial" w:cs="Arial"/>
          <w:color w:val="000000"/>
        </w:rPr>
        <w:t xml:space="preserve"> </w:t>
      </w:r>
      <w:r w:rsidRPr="0038734C">
        <w:rPr>
          <w:rFonts w:ascii="Arial" w:hAnsi="Arial" w:cs="Arial"/>
          <w:color w:val="000000"/>
        </w:rPr>
        <w:t>Если вокруг верхнего края бункера используется однолучевой световой барьер, то: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1) </w:t>
      </w:r>
      <w:r w:rsidRPr="0038734C">
        <w:rPr>
          <w:rFonts w:ascii="Arial" w:hAnsi="Arial" w:cs="Arial"/>
          <w:color w:val="000000"/>
        </w:rPr>
        <w:t xml:space="preserve">время остановки должно быть менее 0,35 </w:t>
      </w:r>
      <w:proofErr w:type="gramStart"/>
      <w:r w:rsidRPr="0038734C">
        <w:rPr>
          <w:rFonts w:ascii="Arial" w:hAnsi="Arial" w:cs="Arial"/>
          <w:color w:val="000000"/>
        </w:rPr>
        <w:t>с</w:t>
      </w:r>
      <w:proofErr w:type="gramEnd"/>
      <w:r w:rsidRPr="0038734C">
        <w:rPr>
          <w:rFonts w:ascii="Arial" w:hAnsi="Arial" w:cs="Arial"/>
          <w:color w:val="000000"/>
        </w:rPr>
        <w:t>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Pr="0038734C">
        <w:rPr>
          <w:rFonts w:ascii="Arial" w:hAnsi="Arial" w:cs="Arial"/>
          <w:color w:val="000000"/>
        </w:rPr>
        <w:t>расстояние между однолучевым световым барьером и краем бункера должно быть меньше или равно 8 мм,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3) </w:t>
      </w:r>
      <w:r w:rsidRPr="0038734C">
        <w:rPr>
          <w:rFonts w:ascii="Arial" w:hAnsi="Arial" w:cs="Arial"/>
          <w:color w:val="000000"/>
        </w:rPr>
        <w:t>высота защитной конструкции и положение опасной зоны должны соответствовать EN ISO 13857:2008, таблица 2,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Pr="0038734C">
        <w:rPr>
          <w:rFonts w:ascii="Arial" w:hAnsi="Arial" w:cs="Arial"/>
          <w:color w:val="000000"/>
        </w:rPr>
        <w:t>дистанционная планка должна быть предусмотрена, если вертикальное расстояние (D) составляет менее 850 мм. В таком случае: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8734C">
        <w:rPr>
          <w:rFonts w:ascii="Arial" w:hAnsi="Arial" w:cs="Arial"/>
          <w:color w:val="000000"/>
        </w:rPr>
        <w:t>i)</w:t>
      </w:r>
      <w:r>
        <w:rPr>
          <w:rFonts w:ascii="Arial" w:hAnsi="Arial" w:cs="Arial"/>
          <w:color w:val="000000"/>
        </w:rPr>
        <w:t xml:space="preserve"> </w:t>
      </w:r>
      <w:r w:rsidRPr="0038734C">
        <w:rPr>
          <w:rFonts w:ascii="Arial" w:hAnsi="Arial" w:cs="Arial"/>
          <w:color w:val="000000"/>
        </w:rPr>
        <w:t>безопасное расстояние от дистанционной планки или края бункера до опасной зоны должно быть больше или равно E+F ≥ 850 мм, и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ii</w:t>
      </w:r>
      <w:proofErr w:type="spellEnd"/>
      <w:r>
        <w:rPr>
          <w:rFonts w:ascii="Arial" w:hAnsi="Arial" w:cs="Arial"/>
          <w:color w:val="000000"/>
        </w:rPr>
        <w:t xml:space="preserve">) </w:t>
      </w:r>
      <w:r w:rsidRPr="0038734C">
        <w:rPr>
          <w:rFonts w:ascii="Arial" w:hAnsi="Arial" w:cs="Arial"/>
          <w:color w:val="000000"/>
        </w:rPr>
        <w:t xml:space="preserve">дистанционная планка должна располагаться на максимальной высоте (G) в пределах от 0 мм до 50 мм от края бункера и на минимальном горизонтальном расстоянии (F) от края бункера 200 мм. </w:t>
      </w:r>
    </w:p>
    <w:p w:rsidR="0038734C" w:rsidRPr="0038734C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5.2.2.1.4 </w:t>
      </w:r>
      <w:r w:rsidRPr="0038734C">
        <w:rPr>
          <w:rFonts w:ascii="Arial" w:hAnsi="Arial" w:cs="Arial"/>
          <w:color w:val="000000"/>
        </w:rPr>
        <w:t>Бункер (лоток, воронка) с лебединой шейкой</w:t>
      </w:r>
    </w:p>
    <w:p w:rsidR="00505368" w:rsidRPr="00505368" w:rsidRDefault="0038734C" w:rsidP="0038734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38734C">
        <w:rPr>
          <w:rFonts w:ascii="Arial" w:hAnsi="Arial" w:cs="Arial"/>
          <w:color w:val="000000"/>
        </w:rPr>
        <w:t>Если используется бункер (воронка, лоток) с лебединой шеей (см. рисунок 5), то расстояние между краем бункера и опасной зоной должно соответствовать EN ISO 13857:2008, таблица 2.</w:t>
      </w:r>
    </w:p>
    <w:p w:rsidR="00505368" w:rsidRDefault="005053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7779EC" w:rsidRDefault="0038734C" w:rsidP="00EA5207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 wp14:anchorId="08117F28">
            <wp:extent cx="2268000" cy="224182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000" cy="224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79EC" w:rsidRDefault="0038734C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 и м е ч а н и е </w:t>
      </w:r>
      <w:r w:rsidRPr="0038734C">
        <w:rPr>
          <w:rFonts w:ascii="Arial" w:hAnsi="Arial" w:cs="Arial"/>
          <w:color w:val="000000"/>
          <w:sz w:val="20"/>
          <w:szCs w:val="20"/>
        </w:rPr>
        <w:t xml:space="preserve"> Размеры а, b и с приведены в EN ISO 13857:2008, таблица 2.</w:t>
      </w:r>
    </w:p>
    <w:p w:rsidR="00776F81" w:rsidRDefault="00776F81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776F81" w:rsidRPr="00776F81" w:rsidRDefault="00776F81" w:rsidP="00776F8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76F81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 xml:space="preserve">- </w:t>
      </w:r>
      <w:r w:rsidRPr="00776F81">
        <w:rPr>
          <w:rFonts w:ascii="Arial" w:hAnsi="Arial" w:cs="Arial"/>
          <w:color w:val="000000"/>
        </w:rPr>
        <w:t>опасная зона</w:t>
      </w:r>
      <w:r>
        <w:rPr>
          <w:rFonts w:ascii="Arial" w:hAnsi="Arial" w:cs="Arial"/>
          <w:color w:val="000000"/>
        </w:rPr>
        <w:t xml:space="preserve">, a-  </w:t>
      </w:r>
      <w:r w:rsidRPr="00776F81">
        <w:rPr>
          <w:rFonts w:ascii="Arial" w:hAnsi="Arial" w:cs="Arial"/>
          <w:color w:val="000000"/>
        </w:rPr>
        <w:t>высота опасной зоны</w:t>
      </w:r>
      <w:r>
        <w:rPr>
          <w:rFonts w:ascii="Arial" w:hAnsi="Arial" w:cs="Arial"/>
          <w:color w:val="000000"/>
        </w:rPr>
        <w:t xml:space="preserve">, b- </w:t>
      </w:r>
      <w:r w:rsidRPr="00776F81">
        <w:rPr>
          <w:rFonts w:ascii="Arial" w:hAnsi="Arial" w:cs="Arial"/>
          <w:color w:val="000000"/>
        </w:rPr>
        <w:t>высота защитной конструкции</w:t>
      </w:r>
    </w:p>
    <w:p w:rsidR="00776F81" w:rsidRPr="00776F81" w:rsidRDefault="00776F81" w:rsidP="00776F8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76F81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 xml:space="preserve">- </w:t>
      </w:r>
      <w:r w:rsidRPr="00776F81">
        <w:rPr>
          <w:rFonts w:ascii="Arial" w:hAnsi="Arial" w:cs="Arial"/>
          <w:color w:val="000000"/>
        </w:rPr>
        <w:t>горизонтальное расстояние до опасной зоны</w:t>
      </w:r>
    </w:p>
    <w:p w:rsidR="007779EC" w:rsidRPr="00776F81" w:rsidRDefault="007779EC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05368" w:rsidRPr="00776F81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Рисунок 5- </w:t>
      </w:r>
      <w:r w:rsidRPr="00EA5207">
        <w:rPr>
          <w:rFonts w:ascii="Arial" w:hAnsi="Arial" w:cs="Arial"/>
          <w:color w:val="000000"/>
        </w:rPr>
        <w:t xml:space="preserve">Пример </w:t>
      </w:r>
      <w:proofErr w:type="spellStart"/>
      <w:r w:rsidRPr="00EA5207">
        <w:rPr>
          <w:rFonts w:ascii="Arial" w:hAnsi="Arial" w:cs="Arial"/>
          <w:color w:val="000000"/>
        </w:rPr>
        <w:t>тестоделителя</w:t>
      </w:r>
      <w:proofErr w:type="spellEnd"/>
      <w:r w:rsidRPr="00EA5207">
        <w:rPr>
          <w:rFonts w:ascii="Arial" w:hAnsi="Arial" w:cs="Arial"/>
          <w:color w:val="000000"/>
        </w:rPr>
        <w:t xml:space="preserve">, </w:t>
      </w:r>
      <w:proofErr w:type="gramStart"/>
      <w:r w:rsidRPr="00EA5207">
        <w:rPr>
          <w:rFonts w:ascii="Arial" w:hAnsi="Arial" w:cs="Arial"/>
          <w:color w:val="000000"/>
        </w:rPr>
        <w:t>оснащенного</w:t>
      </w:r>
      <w:proofErr w:type="gramEnd"/>
      <w:r w:rsidRPr="00EA5207">
        <w:rPr>
          <w:rFonts w:ascii="Arial" w:hAnsi="Arial" w:cs="Arial"/>
          <w:color w:val="000000"/>
        </w:rPr>
        <w:t xml:space="preserve"> бункером (воронкой, лотком) в форме лебединой шеи</w:t>
      </w:r>
    </w:p>
    <w:p w:rsidR="00505368" w:rsidRPr="00505368" w:rsidRDefault="005053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5.2.2.1.5</w:t>
      </w:r>
      <w:r w:rsidRPr="00EA5207">
        <w:rPr>
          <w:rFonts w:ascii="Arial" w:hAnsi="Arial" w:cs="Arial"/>
          <w:color w:val="000000"/>
        </w:rPr>
        <w:t xml:space="preserve"> Защитное ограждение с блокировкой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в верхней части бункера используется защитное ограждение с блокировкой, то применяются следующие требования: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>если время остановки меньше или равно 0,35 с, расстояние между краем бункера и опасной зоной должно быть больше или равно 550 мм, или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 xml:space="preserve">если время остановки более 0,35 с, расстояние между краем бункера и опасной зоной должно быть не менее 850 мм, а защитное ограждение должно быть заблокировано с помощью блокировки. 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 xml:space="preserve">Блокировочное устройство должно срабатывать до того, как зазор между </w:t>
      </w:r>
      <w:proofErr w:type="gramStart"/>
      <w:r w:rsidRPr="00EA5207">
        <w:rPr>
          <w:rFonts w:ascii="Arial" w:hAnsi="Arial" w:cs="Arial"/>
          <w:color w:val="000000"/>
        </w:rPr>
        <w:t>неподвижной</w:t>
      </w:r>
      <w:proofErr w:type="gramEnd"/>
      <w:r w:rsidRPr="00EA5207">
        <w:rPr>
          <w:rFonts w:ascii="Arial" w:hAnsi="Arial" w:cs="Arial"/>
          <w:color w:val="000000"/>
        </w:rPr>
        <w:t xml:space="preserve"> и подвижной частями превысит 25 мм;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защитное ограждение представляет собой решетку, то следует применять EN ISO 13857:2008, таблица 4.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5.2.2.1.6 </w:t>
      </w:r>
      <w:r w:rsidRPr="00EA5207">
        <w:rPr>
          <w:rFonts w:ascii="Arial" w:hAnsi="Arial" w:cs="Arial"/>
          <w:color w:val="000000"/>
        </w:rPr>
        <w:t>Очистка бункера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для очистки (например, соскабливания теста) необходимо получить доступ внутрь бункера, для остановки машины следует применить одно из следующих решений: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>блокируемое защитное ограждение в верхней части бункера (см.</w:t>
      </w:r>
      <w:proofErr w:type="gramStart"/>
      <w:r w:rsidRPr="00EA5207">
        <w:rPr>
          <w:rFonts w:ascii="Arial" w:hAnsi="Arial" w:cs="Arial"/>
          <w:color w:val="000000"/>
        </w:rPr>
        <w:t xml:space="preserve"> !</w:t>
      </w:r>
      <w:proofErr w:type="gramEnd"/>
      <w:r w:rsidRPr="00EA5207">
        <w:rPr>
          <w:rFonts w:ascii="Arial" w:hAnsi="Arial" w:cs="Arial"/>
          <w:color w:val="000000"/>
        </w:rPr>
        <w:t>5.2.2.1.5");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>блокируемый наклонный бункер, если время остановки меньше или равно 0,35 с, или блокируемый наклонный бункер с защитным ограждением, если время остановки более 0,35 с. Блокировочное устройство должно срабатывать до того, как зазор между неподвижной и подвижной частями превысит ≥20 мм";</w:t>
      </w:r>
      <w:proofErr w:type="gramEnd"/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 xml:space="preserve">блокируемое отверстие в бункере, если время остановки меньше или равно 0,35 с, или блокируемое отверстие в бункере с защитным ограждением, если время остановки более 0,35 </w:t>
      </w:r>
      <w:proofErr w:type="gramStart"/>
      <w:r w:rsidRPr="00EA5207">
        <w:rPr>
          <w:rFonts w:ascii="Arial" w:hAnsi="Arial" w:cs="Arial"/>
          <w:color w:val="000000"/>
        </w:rPr>
        <w:t>с</w:t>
      </w:r>
      <w:proofErr w:type="gramEnd"/>
      <w:r w:rsidRPr="00EA5207">
        <w:rPr>
          <w:rFonts w:ascii="Arial" w:hAnsi="Arial" w:cs="Arial"/>
          <w:color w:val="000000"/>
        </w:rPr>
        <w:t>;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>блокируемый доступ (например, AOPD, блокируемое защитное ограждение и т. д.) к рабочей зоне, откуда можно очистить бункер.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5.2.2.1.7 </w:t>
      </w:r>
      <w:r w:rsidRPr="00EA5207">
        <w:rPr>
          <w:rFonts w:ascii="Arial" w:hAnsi="Arial" w:cs="Arial"/>
          <w:color w:val="000000"/>
        </w:rPr>
        <w:t>Вспомогательное устройство подачи внутри бункера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предусмотрено вспомогательное устройство подачи, то минимальное горизонтальное расстояние между роликами должно быть больше или равно 100 мм (см. рисунок 6).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lastRenderedPageBreak/>
        <w:t>При использовании приводных роликов должен быть предотвращен доступ к потенциальным зазорам. Расстояние между самими роликами и между роликами и неподвижными частями бункера должно быть меньше или равно 4 мм.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05368" w:rsidRPr="00505368" w:rsidRDefault="00EA5207" w:rsidP="00EA5207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2ED1EBA2">
            <wp:extent cx="2484000" cy="1958953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000" cy="1958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5368" w:rsidRPr="00505368" w:rsidRDefault="005053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05368" w:rsidRPr="00505368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ab/>
        <w:t>- б</w:t>
      </w:r>
      <w:r w:rsidRPr="00EA5207">
        <w:rPr>
          <w:rFonts w:ascii="Arial" w:hAnsi="Arial" w:cs="Arial"/>
          <w:color w:val="000000"/>
        </w:rPr>
        <w:t>ункер</w:t>
      </w:r>
      <w:r>
        <w:rPr>
          <w:rFonts w:ascii="Arial" w:hAnsi="Arial" w:cs="Arial"/>
          <w:color w:val="000000"/>
        </w:rPr>
        <w:t xml:space="preserve">,2- </w:t>
      </w:r>
      <w:r w:rsidRPr="00EA5207">
        <w:rPr>
          <w:rFonts w:ascii="Arial" w:hAnsi="Arial" w:cs="Arial"/>
          <w:color w:val="000000"/>
        </w:rPr>
        <w:t>опасная зона</w:t>
      </w:r>
    </w:p>
    <w:p w:rsidR="00505368" w:rsidRPr="00505368" w:rsidRDefault="005053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2D76EB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Рисунок 6 —Вспомогательное устройство подачи. Безопасные расстояния</w:t>
      </w: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5.2.3</w:t>
      </w:r>
      <w:r w:rsidRPr="00EA5207">
        <w:rPr>
          <w:rFonts w:ascii="Arial" w:hAnsi="Arial" w:cs="Arial"/>
          <w:color w:val="000000"/>
        </w:rPr>
        <w:tab/>
        <w:t>Зона 2: Доступ к делительному механизму и другим движущимся частям через разгрузочное отверстие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В принципе, на стороне разгрузки разделительного механизма барабанно-поршневого типа нет существенной опасности.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человек может попасть в зону пореза/разрезания через разгрузочное отверстие, то доступ в опасную зону должен быть предотвращен с помощью: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 xml:space="preserve">либо стационарного защитного ограждения с отверстием в соответствии с EN ISO 13857:2008, таблица 4; или 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>подвижного блокирующего защитного ограждения в соответствии с EN ISO 13857:2008, таблица 4; или</w:t>
      </w:r>
    </w:p>
    <w:p w:rsidR="00EA5207" w:rsidRP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A5207">
        <w:rPr>
          <w:rFonts w:ascii="Arial" w:hAnsi="Arial" w:cs="Arial"/>
          <w:color w:val="000000"/>
        </w:rPr>
        <w:t xml:space="preserve">подвижного блокирующего защитного ограждения, действующего как расцепляющее устройство (см. Таблицу 2 и Рис. 7); защитное ограждение должно соответствовать Таблице 2 и свободно перемещаться вертикально или почти вертикально на выпускном отверстии продукта. </w:t>
      </w:r>
    </w:p>
    <w:p w:rsidR="00EA5207" w:rsidRDefault="00EA5207" w:rsidP="00EA520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A5207">
        <w:rPr>
          <w:rFonts w:ascii="Arial" w:hAnsi="Arial" w:cs="Arial"/>
          <w:color w:val="000000"/>
        </w:rPr>
        <w:t>Если защитное ограждение имеет отверстия, расстояние между стержнями или сеткой должно соответствовать EN ISO 13857:2008, таблица 4, за исключением отверстия для выпуска продуктов.</w:t>
      </w: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5B30C9" w:rsidRPr="005B30C9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5B30C9">
        <w:rPr>
          <w:rFonts w:ascii="Arial" w:hAnsi="Arial" w:cs="Arial"/>
          <w:color w:val="000000"/>
        </w:rPr>
        <w:lastRenderedPageBreak/>
        <w:t>Таблица 2 — Размеры подвижного защитного ограждения, работающего в качестве расцепляющего устройства</w:t>
      </w:r>
    </w:p>
    <w:p w:rsidR="00EA5207" w:rsidRDefault="005B30C9" w:rsidP="005B30C9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                          </w:t>
      </w:r>
      <w:r w:rsidRPr="005B30C9">
        <w:rPr>
          <w:rFonts w:ascii="Arial" w:hAnsi="Arial" w:cs="Arial"/>
          <w:color w:val="000000"/>
        </w:rPr>
        <w:t>Размеры в миллиметрах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07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3"/>
        <w:gridCol w:w="806"/>
      </w:tblGrid>
      <w:tr w:rsidR="005B30C9" w:rsidRPr="005B30C9" w:rsidTr="001E155F">
        <w:trPr>
          <w:cantSplit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L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35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40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45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50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55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60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65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70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105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140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150</w:t>
            </w:r>
          </w:p>
        </w:tc>
      </w:tr>
      <w:tr w:rsidR="005B30C9" w:rsidRPr="005B30C9" w:rsidTr="001E155F">
        <w:trPr>
          <w:cantSplit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D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205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230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250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300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350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400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450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500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550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600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850</w:t>
            </w:r>
          </w:p>
        </w:tc>
      </w:tr>
      <w:tr w:rsidR="005B30C9" w:rsidRPr="005B30C9" w:rsidTr="001E155F">
        <w:trPr>
          <w:cantSplit/>
        </w:trPr>
        <w:tc>
          <w:tcPr>
            <w:tcW w:w="8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E</w:t>
            </w:r>
          </w:p>
        </w:tc>
        <w:tc>
          <w:tcPr>
            <w:tcW w:w="88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EN ISO 13857:2008, таблица 4</w:t>
            </w:r>
          </w:p>
        </w:tc>
      </w:tr>
      <w:tr w:rsidR="005B30C9" w:rsidRPr="005B30C9" w:rsidTr="001E155F">
        <w:trPr>
          <w:cantSplit/>
        </w:trPr>
        <w:tc>
          <w:tcPr>
            <w:tcW w:w="9639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B30C9">
              <w:rPr>
                <w:rFonts w:ascii="Arial" w:eastAsia="MS Mincho" w:hAnsi="Arial" w:cs="Arial"/>
                <w:lang w:eastAsia="en-US"/>
              </w:rPr>
              <w:t>Где</w:t>
            </w:r>
          </w:p>
        </w:tc>
      </w:tr>
      <w:tr w:rsidR="005B30C9" w:rsidRPr="005B30C9" w:rsidTr="001E155F">
        <w:trPr>
          <w:cantSplit/>
        </w:trPr>
        <w:tc>
          <w:tcPr>
            <w:tcW w:w="496" w:type="dxa"/>
            <w:tcBorders>
              <w:lef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L = </w:t>
            </w:r>
          </w:p>
        </w:tc>
        <w:tc>
          <w:tcPr>
            <w:tcW w:w="9143" w:type="dxa"/>
            <w:gridSpan w:val="12"/>
            <w:tcBorders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B30C9">
              <w:rPr>
                <w:rFonts w:ascii="Arial" w:eastAsia="MS Mincho" w:hAnsi="Arial" w:cs="Arial"/>
                <w:lang w:eastAsia="en-US"/>
              </w:rPr>
              <w:t>расстояние между конвейерной лентой и передним отверстием ограждения при срабатывании блокирующего устройства;</w:t>
            </w:r>
          </w:p>
        </w:tc>
      </w:tr>
      <w:tr w:rsidR="005B30C9" w:rsidRPr="005B30C9" w:rsidTr="001E155F">
        <w:trPr>
          <w:cantSplit/>
        </w:trPr>
        <w:tc>
          <w:tcPr>
            <w:tcW w:w="496" w:type="dxa"/>
            <w:tcBorders>
              <w:lef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D  </w:t>
            </w:r>
          </w:p>
        </w:tc>
        <w:tc>
          <w:tcPr>
            <w:tcW w:w="9143" w:type="dxa"/>
            <w:gridSpan w:val="12"/>
            <w:tcBorders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5B30C9">
              <w:rPr>
                <w:rFonts w:ascii="Arial" w:eastAsia="MS Mincho" w:hAnsi="Arial" w:cs="Arial"/>
                <w:lang w:eastAsia="en-US"/>
              </w:rPr>
              <w:t xml:space="preserve"> = расстояние от края туннеля до опасной точки механизма;</w:t>
            </w:r>
          </w:p>
        </w:tc>
      </w:tr>
      <w:tr w:rsidR="005B30C9" w:rsidRPr="005B30C9" w:rsidTr="001E155F">
        <w:trPr>
          <w:cantSplit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val="en-GB" w:eastAsia="en-US"/>
              </w:rPr>
            </w:pPr>
            <w:r w:rsidRPr="005B30C9">
              <w:rPr>
                <w:rFonts w:ascii="Arial" w:eastAsia="MS Mincho" w:hAnsi="Arial" w:cs="Arial"/>
                <w:lang w:val="en-GB" w:eastAsia="en-US"/>
              </w:rPr>
              <w:t>E = </w:t>
            </w:r>
          </w:p>
        </w:tc>
        <w:tc>
          <w:tcPr>
            <w:tcW w:w="9143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:rsidR="005B30C9" w:rsidRPr="005B30C9" w:rsidRDefault="005B30C9" w:rsidP="005B30C9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5B30C9">
              <w:rPr>
                <w:rFonts w:ascii="Arial" w:eastAsia="MS Mincho" w:hAnsi="Arial" w:cs="Arial"/>
                <w:lang w:eastAsia="en-US"/>
              </w:rPr>
              <w:t>расстояние между нижним краем ограждения и поверхностью, на которой лежат заготовки теста, когда блокирующее устройство активировано.</w:t>
            </w:r>
          </w:p>
        </w:tc>
      </w:tr>
    </w:tbl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1E155F" w:rsidP="001E15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6E49F97B">
            <wp:extent cx="1440000" cy="1893196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893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1E155F" w:rsidP="001E15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33CC6AAA">
            <wp:extent cx="2268479" cy="169200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479" cy="169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A5207" w:rsidRPr="00505368" w:rsidRDefault="00EA520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1E15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17837C08">
            <wp:extent cx="2286000" cy="22764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7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1E15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 w:rsidRPr="001E155F">
        <w:rPr>
          <w:rFonts w:ascii="Arial" w:hAnsi="Arial" w:cs="Arial"/>
          <w:color w:val="000000"/>
        </w:rPr>
        <w:t>Рисунок 7 — Подвижное блокирующее дистанционное защитное ограждение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Pr="001E155F" w:rsidRDefault="001E155F" w:rsidP="001E15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E155F">
        <w:rPr>
          <w:rFonts w:ascii="Arial" w:hAnsi="Arial" w:cs="Arial"/>
          <w:color w:val="000000"/>
        </w:rPr>
        <w:t>5.2.4</w:t>
      </w:r>
      <w:r w:rsidRPr="001E155F">
        <w:rPr>
          <w:rFonts w:ascii="Arial" w:hAnsi="Arial" w:cs="Arial"/>
          <w:color w:val="000000"/>
        </w:rPr>
        <w:tab/>
        <w:t>Зона 3: Разгрузочная лента</w:t>
      </w:r>
    </w:p>
    <w:p w:rsidR="001E155F" w:rsidRPr="001E155F" w:rsidRDefault="001E155F" w:rsidP="001E15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E155F">
        <w:rPr>
          <w:rFonts w:ascii="Arial" w:hAnsi="Arial" w:cs="Arial"/>
          <w:color w:val="000000"/>
        </w:rPr>
        <w:t>Если существует опасность, связанная с проходными заж</w:t>
      </w:r>
      <w:r>
        <w:rPr>
          <w:rFonts w:ascii="Arial" w:hAnsi="Arial" w:cs="Arial"/>
          <w:color w:val="000000"/>
        </w:rPr>
        <w:t>имами (</w:t>
      </w:r>
      <w:proofErr w:type="spellStart"/>
      <w:r>
        <w:rPr>
          <w:rFonts w:ascii="Arial" w:hAnsi="Arial" w:cs="Arial"/>
          <w:color w:val="000000"/>
        </w:rPr>
        <w:t>см</w:t>
      </w:r>
      <w:proofErr w:type="gramStart"/>
      <w:r>
        <w:rPr>
          <w:rFonts w:ascii="Arial" w:hAnsi="Arial" w:cs="Arial"/>
          <w:color w:val="000000"/>
        </w:rPr>
        <w:t>.</w:t>
      </w:r>
      <w:r w:rsidRPr="001E155F">
        <w:rPr>
          <w:rFonts w:ascii="Arial" w:hAnsi="Arial" w:cs="Arial"/>
          <w:color w:val="000000"/>
        </w:rPr>
        <w:t>р</w:t>
      </w:r>
      <w:proofErr w:type="gramEnd"/>
      <w:r w:rsidRPr="001E155F">
        <w:rPr>
          <w:rFonts w:ascii="Arial" w:hAnsi="Arial" w:cs="Arial"/>
          <w:color w:val="000000"/>
        </w:rPr>
        <w:t>ис</w:t>
      </w:r>
      <w:proofErr w:type="spellEnd"/>
      <w:r w:rsidRPr="001E155F">
        <w:rPr>
          <w:rFonts w:ascii="Arial" w:hAnsi="Arial" w:cs="Arial"/>
          <w:color w:val="000000"/>
        </w:rPr>
        <w:t>. 8"), они должны быть защищены в соответствии с EN 619:2002+A1:2010, 5.1.3.2.</w:t>
      </w:r>
    </w:p>
    <w:p w:rsidR="001E155F" w:rsidRDefault="001E155F" w:rsidP="001E15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E155F">
        <w:rPr>
          <w:rFonts w:ascii="Arial" w:hAnsi="Arial" w:cs="Arial"/>
          <w:color w:val="000000"/>
        </w:rPr>
        <w:t xml:space="preserve">Неподвижные боковые защитные ограждения (например, из листового металла) должны быть установлены по бокам конвейера, где возможен доступ, по всей длине конвейера. Расстояние между ремнем и неподвижными боковыми защитными ограждениями машины должно быть меньше или равно 4 мм. Если это невозможно, то неподвижные защитные ограждения или подвижные защитные ограждения </w:t>
      </w:r>
      <w:r>
        <w:rPr>
          <w:rFonts w:ascii="Arial" w:hAnsi="Arial" w:cs="Arial"/>
          <w:color w:val="000000"/>
        </w:rPr>
        <w:t>с блокировкой в соответствии с EN ISO 14120:2015</w:t>
      </w:r>
      <w:r w:rsidRPr="001E155F">
        <w:rPr>
          <w:rFonts w:ascii="Arial" w:hAnsi="Arial" w:cs="Arial"/>
          <w:color w:val="000000"/>
        </w:rPr>
        <w:t xml:space="preserve"> должны препятствовать доступу в опасную зону.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1E15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1F068BC0">
            <wp:extent cx="2232000" cy="1961787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000" cy="19617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55F" w:rsidRDefault="001E155F" w:rsidP="001E15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1E155F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-</w:t>
      </w:r>
      <w:r w:rsidRPr="001E155F">
        <w:rPr>
          <w:rFonts w:ascii="Arial" w:hAnsi="Arial" w:cs="Arial"/>
          <w:color w:val="000000"/>
        </w:rPr>
        <w:t>разгрузочная лента</w:t>
      </w:r>
      <w:r>
        <w:rPr>
          <w:rFonts w:ascii="Arial" w:hAnsi="Arial" w:cs="Arial"/>
          <w:color w:val="000000"/>
        </w:rPr>
        <w:t>,</w:t>
      </w:r>
      <w:r w:rsidR="004E7A68">
        <w:rPr>
          <w:rFonts w:ascii="Arial" w:hAnsi="Arial" w:cs="Arial"/>
          <w:color w:val="000000"/>
        </w:rPr>
        <w:t xml:space="preserve"> 2- </w:t>
      </w:r>
      <w:r w:rsidRPr="001E155F">
        <w:rPr>
          <w:rFonts w:ascii="Arial" w:hAnsi="Arial" w:cs="Arial"/>
          <w:color w:val="000000"/>
        </w:rPr>
        <w:t>ролик</w:t>
      </w:r>
      <w:r w:rsidR="004E7A68">
        <w:rPr>
          <w:rFonts w:ascii="Arial" w:hAnsi="Arial" w:cs="Arial"/>
          <w:color w:val="000000"/>
        </w:rPr>
        <w:t xml:space="preserve">, 3- </w:t>
      </w:r>
      <w:r w:rsidRPr="001E155F">
        <w:rPr>
          <w:rFonts w:ascii="Arial" w:hAnsi="Arial" w:cs="Arial"/>
          <w:color w:val="000000"/>
        </w:rPr>
        <w:t>работающий зажим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4E7A68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Рисунок 8- </w:t>
      </w:r>
      <w:r w:rsidRPr="004E7A68">
        <w:rPr>
          <w:rFonts w:ascii="Arial" w:hAnsi="Arial" w:cs="Arial"/>
          <w:color w:val="000000"/>
        </w:rPr>
        <w:t>Работающий зажим на разгрузочной ленте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5.2.5 </w:t>
      </w:r>
      <w:r w:rsidRPr="004E7A68">
        <w:rPr>
          <w:rFonts w:ascii="Arial" w:hAnsi="Arial" w:cs="Arial"/>
          <w:color w:val="000000"/>
        </w:rPr>
        <w:t>Зона 4: Приводные механизмы и другие движущиеся внутренние компоненты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Доступ к механизмам привода и другим подвижным компонентам, расположенным внутри </w:t>
      </w:r>
      <w:proofErr w:type="spellStart"/>
      <w:r w:rsidRPr="004E7A68">
        <w:rPr>
          <w:rFonts w:ascii="Arial" w:hAnsi="Arial" w:cs="Arial"/>
          <w:color w:val="000000"/>
        </w:rPr>
        <w:t>тестоделителя</w:t>
      </w:r>
      <w:proofErr w:type="spellEnd"/>
      <w:r w:rsidRPr="004E7A68">
        <w:rPr>
          <w:rFonts w:ascii="Arial" w:hAnsi="Arial" w:cs="Arial"/>
          <w:color w:val="000000"/>
        </w:rPr>
        <w:t xml:space="preserve">, включая делительный механизм и устройство формования/закругления, должен быть закрыт со всех сторон, за </w:t>
      </w:r>
      <w:r w:rsidRPr="004E7A68">
        <w:rPr>
          <w:rFonts w:ascii="Arial" w:hAnsi="Arial" w:cs="Arial"/>
          <w:color w:val="000000"/>
        </w:rPr>
        <w:lastRenderedPageBreak/>
        <w:t>исключением стороны разгрузочного проема. Этого можно добиться установкой неподвижных защитных ограждений, соответствующих</w:t>
      </w:r>
      <w:r>
        <w:rPr>
          <w:rFonts w:ascii="Arial" w:hAnsi="Arial" w:cs="Arial"/>
          <w:color w:val="000000"/>
        </w:rPr>
        <w:t xml:space="preserve"> требованиям EN ISO 14120:2015</w:t>
      </w:r>
      <w:r w:rsidRPr="004E7A68">
        <w:rPr>
          <w:rFonts w:ascii="Arial" w:hAnsi="Arial" w:cs="Arial"/>
          <w:color w:val="000000"/>
        </w:rPr>
        <w:t xml:space="preserve">, или установкой съемных защитных ограждений с блокирующими устройствами в случае, если защитные ограждения должны ежедневно или более часто сниматься для очистки и технического обслуживания </w:t>
      </w:r>
      <w:proofErr w:type="spellStart"/>
      <w:r w:rsidRPr="004E7A68">
        <w:rPr>
          <w:rFonts w:ascii="Arial" w:hAnsi="Arial" w:cs="Arial"/>
          <w:color w:val="000000"/>
        </w:rPr>
        <w:t>тестоделителя</w:t>
      </w:r>
      <w:proofErr w:type="spellEnd"/>
      <w:r w:rsidRPr="004E7A68">
        <w:rPr>
          <w:rFonts w:ascii="Arial" w:hAnsi="Arial" w:cs="Arial"/>
          <w:color w:val="000000"/>
        </w:rPr>
        <w:t xml:space="preserve">.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Если время остановки приводного механизма или других движущихся внутренних элементов превышает 1 с, то подвижное защитное ограждение должно быть заблокировано замком ограждения.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5.2.6</w:t>
      </w:r>
      <w:r w:rsidRPr="004E7A68">
        <w:rPr>
          <w:rFonts w:ascii="Arial" w:hAnsi="Arial" w:cs="Arial"/>
          <w:color w:val="000000"/>
        </w:rPr>
        <w:tab/>
        <w:t xml:space="preserve">Зона 5: </w:t>
      </w:r>
      <w:proofErr w:type="spellStart"/>
      <w:r w:rsidRPr="004E7A68">
        <w:rPr>
          <w:rFonts w:ascii="Arial" w:hAnsi="Arial" w:cs="Arial"/>
          <w:color w:val="000000"/>
        </w:rPr>
        <w:t>Мукопосыпатель</w:t>
      </w:r>
      <w:proofErr w:type="spellEnd"/>
      <w:r w:rsidRPr="004E7A68">
        <w:rPr>
          <w:rFonts w:ascii="Arial" w:hAnsi="Arial" w:cs="Arial"/>
          <w:color w:val="000000"/>
        </w:rPr>
        <w:t xml:space="preserve">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При наличии механических рисков контейнеры для муки должны быть оборудованы неподвижным защитным ограждением или ограждением с блокирующим устройством с </w:t>
      </w:r>
      <w:proofErr w:type="gramStart"/>
      <w:r w:rsidRPr="004E7A68">
        <w:rPr>
          <w:rFonts w:ascii="Arial" w:hAnsi="Arial" w:cs="Arial"/>
          <w:color w:val="000000"/>
        </w:rPr>
        <w:t>размеры</w:t>
      </w:r>
      <w:proofErr w:type="gramEnd"/>
      <w:r w:rsidRPr="004E7A68">
        <w:rPr>
          <w:rFonts w:ascii="Arial" w:hAnsi="Arial" w:cs="Arial"/>
          <w:color w:val="000000"/>
        </w:rPr>
        <w:t xml:space="preserve"> которых соответствуют EN ISO 13857:2008, таблица 4, применительно к системам, подающим муку. При времени остановки </w:t>
      </w:r>
      <w:proofErr w:type="spellStart"/>
      <w:r w:rsidRPr="004E7A68">
        <w:rPr>
          <w:rFonts w:ascii="Arial" w:hAnsi="Arial" w:cs="Arial"/>
          <w:color w:val="000000"/>
        </w:rPr>
        <w:t>мукопосыпателя</w:t>
      </w:r>
      <w:proofErr w:type="spellEnd"/>
      <w:r w:rsidRPr="004E7A68">
        <w:rPr>
          <w:rFonts w:ascii="Arial" w:hAnsi="Arial" w:cs="Arial"/>
          <w:color w:val="000000"/>
        </w:rPr>
        <w:t xml:space="preserve"> более 1 с подвижное ограждение должно быть сблокировано замком защитного ограждения.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Если нет механических опасностей (например, если подача состоит из веретена с резиновыми спицами или насечками, или если мука посыпается вибрационным устройством) из-за системы подачи муки и, если необходимо ограждение для предотвращения выброса пыли (см. 5.7), то это ограждение должно закрываться автоматически (например, под действием силы тяжести и т. д.). В этом случае защитное ограждение не нужно.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5.2.7 </w:t>
      </w:r>
      <w:r w:rsidRPr="004E7A68">
        <w:rPr>
          <w:rFonts w:ascii="Arial" w:hAnsi="Arial" w:cs="Arial"/>
          <w:color w:val="000000"/>
        </w:rPr>
        <w:t>Потеря устойчивости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5.2.7.1 </w:t>
      </w:r>
      <w:r w:rsidRPr="004E7A68">
        <w:rPr>
          <w:rFonts w:ascii="Arial" w:hAnsi="Arial" w:cs="Arial"/>
          <w:color w:val="000000"/>
        </w:rPr>
        <w:t xml:space="preserve">Машины должны быть устойчивыми и соответствовать требованиям 5.2.7.2 и 5.2.7.3, если применимо. Для машин, предназначенных для крепления к полу, в руководстве по эксплуатации должны быть указаны значения крутящих моментов в точках фиксации.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5.2.7.2</w:t>
      </w:r>
      <w:r w:rsidRPr="004E7A68">
        <w:rPr>
          <w:rFonts w:ascii="Arial" w:hAnsi="Arial" w:cs="Arial"/>
          <w:color w:val="000000"/>
        </w:rPr>
        <w:tab/>
        <w:t xml:space="preserve">Свободно стоящие </w:t>
      </w:r>
      <w:proofErr w:type="spellStart"/>
      <w:r w:rsidRPr="004E7A68">
        <w:rPr>
          <w:rFonts w:ascii="Arial" w:hAnsi="Arial" w:cs="Arial"/>
          <w:color w:val="000000"/>
        </w:rPr>
        <w:t>тестоделители</w:t>
      </w:r>
      <w:proofErr w:type="spellEnd"/>
      <w:r w:rsidRPr="004E7A68">
        <w:rPr>
          <w:rFonts w:ascii="Arial" w:hAnsi="Arial" w:cs="Arial"/>
          <w:color w:val="000000"/>
        </w:rPr>
        <w:t xml:space="preserve"> без колес должны быть устойчивыми при наклоне на 10° к горизонтальной плоскости в наиболее неблагоприятных направлениях.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5.2.7.3</w:t>
      </w:r>
      <w:r w:rsidRPr="004E7A68">
        <w:rPr>
          <w:rFonts w:ascii="Arial" w:hAnsi="Arial" w:cs="Arial"/>
          <w:color w:val="000000"/>
        </w:rPr>
        <w:tab/>
        <w:t xml:space="preserve">Свободно стоящие </w:t>
      </w:r>
      <w:proofErr w:type="spellStart"/>
      <w:r w:rsidRPr="004E7A68">
        <w:rPr>
          <w:rFonts w:ascii="Arial" w:hAnsi="Arial" w:cs="Arial"/>
          <w:color w:val="000000"/>
        </w:rPr>
        <w:t>тестоделители</w:t>
      </w:r>
      <w:proofErr w:type="spellEnd"/>
      <w:r w:rsidRPr="004E7A68">
        <w:rPr>
          <w:rFonts w:ascii="Arial" w:hAnsi="Arial" w:cs="Arial"/>
          <w:color w:val="000000"/>
        </w:rPr>
        <w:t xml:space="preserve"> с роликами должны иметь блокирующее устройство, например, тормоз, по крайней мере, на двух роликах (или комплектах роликов) и должны соответствовать требованиям 5.2.7.2.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5.2.8 </w:t>
      </w:r>
      <w:r w:rsidRPr="004E7A68">
        <w:rPr>
          <w:rFonts w:ascii="Arial" w:hAnsi="Arial" w:cs="Arial"/>
          <w:color w:val="000000"/>
        </w:rPr>
        <w:t>Рабочая платформа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Если машина снабжена рабочей платформой, она должна отвечать следующим требованиям: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Рабочая платформа должна соответствовать EN ISO 14122-2:2016.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Рабочая платформа должна располагаться ниже верхнего края бункера, а расстояние по вертикали между верхним краем бункера и зоной стояния платформы должно составлять ≤ 1 600 мм и ≥ 1 100 мм.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Если машина оснащена реагирующим на давление краем или однолучевым световым барьером вокруг верхнего края бункера, а расстояние между верхним краем бункера и зоной стояния платформы составляет &lt; 1 600 мм, то рабочая платформа должна быть заблокирована.  Блокировка должна быть реализована путем: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использования коврика или пола, реагирующего на давление в соответствии с EN ISO 13856 1, или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использования AOPD для предотвращения доступа к рабочей платформе, или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использования блокируемого защитного ограждения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5.3 </w:t>
      </w:r>
      <w:r w:rsidRPr="004E7A68">
        <w:rPr>
          <w:rFonts w:ascii="Arial" w:hAnsi="Arial" w:cs="Arial"/>
          <w:color w:val="000000"/>
        </w:rPr>
        <w:t>Электрические опасности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5.3.1 </w:t>
      </w:r>
      <w:r w:rsidRPr="004E7A68">
        <w:rPr>
          <w:rFonts w:ascii="Arial" w:hAnsi="Arial" w:cs="Arial"/>
          <w:color w:val="000000"/>
        </w:rPr>
        <w:t>Общие положения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Электрооборудование, например, выключатели, которые могут подвергаться воздействию воды, например, во время чистки, должно быть защищено соответствующим классом защиты IP в соответствии с EN 60529 и </w:t>
      </w:r>
      <w:r>
        <w:rPr>
          <w:rFonts w:ascii="Arial" w:hAnsi="Arial" w:cs="Arial"/>
          <w:color w:val="000000"/>
        </w:rPr>
        <w:t xml:space="preserve">                       </w:t>
      </w:r>
      <w:r w:rsidRPr="004E7A68">
        <w:rPr>
          <w:rFonts w:ascii="Arial" w:hAnsi="Arial" w:cs="Arial"/>
          <w:color w:val="000000"/>
        </w:rPr>
        <w:t>EN 60204 1:2006.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Электрооборудование должно соответствовать EN 60204 1:2006 с точностью, указанной в следующих подпунктах.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5.3.2 </w:t>
      </w:r>
      <w:r w:rsidRPr="004E7A68">
        <w:rPr>
          <w:rFonts w:ascii="Arial" w:hAnsi="Arial" w:cs="Arial"/>
          <w:color w:val="000000"/>
        </w:rPr>
        <w:t>Требования безопасности, связанные с электромагнитными явлениями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spellStart"/>
      <w:r w:rsidRPr="004E7A68">
        <w:rPr>
          <w:rFonts w:ascii="Arial" w:hAnsi="Arial" w:cs="Arial"/>
          <w:color w:val="000000"/>
        </w:rPr>
        <w:t>Тестоделители</w:t>
      </w:r>
      <w:proofErr w:type="spellEnd"/>
      <w:r w:rsidRPr="004E7A68">
        <w:rPr>
          <w:rFonts w:ascii="Arial" w:hAnsi="Arial" w:cs="Arial"/>
          <w:color w:val="000000"/>
        </w:rPr>
        <w:t xml:space="preserve"> должны иметь достаточную невосприимчивость к электромагнитным излучениям, обеспечивающую их безопасную работу в определенных изготовителем условиях и не должны подвергаться опасности при уровнях и типах излучений, указанных изготовителем (см. EN 61000 6 1).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Изготовитель </w:t>
      </w:r>
      <w:proofErr w:type="spellStart"/>
      <w:r w:rsidRPr="004E7A68">
        <w:rPr>
          <w:rFonts w:ascii="Arial" w:hAnsi="Arial" w:cs="Arial"/>
          <w:color w:val="000000"/>
        </w:rPr>
        <w:t>тестоделителя</w:t>
      </w:r>
      <w:proofErr w:type="spellEnd"/>
      <w:r w:rsidRPr="004E7A68">
        <w:rPr>
          <w:rFonts w:ascii="Arial" w:hAnsi="Arial" w:cs="Arial"/>
          <w:color w:val="000000"/>
        </w:rPr>
        <w:t xml:space="preserve"> должен спроектировать, установить и подключить дополнительное оборудование и вспомогательные устройства в составе </w:t>
      </w:r>
      <w:proofErr w:type="spellStart"/>
      <w:r w:rsidRPr="004E7A68">
        <w:rPr>
          <w:rFonts w:ascii="Arial" w:hAnsi="Arial" w:cs="Arial"/>
          <w:color w:val="000000"/>
        </w:rPr>
        <w:t>тестоделителя</w:t>
      </w:r>
      <w:proofErr w:type="spellEnd"/>
      <w:r w:rsidRPr="004E7A68">
        <w:rPr>
          <w:rFonts w:ascii="Arial" w:hAnsi="Arial" w:cs="Arial"/>
          <w:color w:val="000000"/>
        </w:rPr>
        <w:t xml:space="preserve"> с учетом рекомендаций их поставщиков.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5.3.3 </w:t>
      </w:r>
      <w:r w:rsidRPr="004E7A68">
        <w:rPr>
          <w:rFonts w:ascii="Arial" w:hAnsi="Arial" w:cs="Arial"/>
          <w:color w:val="000000"/>
        </w:rPr>
        <w:t>Защита от поражения электрическим током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Электрооборудование должно соответствовать требованиям </w:t>
      </w:r>
      <w:r>
        <w:rPr>
          <w:rFonts w:ascii="Arial" w:hAnsi="Arial" w:cs="Arial"/>
          <w:color w:val="000000"/>
        </w:rPr>
        <w:t xml:space="preserve">                        </w:t>
      </w:r>
      <w:r w:rsidRPr="004E7A68">
        <w:rPr>
          <w:rFonts w:ascii="Arial" w:hAnsi="Arial" w:cs="Arial"/>
          <w:color w:val="000000"/>
        </w:rPr>
        <w:t>EN 60204 1:2006, пункт 6.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5.3.4 </w:t>
      </w:r>
      <w:r w:rsidRPr="004E7A68">
        <w:rPr>
          <w:rFonts w:ascii="Arial" w:hAnsi="Arial" w:cs="Arial"/>
          <w:color w:val="000000"/>
        </w:rPr>
        <w:t>Схема питания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Устройства для обнаружения и прерывания сверхтоков должны применяться к каждому проводнику под напряжением в соответствии с EN 60204-1:2006, пункт 7.2.3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5.3.5 </w:t>
      </w:r>
      <w:r w:rsidRPr="004E7A68">
        <w:rPr>
          <w:rFonts w:ascii="Arial" w:hAnsi="Arial" w:cs="Arial"/>
          <w:color w:val="000000"/>
        </w:rPr>
        <w:t>Защита от замыканий на землю в цепях управления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Для </w:t>
      </w:r>
      <w:proofErr w:type="spellStart"/>
      <w:r w:rsidRPr="004E7A68">
        <w:rPr>
          <w:rFonts w:ascii="Arial" w:hAnsi="Arial" w:cs="Arial"/>
          <w:color w:val="000000"/>
        </w:rPr>
        <w:t>тестоделителей</w:t>
      </w:r>
      <w:proofErr w:type="spellEnd"/>
      <w:r w:rsidRPr="004E7A68">
        <w:rPr>
          <w:rFonts w:ascii="Arial" w:hAnsi="Arial" w:cs="Arial"/>
          <w:color w:val="000000"/>
        </w:rPr>
        <w:t xml:space="preserve">, питающихся от одной фазы и имеющих заземленный нейтральный провод, однополюсное прерывание должно быть в фазном проводе (см. EN 60204 1:2006, 9.4.3.1). 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5.3.6</w:t>
      </w:r>
      <w:r w:rsidRPr="004E7A68">
        <w:rPr>
          <w:rFonts w:ascii="Arial" w:hAnsi="Arial" w:cs="Arial"/>
          <w:color w:val="000000"/>
        </w:rPr>
        <w:tab/>
        <w:t>Корпуса двигателей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Если двигатель имеет степень защиты ниже IP23 (см. EN 60529), он должен быть установлен внутри корпуса (см. EN 60204 1:2006, 14.2), гарантирующего минимальную степень защиты IP23 (см. EN 60529).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5.4 </w:t>
      </w:r>
      <w:r w:rsidRPr="004E7A68">
        <w:rPr>
          <w:rFonts w:ascii="Arial" w:hAnsi="Arial" w:cs="Arial"/>
          <w:color w:val="000000"/>
        </w:rPr>
        <w:t>Аварийная остановка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Для </w:t>
      </w:r>
      <w:proofErr w:type="spellStart"/>
      <w:r w:rsidRPr="004E7A68">
        <w:rPr>
          <w:rFonts w:ascii="Arial" w:hAnsi="Arial" w:cs="Arial"/>
          <w:color w:val="000000"/>
        </w:rPr>
        <w:t>тестоделителей</w:t>
      </w:r>
      <w:proofErr w:type="spellEnd"/>
      <w:r w:rsidRPr="004E7A68">
        <w:rPr>
          <w:rFonts w:ascii="Arial" w:hAnsi="Arial" w:cs="Arial"/>
          <w:color w:val="000000"/>
        </w:rPr>
        <w:t xml:space="preserve"> автоматических устройство аварийной остановки не требуется, но следует обратить особое внимание на доступность выключателя ("ВЫКЛ.") с рабочего места оператора.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5.5 </w:t>
      </w:r>
      <w:r w:rsidRPr="004E7A68">
        <w:rPr>
          <w:rFonts w:ascii="Arial" w:hAnsi="Arial" w:cs="Arial"/>
          <w:color w:val="000000"/>
        </w:rPr>
        <w:t>Несанкционированный запуск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Несанкционированный запуск должен быть предотвращен с помощью мер, описанных в стандарте !EN ISO 14118:2018, и для каждого вида энергии должны быть предусмотрены отдельные средства изоляции.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5.6 </w:t>
      </w:r>
      <w:r w:rsidRPr="004E7A68">
        <w:rPr>
          <w:rFonts w:ascii="Arial" w:hAnsi="Arial" w:cs="Arial"/>
          <w:color w:val="000000"/>
        </w:rPr>
        <w:t xml:space="preserve">Снижение шума 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Автоматические </w:t>
      </w:r>
      <w:proofErr w:type="spellStart"/>
      <w:r w:rsidRPr="004E7A68">
        <w:rPr>
          <w:rFonts w:ascii="Arial" w:hAnsi="Arial" w:cs="Arial"/>
          <w:color w:val="000000"/>
        </w:rPr>
        <w:t>тестоделители</w:t>
      </w:r>
      <w:proofErr w:type="spellEnd"/>
      <w:r w:rsidRPr="004E7A68">
        <w:rPr>
          <w:rFonts w:ascii="Arial" w:hAnsi="Arial" w:cs="Arial"/>
          <w:color w:val="000000"/>
        </w:rPr>
        <w:t xml:space="preserve"> должны быть спроектированы и сконструированы таким образом, чтобы риски, связанные с эмиссией воздушного шума, были снижены до самого низкого уровня за счет применения мер по контролю шума у источника, например, см. EN ISO 11688 1. Успех примененных мер по снижению шума оценивается на основе фактических значений уровня шума (см. Приложение А) по сравнению с другими машинами того же типа.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5.7 </w:t>
      </w:r>
      <w:r w:rsidRPr="004E7A68">
        <w:rPr>
          <w:rFonts w:ascii="Arial" w:hAnsi="Arial" w:cs="Arial"/>
          <w:color w:val="000000"/>
        </w:rPr>
        <w:t>Защита от выброса мучной пыли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Должны быть предусмотрены средства для предотвращения просыпания муки на пол, например, устройство для сбора муки под задним концом разгрузочного конвейера.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lastRenderedPageBreak/>
        <w:t>Если используют распылитель муки для посыпания мукой специальных видов теста, должны быть предусмотрены: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защитное ограждение по 5.2.6;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 xml:space="preserve">автоматическая остановка </w:t>
      </w:r>
      <w:proofErr w:type="spellStart"/>
      <w:r w:rsidRPr="004E7A68">
        <w:rPr>
          <w:rFonts w:ascii="Arial" w:hAnsi="Arial" w:cs="Arial"/>
          <w:color w:val="000000"/>
        </w:rPr>
        <w:t>мукопосыпателя</w:t>
      </w:r>
      <w:proofErr w:type="spellEnd"/>
      <w:r w:rsidRPr="004E7A68">
        <w:rPr>
          <w:rFonts w:ascii="Arial" w:hAnsi="Arial" w:cs="Arial"/>
          <w:color w:val="000000"/>
        </w:rPr>
        <w:t xml:space="preserve"> при остановке машины;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максимальная высота нижней стороны распылителя муки на 50 мм выше высоты самых больших тестовых заготовок, как указано в руководстве по эксплуатации.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5.8 </w:t>
      </w:r>
      <w:r w:rsidRPr="004E7A68">
        <w:rPr>
          <w:rFonts w:ascii="Arial" w:hAnsi="Arial" w:cs="Arial"/>
          <w:color w:val="000000"/>
        </w:rPr>
        <w:t>Санитарно-гигиенические требования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 xml:space="preserve">Автоматические </w:t>
      </w:r>
      <w:proofErr w:type="spellStart"/>
      <w:r w:rsidRPr="004E7A68">
        <w:rPr>
          <w:rFonts w:ascii="Arial" w:hAnsi="Arial" w:cs="Arial"/>
          <w:color w:val="000000"/>
        </w:rPr>
        <w:t>тестоделители</w:t>
      </w:r>
      <w:proofErr w:type="spellEnd"/>
      <w:r w:rsidRPr="004E7A68">
        <w:rPr>
          <w:rFonts w:ascii="Arial" w:hAnsi="Arial" w:cs="Arial"/>
          <w:color w:val="000000"/>
        </w:rPr>
        <w:t xml:space="preserve"> должны быть спроектированы и изготовлены в соответствии с EN 1672 2:2005+A1:2009 и Приложением B.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4E7A68">
        <w:rPr>
          <w:rFonts w:ascii="Arial" w:hAnsi="Arial" w:cs="Arial"/>
          <w:color w:val="000000"/>
        </w:rPr>
        <w:t>Три зоны, упомянутые в EN 1672 2:2005+A1:2009, определены сле</w:t>
      </w:r>
      <w:r>
        <w:rPr>
          <w:rFonts w:ascii="Arial" w:hAnsi="Arial" w:cs="Arial"/>
          <w:color w:val="000000"/>
        </w:rPr>
        <w:t xml:space="preserve">дующим образом и изображены на </w:t>
      </w:r>
      <w:r w:rsidRPr="004E7A68">
        <w:rPr>
          <w:rFonts w:ascii="Arial" w:hAnsi="Arial" w:cs="Arial"/>
          <w:color w:val="000000"/>
        </w:rPr>
        <w:t>Рис. 9: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пищевая зона: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внутренние поверхности бункера;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все разделительные компоненты;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порционная разгрузочная лента;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внутренняя поверхность распылителя муки, включая внутреннюю поверхность подвижной крышки.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зона распыления: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внешняя поверхность бункера;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верхняя панель или крышка над делительным механизмом;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наружная поверхность распылителя муки, включая наружную поверхность крышки;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неподвижная горизонтальная поверхность под загрузочным бункером.</w:t>
      </w:r>
    </w:p>
    <w:p w:rsidR="004E7A68" w:rsidRPr="004E7A68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непищевая зона:</w:t>
      </w:r>
    </w:p>
    <w:p w:rsidR="001E155F" w:rsidRDefault="004E7A68" w:rsidP="004E7A68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4E7A68">
        <w:rPr>
          <w:rFonts w:ascii="Arial" w:hAnsi="Arial" w:cs="Arial"/>
          <w:color w:val="000000"/>
        </w:rPr>
        <w:t>оставшаяся площадь машины.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381C0E" w:rsidP="00381C0E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4E63F250">
            <wp:extent cx="2808000" cy="2144805"/>
            <wp:effectExtent l="0" t="0" r="0" b="825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8000" cy="2144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E155F" w:rsidRDefault="00381C0E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26427998">
            <wp:extent cx="619125" cy="3714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1C0E">
        <w:t xml:space="preserve"> </w:t>
      </w:r>
      <w:r w:rsidRPr="00381C0E">
        <w:rPr>
          <w:rFonts w:ascii="Arial" w:hAnsi="Arial" w:cs="Arial"/>
          <w:color w:val="000000"/>
        </w:rPr>
        <w:t>пищевая зона</w:t>
      </w:r>
    </w:p>
    <w:p w:rsidR="001E155F" w:rsidRDefault="00381C0E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014BF239">
            <wp:extent cx="619125" cy="371475"/>
            <wp:effectExtent l="0" t="0" r="9525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1C0E">
        <w:rPr>
          <w:rFonts w:ascii="Arial" w:hAnsi="Arial" w:cs="Arial"/>
          <w:color w:val="000000"/>
        </w:rPr>
        <w:t>зона распыления</w:t>
      </w:r>
    </w:p>
    <w:p w:rsidR="001E155F" w:rsidRDefault="00381C0E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0C742D79">
            <wp:extent cx="619125" cy="37147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81C0E">
        <w:t xml:space="preserve"> </w:t>
      </w:r>
      <w:r w:rsidRPr="00381C0E">
        <w:rPr>
          <w:rFonts w:ascii="Arial" w:hAnsi="Arial" w:cs="Arial"/>
          <w:color w:val="000000"/>
        </w:rPr>
        <w:t>непищевая зона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381C0E" w:rsidP="00381C0E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Рисунок 9-</w:t>
      </w:r>
      <w:r w:rsidRPr="00381C0E">
        <w:rPr>
          <w:rFonts w:ascii="Arial" w:hAnsi="Arial" w:cs="Arial"/>
          <w:color w:val="000000"/>
        </w:rPr>
        <w:t xml:space="preserve"> Гигиенические зоны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D80ED0">
        <w:rPr>
          <w:rFonts w:ascii="Arial" w:hAnsi="Arial" w:cs="Arial"/>
          <w:b/>
          <w:color w:val="000000"/>
        </w:rPr>
        <w:lastRenderedPageBreak/>
        <w:t xml:space="preserve">5.9 </w:t>
      </w:r>
      <w:r w:rsidRPr="00D80ED0">
        <w:rPr>
          <w:rFonts w:ascii="Arial" w:hAnsi="Arial" w:cs="Arial"/>
          <w:b/>
          <w:color w:val="000000"/>
        </w:rPr>
        <w:t>Эргономические принципы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Для машин с ручной подачей изготовитель должен уделять особое внимание эргономическим аспектам загрузки теста и определять процедуры, облегчающие загрузку.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Следует избегать неудобного положения тела (например, ручная подача на высоте более 1,6 м, очистка бункера глубиной более 850 мм) во время технического обслуживания и очистки, а также заполнения и опорожнения разделителей или других операций (например, платформа, наклон загрузочного бункера и т.д.).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Если расстояние между верхним краем бункера и полом &gt; 1600 мм, должна быть предусмотрена рабочая площадка в соответствии с 5.2.8.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Устройства управления должны быть размещены в пределах досягаемости оператора, как указано в EN 894 4:2010, Приложение А.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5.10- </w:t>
      </w:r>
      <w:r w:rsidRPr="00D80ED0">
        <w:rPr>
          <w:rFonts w:ascii="Arial" w:hAnsi="Arial" w:cs="Arial"/>
          <w:color w:val="000000"/>
        </w:rPr>
        <w:t>Защита от разлива масла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 xml:space="preserve">Резервуар для масла </w:t>
      </w:r>
      <w:proofErr w:type="spellStart"/>
      <w:r w:rsidRPr="00D80ED0">
        <w:rPr>
          <w:rFonts w:ascii="Arial" w:hAnsi="Arial" w:cs="Arial"/>
          <w:color w:val="000000"/>
        </w:rPr>
        <w:t>тестоделителя</w:t>
      </w:r>
      <w:proofErr w:type="spellEnd"/>
      <w:r w:rsidRPr="00D80ED0">
        <w:rPr>
          <w:rFonts w:ascii="Arial" w:hAnsi="Arial" w:cs="Arial"/>
          <w:color w:val="000000"/>
        </w:rPr>
        <w:t xml:space="preserve"> должен быть сконструирован и расположен таким образом, чтобы его можно было легко наполнять, сводя к минимуму риск разлива масла. Изготовитель должен предусмотреть средства для сбора масла из делителя, чтобы оно не пролилось на пол, например, лотки.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5.11 </w:t>
      </w:r>
      <w:r w:rsidRPr="00D80ED0">
        <w:rPr>
          <w:rFonts w:ascii="Arial" w:hAnsi="Arial" w:cs="Arial"/>
          <w:color w:val="000000"/>
        </w:rPr>
        <w:t>Пневматическое и гидравлическое оборудование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Все пневматические компоненты и трубопроводы должны соответствовать требованиям EN ISO 4414.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Все гидравлические компоненты и трубопроводы должны соответствовать требованиям EN ISO 4413.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6</w:t>
      </w:r>
      <w:r w:rsidRPr="00D80ED0">
        <w:rPr>
          <w:rFonts w:ascii="Arial" w:hAnsi="Arial" w:cs="Arial"/>
          <w:color w:val="000000"/>
        </w:rPr>
        <w:tab/>
        <w:t>Проверка требований безопасности и гигиены и/или защитных мер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Настоящий раздел содержит методы испытаний на наличие и адекватность требованиям безопасности, изложенным в разделе 5.</w:t>
      </w:r>
    </w:p>
    <w:p w:rsidR="00D80ED0" w:rsidRPr="00D80ED0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Проверка требований может быть осуществлена путем осмотра, расчета, измерения или испытания. Они должны применяться к машине в полностью введенном в эксплуатацию состоянии, но для некоторых проверок может потребоваться частичный демонтаж. Такой частичный демонтаж не аннулирует результат проверки.</w:t>
      </w:r>
    </w:p>
    <w:p w:rsidR="001E155F" w:rsidRDefault="00D80ED0" w:rsidP="00D80ED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t>Методы проверки приведены в таблице 3.</w:t>
      </w: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D80ED0" w:rsidP="00D80ED0">
      <w:pPr>
        <w:autoSpaceDE w:val="0"/>
        <w:autoSpaceDN w:val="0"/>
        <w:adjustRightInd w:val="0"/>
        <w:ind w:firstLine="5387"/>
        <w:jc w:val="both"/>
        <w:rPr>
          <w:rFonts w:ascii="Arial" w:hAnsi="Arial" w:cs="Arial"/>
          <w:color w:val="000000"/>
        </w:rPr>
      </w:pPr>
      <w:r w:rsidRPr="00D80ED0">
        <w:rPr>
          <w:rFonts w:ascii="Arial" w:hAnsi="Arial" w:cs="Arial"/>
          <w:color w:val="000000"/>
        </w:rPr>
        <w:lastRenderedPageBreak/>
        <w:t>Таблица 3 — Проверка</w:t>
      </w:r>
    </w:p>
    <w:p w:rsidR="00E13D24" w:rsidRDefault="00E13D24" w:rsidP="00D80ED0">
      <w:pPr>
        <w:autoSpaceDE w:val="0"/>
        <w:autoSpaceDN w:val="0"/>
        <w:adjustRightInd w:val="0"/>
        <w:ind w:firstLine="5387"/>
        <w:jc w:val="both"/>
        <w:rPr>
          <w:rFonts w:ascii="Arial" w:hAnsi="Arial" w:cs="Arial"/>
          <w:color w:val="000000"/>
        </w:rPr>
      </w:pPr>
    </w:p>
    <w:tbl>
      <w:tblPr>
        <w:tblW w:w="0" w:type="auto"/>
        <w:jc w:val="center"/>
        <w:tblInd w:w="-409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543"/>
        <w:gridCol w:w="3056"/>
        <w:gridCol w:w="5083"/>
      </w:tblGrid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4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shd w:val="pct12" w:color="auto" w:fill="FFFFFF"/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80ED0">
              <w:rPr>
                <w:rFonts w:ascii="Arial" w:eastAsia="MS Mincho" w:hAnsi="Arial" w:cs="Arial"/>
                <w:b/>
                <w:lang w:eastAsia="en-US"/>
              </w:rPr>
              <w:t>Соответствующий пункт</w:t>
            </w:r>
          </w:p>
        </w:tc>
        <w:tc>
          <w:tcPr>
            <w:tcW w:w="3056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12" w:color="auto" w:fill="FFFFFF"/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D80ED0">
              <w:rPr>
                <w:rFonts w:ascii="Arial" w:eastAsia="MS Mincho" w:hAnsi="Arial" w:cs="Arial"/>
                <w:b/>
                <w:lang w:eastAsia="en-US"/>
              </w:rPr>
              <w:t>Требования и/или меры безопасности и гигиены</w:t>
            </w:r>
          </w:p>
        </w:tc>
        <w:tc>
          <w:tcPr>
            <w:tcW w:w="508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12" w:color="auto" w:fill="FFFFFF"/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b/>
                <w:lang w:eastAsia="en-US"/>
              </w:rPr>
              <w:t>Метод</w:t>
            </w:r>
            <w:r w:rsidRPr="00D80ED0">
              <w:rPr>
                <w:rFonts w:ascii="Arial" w:eastAsia="MS Mincho" w:hAnsi="Arial" w:cs="Arial"/>
                <w:b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b/>
                <w:lang w:eastAsia="en-US"/>
              </w:rPr>
              <w:t>проверки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left w:val="double" w:sz="6" w:space="0" w:color="auto"/>
              <w:bottom w:val="single" w:sz="4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5.2.1</w:t>
            </w:r>
          </w:p>
        </w:tc>
        <w:tc>
          <w:tcPr>
            <w:tcW w:w="305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Общие положения</w:t>
            </w:r>
          </w:p>
        </w:tc>
        <w:tc>
          <w:tcPr>
            <w:tcW w:w="5083" w:type="dxa"/>
            <w:tcBorders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При визуальном осмотре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Анализом или расчетом (см.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>EN</w:t>
            </w:r>
            <w:r w:rsidRPr="00D80ED0">
              <w:rPr>
                <w:rFonts w:ascii="Arial" w:eastAsia="MS Mincho" w:hAnsi="Arial" w:cs="Arial"/>
                <w:lang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>ISO</w:t>
            </w:r>
            <w:r w:rsidRPr="00D80ED0">
              <w:rPr>
                <w:rFonts w:ascii="Arial" w:eastAsia="MS Mincho" w:hAnsi="Arial" w:cs="Arial"/>
                <w:lang w:eastAsia="en-US"/>
              </w:rPr>
              <w:t xml:space="preserve"> 13849 2) 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5.2.2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Зона 1 Доступ в зону деления или дополнительного устройства подачи через загрузочный бункер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Путем функционального испытания 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безопасных расстояний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val="en-GB" w:eastAsia="en-US"/>
              </w:rPr>
            </w:pPr>
            <w:r w:rsidRPr="00D80ED0">
              <w:rPr>
                <w:rFonts w:ascii="Arial" w:eastAsia="MS Mincho" w:hAnsi="Arial" w:cs="Arial"/>
                <w:lang w:val="en-GB" w:eastAsia="en-US"/>
              </w:rPr>
              <w:t>П</w:t>
            </w:r>
            <w:proofErr w:type="spellStart"/>
            <w:r w:rsidRPr="00D80ED0">
              <w:rPr>
                <w:rFonts w:ascii="Arial" w:eastAsia="MS Mincho" w:hAnsi="Arial" w:cs="Arial"/>
                <w:lang w:eastAsia="en-US"/>
              </w:rPr>
              <w:t>утем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расчет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>а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D80ED0" w:rsidRPr="00E13D24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!</w:t>
            </w:r>
            <w:r w:rsidRPr="00E13D24">
              <w:rPr>
                <w:rFonts w:ascii="Arial" w:eastAsia="MS Mincho" w:hAnsi="Arial" w:cs="Arial"/>
                <w:lang w:eastAsia="en-US"/>
              </w:rPr>
              <w:t>5.2.2.1.1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Общие положения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Calibri" w:hAnsi="Arial" w:cs="Arial"/>
                <w:lang w:eastAsia="en-US"/>
              </w:rPr>
              <w:t>Измерением времени остановки и проверкой реального безопасного расстояния"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!</w:t>
            </w:r>
            <w:r w:rsidRPr="00E13D24">
              <w:rPr>
                <w:rFonts w:ascii="Arial" w:eastAsia="MS Mincho" w:hAnsi="Arial" w:cs="Arial"/>
                <w:lang w:eastAsia="en-US"/>
              </w:rPr>
              <w:t>5.2.2.1.2</w:t>
            </w:r>
            <w:r w:rsidRPr="00D80ED0">
              <w:rPr>
                <w:rFonts w:ascii="Arial" w:eastAsia="MS Mincho" w:hAnsi="Arial" w:cs="Arial"/>
                <w:lang w:eastAsia="en-US"/>
              </w:rPr>
              <w:t>"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Край, реагирующий на давление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функционального испытания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40" w:after="4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безопасных расстояний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!</w:t>
            </w:r>
            <w:r w:rsidRPr="00E13D24">
              <w:rPr>
                <w:rFonts w:ascii="Arial" w:eastAsia="MS Mincho" w:hAnsi="Arial" w:cs="Arial"/>
                <w:lang w:eastAsia="en-US"/>
              </w:rPr>
              <w:t>5.2.2.1.3</w:t>
            </w:r>
            <w:r w:rsidRPr="00D80ED0">
              <w:rPr>
                <w:rFonts w:ascii="Arial" w:eastAsia="MS Mincho" w:hAnsi="Arial" w:cs="Arial"/>
                <w:lang w:eastAsia="en-US"/>
              </w:rPr>
              <w:t>"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GB" w:eastAsia="en-US"/>
              </w:rPr>
            </w:pPr>
            <w:r w:rsidRPr="00D80ED0">
              <w:rPr>
                <w:rFonts w:ascii="Arial" w:eastAsia="MS Mincho" w:hAnsi="Arial" w:cs="Arial"/>
                <w:lang w:val="en-GB" w:eastAsia="en-US"/>
              </w:rPr>
              <w:t>AOPD/AOPDDR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Путем функционального испытания 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безопасных расстояний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времени остановки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!</w:t>
            </w:r>
            <w:r w:rsidRPr="00E13D24">
              <w:rPr>
                <w:rFonts w:ascii="Arial" w:eastAsia="MS Mincho" w:hAnsi="Arial" w:cs="Arial"/>
                <w:lang w:eastAsia="en-US"/>
              </w:rPr>
              <w:t>5.2.2.1.4</w:t>
            </w:r>
            <w:r w:rsidRPr="00D80ED0">
              <w:rPr>
                <w:rFonts w:ascii="Arial" w:eastAsia="MS Mincho" w:hAnsi="Arial" w:cs="Arial"/>
                <w:lang w:eastAsia="en-US"/>
              </w:rPr>
              <w:t>"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Бунке</w:t>
            </w:r>
            <w:proofErr w:type="gramStart"/>
            <w:r w:rsidRPr="00D80ED0">
              <w:rPr>
                <w:rFonts w:ascii="Arial" w:eastAsia="MS Mincho" w:hAnsi="Arial" w:cs="Arial"/>
                <w:lang w:eastAsia="en-US"/>
              </w:rPr>
              <w:t>р(</w:t>
            </w:r>
            <w:proofErr w:type="gramEnd"/>
            <w:r w:rsidRPr="00D80ED0">
              <w:rPr>
                <w:rFonts w:ascii="Arial" w:eastAsia="MS Mincho" w:hAnsi="Arial" w:cs="Arial"/>
                <w:lang w:eastAsia="en-US"/>
              </w:rPr>
              <w:t>воронка) с лебединой шеей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змерени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 xml:space="preserve">ем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безопасных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расстояний</w:t>
            </w:r>
            <w:proofErr w:type="spellEnd"/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!</w:t>
            </w:r>
            <w:r w:rsidRPr="00E13D24">
              <w:rPr>
                <w:rFonts w:ascii="Arial" w:eastAsia="MS Mincho" w:hAnsi="Arial" w:cs="Arial"/>
                <w:lang w:eastAsia="en-US"/>
              </w:rPr>
              <w:t>5.2.2.1.5</w:t>
            </w:r>
            <w:r w:rsidRPr="00D80ED0">
              <w:rPr>
                <w:rFonts w:ascii="Arial" w:eastAsia="MS Mincho" w:hAnsi="Arial" w:cs="Arial"/>
                <w:lang w:eastAsia="en-US"/>
              </w:rPr>
              <w:t>"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Блокируемое защитное ограждение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Путем функционального испытания 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времени остановки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5.2.2.1.6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Очистка</w:t>
            </w:r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>загрузочного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>бункера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визуального осмотра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Измерением времени остановки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5.2.2.1.7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Вспомогательное устройство подачи внутри бункера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Визуальным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осмотром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и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измерением</w:t>
            </w:r>
            <w:proofErr w:type="spellEnd"/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5.2.3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Зона 2 Доступ к делительным механизмам и другим движущимся частям через разгрузочное отверстие 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GB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Визуальным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осмотром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и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измерением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5.2.4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Зона 3 Разгрузочная лента 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Визуальным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осмотром</w:t>
            </w:r>
            <w:proofErr w:type="spellEnd"/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и </w:t>
            </w:r>
            <w:proofErr w:type="spellStart"/>
            <w:r w:rsidRPr="00D80ED0">
              <w:rPr>
                <w:rFonts w:ascii="Arial" w:eastAsia="MS Mincho" w:hAnsi="Arial" w:cs="Arial"/>
                <w:lang w:val="en-US" w:eastAsia="en-US"/>
              </w:rPr>
              <w:t>измерением</w:t>
            </w:r>
            <w:proofErr w:type="spellEnd"/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5.2.5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Зона 4 приводные механизмы и другие движущиеся внутренние компоненты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Путем функционального испытания 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4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lastRenderedPageBreak/>
              <w:t>5.2.6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Зона 5 </w:t>
            </w:r>
            <w:proofErr w:type="spellStart"/>
            <w:r w:rsidRPr="00D80ED0">
              <w:rPr>
                <w:rFonts w:ascii="Arial" w:eastAsia="MS Mincho" w:hAnsi="Arial" w:cs="Arial"/>
                <w:lang w:eastAsia="en-US"/>
              </w:rPr>
              <w:t>Мукопосыпатель</w:t>
            </w:r>
            <w:proofErr w:type="spellEnd"/>
          </w:p>
        </w:tc>
        <w:tc>
          <w:tcPr>
            <w:tcW w:w="50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осмотра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измерения безопасных расстояний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5.2.7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Потеря</w:t>
            </w:r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 xml:space="preserve">устойчивости 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Для отдельно стоящих машин, когда машина наклонена на 10°, она должна оставаться устойчивой.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5.3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Электрические опасности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Проверка осуществляется в соответствии с пунктом 18</w:t>
            </w:r>
          </w:p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val="en-GB" w:eastAsia="en-US"/>
              </w:rPr>
            </w:pPr>
            <w:r w:rsidRPr="00D80ED0">
              <w:rPr>
                <w:rFonts w:ascii="Arial" w:eastAsia="MS Mincho" w:hAnsi="Arial" w:cs="Arial"/>
                <w:lang w:val="en-GB" w:eastAsia="en-US"/>
              </w:rPr>
              <w:t>ЕН 60204–1:2006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5.4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Экстренная остановка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осмотра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5.5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val="en-GB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Не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 xml:space="preserve">санкционированный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запуск</w:t>
            </w:r>
            <w:proofErr w:type="spellEnd"/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val="en-GB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При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визуальном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осмотре</w:t>
            </w:r>
            <w:proofErr w:type="spellEnd"/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5.6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Снижение шума и декларация шума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Путем измерения согласно приложению</w:t>
            </w:r>
            <w:proofErr w:type="gramStart"/>
            <w:r w:rsidRPr="00D80ED0">
              <w:rPr>
                <w:rFonts w:ascii="Arial" w:eastAsia="MS Mincho" w:hAnsi="Arial" w:cs="Arial"/>
                <w:lang w:eastAsia="en-US"/>
              </w:rPr>
              <w:t xml:space="preserve"> А</w:t>
            </w:r>
            <w:proofErr w:type="gramEnd"/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5.7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Защита от выброса мучной пыли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GB" w:eastAsia="en-US"/>
              </w:rPr>
            </w:pPr>
            <w:r w:rsidRPr="00D80ED0">
              <w:rPr>
                <w:rFonts w:ascii="Arial" w:eastAsia="MS Mincho" w:hAnsi="Arial" w:cs="Arial"/>
                <w:lang w:val="en-GB" w:eastAsia="en-US"/>
              </w:rPr>
              <w:t>П</w:t>
            </w:r>
            <w:proofErr w:type="spellStart"/>
            <w:r w:rsidRPr="00D80ED0">
              <w:rPr>
                <w:rFonts w:ascii="Arial" w:eastAsia="MS Mincho" w:hAnsi="Arial" w:cs="Arial"/>
                <w:lang w:eastAsia="en-US"/>
              </w:rPr>
              <w:t>утем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осмотр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 xml:space="preserve">а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и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измерени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>я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5.8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Гигиенические требования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В соответствии с требованиями пункта 6 стандарта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>EN</w:t>
            </w:r>
            <w:r w:rsidRPr="00D80ED0">
              <w:rPr>
                <w:rFonts w:ascii="Arial" w:eastAsia="MS Mincho" w:hAnsi="Arial" w:cs="Arial"/>
                <w:lang w:eastAsia="en-US"/>
              </w:rPr>
              <w:t xml:space="preserve"> 1672–2:2005+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>A</w:t>
            </w:r>
            <w:r w:rsidRPr="00D80ED0">
              <w:rPr>
                <w:rFonts w:ascii="Arial" w:eastAsia="MS Mincho" w:hAnsi="Arial" w:cs="Arial"/>
                <w:lang w:eastAsia="en-US"/>
              </w:rPr>
              <w:t xml:space="preserve">1:2009 и приложением </w:t>
            </w:r>
            <w:r w:rsidRPr="00D80ED0">
              <w:rPr>
                <w:rFonts w:ascii="Arial" w:eastAsia="MS Mincho" w:hAnsi="Arial" w:cs="Arial"/>
                <w:lang w:val="en-GB" w:eastAsia="en-US"/>
              </w:rPr>
              <w:t>B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5.9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Эргономические принципы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 xml:space="preserve">Измерением (усилие, высота бункера, высота для ручной загрузки), проверкой наглядности показаний, приборов оперативного контроля и т.д. 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5.10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US"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Защита</w:t>
            </w:r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>от</w:t>
            </w:r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>разлива</w:t>
            </w:r>
            <w:r w:rsidRPr="00D80ED0">
              <w:rPr>
                <w:rFonts w:ascii="Arial" w:eastAsia="MS Mincho" w:hAnsi="Arial" w:cs="Arial"/>
                <w:lang w:val="en-US" w:eastAsia="en-US"/>
              </w:rPr>
              <w:t xml:space="preserve"> </w:t>
            </w:r>
            <w:r w:rsidRPr="00D80ED0">
              <w:rPr>
                <w:rFonts w:ascii="Arial" w:eastAsia="MS Mincho" w:hAnsi="Arial" w:cs="Arial"/>
                <w:lang w:eastAsia="en-US"/>
              </w:rPr>
              <w:t>масла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GB" w:eastAsia="en-US"/>
              </w:rPr>
            </w:pPr>
            <w:r w:rsidRPr="00D80ED0">
              <w:rPr>
                <w:rFonts w:ascii="Arial" w:eastAsia="MS Mincho" w:hAnsi="Arial" w:cs="Arial"/>
                <w:lang w:val="en-GB" w:eastAsia="en-US"/>
              </w:rPr>
              <w:t>П</w:t>
            </w:r>
            <w:proofErr w:type="spellStart"/>
            <w:r w:rsidRPr="00D80ED0">
              <w:rPr>
                <w:rFonts w:ascii="Arial" w:eastAsia="MS Mincho" w:hAnsi="Arial" w:cs="Arial"/>
                <w:lang w:eastAsia="en-US"/>
              </w:rPr>
              <w:t>утем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осмотр</w:t>
            </w:r>
            <w:proofErr w:type="spellEnd"/>
            <w:r w:rsidRPr="00D80ED0">
              <w:rPr>
                <w:rFonts w:ascii="Arial" w:eastAsia="MS Mincho" w:hAnsi="Arial" w:cs="Arial"/>
                <w:lang w:eastAsia="en-US"/>
              </w:rPr>
              <w:t>а</w:t>
            </w:r>
          </w:p>
        </w:tc>
      </w:tr>
      <w:tr w:rsidR="00D80ED0" w:rsidRPr="00D80ED0" w:rsidTr="009E545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3" w:type="dxa"/>
            <w:tcBorders>
              <w:top w:val="single" w:sz="6" w:space="0" w:color="auto"/>
              <w:left w:val="double" w:sz="6" w:space="0" w:color="auto"/>
              <w:bottom w:val="double" w:sz="4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E13D24">
              <w:rPr>
                <w:rFonts w:ascii="Arial" w:eastAsia="MS Mincho" w:hAnsi="Arial" w:cs="Arial"/>
                <w:lang w:eastAsia="en-US"/>
              </w:rPr>
              <w:t>5.11</w:t>
            </w:r>
          </w:p>
        </w:tc>
        <w:tc>
          <w:tcPr>
            <w:tcW w:w="305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D80ED0">
              <w:rPr>
                <w:rFonts w:ascii="Arial" w:eastAsia="MS Mincho" w:hAnsi="Arial" w:cs="Arial"/>
                <w:lang w:eastAsia="en-US"/>
              </w:rPr>
              <w:t>Пневматическое и гидравлическое оборудование</w:t>
            </w:r>
          </w:p>
        </w:tc>
        <w:tc>
          <w:tcPr>
            <w:tcW w:w="50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D80ED0" w:rsidRPr="00D80ED0" w:rsidRDefault="00D80ED0" w:rsidP="00D80ED0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val="en-GB" w:eastAsia="en-US"/>
              </w:rPr>
            </w:pP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Путем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осмотра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 xml:space="preserve"> и </w:t>
            </w:r>
            <w:proofErr w:type="spellStart"/>
            <w:r w:rsidRPr="00D80ED0">
              <w:rPr>
                <w:rFonts w:ascii="Arial" w:eastAsia="MS Mincho" w:hAnsi="Arial" w:cs="Arial"/>
                <w:lang w:val="en-GB" w:eastAsia="en-US"/>
              </w:rPr>
              <w:t>испытаний</w:t>
            </w:r>
            <w:proofErr w:type="spellEnd"/>
            <w:r w:rsidRPr="00D80ED0">
              <w:rPr>
                <w:rFonts w:ascii="Arial" w:eastAsia="MS Mincho" w:hAnsi="Arial" w:cs="Arial"/>
                <w:lang w:val="en-GB" w:eastAsia="en-US"/>
              </w:rPr>
              <w:t>.</w:t>
            </w:r>
          </w:p>
        </w:tc>
      </w:tr>
    </w:tbl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EF4C5F">
        <w:rPr>
          <w:rFonts w:ascii="Arial" w:hAnsi="Arial" w:cs="Arial"/>
          <w:b/>
          <w:color w:val="000000"/>
        </w:rPr>
        <w:t>7</w:t>
      </w:r>
      <w:r w:rsidRPr="00EF4C5F">
        <w:rPr>
          <w:rFonts w:ascii="Arial" w:hAnsi="Arial" w:cs="Arial"/>
          <w:b/>
          <w:color w:val="000000"/>
        </w:rPr>
        <w:tab/>
      </w:r>
      <w:r w:rsidRPr="00EF4C5F">
        <w:rPr>
          <w:rFonts w:ascii="Arial" w:hAnsi="Arial" w:cs="Arial"/>
          <w:b/>
          <w:color w:val="000000"/>
        </w:rPr>
        <w:t xml:space="preserve"> </w:t>
      </w:r>
      <w:r w:rsidRPr="00EF4C5F">
        <w:rPr>
          <w:rFonts w:ascii="Arial" w:hAnsi="Arial" w:cs="Arial"/>
          <w:b/>
          <w:color w:val="000000"/>
        </w:rPr>
        <w:t>Информация для использования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7.1 </w:t>
      </w:r>
      <w:r w:rsidRPr="00EF4C5F">
        <w:rPr>
          <w:rFonts w:ascii="Arial" w:hAnsi="Arial" w:cs="Arial"/>
          <w:color w:val="000000"/>
        </w:rPr>
        <w:t>Сигналы и предупреждения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На </w:t>
      </w:r>
      <w:proofErr w:type="gramStart"/>
      <w:r w:rsidRPr="00EF4C5F">
        <w:rPr>
          <w:rFonts w:ascii="Arial" w:hAnsi="Arial" w:cs="Arial"/>
          <w:color w:val="000000"/>
        </w:rPr>
        <w:t>автоматических</w:t>
      </w:r>
      <w:proofErr w:type="gramEnd"/>
      <w:r w:rsidRPr="00EF4C5F">
        <w:rPr>
          <w:rFonts w:ascii="Arial" w:hAnsi="Arial" w:cs="Arial"/>
          <w:color w:val="000000"/>
        </w:rPr>
        <w:t xml:space="preserve"> </w:t>
      </w:r>
      <w:proofErr w:type="spellStart"/>
      <w:r w:rsidRPr="00EF4C5F">
        <w:rPr>
          <w:rFonts w:ascii="Arial" w:hAnsi="Arial" w:cs="Arial"/>
          <w:color w:val="000000"/>
        </w:rPr>
        <w:t>тестоделителях</w:t>
      </w:r>
      <w:proofErr w:type="spellEnd"/>
      <w:r w:rsidRPr="00EF4C5F">
        <w:rPr>
          <w:rFonts w:ascii="Arial" w:hAnsi="Arial" w:cs="Arial"/>
          <w:color w:val="000000"/>
        </w:rPr>
        <w:t xml:space="preserve"> должны быть размещены предупреждающие об опасности пореза ножом </w:t>
      </w:r>
      <w:proofErr w:type="spellStart"/>
      <w:r w:rsidRPr="00EF4C5F">
        <w:rPr>
          <w:rFonts w:ascii="Arial" w:hAnsi="Arial" w:cs="Arial"/>
          <w:color w:val="000000"/>
        </w:rPr>
        <w:t>тестоделителя</w:t>
      </w:r>
      <w:proofErr w:type="spellEnd"/>
      <w:r w:rsidRPr="00EF4C5F">
        <w:rPr>
          <w:rFonts w:ascii="Arial" w:hAnsi="Arial" w:cs="Arial"/>
          <w:color w:val="000000"/>
        </w:rPr>
        <w:t xml:space="preserve"> знаки, прикрепленные к загрузочному бункеру на его корпусе, с соответствующими размерами в соответствии со стандарто</w:t>
      </w:r>
      <w:r>
        <w:rPr>
          <w:rFonts w:ascii="Arial" w:hAnsi="Arial" w:cs="Arial"/>
          <w:color w:val="000000"/>
        </w:rPr>
        <w:t xml:space="preserve">м </w:t>
      </w:r>
      <w:r w:rsidRPr="00EF4C5F">
        <w:rPr>
          <w:rFonts w:ascii="Arial" w:hAnsi="Arial" w:cs="Arial"/>
          <w:color w:val="000000"/>
        </w:rPr>
        <w:t>EN ISO 7010:2012.</w:t>
      </w:r>
    </w:p>
    <w:p w:rsidR="00D80ED0" w:rsidRPr="00E13D24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Предуп</w:t>
      </w:r>
      <w:r>
        <w:rPr>
          <w:rFonts w:ascii="Arial" w:hAnsi="Arial" w:cs="Arial"/>
          <w:color w:val="000000"/>
        </w:rPr>
        <w:t>реждающие знаки (см. пример на Рис. 10</w:t>
      </w:r>
      <w:r w:rsidRPr="00EF4C5F">
        <w:rPr>
          <w:rFonts w:ascii="Arial" w:hAnsi="Arial" w:cs="Arial"/>
          <w:color w:val="000000"/>
        </w:rPr>
        <w:t>) должны быть прикреплены близко ко дну бункера и рядом с ограждением бункера, чтобы предупредить об опасных точках внутри машины.</w:t>
      </w: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Pr="00E13D24" w:rsidRDefault="00D80ED0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D80ED0" w:rsidRDefault="00EF4C5F" w:rsidP="00EF4C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7A4E02B0">
            <wp:extent cx="1704975" cy="1485900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Рисунок 10- </w:t>
      </w:r>
      <w:r w:rsidRPr="00EF4C5F">
        <w:rPr>
          <w:rFonts w:ascii="Arial" w:hAnsi="Arial" w:cs="Arial"/>
          <w:color w:val="000000"/>
        </w:rPr>
        <w:t>Пример предупреждающего знака</w:t>
      </w: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7.2 </w:t>
      </w:r>
      <w:r w:rsidRPr="00EF4C5F">
        <w:rPr>
          <w:rFonts w:ascii="Arial" w:hAnsi="Arial" w:cs="Arial"/>
          <w:color w:val="000000"/>
        </w:rPr>
        <w:t>Руководство по эксплуатации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Изготовитель должен предоставить руководство по эксплуатации в соответствии с EN ISO 12100:2010, 6.4.5.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Руководство по эксплуатации, в частности, должно содержать: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инструкции по обращению, транспортированию, хранению, монтажу, запуску и эксплуатации;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условия для чистки и ополаскивания: используемые чистящие средства, рекомендуемые приспособления, процедуры и периодичность, любые необходимые предупреждения (например, очистка должна выполняться после остановки машины с использованием воды и мыла с помощью пластикового скребка.</w:t>
      </w:r>
      <w:proofErr w:type="gramEnd"/>
      <w:r w:rsidRPr="00EF4C5F">
        <w:rPr>
          <w:rFonts w:ascii="Arial" w:hAnsi="Arial" w:cs="Arial"/>
          <w:color w:val="000000"/>
        </w:rPr>
        <w:t xml:space="preserve"> </w:t>
      </w:r>
      <w:proofErr w:type="gramStart"/>
      <w:r w:rsidRPr="00EF4C5F">
        <w:rPr>
          <w:rFonts w:ascii="Arial" w:hAnsi="Arial" w:cs="Arial"/>
          <w:color w:val="000000"/>
        </w:rPr>
        <w:t>Металлические приспособления не рекомендуются).</w:t>
      </w:r>
      <w:proofErr w:type="gramEnd"/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Кроме того, если разрешена очистка струей воды, производитель должен указать максимально допустимое давление;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вместимость бункера;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производительность процесса в час;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максимальный вес тестовых заготовок;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информацию, предупреждающую пользователей о риске подъема тяжестей и проблемах с мышцами скелета, а также рекомендации по использованию подъемных механизмов;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информацию, предупреждающую пользователей о риске мучной пыли;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 xml:space="preserve">ингредиенты с известными рисками для здоровья должны быть перечислены, например, мука и необходимости консультироваться с поставщиками паспорта опасности должны быть выделены. Должна быть указана возможная необходимость </w:t>
      </w:r>
      <w:proofErr w:type="gramStart"/>
      <w:r w:rsidRPr="00EF4C5F">
        <w:rPr>
          <w:rFonts w:ascii="Arial" w:hAnsi="Arial" w:cs="Arial"/>
          <w:color w:val="000000"/>
        </w:rPr>
        <w:t>использования средств защиты органов дыхания</w:t>
      </w:r>
      <w:proofErr w:type="gramEnd"/>
      <w:r w:rsidRPr="00EF4C5F">
        <w:rPr>
          <w:rFonts w:ascii="Arial" w:hAnsi="Arial" w:cs="Arial"/>
          <w:color w:val="000000"/>
        </w:rPr>
        <w:t xml:space="preserve"> при ручной загрузке;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значения крутящих моментов в точках крепления, если машина закреплена;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данные об электрооборудовании и схема электропроводки;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значение устройства защиты от перегрузки по току для машин, указанных в 5.3.4;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руководство по эксплуатации (и любая торговая литература, описывающая рабочие характеристики машины) должна содержать следующую информацию об эмиссии воздушного шума, определенной и заявленной в соответствии с Приложен</w:t>
      </w:r>
      <w:r>
        <w:rPr>
          <w:rFonts w:ascii="Arial" w:hAnsi="Arial" w:cs="Arial"/>
          <w:color w:val="000000"/>
        </w:rPr>
        <w:t>ием</w:t>
      </w:r>
      <w:proofErr w:type="gramStart"/>
      <w:r>
        <w:rPr>
          <w:rFonts w:ascii="Arial" w:hAnsi="Arial" w:cs="Arial"/>
          <w:color w:val="000000"/>
        </w:rPr>
        <w:t xml:space="preserve"> А</w:t>
      </w:r>
      <w:proofErr w:type="gramEnd"/>
      <w:r>
        <w:rPr>
          <w:rFonts w:ascii="Arial" w:hAnsi="Arial" w:cs="Arial"/>
          <w:color w:val="000000"/>
        </w:rPr>
        <w:t xml:space="preserve"> к настоящему </w:t>
      </w:r>
      <w:r w:rsidRPr="00EF4C5F">
        <w:rPr>
          <w:rFonts w:ascii="Arial" w:hAnsi="Arial" w:cs="Arial"/>
          <w:color w:val="000000"/>
        </w:rPr>
        <w:t>стандарту: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уровень звукового давления, взвешенный по шкале А на рабочих местах, где он превышает 70 д</w:t>
      </w:r>
      <w:proofErr w:type="gramStart"/>
      <w:r w:rsidRPr="00EF4C5F">
        <w:rPr>
          <w:rFonts w:ascii="Arial" w:hAnsi="Arial" w:cs="Arial"/>
          <w:color w:val="000000"/>
        </w:rPr>
        <w:t>Б(</w:t>
      </w:r>
      <w:proofErr w:type="gramEnd"/>
      <w:r w:rsidRPr="00EF4C5F">
        <w:rPr>
          <w:rFonts w:ascii="Arial" w:hAnsi="Arial" w:cs="Arial"/>
          <w:color w:val="000000"/>
        </w:rPr>
        <w:t>А); если этот уровень не превышает 70 дБ(А), то данный факт должен быть указан,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- </w:t>
      </w:r>
      <w:r w:rsidRPr="00EF4C5F">
        <w:rPr>
          <w:rFonts w:ascii="Arial" w:hAnsi="Arial" w:cs="Arial"/>
          <w:color w:val="000000"/>
        </w:rPr>
        <w:t>пиковое значение мгновенного звукового давления по шкале</w:t>
      </w:r>
      <w:proofErr w:type="gramStart"/>
      <w:r w:rsidRPr="00EF4C5F">
        <w:rPr>
          <w:rFonts w:ascii="Arial" w:hAnsi="Arial" w:cs="Arial"/>
          <w:color w:val="000000"/>
        </w:rPr>
        <w:t xml:space="preserve"> С</w:t>
      </w:r>
      <w:proofErr w:type="gramEnd"/>
      <w:r w:rsidRPr="00EF4C5F">
        <w:rPr>
          <w:rFonts w:ascii="Arial" w:hAnsi="Arial" w:cs="Arial"/>
          <w:color w:val="000000"/>
        </w:rPr>
        <w:t xml:space="preserve"> на рабочих местах, где оно превышает 63 Па (130 дБ по отношению к 20 </w:t>
      </w:r>
      <w:proofErr w:type="spellStart"/>
      <w:r w:rsidRPr="00EF4C5F">
        <w:rPr>
          <w:rFonts w:ascii="Arial" w:hAnsi="Arial" w:cs="Arial"/>
          <w:color w:val="000000"/>
        </w:rPr>
        <w:t>мкПа</w:t>
      </w:r>
      <w:proofErr w:type="spellEnd"/>
      <w:r w:rsidRPr="00EF4C5F">
        <w:rPr>
          <w:rFonts w:ascii="Arial" w:hAnsi="Arial" w:cs="Arial"/>
          <w:color w:val="000000"/>
        </w:rPr>
        <w:t>),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 xml:space="preserve">А-взвешенный уровень звуковой мощности, издаваемой оборудованием, где А-взвешенный уровень звукового давления на рабочих местах превышает </w:t>
      </w:r>
      <w:r>
        <w:rPr>
          <w:rFonts w:ascii="Arial" w:hAnsi="Arial" w:cs="Arial"/>
          <w:color w:val="000000"/>
        </w:rPr>
        <w:t xml:space="preserve">    </w:t>
      </w:r>
      <w:r w:rsidRPr="00EF4C5F">
        <w:rPr>
          <w:rFonts w:ascii="Arial" w:hAnsi="Arial" w:cs="Arial"/>
          <w:color w:val="000000"/>
        </w:rPr>
        <w:t>80 д</w:t>
      </w:r>
      <w:proofErr w:type="gramStart"/>
      <w:r w:rsidRPr="00EF4C5F">
        <w:rPr>
          <w:rFonts w:ascii="Arial" w:hAnsi="Arial" w:cs="Arial"/>
          <w:color w:val="000000"/>
        </w:rPr>
        <w:t>Б(</w:t>
      </w:r>
      <w:proofErr w:type="gramEnd"/>
      <w:r w:rsidRPr="00EF4C5F">
        <w:rPr>
          <w:rFonts w:ascii="Arial" w:hAnsi="Arial" w:cs="Arial"/>
          <w:color w:val="000000"/>
        </w:rPr>
        <w:t>А).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Всякий раз, когда указываются значения звуковой эмиссии, должны быть указаны неопределенности «К», окружающие эти значения. Должны быть описаны условия работы оборудования во время измерения и используемые методы измерения.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инструкции должны информировать пользователя об опасности пролитого на пол масла и о важности немедленной уборки разливов масла. В инструкциях должен быть указан наиболее подходящий способ заполнения масляного резервуара и сбора масла, чтобы свести к минимуму риск разлива масла.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 xml:space="preserve">информация для пользователя о существенных экологических характеристиках и </w:t>
      </w:r>
      <w:proofErr w:type="spellStart"/>
      <w:r w:rsidRPr="00EF4C5F">
        <w:rPr>
          <w:rFonts w:ascii="Arial" w:hAnsi="Arial" w:cs="Arial"/>
          <w:color w:val="000000"/>
        </w:rPr>
        <w:t>энергоэффективности</w:t>
      </w:r>
      <w:proofErr w:type="spellEnd"/>
      <w:r w:rsidRPr="00EF4C5F">
        <w:rPr>
          <w:rFonts w:ascii="Arial" w:hAnsi="Arial" w:cs="Arial"/>
          <w:color w:val="000000"/>
        </w:rPr>
        <w:t xml:space="preserve"> продукта;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информация для пользователя о том, как устанавливать, использовать и обслуживать продукт, чтобы свести к минимуму его воздействие на окружающую среду и обеспечить оптимальный срок службы, а также о том, как вернуть продукт по окончании срока службы.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Информация для технического обслуживания: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Руководство по техническому обслуживанию должно включать: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схему смазки, периодичность работы и перечень продуктов, которые будут использоваться;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рекомендуемую технику и периодичность чистки машины;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периодичность проведения технического обслуживания и перечень контрольных точек при предоставлении площадок;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инструкции по изоляции машины в безопасном состоянии на случай ремонта или технического обслуживания (отключение от энергоснабжения любого характера, блокировка отключающего устройства, нейтрализация остаточной энергии, испытания), операции по очистке цилиндров производить только когда электричество отключено;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перечень и идентификация запасных частей;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спецификации запасных частей, которые будут использоваться, если они влияют на здоровье и безопасность операторов;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пределы, которые должны соблюдаться, и меры, которые должны быть приняты для обеспечения устойчивости при использовании, транспортировке, сборке, демонтаже при выходе из эксплуатации, выводе из строя и утилизации, испытаниях или предвидимых поломках;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метод работы, которому следует следовать в случае аварии или поломки; если существует вероятность блокировки, метод эксплуатации, который необходимо соблюдать, чтобы обеспечить безопасное разблокирование оборудования;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при необходимости: описание операций по регулировке и техническому обслуживанию, которые должен выполнять пользователь, и мер профилактического обслуживания, которые необходимо соблюдать;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при необходимости: инструкции, предназначенные для безопасного выполнения регулировки и технического обслуживания, включая защитные меры, которые должны быть приняты во время этих операций;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 xml:space="preserve">в случае машин, которые могут быть подключены к электросети: информация, предупреждающая пользователя о том, что он должен иметь </w:t>
      </w:r>
      <w:r w:rsidRPr="00EF4C5F">
        <w:rPr>
          <w:rFonts w:ascii="Arial" w:hAnsi="Arial" w:cs="Arial"/>
          <w:color w:val="000000"/>
        </w:rPr>
        <w:lastRenderedPageBreak/>
        <w:t>возможность убедиться, что вилка остается видимой из любой точки, к которой у него есть доступ.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7.3 </w:t>
      </w:r>
      <w:r w:rsidRPr="00EF4C5F">
        <w:rPr>
          <w:rFonts w:ascii="Arial" w:hAnsi="Arial" w:cs="Arial"/>
          <w:color w:val="000000"/>
        </w:rPr>
        <w:t>Маркировка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Минимальная маркировка должна включать: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фирменное наименование и полный адрес производителя и, при необходимости, его уполномоченного представителя;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обязательную маркировку;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обозначение серии или типа;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серийный номер, при наличии;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номинальную информацию (обязательна для электротехнической продукции: напряжение, частота, мощность</w:t>
      </w:r>
      <w:proofErr w:type="gramStart"/>
      <w:r w:rsidRPr="00EF4C5F">
        <w:rPr>
          <w:rFonts w:ascii="Arial" w:hAnsi="Arial" w:cs="Arial"/>
          <w:color w:val="000000"/>
        </w:rPr>
        <w:t>, ...);</w:t>
      </w:r>
      <w:proofErr w:type="gramEnd"/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обозначение машины;</w:t>
      </w:r>
    </w:p>
    <w:p w:rsid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Pr="00EF4C5F">
        <w:rPr>
          <w:rFonts w:ascii="Arial" w:hAnsi="Arial" w:cs="Arial"/>
          <w:color w:val="000000"/>
        </w:rPr>
        <w:t>год выпуска, то есть год завершения производственного процесса.</w:t>
      </w: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E13D24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  <w:r w:rsidRPr="00EF4C5F">
        <w:rPr>
          <w:rFonts w:ascii="Arial" w:hAnsi="Arial" w:cs="Arial"/>
          <w:b/>
          <w:color w:val="000000"/>
        </w:rPr>
        <w:t>Приложение</w:t>
      </w:r>
      <w:proofErr w:type="gramStart"/>
      <w:r w:rsidRPr="00EF4C5F">
        <w:rPr>
          <w:rFonts w:ascii="Arial" w:hAnsi="Arial" w:cs="Arial"/>
          <w:b/>
          <w:color w:val="000000"/>
        </w:rPr>
        <w:t xml:space="preserve"> А</w:t>
      </w:r>
      <w:proofErr w:type="gramEnd"/>
    </w:p>
    <w:p w:rsidR="00EF4C5F" w:rsidRDefault="00EF4C5F" w:rsidP="00EF4C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  <w:r w:rsidRPr="00EF4C5F">
        <w:rPr>
          <w:rFonts w:ascii="Arial" w:hAnsi="Arial" w:cs="Arial"/>
          <w:b/>
          <w:color w:val="000000"/>
        </w:rPr>
        <w:t>(обязательное)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EF4C5F">
        <w:rPr>
          <w:rFonts w:ascii="Arial" w:hAnsi="Arial" w:cs="Arial"/>
          <w:b/>
          <w:color w:val="000000"/>
        </w:rPr>
        <w:t>Код испытания на шум для автоматических делителей – класс точности 2</w:t>
      </w:r>
    </w:p>
    <w:p w:rsidR="00EF4C5F" w:rsidRPr="00AD1568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A.1</w:t>
      </w:r>
      <w:r w:rsidR="00EF4C5F" w:rsidRPr="00AD1568">
        <w:rPr>
          <w:rFonts w:ascii="Arial" w:hAnsi="Arial" w:cs="Arial"/>
          <w:b/>
          <w:color w:val="000000"/>
        </w:rPr>
        <w:t xml:space="preserve"> Установка и условия монтажа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Испытываемая машина должна быть помещена на отражающую плоскость.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Среда испытаний, подходящая для измерения уровня излучения звукового давления и уровня звуковой мощности (при измерении в соответствии с EN ISO 3744:2010), должна представлять собой плоскую открытую площадку (например, автостоянку) или внутреннее пространство, обеспечивающее практически свободное пространство над отражающей плоскостью. Условия испытаний должны соответствовать требованиям, приведенным в EN ISO 3744:2010, 4.3, или, если уровень звуковой мощности измеряется в соответствии с EN ISO 3743 1:2010 (см. A.5), то применяется среда испытаний, изложенная в настоящем стандарте.  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A.2 </w:t>
      </w:r>
      <w:r w:rsidR="00EF4C5F" w:rsidRPr="00EF4C5F">
        <w:rPr>
          <w:rFonts w:ascii="Arial" w:hAnsi="Arial" w:cs="Arial"/>
          <w:color w:val="000000"/>
        </w:rPr>
        <w:t>Условия эксплуатации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При определении значений эмиссии шума (звуковой мощности или уровня излучения звукового давления) условия работы машины должны быть следующими: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4C5F" w:rsidRPr="00EF4C5F">
        <w:rPr>
          <w:rFonts w:ascii="Arial" w:hAnsi="Arial" w:cs="Arial"/>
          <w:color w:val="000000"/>
        </w:rPr>
        <w:t>машина должна быть пустой;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4C5F" w:rsidRPr="00EF4C5F">
        <w:rPr>
          <w:rFonts w:ascii="Arial" w:hAnsi="Arial" w:cs="Arial"/>
          <w:color w:val="000000"/>
        </w:rPr>
        <w:t>она должна работать на максимальной скорости.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A.3 </w:t>
      </w:r>
      <w:r w:rsidR="00EF4C5F" w:rsidRPr="00EF4C5F">
        <w:rPr>
          <w:rFonts w:ascii="Arial" w:hAnsi="Arial" w:cs="Arial"/>
          <w:color w:val="000000"/>
        </w:rPr>
        <w:t>Измерения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Время измерения уровня звукового давления для определения уровня излучения звукового давления (см. А.4) и уровня звуковой мощности (см. А.5) должно составлять 30 с.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A.4</w:t>
      </w:r>
      <w:r w:rsidR="00EF4C5F" w:rsidRPr="00EF4C5F">
        <w:rPr>
          <w:rFonts w:ascii="Arial" w:hAnsi="Arial" w:cs="Arial"/>
          <w:color w:val="000000"/>
        </w:rPr>
        <w:t xml:space="preserve"> Определение уровня звукового давления излучения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Определение уровня звукового давления излучения (взвешенное по шкале А) должно выполняться в соответствии с EN ISO 11201:2010, класс 2.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Измерение должно проводиться на обычном рабочем месте в отсутствие оператора и с микрофоном, расположенным </w:t>
      </w:r>
      <w:proofErr w:type="gramStart"/>
      <w:r w:rsidRPr="00EF4C5F">
        <w:rPr>
          <w:rFonts w:ascii="Arial" w:hAnsi="Arial" w:cs="Arial"/>
          <w:color w:val="000000"/>
        </w:rPr>
        <w:t>в</w:t>
      </w:r>
      <w:proofErr w:type="gramEnd"/>
      <w:r w:rsidRPr="00EF4C5F">
        <w:rPr>
          <w:rFonts w:ascii="Arial" w:hAnsi="Arial" w:cs="Arial"/>
          <w:color w:val="000000"/>
        </w:rPr>
        <w:t>: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4C5F" w:rsidRPr="00EF4C5F">
        <w:rPr>
          <w:rFonts w:ascii="Arial" w:hAnsi="Arial" w:cs="Arial"/>
          <w:color w:val="000000"/>
        </w:rPr>
        <w:t>над полом высотой  1,55 м ± 0,075 м;</w:t>
      </w:r>
    </w:p>
    <w:p w:rsid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4C5F" w:rsidRPr="00EF4C5F">
        <w:rPr>
          <w:rFonts w:ascii="Arial" w:hAnsi="Arial" w:cs="Arial"/>
          <w:color w:val="000000"/>
        </w:rPr>
        <w:t>1 м перед машиной (по оси машины перед щитом управления).</w:t>
      </w:r>
    </w:p>
    <w:p w:rsidR="00AD1568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 и м е ч а н и е- </w:t>
      </w:r>
      <w:r w:rsidR="00EF4C5F" w:rsidRPr="00AD1568">
        <w:rPr>
          <w:rFonts w:ascii="Arial" w:hAnsi="Arial" w:cs="Arial"/>
          <w:color w:val="000000"/>
          <w:sz w:val="20"/>
          <w:szCs w:val="20"/>
        </w:rPr>
        <w:t xml:space="preserve">Уровни звукового давления излучения с использованием других частотных характеристик или в октавных или </w:t>
      </w:r>
      <w:proofErr w:type="spellStart"/>
      <w:r w:rsidR="00EF4C5F" w:rsidRPr="00AD1568">
        <w:rPr>
          <w:rFonts w:ascii="Arial" w:hAnsi="Arial" w:cs="Arial"/>
          <w:color w:val="000000"/>
          <w:sz w:val="20"/>
          <w:szCs w:val="20"/>
        </w:rPr>
        <w:t>третьоктавных</w:t>
      </w:r>
      <w:proofErr w:type="spellEnd"/>
      <w:r w:rsidR="00EF4C5F" w:rsidRPr="00AD1568">
        <w:rPr>
          <w:rFonts w:ascii="Arial" w:hAnsi="Arial" w:cs="Arial"/>
          <w:color w:val="000000"/>
          <w:sz w:val="20"/>
          <w:szCs w:val="20"/>
        </w:rPr>
        <w:t xml:space="preserve"> полосах частот также могут быть дополнительно измерены, если это требуется для целей измерений.</w:t>
      </w:r>
    </w:p>
    <w:p w:rsidR="00AD1568" w:rsidRPr="00AD1568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EF4C5F" w:rsidRPr="00AD1568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  <w:r w:rsidRPr="00AD1568">
        <w:rPr>
          <w:rFonts w:ascii="Arial" w:hAnsi="Arial" w:cs="Arial"/>
          <w:b/>
          <w:color w:val="000000"/>
        </w:rPr>
        <w:t>A.5</w:t>
      </w:r>
      <w:r w:rsidRPr="00AD1568">
        <w:rPr>
          <w:rFonts w:ascii="Arial" w:hAnsi="Arial" w:cs="Arial"/>
          <w:b/>
          <w:color w:val="000000"/>
        </w:rPr>
        <w:tab/>
        <w:t xml:space="preserve"> Определение уровня звуковой мощности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Определение уровня звуковой мощности, взвешенного по шкале</w:t>
      </w:r>
      <w:proofErr w:type="gramStart"/>
      <w:r w:rsidRPr="00EF4C5F">
        <w:rPr>
          <w:rFonts w:ascii="Arial" w:hAnsi="Arial" w:cs="Arial"/>
          <w:color w:val="000000"/>
        </w:rPr>
        <w:t xml:space="preserve"> А</w:t>
      </w:r>
      <w:proofErr w:type="gramEnd"/>
      <w:r w:rsidRPr="00EF4C5F">
        <w:rPr>
          <w:rFonts w:ascii="Arial" w:hAnsi="Arial" w:cs="Arial"/>
          <w:color w:val="000000"/>
        </w:rPr>
        <w:t>, должно выполняться с использован</w:t>
      </w:r>
      <w:r w:rsidR="00AD1568">
        <w:rPr>
          <w:rFonts w:ascii="Arial" w:hAnsi="Arial" w:cs="Arial"/>
          <w:color w:val="000000"/>
        </w:rPr>
        <w:t>ием одного из следующих основополагающих</w:t>
      </w:r>
      <w:r w:rsidRPr="00EF4C5F">
        <w:rPr>
          <w:rFonts w:ascii="Arial" w:hAnsi="Arial" w:cs="Arial"/>
          <w:color w:val="000000"/>
        </w:rPr>
        <w:t xml:space="preserve"> стандартов излучения шума: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EF4C5F" w:rsidRPr="00EF4C5F">
        <w:rPr>
          <w:rFonts w:ascii="Arial" w:hAnsi="Arial" w:cs="Arial"/>
          <w:color w:val="000000"/>
        </w:rPr>
        <w:t>EN ISO 3743 1:2010, если измерения проводятся в испытательном помещении объемом более 40 м</w:t>
      </w:r>
      <w:r w:rsidR="00EF4C5F" w:rsidRPr="00AD1568">
        <w:rPr>
          <w:rFonts w:ascii="Arial" w:hAnsi="Arial" w:cs="Arial"/>
          <w:color w:val="000000"/>
          <w:vertAlign w:val="superscript"/>
        </w:rPr>
        <w:t>3</w:t>
      </w:r>
      <w:r w:rsidR="00EF4C5F" w:rsidRPr="00EF4C5F">
        <w:rPr>
          <w:rFonts w:ascii="Arial" w:hAnsi="Arial" w:cs="Arial"/>
          <w:color w:val="000000"/>
        </w:rPr>
        <w:t xml:space="preserve"> с твердыми и </w:t>
      </w:r>
      <w:proofErr w:type="spellStart"/>
      <w:r w:rsidR="00EF4C5F" w:rsidRPr="00EF4C5F">
        <w:rPr>
          <w:rFonts w:ascii="Arial" w:hAnsi="Arial" w:cs="Arial"/>
          <w:color w:val="000000"/>
        </w:rPr>
        <w:t>звукоотражающими</w:t>
      </w:r>
      <w:proofErr w:type="spellEnd"/>
      <w:r w:rsidR="00EF4C5F" w:rsidRPr="00EF4C5F">
        <w:rPr>
          <w:rFonts w:ascii="Arial" w:hAnsi="Arial" w:cs="Arial"/>
          <w:color w:val="000000"/>
        </w:rPr>
        <w:t xml:space="preserve"> поверхностями. Для помещений объемом менее или равным 100 м3 могут быть испытаны только машины, наибольший размер которых меньше или равен 1 м. Для помещений объемом более 100 м</w:t>
      </w:r>
      <w:r w:rsidR="00EF4C5F" w:rsidRPr="00AD1568">
        <w:rPr>
          <w:rFonts w:ascii="Arial" w:hAnsi="Arial" w:cs="Arial"/>
          <w:color w:val="000000"/>
          <w:vertAlign w:val="superscript"/>
        </w:rPr>
        <w:t>3</w:t>
      </w:r>
      <w:r w:rsidR="00EF4C5F" w:rsidRPr="00EF4C5F">
        <w:rPr>
          <w:rFonts w:ascii="Arial" w:hAnsi="Arial" w:cs="Arial"/>
          <w:color w:val="000000"/>
        </w:rPr>
        <w:t xml:space="preserve"> могут испытываться только машины с наибольшим габаритом, меньшим или равным 2 м;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- </w:t>
      </w:r>
      <w:r w:rsidR="00EF4C5F" w:rsidRPr="00EF4C5F">
        <w:rPr>
          <w:rFonts w:ascii="Arial" w:hAnsi="Arial" w:cs="Arial"/>
          <w:color w:val="000000"/>
        </w:rPr>
        <w:t xml:space="preserve">EN ISO 3744:2010, если измерения проводятся в практически свободном поле вблизи одной или нескольких отражающих плоскостей. Поверхность измерения должна иметь форму параллелепипеда. </w:t>
      </w:r>
    </w:p>
    <w:p w:rsidR="00EF4C5F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A.6 </w:t>
      </w:r>
      <w:r w:rsidR="00EF4C5F" w:rsidRPr="00EF4C5F">
        <w:rPr>
          <w:rFonts w:ascii="Arial" w:hAnsi="Arial" w:cs="Arial"/>
          <w:color w:val="000000"/>
        </w:rPr>
        <w:t>Погрешности измерений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Общая погрешность измерения уровня излучения звукового давления, определенная в соответствии с настоящим стандартом, зависит от стандартного отклонения σR0, заданного применяемым методом измерения эмиссии шума, и погрешности, связанной с нестабильностью условий эксплуатации и монтажа </w:t>
      </w:r>
      <w:proofErr w:type="spellStart"/>
      <w:r w:rsidRPr="00EF4C5F">
        <w:rPr>
          <w:rFonts w:ascii="Arial" w:hAnsi="Arial" w:cs="Arial"/>
          <w:color w:val="000000"/>
        </w:rPr>
        <w:t>σomc</w:t>
      </w:r>
      <w:proofErr w:type="spellEnd"/>
      <w:r w:rsidRPr="00EF4C5F">
        <w:rPr>
          <w:rFonts w:ascii="Arial" w:hAnsi="Arial" w:cs="Arial"/>
          <w:color w:val="000000"/>
        </w:rPr>
        <w:t>. Результирующая общая погрешность затем вычисляется по формуле: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 </w:t>
      </w:r>
    </w:p>
    <w:p w:rsidR="00EF4C5F" w:rsidRPr="00AD1568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 и м е ч а н и е1-</w:t>
      </w:r>
      <w:r w:rsidR="00EF4C5F" w:rsidRPr="00AD1568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EF4C5F" w:rsidRPr="00AD1568">
        <w:rPr>
          <w:rFonts w:ascii="Arial" w:hAnsi="Arial" w:cs="Arial"/>
          <w:color w:val="000000"/>
          <w:sz w:val="20"/>
          <w:szCs w:val="20"/>
        </w:rPr>
        <w:t>σtot</w:t>
      </w:r>
      <w:proofErr w:type="spellEnd"/>
      <w:r w:rsidR="00EF4C5F" w:rsidRPr="00AD1568">
        <w:rPr>
          <w:rFonts w:ascii="Arial" w:hAnsi="Arial" w:cs="Arial"/>
          <w:color w:val="000000"/>
          <w:sz w:val="20"/>
          <w:szCs w:val="20"/>
        </w:rPr>
        <w:t xml:space="preserve"> идентично использовавшемуся ранее </w:t>
      </w:r>
      <w:proofErr w:type="spellStart"/>
      <w:r w:rsidR="00EF4C5F" w:rsidRPr="00AD1568">
        <w:rPr>
          <w:rFonts w:ascii="Arial" w:hAnsi="Arial" w:cs="Arial"/>
          <w:color w:val="000000"/>
          <w:sz w:val="20"/>
          <w:szCs w:val="20"/>
        </w:rPr>
        <w:t>σR</w:t>
      </w:r>
      <w:proofErr w:type="spellEnd"/>
      <w:r w:rsidR="00EF4C5F" w:rsidRPr="00AD1568">
        <w:rPr>
          <w:rFonts w:ascii="Arial" w:hAnsi="Arial" w:cs="Arial"/>
          <w:color w:val="000000"/>
          <w:sz w:val="20"/>
          <w:szCs w:val="20"/>
        </w:rPr>
        <w:t>.</w:t>
      </w:r>
    </w:p>
    <w:p w:rsidR="00AD1568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Верхнее предельное значение σR0 составляет около 1,5 дБ для методов измерения класса 2 и соответственно 3 дБ для методов класса 3, если предположить, что источники шума издают звук без значительных тонов. Эти значения применяются для определения уровня звукового давления излучения или уровня звуковой мощности.</w:t>
      </w:r>
      <w:r w:rsidR="00AD1568">
        <w:rPr>
          <w:rFonts w:ascii="Arial" w:hAnsi="Arial" w:cs="Arial"/>
          <w:color w:val="000000"/>
        </w:rPr>
        <w:t xml:space="preserve"> </w:t>
      </w:r>
    </w:p>
    <w:p w:rsidR="00AD1568" w:rsidRPr="00EF4C5F" w:rsidRDefault="00AD1568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B739C5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 и м е ч а н и е 2-</w:t>
      </w:r>
      <w:r w:rsidR="00EF4C5F" w:rsidRPr="00B739C5">
        <w:rPr>
          <w:rFonts w:ascii="Arial" w:hAnsi="Arial" w:cs="Arial"/>
          <w:color w:val="000000"/>
          <w:sz w:val="20"/>
          <w:szCs w:val="20"/>
        </w:rPr>
        <w:t xml:space="preserve"> Для машин с довольно постоянным уровнем шума может применяться значение 0,5 дБ для </w:t>
      </w:r>
      <w:proofErr w:type="spellStart"/>
      <w:r w:rsidR="00EF4C5F" w:rsidRPr="00B739C5">
        <w:rPr>
          <w:rFonts w:ascii="Arial" w:hAnsi="Arial" w:cs="Arial"/>
          <w:color w:val="000000"/>
          <w:sz w:val="20"/>
          <w:szCs w:val="20"/>
        </w:rPr>
        <w:t>σomc</w:t>
      </w:r>
      <w:proofErr w:type="spellEnd"/>
      <w:r w:rsidR="00EF4C5F" w:rsidRPr="00B739C5">
        <w:rPr>
          <w:rFonts w:ascii="Arial" w:hAnsi="Arial" w:cs="Arial"/>
          <w:color w:val="000000"/>
          <w:sz w:val="20"/>
          <w:szCs w:val="20"/>
        </w:rPr>
        <w:t>. В других случаях, например, большое влияние потока материала в машину и из машины или потока материала, который изменяется непредсказуемым образом, возможно, значение 2 дБ может быть более подходящим. Методы опр</w:t>
      </w:r>
      <w:r w:rsidRPr="00B739C5">
        <w:rPr>
          <w:rFonts w:ascii="Arial" w:hAnsi="Arial" w:cs="Arial"/>
          <w:color w:val="000000"/>
          <w:sz w:val="20"/>
          <w:szCs w:val="20"/>
        </w:rPr>
        <w:t xml:space="preserve">еделения </w:t>
      </w:r>
      <w:proofErr w:type="spellStart"/>
      <w:r w:rsidRPr="00B739C5">
        <w:rPr>
          <w:rFonts w:ascii="Arial" w:hAnsi="Arial" w:cs="Arial"/>
          <w:color w:val="000000"/>
          <w:sz w:val="20"/>
          <w:szCs w:val="20"/>
        </w:rPr>
        <w:t>σomc</w:t>
      </w:r>
      <w:proofErr w:type="spellEnd"/>
      <w:r w:rsidRPr="00B739C5">
        <w:rPr>
          <w:rFonts w:ascii="Arial" w:hAnsi="Arial" w:cs="Arial"/>
          <w:color w:val="000000"/>
          <w:sz w:val="20"/>
          <w:szCs w:val="20"/>
        </w:rPr>
        <w:t xml:space="preserve"> описаны в основополагающих </w:t>
      </w:r>
      <w:r w:rsidR="00EF4C5F" w:rsidRPr="00B739C5">
        <w:rPr>
          <w:rFonts w:ascii="Arial" w:hAnsi="Arial" w:cs="Arial"/>
          <w:color w:val="000000"/>
          <w:sz w:val="20"/>
          <w:szCs w:val="20"/>
        </w:rPr>
        <w:t xml:space="preserve"> стандартах.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Расширенная погрешность измерения U, в децибелах, рассчитывается по формуле</w:t>
      </w:r>
    </w:p>
    <w:p w:rsid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U = k </w:t>
      </w:r>
      <w:proofErr w:type="spellStart"/>
      <w:r w:rsidRPr="00EF4C5F">
        <w:rPr>
          <w:rFonts w:ascii="Arial" w:hAnsi="Arial" w:cs="Arial"/>
          <w:color w:val="000000"/>
        </w:rPr>
        <w:t>σtot</w:t>
      </w:r>
      <w:proofErr w:type="spellEnd"/>
      <w:r w:rsidRPr="00EF4C5F">
        <w:rPr>
          <w:rFonts w:ascii="Arial" w:hAnsi="Arial" w:cs="Arial"/>
          <w:color w:val="000000"/>
        </w:rPr>
        <w:t>, где k — коэффициент охвата.</w:t>
      </w:r>
    </w:p>
    <w:p w:rsidR="00B739C5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B739C5"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 w:rsidRPr="00B739C5">
        <w:rPr>
          <w:rFonts w:ascii="Arial" w:hAnsi="Arial" w:cs="Arial"/>
          <w:color w:val="000000"/>
          <w:sz w:val="20"/>
          <w:szCs w:val="20"/>
        </w:rPr>
        <w:t xml:space="preserve"> р и м е ч а н и е 3- </w:t>
      </w:r>
      <w:r w:rsidR="00EF4C5F" w:rsidRPr="00B739C5">
        <w:rPr>
          <w:rFonts w:ascii="Arial" w:hAnsi="Arial" w:cs="Arial"/>
          <w:color w:val="000000"/>
          <w:sz w:val="20"/>
          <w:szCs w:val="20"/>
        </w:rPr>
        <w:t>Расширенная неопределенность измерения зависит от желаемой степени достоверности. Для сравнения результата с предельным значением уместно применить коэффициент охвата для одностороннего нормального распределения. В этом случае коэффициент охвата k = 1,6 соответствует доверительному уровню 95 %. Дополнительная информация приведена в EN ISO 4871:2009. Обратите внимание, что расширенная неопределенность измерения U обозначается как K в EN ISO 4871:2009.</w:t>
      </w:r>
    </w:p>
    <w:p w:rsidR="00B739C5" w:rsidRPr="00B739C5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П</w:t>
      </w:r>
      <w:proofErr w:type="gramEnd"/>
      <w:r>
        <w:rPr>
          <w:rFonts w:ascii="Arial" w:hAnsi="Arial" w:cs="Arial"/>
          <w:color w:val="000000"/>
        </w:rPr>
        <w:t xml:space="preserve"> р и м е ч а н и е 4- </w:t>
      </w:r>
      <w:r w:rsidR="00EF4C5F" w:rsidRPr="00EF4C5F">
        <w:rPr>
          <w:rFonts w:ascii="Arial" w:hAnsi="Arial" w:cs="Arial"/>
          <w:color w:val="000000"/>
        </w:rPr>
        <w:t>Расширенная неопределенность изме</w:t>
      </w:r>
      <w:r>
        <w:rPr>
          <w:rFonts w:ascii="Arial" w:hAnsi="Arial" w:cs="Arial"/>
          <w:color w:val="000000"/>
        </w:rPr>
        <w:t xml:space="preserve">рения, описанная в настоящем </w:t>
      </w:r>
      <w:r w:rsidR="00EF4C5F" w:rsidRPr="00EF4C5F">
        <w:rPr>
          <w:rFonts w:ascii="Arial" w:hAnsi="Arial" w:cs="Arial"/>
          <w:color w:val="000000"/>
        </w:rPr>
        <w:t>стандарте, не включает стандартное отклонение производства, которое используется в EN ISO 4871:2009 для целей декларирования уровня шума для партий машин.</w:t>
      </w:r>
    </w:p>
    <w:p w:rsidR="00B739C5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A.7 </w:t>
      </w:r>
      <w:r w:rsidR="00EF4C5F" w:rsidRPr="00EF4C5F">
        <w:rPr>
          <w:rFonts w:ascii="Arial" w:hAnsi="Arial" w:cs="Arial"/>
          <w:color w:val="000000"/>
        </w:rPr>
        <w:t>Информация, подлежащая регистрации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Информация, которая должна быть запротоколирована, охватывает все технические требования этого кода испытаний на шум. Любые отклонения от норм испытаний на шум и/или от используемых основных стандартов эмиссии шума должны быть зарегистрированы вместе с техническим обоснованием таких отклонений. 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A.8 </w:t>
      </w:r>
      <w:r w:rsidR="00EF4C5F" w:rsidRPr="00EF4C5F">
        <w:rPr>
          <w:rFonts w:ascii="Arial" w:hAnsi="Arial" w:cs="Arial"/>
          <w:color w:val="000000"/>
        </w:rPr>
        <w:t>Информация, подлежащая сообщению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Информация, которая должна быть вк</w:t>
      </w:r>
      <w:r w:rsidR="00B739C5">
        <w:rPr>
          <w:rFonts w:ascii="Arial" w:hAnsi="Arial" w:cs="Arial"/>
          <w:color w:val="000000"/>
        </w:rPr>
        <w:t xml:space="preserve">лючена в отчет об испытаниях,- </w:t>
      </w:r>
      <w:r w:rsidRPr="00EF4C5F">
        <w:rPr>
          <w:rFonts w:ascii="Arial" w:hAnsi="Arial" w:cs="Arial"/>
          <w:color w:val="000000"/>
        </w:rPr>
        <w:t>это та, которая требуется изготовителю для подготовки декларации по шуму или пользователю для проверки заявленных значений.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Как минимум, должна быть включена следующая информация: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EF4C5F" w:rsidRPr="00EF4C5F">
        <w:rPr>
          <w:rFonts w:ascii="Arial" w:hAnsi="Arial" w:cs="Arial"/>
          <w:color w:val="000000"/>
        </w:rPr>
        <w:t>идентификация компании-производителя, типа машины, модели, серийного номера и года выпуска;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b) </w:t>
      </w:r>
      <w:r w:rsidR="00EF4C5F" w:rsidRPr="00EF4C5F">
        <w:rPr>
          <w:rFonts w:ascii="Arial" w:hAnsi="Arial" w:cs="Arial"/>
          <w:color w:val="000000"/>
        </w:rPr>
        <w:t>ссылка на используемы</w:t>
      </w:r>
      <w:proofErr w:type="gramStart"/>
      <w:r w:rsidR="00EF4C5F" w:rsidRPr="00EF4C5F">
        <w:rPr>
          <w:rFonts w:ascii="Arial" w:hAnsi="Arial" w:cs="Arial"/>
          <w:color w:val="000000"/>
        </w:rPr>
        <w:t>й(</w:t>
      </w:r>
      <w:proofErr w:type="gramEnd"/>
      <w:r w:rsidR="00EF4C5F" w:rsidRPr="00EF4C5F">
        <w:rPr>
          <w:rFonts w:ascii="Arial" w:hAnsi="Arial" w:cs="Arial"/>
          <w:color w:val="000000"/>
        </w:rPr>
        <w:t>е) базовый(е) стандарт(ы) эмиссии шума;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</w:t>
      </w:r>
      <w:r w:rsidR="00EF4C5F" w:rsidRPr="00EF4C5F">
        <w:rPr>
          <w:rFonts w:ascii="Arial" w:hAnsi="Arial" w:cs="Arial"/>
          <w:color w:val="000000"/>
        </w:rPr>
        <w:t>описание используемых условий монтажа и эксплуатации;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d) </w:t>
      </w:r>
      <w:r w:rsidR="00EF4C5F" w:rsidRPr="00EF4C5F">
        <w:rPr>
          <w:rFonts w:ascii="Arial" w:hAnsi="Arial" w:cs="Arial"/>
          <w:color w:val="000000"/>
        </w:rPr>
        <w:t>положение микрофона для определения уровня звукового давления излучения на рабочем месте; а также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e) </w:t>
      </w:r>
      <w:r w:rsidR="00EF4C5F" w:rsidRPr="00EF4C5F">
        <w:rPr>
          <w:rFonts w:ascii="Arial" w:hAnsi="Arial" w:cs="Arial"/>
          <w:color w:val="000000"/>
        </w:rPr>
        <w:t>полученные значения эмиссии шума.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Должно быть подтверждено, что все требования кодекса испытаний на шум и/или использованных основных стандартов излучения шума были выполнены, или, если это не так, должны быть идентифицированы любые невыполненные требования; должны быть указаны отклонения от требований и дано техническое обоснование отклонений.       </w:t>
      </w:r>
    </w:p>
    <w:p w:rsidR="00EF4C5F" w:rsidRPr="00EF4C5F" w:rsidRDefault="00B739C5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A.9 </w:t>
      </w:r>
      <w:r w:rsidR="00EF4C5F" w:rsidRPr="00EF4C5F">
        <w:rPr>
          <w:rFonts w:ascii="Arial" w:hAnsi="Arial" w:cs="Arial"/>
          <w:color w:val="000000"/>
        </w:rPr>
        <w:t>Заявление и проверка значений уровня шума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Заявление значений эмиссии шума должно быть сделано </w:t>
      </w:r>
      <w:proofErr w:type="gramStart"/>
      <w:r w:rsidRPr="00EF4C5F">
        <w:rPr>
          <w:rFonts w:ascii="Arial" w:hAnsi="Arial" w:cs="Arial"/>
          <w:color w:val="000000"/>
        </w:rPr>
        <w:t>в виде декларации о шумовом излучении с двойным номером в соответствии со стандартом</w:t>
      </w:r>
      <w:proofErr w:type="gramEnd"/>
      <w:r w:rsidRPr="00EF4C5F">
        <w:rPr>
          <w:rFonts w:ascii="Arial" w:hAnsi="Arial" w:cs="Arial"/>
          <w:color w:val="000000"/>
        </w:rPr>
        <w:t xml:space="preserve"> </w:t>
      </w:r>
      <w:r w:rsidR="00B739C5">
        <w:rPr>
          <w:rFonts w:ascii="Arial" w:hAnsi="Arial" w:cs="Arial"/>
          <w:color w:val="000000"/>
        </w:rPr>
        <w:t xml:space="preserve">           </w:t>
      </w:r>
      <w:r w:rsidRPr="00EF4C5F">
        <w:rPr>
          <w:rFonts w:ascii="Arial" w:hAnsi="Arial" w:cs="Arial"/>
          <w:color w:val="000000"/>
        </w:rPr>
        <w:t xml:space="preserve">EN ISO 4871:2009.  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В нем должны быть указаны значения шума L (</w:t>
      </w:r>
      <w:proofErr w:type="spellStart"/>
      <w:r w:rsidRPr="00EF4C5F">
        <w:rPr>
          <w:rFonts w:ascii="Arial" w:hAnsi="Arial" w:cs="Arial"/>
          <w:color w:val="000000"/>
        </w:rPr>
        <w:t>LpA</w:t>
      </w:r>
      <w:proofErr w:type="spellEnd"/>
      <w:r w:rsidRPr="00EF4C5F">
        <w:rPr>
          <w:rFonts w:ascii="Arial" w:hAnsi="Arial" w:cs="Arial"/>
          <w:color w:val="000000"/>
        </w:rPr>
        <w:t xml:space="preserve"> и LWA) и соответствующая неопределенность K (</w:t>
      </w:r>
      <w:proofErr w:type="spellStart"/>
      <w:r w:rsidRPr="00EF4C5F">
        <w:rPr>
          <w:rFonts w:ascii="Arial" w:hAnsi="Arial" w:cs="Arial"/>
          <w:color w:val="000000"/>
        </w:rPr>
        <w:t>KpA</w:t>
      </w:r>
      <w:proofErr w:type="spellEnd"/>
      <w:r w:rsidRPr="00EF4C5F">
        <w:rPr>
          <w:rFonts w:ascii="Arial" w:hAnsi="Arial" w:cs="Arial"/>
          <w:color w:val="000000"/>
        </w:rPr>
        <w:t xml:space="preserve"> и KWA) в соответствии с пунктом 7.2.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Ожидается, что неопределенности </w:t>
      </w:r>
      <w:proofErr w:type="spellStart"/>
      <w:r w:rsidRPr="00EF4C5F">
        <w:rPr>
          <w:rFonts w:ascii="Arial" w:hAnsi="Arial" w:cs="Arial"/>
          <w:color w:val="000000"/>
        </w:rPr>
        <w:t>KpA</w:t>
      </w:r>
      <w:proofErr w:type="spellEnd"/>
      <w:r w:rsidRPr="00EF4C5F">
        <w:rPr>
          <w:rFonts w:ascii="Arial" w:hAnsi="Arial" w:cs="Arial"/>
          <w:color w:val="000000"/>
        </w:rPr>
        <w:t xml:space="preserve"> и KWA будут иметь значение 2,5 дБ.</w:t>
      </w:r>
    </w:p>
    <w:p w:rsidR="00EF4C5F" w:rsidRP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>В декларации по шуму должно быть указано, что значения эмиссии шума были получены в соответствии с настоящим кодом испытаний и применяемыми базовыми стандартами. Если это утверждение неверно, в декларации по шуму должно быть четко указано, какие имеются   отклонения от этого кода ис</w:t>
      </w:r>
      <w:r w:rsidR="00B739C5">
        <w:rPr>
          <w:rFonts w:ascii="Arial" w:hAnsi="Arial" w:cs="Arial"/>
          <w:color w:val="000000"/>
        </w:rPr>
        <w:t>пытаний на шум и/или от основополагающих</w:t>
      </w:r>
      <w:r w:rsidRPr="00EF4C5F">
        <w:rPr>
          <w:rFonts w:ascii="Arial" w:hAnsi="Arial" w:cs="Arial"/>
          <w:color w:val="000000"/>
        </w:rPr>
        <w:t xml:space="preserve"> стандартов.</w:t>
      </w:r>
    </w:p>
    <w:p w:rsidR="00EF4C5F" w:rsidRDefault="00EF4C5F" w:rsidP="00EF4C5F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EF4C5F">
        <w:rPr>
          <w:rFonts w:ascii="Arial" w:hAnsi="Arial" w:cs="Arial"/>
          <w:color w:val="000000"/>
        </w:rPr>
        <w:t xml:space="preserve">Если проводится проверка, она должна проводиться в соответствии с </w:t>
      </w:r>
      <w:r w:rsidR="00B739C5">
        <w:rPr>
          <w:rFonts w:ascii="Arial" w:hAnsi="Arial" w:cs="Arial"/>
          <w:color w:val="000000"/>
        </w:rPr>
        <w:t xml:space="preserve">         </w:t>
      </w:r>
      <w:r w:rsidRPr="00EF4C5F">
        <w:rPr>
          <w:rFonts w:ascii="Arial" w:hAnsi="Arial" w:cs="Arial"/>
          <w:color w:val="000000"/>
        </w:rPr>
        <w:t>EN ISO 4871:2009 с использованием тех же условий монтажа, установки и эксплуатации, которые использовались для первоначального определения значения уровня шума.</w:t>
      </w: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EF4C5F" w:rsidRDefault="00EF4C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1E155F" w:rsidRDefault="001E155F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680F27" w:rsidRDefault="00680F27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7D54B5" w:rsidRDefault="007D54B5" w:rsidP="004A227C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/>
          <w:color w:val="000000"/>
        </w:rPr>
      </w:pP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  <w:r w:rsidRPr="00B739C5">
        <w:rPr>
          <w:rFonts w:ascii="Arial" w:hAnsi="Arial" w:cs="Arial"/>
          <w:b/>
          <w:color w:val="000000"/>
        </w:rPr>
        <w:lastRenderedPageBreak/>
        <w:t>Приложение</w:t>
      </w:r>
      <w:proofErr w:type="gramStart"/>
      <w:r w:rsidRPr="00B739C5">
        <w:rPr>
          <w:rFonts w:ascii="Arial" w:hAnsi="Arial" w:cs="Arial"/>
          <w:b/>
          <w:color w:val="000000"/>
        </w:rPr>
        <w:t xml:space="preserve"> В</w:t>
      </w:r>
      <w:proofErr w:type="gramEnd"/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  <w:r w:rsidRPr="00B739C5">
        <w:rPr>
          <w:rFonts w:ascii="Arial" w:hAnsi="Arial" w:cs="Arial"/>
          <w:b/>
          <w:color w:val="000000"/>
        </w:rPr>
        <w:t>(обязательное)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/>
        </w:rPr>
      </w:pPr>
      <w:r w:rsidRPr="00B739C5">
        <w:rPr>
          <w:rFonts w:ascii="Arial" w:hAnsi="Arial" w:cs="Arial"/>
          <w:b/>
          <w:color w:val="000000"/>
        </w:rPr>
        <w:t xml:space="preserve">Принципы конструирования для обеспечения возможности очистки </w:t>
      </w:r>
      <w:proofErr w:type="gramStart"/>
      <w:r w:rsidRPr="00B739C5">
        <w:rPr>
          <w:rFonts w:ascii="Arial" w:hAnsi="Arial" w:cs="Arial"/>
          <w:b/>
          <w:color w:val="000000"/>
        </w:rPr>
        <w:t>автоматических</w:t>
      </w:r>
      <w:proofErr w:type="gramEnd"/>
      <w:r w:rsidRPr="00B739C5">
        <w:rPr>
          <w:rFonts w:ascii="Arial" w:hAnsi="Arial" w:cs="Arial"/>
          <w:b/>
          <w:color w:val="000000"/>
        </w:rPr>
        <w:t xml:space="preserve"> </w:t>
      </w:r>
      <w:proofErr w:type="spellStart"/>
      <w:r w:rsidRPr="00B739C5">
        <w:rPr>
          <w:rFonts w:ascii="Arial" w:hAnsi="Arial" w:cs="Arial"/>
          <w:b/>
          <w:color w:val="000000"/>
        </w:rPr>
        <w:t>тестоделителей</w:t>
      </w:r>
      <w:proofErr w:type="spellEnd"/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B.1 </w:t>
      </w:r>
      <w:r w:rsidRPr="00B739C5">
        <w:rPr>
          <w:rFonts w:ascii="Arial" w:hAnsi="Arial" w:cs="Arial"/>
          <w:color w:val="000000"/>
        </w:rPr>
        <w:t>Термины и определения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>Для целей настоящего приложения применяются термины и определения стандарта EN 1672 2:2005+A1:2009, а также следующие термины: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b/>
          <w:color w:val="000000"/>
        </w:rPr>
        <w:t>B.1.1</w:t>
      </w:r>
      <w:r w:rsidRPr="00B739C5">
        <w:rPr>
          <w:rFonts w:ascii="Arial" w:hAnsi="Arial" w:cs="Arial"/>
          <w:b/>
          <w:color w:val="000000"/>
        </w:rPr>
        <w:t xml:space="preserve"> </w:t>
      </w:r>
      <w:proofErr w:type="spellStart"/>
      <w:r w:rsidRPr="00B739C5">
        <w:rPr>
          <w:rFonts w:ascii="Arial" w:hAnsi="Arial" w:cs="Arial"/>
          <w:b/>
          <w:color w:val="000000"/>
        </w:rPr>
        <w:t>легкоочищаемые</w:t>
      </w:r>
      <w:proofErr w:type="spellEnd"/>
      <w:r w:rsidRPr="00B739C5">
        <w:rPr>
          <w:rFonts w:ascii="Arial" w:hAnsi="Arial" w:cs="Arial"/>
          <w:b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r w:rsidRPr="00B739C5">
        <w:rPr>
          <w:rFonts w:ascii="Arial" w:hAnsi="Arial" w:cs="Arial"/>
          <w:color w:val="000000"/>
        </w:rPr>
        <w:t>спроектированы и сконструированы таким образом, чтобы можно было удалить грязь с помощью простого метода очистки (например, ручной очисткой)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B.2 </w:t>
      </w:r>
      <w:r w:rsidRPr="00B739C5">
        <w:rPr>
          <w:rFonts w:ascii="Arial" w:hAnsi="Arial" w:cs="Arial"/>
          <w:color w:val="000000"/>
        </w:rPr>
        <w:t>Материалы конструкции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B.2.1 </w:t>
      </w:r>
      <w:r w:rsidRPr="00B739C5">
        <w:rPr>
          <w:rFonts w:ascii="Arial" w:hAnsi="Arial" w:cs="Arial"/>
          <w:color w:val="000000"/>
        </w:rPr>
        <w:t>Тип материалов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 xml:space="preserve">Материалы конструкции для пищевой зоны должны соответствовать </w:t>
      </w:r>
      <w:r>
        <w:rPr>
          <w:rFonts w:ascii="Arial" w:hAnsi="Arial" w:cs="Arial"/>
          <w:color w:val="000000"/>
        </w:rPr>
        <w:t xml:space="preserve">          </w:t>
      </w:r>
      <w:r w:rsidRPr="00B739C5">
        <w:rPr>
          <w:rFonts w:ascii="Arial" w:hAnsi="Arial" w:cs="Arial"/>
          <w:color w:val="000000"/>
        </w:rPr>
        <w:t>EN 1672 2:2005+A1:2009, 5.2.</w:t>
      </w:r>
    </w:p>
    <w:p w:rsid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>Некоторые материалы (например, пластмассы) должны быть подвергнуты общим и специальным испытаниям на проникновение в продукт.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П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р и м е ч а н и е-  </w:t>
      </w:r>
      <w:r w:rsidRPr="00B739C5">
        <w:rPr>
          <w:rFonts w:ascii="Arial" w:hAnsi="Arial" w:cs="Arial"/>
          <w:color w:val="000000"/>
          <w:sz w:val="20"/>
          <w:szCs w:val="20"/>
        </w:rPr>
        <w:t>Европейские директивы содержат перечень материалов, контактирующих с пищевыми продуктами, и продуктов, предназначенных для потребления человеком (см. также CEN/TR 15623). Материалы, не упомянутые в Европейских директивах, принимаются, если доказана их совместимость с пищевыми продуктами.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>B.2.2</w:t>
      </w:r>
      <w:r w:rsidRPr="00B739C5">
        <w:rPr>
          <w:rFonts w:ascii="Arial" w:hAnsi="Arial" w:cs="Arial"/>
          <w:color w:val="000000"/>
        </w:rPr>
        <w:tab/>
        <w:t>Условия для поверхности</w:t>
      </w:r>
    </w:p>
    <w:p w:rsidR="00B739C5" w:rsidRPr="00B739C5" w:rsidRDefault="00B739C5" w:rsidP="00B739C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 xml:space="preserve">Поверхностная обработка материалов, используемых на поверхностях, должна обеспечивать возможность легкой очистки в удовлетворительных условиях. Значения шероховатости </w:t>
      </w:r>
      <w:proofErr w:type="spellStart"/>
      <w:r w:rsidRPr="00B739C5">
        <w:rPr>
          <w:rFonts w:ascii="Arial" w:hAnsi="Arial" w:cs="Arial"/>
          <w:color w:val="000000"/>
        </w:rPr>
        <w:t>Rz</w:t>
      </w:r>
      <w:proofErr w:type="spellEnd"/>
      <w:r w:rsidRPr="00B739C5">
        <w:rPr>
          <w:rFonts w:ascii="Arial" w:hAnsi="Arial" w:cs="Arial"/>
          <w:color w:val="000000"/>
        </w:rPr>
        <w:t xml:space="preserve"> (см. EN ISO 4287) должны соответствовать значениям, приведенным в таблицах В.1 и В.2.</w:t>
      </w:r>
      <w:r w:rsidRPr="00B739C5">
        <w:rPr>
          <w:rFonts w:ascii="Arial" w:hAnsi="Arial" w:cs="Arial"/>
          <w:color w:val="000000"/>
        </w:rPr>
        <w:cr/>
      </w:r>
    </w:p>
    <w:p w:rsidR="00B739C5" w:rsidRPr="00B739C5" w:rsidRDefault="00B739C5" w:rsidP="00B739C5">
      <w:pPr>
        <w:autoSpaceDE w:val="0"/>
        <w:autoSpaceDN w:val="0"/>
        <w:adjustRightInd w:val="0"/>
        <w:ind w:firstLine="2410"/>
        <w:jc w:val="both"/>
        <w:rPr>
          <w:rFonts w:ascii="Arial" w:hAnsi="Arial" w:cs="Arial"/>
          <w:color w:val="000000"/>
        </w:rPr>
      </w:pPr>
      <w:r w:rsidRPr="00B739C5">
        <w:rPr>
          <w:rFonts w:ascii="Arial" w:hAnsi="Arial" w:cs="Arial"/>
          <w:color w:val="000000"/>
        </w:rPr>
        <w:t>Таблица В.1 —Условия поверхности для пищевой зоны</w:t>
      </w:r>
    </w:p>
    <w:p w:rsidR="00B739C5" w:rsidRPr="00B739C5" w:rsidRDefault="00B739C5" w:rsidP="00B739C5">
      <w:pPr>
        <w:autoSpaceDE w:val="0"/>
        <w:autoSpaceDN w:val="0"/>
        <w:adjustRightInd w:val="0"/>
        <w:ind w:firstLine="241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     </w:t>
      </w:r>
      <w:r w:rsidRPr="00B739C5">
        <w:rPr>
          <w:rFonts w:ascii="Arial" w:hAnsi="Arial" w:cs="Arial"/>
          <w:color w:val="000000"/>
        </w:rPr>
        <w:t>Значения в микрометрах</w:t>
      </w:r>
    </w:p>
    <w:p w:rsidR="00B739C5" w:rsidRP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239"/>
      </w:tblGrid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F3227">
              <w:rPr>
                <w:rFonts w:ascii="Arial" w:eastAsia="MS Mincho" w:hAnsi="Arial" w:cs="Arial"/>
                <w:b/>
                <w:lang w:eastAsia="en-US"/>
              </w:rPr>
              <w:lastRenderedPageBreak/>
              <w:t>Техника конструкции</w:t>
            </w:r>
            <w:r w:rsidRPr="008F3227">
              <w:rPr>
                <w:rFonts w:ascii="Arial" w:eastAsia="MS Mincho" w:hAnsi="Arial" w:cs="Arial"/>
                <w:b/>
                <w:lang w:eastAsia="en-US"/>
              </w:rPr>
              <w:tab/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8F3227">
              <w:rPr>
                <w:rFonts w:ascii="Arial" w:eastAsia="MS Mincho" w:hAnsi="Arial" w:cs="Arial"/>
                <w:b/>
                <w:lang w:eastAsia="en-US"/>
              </w:rPr>
              <w:t>Шероховатость (</w:t>
            </w:r>
            <w:proofErr w:type="spellStart"/>
            <w:r w:rsidRPr="008F3227">
              <w:rPr>
                <w:rFonts w:ascii="Arial" w:eastAsia="MS Mincho" w:hAnsi="Arial" w:cs="Arial"/>
                <w:b/>
                <w:i/>
                <w:lang w:val="en-GB" w:eastAsia="en-US"/>
              </w:rPr>
              <w:t>R</w:t>
            </w:r>
            <w:r w:rsidRPr="008F3227">
              <w:rPr>
                <w:rFonts w:ascii="Arial" w:eastAsia="MS Mincho" w:hAnsi="Arial" w:cs="Arial"/>
                <w:b/>
                <w:vertAlign w:val="subscript"/>
                <w:lang w:val="en-GB" w:eastAsia="en-US"/>
              </w:rPr>
              <w:t>z</w:t>
            </w:r>
            <w:proofErr w:type="spellEnd"/>
            <w:r w:rsidRPr="008F3227">
              <w:rPr>
                <w:rFonts w:ascii="Arial" w:eastAsia="MS Mincho" w:hAnsi="Arial" w:cs="Arial"/>
                <w:b/>
                <w:lang w:eastAsia="en-US"/>
              </w:rPr>
              <w:t>)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Цельнотянутый-прокатанный-скрученный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8F3227">
              <w:rPr>
                <w:rFonts w:ascii="Arial" w:eastAsia="MS Mincho" w:hAnsi="Arial" w:cs="Arial"/>
                <w:lang w:val="en-GB" w:eastAsia="en-US"/>
              </w:rPr>
              <w:t>≤ 34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Литой-формованный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8F3227">
              <w:rPr>
                <w:rFonts w:ascii="Arial" w:eastAsia="MS Mincho" w:hAnsi="Arial" w:cs="Arial"/>
                <w:lang w:val="en-GB" w:eastAsia="en-US"/>
              </w:rPr>
              <w:t>≤ 40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Механически обработанный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8F3227">
              <w:rPr>
                <w:rFonts w:ascii="Arial" w:eastAsia="MS Mincho" w:hAnsi="Arial" w:cs="Arial"/>
                <w:lang w:val="en-GB" w:eastAsia="en-US"/>
              </w:rPr>
              <w:t>≤ 34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proofErr w:type="gramStart"/>
            <w:r w:rsidRPr="008F3227">
              <w:rPr>
                <w:rFonts w:ascii="Arial" w:eastAsia="MS Mincho" w:hAnsi="Arial" w:cs="Arial"/>
                <w:lang w:eastAsia="en-US"/>
              </w:rPr>
              <w:t>Полученный</w:t>
            </w:r>
            <w:proofErr w:type="gramEnd"/>
            <w:r w:rsidRPr="008F3227">
              <w:rPr>
                <w:rFonts w:ascii="Arial" w:eastAsia="MS Mincho" w:hAnsi="Arial" w:cs="Arial"/>
                <w:lang w:eastAsia="en-US"/>
              </w:rPr>
              <w:t xml:space="preserve"> диффузией в:</w:t>
            </w:r>
            <w:r w:rsidRPr="008F3227">
              <w:rPr>
                <w:rFonts w:ascii="Arial" w:eastAsia="MS Mincho" w:hAnsi="Arial" w:cs="Arial"/>
                <w:lang w:eastAsia="en-US"/>
              </w:rPr>
              <w:tab/>
              <w:t xml:space="preserve"> 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металл</w:t>
            </w:r>
            <w:r w:rsidRPr="008F3227">
              <w:rPr>
                <w:rFonts w:ascii="Arial" w:eastAsia="MS Mincho" w:hAnsi="Arial" w:cs="Arial"/>
                <w:lang w:eastAsia="en-US"/>
              </w:rPr>
              <w:tab/>
              <w:t xml:space="preserve"> 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пластмасс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8F3227">
              <w:rPr>
                <w:rFonts w:ascii="Arial" w:eastAsia="MS Mincho" w:hAnsi="Arial" w:cs="Arial"/>
                <w:lang w:val="en-GB" w:eastAsia="en-US"/>
              </w:rPr>
              <w:t> ≤ 34 ≤ 34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val="en-US"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Текстиль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val="en-US" w:eastAsia="en-US"/>
              </w:rPr>
            </w:pPr>
            <w:r w:rsidRPr="008F3227">
              <w:rPr>
                <w:rFonts w:ascii="Arial" w:eastAsia="MS Mincho" w:hAnsi="Arial" w:cs="Arial"/>
                <w:lang w:val="en-US" w:eastAsia="en-US"/>
              </w:rPr>
              <w:t xml:space="preserve">- </w:t>
            </w:r>
            <w:r w:rsidRPr="008F3227">
              <w:rPr>
                <w:rFonts w:ascii="Arial" w:eastAsia="MS Mincho" w:hAnsi="Arial" w:cs="Arial"/>
                <w:lang w:eastAsia="en-US"/>
              </w:rPr>
              <w:t>тканый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нетканый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В соответствии со спецификациями производителя по очистке</w:t>
            </w:r>
          </w:p>
        </w:tc>
      </w:tr>
      <w:tr w:rsidR="008F3227" w:rsidRPr="008F3227" w:rsidTr="008F3227">
        <w:tc>
          <w:tcPr>
            <w:tcW w:w="5400" w:type="dxa"/>
            <w:vAlign w:val="center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Сетка-сито-перфорированный металл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В соответствии со спецификациями производителя по очистке</w:t>
            </w:r>
          </w:p>
        </w:tc>
      </w:tr>
      <w:tr w:rsidR="008F3227" w:rsidRPr="008F3227" w:rsidTr="008F3227">
        <w:tc>
          <w:tcPr>
            <w:tcW w:w="5400" w:type="dxa"/>
          </w:tcPr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8" w:hanging="278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Покрытие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8" w:hanging="278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покраска (наилучшая защита)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8" w:hanging="278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пластмассы (наилучшая защита)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8" w:hanging="278"/>
              <w:rPr>
                <w:rFonts w:ascii="Arial" w:eastAsia="MS Mincho" w:hAnsi="Arial" w:cs="Arial"/>
                <w:lang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стекло</w:t>
            </w:r>
          </w:p>
          <w:p w:rsidR="008F3227" w:rsidRPr="008F3227" w:rsidRDefault="008F3227" w:rsidP="008F3227">
            <w:pPr>
              <w:keepNext/>
              <w:autoSpaceDE w:val="0"/>
              <w:autoSpaceDN w:val="0"/>
              <w:adjustRightInd w:val="0"/>
              <w:spacing w:before="60" w:after="60" w:line="210" w:lineRule="atLeast"/>
              <w:ind w:left="278" w:hanging="278"/>
              <w:jc w:val="both"/>
              <w:rPr>
                <w:rFonts w:ascii="Arial" w:eastAsia="Calibri" w:hAnsi="Arial" w:cs="Arial"/>
                <w:lang w:val="en-US" w:eastAsia="en-US"/>
              </w:rPr>
            </w:pPr>
            <w:r w:rsidRPr="008F3227">
              <w:rPr>
                <w:rFonts w:ascii="Arial" w:eastAsia="MS Mincho" w:hAnsi="Arial" w:cs="Arial"/>
                <w:lang w:eastAsia="en-US"/>
              </w:rPr>
              <w:t>- металл (наилучшая защита)</w:t>
            </w:r>
          </w:p>
        </w:tc>
        <w:tc>
          <w:tcPr>
            <w:tcW w:w="4239" w:type="dxa"/>
          </w:tcPr>
          <w:p w:rsidR="008F3227" w:rsidRPr="008F3227" w:rsidRDefault="008F3227" w:rsidP="008F3227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8F3227">
              <w:rPr>
                <w:rFonts w:ascii="Arial" w:eastAsia="MS Mincho" w:hAnsi="Arial" w:cs="Arial"/>
                <w:lang w:val="en-GB" w:eastAsia="en-US"/>
              </w:rPr>
              <w:t> ≤ 22 ≤ 22 ≤ 22 ≤ 22</w:t>
            </w:r>
          </w:p>
        </w:tc>
      </w:tr>
    </w:tbl>
    <w:p w:rsidR="00B739C5" w:rsidRPr="00B739C5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8F3227" w:rsidRPr="008F3227" w:rsidRDefault="008F3227" w:rsidP="008F3227">
      <w:pPr>
        <w:autoSpaceDE w:val="0"/>
        <w:autoSpaceDN w:val="0"/>
        <w:adjustRightInd w:val="0"/>
        <w:ind w:firstLine="2694"/>
        <w:jc w:val="both"/>
        <w:rPr>
          <w:rFonts w:ascii="Arial" w:hAnsi="Arial" w:cs="Arial"/>
          <w:color w:val="000000"/>
        </w:rPr>
      </w:pPr>
      <w:r w:rsidRPr="008F3227">
        <w:rPr>
          <w:rFonts w:ascii="Arial" w:hAnsi="Arial" w:cs="Arial"/>
          <w:color w:val="000000"/>
        </w:rPr>
        <w:t>Таблица В.2 —Условия поверхности для зоны распыления</w:t>
      </w:r>
    </w:p>
    <w:p w:rsidR="00B739C5" w:rsidRPr="00B739C5" w:rsidRDefault="008F3227" w:rsidP="008F3227">
      <w:pPr>
        <w:autoSpaceDE w:val="0"/>
        <w:autoSpaceDN w:val="0"/>
        <w:adjustRightInd w:val="0"/>
        <w:ind w:firstLine="326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                                       </w:t>
      </w:r>
      <w:r w:rsidRPr="008F3227">
        <w:rPr>
          <w:rFonts w:ascii="Arial" w:hAnsi="Arial" w:cs="Arial"/>
          <w:color w:val="000000"/>
        </w:rPr>
        <w:t>Значения в микрометрах</w:t>
      </w:r>
    </w:p>
    <w:p w:rsidR="00B739C5" w:rsidRPr="00B739C5" w:rsidRDefault="00B739C5" w:rsidP="008F3227">
      <w:pPr>
        <w:autoSpaceDE w:val="0"/>
        <w:autoSpaceDN w:val="0"/>
        <w:adjustRightInd w:val="0"/>
        <w:ind w:firstLine="3261"/>
        <w:jc w:val="both"/>
        <w:rPr>
          <w:rFonts w:ascii="Arial" w:hAnsi="Arial" w:cs="Arial"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239"/>
      </w:tblGrid>
      <w:tr w:rsidR="007F5326" w:rsidRPr="007F5326" w:rsidTr="007F5326"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val="en-US" w:eastAsia="en-US"/>
              </w:rPr>
            </w:pPr>
            <w:r w:rsidRPr="007F5326">
              <w:rPr>
                <w:rFonts w:ascii="Arial" w:eastAsia="MS Mincho" w:hAnsi="Arial" w:cs="Arial"/>
                <w:b/>
                <w:lang w:eastAsia="en-US"/>
              </w:rPr>
              <w:t>Техника</w:t>
            </w:r>
            <w:r w:rsidRPr="007F5326">
              <w:rPr>
                <w:rFonts w:ascii="Arial" w:eastAsia="MS Mincho" w:hAnsi="Arial" w:cs="Arial"/>
                <w:b/>
                <w:lang w:val="en-US" w:eastAsia="en-US"/>
              </w:rPr>
              <w:t xml:space="preserve"> </w:t>
            </w:r>
            <w:r w:rsidRPr="007F5326">
              <w:rPr>
                <w:rFonts w:ascii="Arial" w:eastAsia="MS Mincho" w:hAnsi="Arial" w:cs="Arial"/>
                <w:b/>
                <w:lang w:eastAsia="en-US"/>
              </w:rPr>
              <w:t xml:space="preserve">конструкции 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7F5326">
              <w:rPr>
                <w:rFonts w:ascii="Arial" w:eastAsia="MS Mincho" w:hAnsi="Arial" w:cs="Arial"/>
                <w:b/>
                <w:lang w:eastAsia="en-US"/>
              </w:rPr>
              <w:t xml:space="preserve">Шероховатость </w:t>
            </w:r>
            <w:r w:rsidRPr="007F5326">
              <w:rPr>
                <w:rFonts w:ascii="Arial" w:eastAsia="MS Mincho" w:hAnsi="Arial" w:cs="Arial"/>
                <w:b/>
                <w:lang w:val="en-GB" w:eastAsia="en-US"/>
              </w:rPr>
              <w:t xml:space="preserve"> (</w:t>
            </w:r>
            <w:proofErr w:type="spellStart"/>
            <w:r w:rsidRPr="007F5326">
              <w:rPr>
                <w:rFonts w:ascii="Arial" w:eastAsia="MS Mincho" w:hAnsi="Arial" w:cs="Arial"/>
                <w:b/>
                <w:i/>
                <w:lang w:val="en-GB" w:eastAsia="en-US"/>
              </w:rPr>
              <w:t>R</w:t>
            </w:r>
            <w:r w:rsidRPr="007F5326">
              <w:rPr>
                <w:rFonts w:ascii="Arial" w:eastAsia="MS Mincho" w:hAnsi="Arial" w:cs="Arial"/>
                <w:b/>
                <w:vertAlign w:val="subscript"/>
                <w:lang w:val="en-GB" w:eastAsia="en-US"/>
              </w:rPr>
              <w:t>z</w:t>
            </w:r>
            <w:proofErr w:type="spellEnd"/>
            <w:r w:rsidRPr="007F5326">
              <w:rPr>
                <w:rFonts w:ascii="Arial" w:eastAsia="MS Mincho" w:hAnsi="Arial" w:cs="Arial"/>
                <w:b/>
                <w:lang w:val="en-GB" w:eastAsia="en-US"/>
              </w:rPr>
              <w:t>)</w:t>
            </w:r>
          </w:p>
        </w:tc>
      </w:tr>
      <w:tr w:rsidR="007F5326" w:rsidRPr="007F5326" w:rsidTr="007F5326"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Цельнотянутый-прокатанный-скрученный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7F5326">
              <w:rPr>
                <w:rFonts w:ascii="Arial" w:eastAsia="MS Mincho" w:hAnsi="Arial" w:cs="Arial"/>
                <w:lang w:val="en-GB" w:eastAsia="en-US"/>
              </w:rPr>
              <w:t>≤ 40</w:t>
            </w:r>
          </w:p>
        </w:tc>
      </w:tr>
      <w:tr w:rsidR="007F5326" w:rsidRPr="007F5326" w:rsidTr="007F5326">
        <w:trPr>
          <w:trHeight w:val="462"/>
        </w:trPr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Литой-формованный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7F5326">
              <w:rPr>
                <w:rFonts w:ascii="Arial" w:eastAsia="MS Mincho" w:hAnsi="Arial" w:cs="Arial"/>
                <w:lang w:val="en-GB" w:eastAsia="en-US"/>
              </w:rPr>
              <w:t>≤ 54</w:t>
            </w:r>
          </w:p>
        </w:tc>
      </w:tr>
      <w:tr w:rsidR="007F5326" w:rsidRPr="007F5326" w:rsidTr="007F5326"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both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Механически обработанный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7F5326">
              <w:rPr>
                <w:rFonts w:ascii="Arial" w:eastAsia="MS Mincho" w:hAnsi="Arial" w:cs="Arial"/>
                <w:lang w:val="en-GB" w:eastAsia="en-US"/>
              </w:rPr>
              <w:t>≤ 54</w:t>
            </w:r>
          </w:p>
        </w:tc>
      </w:tr>
      <w:tr w:rsidR="007F5326" w:rsidRPr="007F5326" w:rsidTr="007F5326"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proofErr w:type="gramStart"/>
            <w:r w:rsidRPr="007F5326">
              <w:rPr>
                <w:rFonts w:ascii="Arial" w:eastAsia="MS Mincho" w:hAnsi="Arial" w:cs="Arial"/>
                <w:lang w:eastAsia="en-US"/>
              </w:rPr>
              <w:t>Полученный</w:t>
            </w:r>
            <w:proofErr w:type="gramEnd"/>
            <w:r w:rsidRPr="007F5326">
              <w:rPr>
                <w:rFonts w:ascii="Arial" w:eastAsia="MS Mincho" w:hAnsi="Arial" w:cs="Arial"/>
                <w:lang w:eastAsia="en-US"/>
              </w:rPr>
              <w:t xml:space="preserve"> диффузией в:</w:t>
            </w:r>
            <w:r w:rsidRPr="007F5326">
              <w:rPr>
                <w:rFonts w:ascii="Arial" w:eastAsia="MS Mincho" w:hAnsi="Arial" w:cs="Arial"/>
                <w:lang w:eastAsia="en-US"/>
              </w:rPr>
              <w:tab/>
              <w:t xml:space="preserve"> 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- металл</w:t>
            </w:r>
            <w:r w:rsidRPr="007F5326">
              <w:rPr>
                <w:rFonts w:ascii="Arial" w:eastAsia="MS Mincho" w:hAnsi="Arial" w:cs="Arial"/>
                <w:lang w:eastAsia="en-US"/>
              </w:rPr>
              <w:tab/>
              <w:t xml:space="preserve"> 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- пластмасс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7F5326">
              <w:rPr>
                <w:rFonts w:ascii="Arial" w:eastAsia="MS Mincho" w:hAnsi="Arial" w:cs="Arial"/>
                <w:lang w:val="en-GB" w:eastAsia="en-US"/>
              </w:rPr>
              <w:t> ≤ 54 ≤ 54</w:t>
            </w:r>
          </w:p>
        </w:tc>
      </w:tr>
      <w:tr w:rsidR="007F5326" w:rsidRPr="007F5326" w:rsidTr="007F5326">
        <w:tc>
          <w:tcPr>
            <w:tcW w:w="5400" w:type="dxa"/>
            <w:vAlign w:val="center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Сетка-сито-перфорированный металл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В соответствии со спецификациями производителя по очистке</w:t>
            </w:r>
          </w:p>
        </w:tc>
      </w:tr>
      <w:tr w:rsidR="007F5326" w:rsidRPr="007F5326" w:rsidTr="007F5326">
        <w:tc>
          <w:tcPr>
            <w:tcW w:w="5400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Покрытие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- покраска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- пластмассы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rPr>
                <w:rFonts w:ascii="Arial" w:eastAsia="MS Mincho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 xml:space="preserve">- стекло </w:t>
            </w:r>
          </w:p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ind w:left="276" w:hanging="276"/>
              <w:jc w:val="both"/>
              <w:rPr>
                <w:rFonts w:ascii="Arial" w:eastAsia="Calibri" w:hAnsi="Arial" w:cs="Arial"/>
                <w:lang w:eastAsia="en-US"/>
              </w:rPr>
            </w:pPr>
            <w:r w:rsidRPr="007F5326">
              <w:rPr>
                <w:rFonts w:ascii="Arial" w:eastAsia="MS Mincho" w:hAnsi="Arial" w:cs="Arial"/>
                <w:lang w:eastAsia="en-US"/>
              </w:rPr>
              <w:t>- металл</w:t>
            </w:r>
          </w:p>
        </w:tc>
        <w:tc>
          <w:tcPr>
            <w:tcW w:w="4239" w:type="dxa"/>
          </w:tcPr>
          <w:p w:rsidR="007F5326" w:rsidRPr="007F5326" w:rsidRDefault="007F5326" w:rsidP="007F5326">
            <w:pPr>
              <w:autoSpaceDE w:val="0"/>
              <w:autoSpaceDN w:val="0"/>
              <w:adjustRightInd w:val="0"/>
              <w:spacing w:before="60" w:after="60" w:line="210" w:lineRule="atLeast"/>
              <w:jc w:val="center"/>
              <w:rPr>
                <w:rFonts w:ascii="Arial" w:eastAsia="Calibri" w:hAnsi="Arial" w:cs="Arial"/>
                <w:lang w:val="en-GB" w:eastAsia="en-US"/>
              </w:rPr>
            </w:pPr>
            <w:r w:rsidRPr="007F5326">
              <w:rPr>
                <w:rFonts w:ascii="Arial" w:eastAsia="MS Mincho" w:hAnsi="Arial" w:cs="Arial"/>
                <w:lang w:val="en-GB" w:eastAsia="en-US"/>
              </w:rPr>
              <w:t> ≤ 40 ≤ 40 ≤ 40 ≤ 40</w:t>
            </w:r>
          </w:p>
        </w:tc>
      </w:tr>
    </w:tbl>
    <w:p w:rsidR="00B739C5" w:rsidRPr="007F5326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B739C5" w:rsidRPr="007F5326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B.3 </w:t>
      </w:r>
      <w:proofErr w:type="spellStart"/>
      <w:r>
        <w:rPr>
          <w:rFonts w:ascii="Arial" w:hAnsi="Arial" w:cs="Arial"/>
          <w:color w:val="000000"/>
        </w:rPr>
        <w:t>Пректирование</w:t>
      </w:r>
      <w:proofErr w:type="spellEnd"/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B.3.1</w:t>
      </w:r>
      <w:r w:rsidRPr="007F5326">
        <w:rPr>
          <w:rFonts w:ascii="Arial" w:hAnsi="Arial" w:cs="Arial"/>
          <w:color w:val="000000"/>
        </w:rPr>
        <w:tab/>
        <w:t>Соединения внутренних поверхностей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B.3.1.1</w:t>
      </w:r>
      <w:r w:rsidRPr="007F5326">
        <w:rPr>
          <w:rFonts w:ascii="Arial" w:hAnsi="Arial" w:cs="Arial"/>
          <w:color w:val="000000"/>
        </w:rPr>
        <w:tab/>
        <w:t>Общие положения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 xml:space="preserve">Соединения должны иметь ту же шероховатость, что и соединяемые поверхности. Они должны быть сконструированы так, чтобы не было мертвых </w:t>
      </w:r>
      <w:r>
        <w:rPr>
          <w:rFonts w:ascii="Arial" w:hAnsi="Arial" w:cs="Arial"/>
          <w:color w:val="000000"/>
        </w:rPr>
        <w:t>зон, см. EN 1672 2:2005.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B.3.1.2</w:t>
      </w:r>
      <w:r w:rsidRPr="007F5326">
        <w:rPr>
          <w:rFonts w:ascii="Arial" w:hAnsi="Arial" w:cs="Arial"/>
          <w:color w:val="000000"/>
        </w:rPr>
        <w:tab/>
        <w:t xml:space="preserve">Соединения внутренних поверхностей пищевой зоны 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Две поверхности должны быть соединены в соответствии со следующими требованиями: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—</w:t>
      </w:r>
      <w:r w:rsidRPr="007F5326">
        <w:rPr>
          <w:rFonts w:ascii="Arial" w:hAnsi="Arial" w:cs="Arial"/>
          <w:color w:val="000000"/>
        </w:rPr>
        <w:tab/>
        <w:t>с образованием закругленной кромки, имеющей радиус больше, чем кривая с минимальным радиусом (r</w:t>
      </w:r>
      <w:r w:rsidRPr="007F5326">
        <w:rPr>
          <w:rFonts w:ascii="Arial" w:hAnsi="Arial" w:cs="Arial"/>
          <w:color w:val="000000"/>
          <w:vertAlign w:val="subscript"/>
        </w:rPr>
        <w:t>1</w:t>
      </w:r>
      <w:r w:rsidRPr="007F5326">
        <w:rPr>
          <w:rFonts w:ascii="Arial" w:hAnsi="Arial" w:cs="Arial"/>
          <w:color w:val="000000"/>
        </w:rPr>
        <w:t>) 3 мм, полученная с помощью: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—</w:t>
      </w:r>
      <w:r w:rsidRPr="007F5326">
        <w:rPr>
          <w:rFonts w:ascii="Arial" w:hAnsi="Arial" w:cs="Arial"/>
          <w:color w:val="000000"/>
        </w:rPr>
        <w:tab/>
        <w:t>механической обработки (нарезки внутри массы материала);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 w:rsidRPr="007F5326">
        <w:rPr>
          <w:rFonts w:ascii="Arial" w:hAnsi="Arial" w:cs="Arial"/>
          <w:color w:val="000000"/>
        </w:rPr>
        <w:t>—</w:t>
      </w:r>
      <w:r w:rsidRPr="007F5326">
        <w:rPr>
          <w:rFonts w:ascii="Arial" w:hAnsi="Arial" w:cs="Arial"/>
          <w:color w:val="000000"/>
        </w:rPr>
        <w:tab/>
        <w:t>сгибания листового металла (сгибания и формовки);</w:t>
      </w:r>
    </w:p>
    <w:p w:rsidR="007F5326" w:rsidRPr="007F5326" w:rsidRDefault="007F5326" w:rsidP="007F532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—</w:t>
      </w:r>
      <w:r>
        <w:rPr>
          <w:rFonts w:ascii="Arial" w:hAnsi="Arial" w:cs="Arial"/>
          <w:color w:val="000000"/>
        </w:rPr>
        <w:tab/>
        <w:t xml:space="preserve"> проектирование</w:t>
      </w:r>
      <w:r w:rsidRPr="007F5326">
        <w:rPr>
          <w:rFonts w:ascii="Arial" w:hAnsi="Arial" w:cs="Arial"/>
          <w:color w:val="000000"/>
        </w:rPr>
        <w:t xml:space="preserve"> (в формах, литейных моделях, выдавливания и выдувания...) (см. рисунок В.1).</w:t>
      </w:r>
    </w:p>
    <w:p w:rsidR="00B739C5" w:rsidRPr="007F5326" w:rsidRDefault="00B739C5" w:rsidP="00A13E56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/>
        </w:rPr>
      </w:pPr>
    </w:p>
    <w:p w:rsidR="00C76BB0" w:rsidRDefault="003F7435" w:rsidP="00961C91">
      <w:pPr>
        <w:ind w:firstLine="56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0" distR="0" wp14:anchorId="30CB3A00" wp14:editId="7F7CDC8D">
            <wp:extent cx="1626044" cy="1008000"/>
            <wp:effectExtent l="0" t="0" r="0" b="190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044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6BB0" w:rsidRDefault="00C76BB0" w:rsidP="00961C91">
      <w:pPr>
        <w:ind w:firstLine="560"/>
        <w:jc w:val="center"/>
        <w:rPr>
          <w:rFonts w:ascii="Arial" w:eastAsia="Arial" w:hAnsi="Arial" w:cs="Arial"/>
          <w:b/>
        </w:rPr>
      </w:pPr>
    </w:p>
    <w:p w:rsidR="003F7435" w:rsidRPr="003F7435" w:rsidRDefault="003F7435" w:rsidP="00886C84">
      <w:pPr>
        <w:pStyle w:val="a8"/>
        <w:numPr>
          <w:ilvl w:val="0"/>
          <w:numId w:val="23"/>
        </w:numPr>
        <w:jc w:val="center"/>
        <w:rPr>
          <w:rFonts w:ascii="Arial" w:eastAsia="Arial" w:hAnsi="Arial" w:cs="Arial"/>
        </w:rPr>
      </w:pPr>
      <w:r w:rsidRPr="003F7435">
        <w:rPr>
          <w:rFonts w:ascii="Arial" w:eastAsia="Arial" w:hAnsi="Arial" w:cs="Arial"/>
        </w:rPr>
        <w:t>пищевая зона</w:t>
      </w:r>
    </w:p>
    <w:p w:rsidR="003F7435" w:rsidRPr="003F7435" w:rsidRDefault="003F7435" w:rsidP="003F7435">
      <w:pPr>
        <w:pStyle w:val="a8"/>
        <w:ind w:left="1280"/>
        <w:rPr>
          <w:rFonts w:ascii="Arial" w:eastAsia="Arial" w:hAnsi="Arial" w:cs="Arial"/>
        </w:rPr>
      </w:pPr>
    </w:p>
    <w:p w:rsidR="003F7435" w:rsidRPr="003F7435" w:rsidRDefault="008E70CF" w:rsidP="003F7435">
      <w:pPr>
        <w:ind w:firstLine="5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Рисунок В</w:t>
      </w:r>
      <w:r w:rsidR="003F7435" w:rsidRPr="003F7435">
        <w:rPr>
          <w:rFonts w:ascii="Arial" w:eastAsia="Arial" w:hAnsi="Arial" w:cs="Arial"/>
        </w:rPr>
        <w:t>.1 — Внутренние поверхности для пищевой зоны (закругленные)</w:t>
      </w:r>
    </w:p>
    <w:p w:rsidR="00C76BB0" w:rsidRDefault="003F7435" w:rsidP="003F7435">
      <w:pPr>
        <w:ind w:firstLine="560"/>
        <w:jc w:val="both"/>
        <w:rPr>
          <w:rFonts w:ascii="Arial" w:eastAsia="Arial" w:hAnsi="Arial" w:cs="Arial"/>
        </w:rPr>
      </w:pPr>
      <w:r w:rsidRPr="003F7435">
        <w:rPr>
          <w:rFonts w:ascii="Arial" w:eastAsia="Arial" w:hAnsi="Arial" w:cs="Arial"/>
        </w:rPr>
        <w:t>4)</w:t>
      </w:r>
      <w:r w:rsidRPr="003F7435">
        <w:rPr>
          <w:rFonts w:ascii="Arial" w:eastAsia="Arial" w:hAnsi="Arial" w:cs="Arial"/>
        </w:rPr>
        <w:tab/>
        <w:t>или сварного соединения со шлифо</w:t>
      </w:r>
      <w:r w:rsidR="008E70CF">
        <w:rPr>
          <w:rFonts w:ascii="Arial" w:eastAsia="Arial" w:hAnsi="Arial" w:cs="Arial"/>
        </w:rPr>
        <w:t>вкой и полировкой (см. рисунок В</w:t>
      </w:r>
      <w:r w:rsidRPr="003F7435">
        <w:rPr>
          <w:rFonts w:ascii="Arial" w:eastAsia="Arial" w:hAnsi="Arial" w:cs="Arial"/>
        </w:rPr>
        <w:t>.2)</w:t>
      </w:r>
    </w:p>
    <w:p w:rsidR="00C76BB0" w:rsidRPr="00533C16" w:rsidRDefault="00AB5EF8" w:rsidP="00533C16">
      <w:pPr>
        <w:tabs>
          <w:tab w:val="left" w:pos="2665"/>
        </w:tabs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74260328" wp14:editId="715411FC">
            <wp:simplePos x="0" y="0"/>
            <wp:positionH relativeFrom="column">
              <wp:posOffset>2418715</wp:posOffset>
            </wp:positionH>
            <wp:positionV relativeFrom="paragraph">
              <wp:posOffset>38735</wp:posOffset>
            </wp:positionV>
            <wp:extent cx="1443299" cy="1044000"/>
            <wp:effectExtent l="0" t="0" r="5080" b="381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299" cy="104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3C16" w:rsidRDefault="00533C16" w:rsidP="00533C16">
      <w:pPr>
        <w:ind w:firstLine="560"/>
        <w:rPr>
          <w:rFonts w:ascii="Arial" w:eastAsia="Arial" w:hAnsi="Arial" w:cs="Arial"/>
          <w:b/>
        </w:rPr>
      </w:pPr>
    </w:p>
    <w:p w:rsidR="00533C16" w:rsidRDefault="00533C16" w:rsidP="00533C16">
      <w:pPr>
        <w:ind w:firstLine="560"/>
        <w:rPr>
          <w:rFonts w:ascii="Arial" w:eastAsia="Arial" w:hAnsi="Arial" w:cs="Arial"/>
          <w:b/>
        </w:rPr>
      </w:pPr>
    </w:p>
    <w:p w:rsidR="00C76BB0" w:rsidRDefault="00533C16" w:rsidP="00533C16">
      <w:pPr>
        <w:ind w:firstLine="5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textWrapping" w:clear="all"/>
      </w:r>
    </w:p>
    <w:p w:rsidR="003754F6" w:rsidRDefault="003754F6" w:rsidP="003754F6">
      <w:pPr>
        <w:jc w:val="center"/>
        <w:rPr>
          <w:rFonts w:ascii="Arial" w:eastAsia="Arial" w:hAnsi="Arial" w:cs="Arial"/>
        </w:rPr>
      </w:pPr>
      <w:r w:rsidRPr="003754F6">
        <w:rPr>
          <w:rFonts w:ascii="Arial" w:eastAsia="Arial" w:hAnsi="Arial" w:cs="Arial"/>
        </w:rPr>
        <w:t>1- пищевая зона</w:t>
      </w:r>
    </w:p>
    <w:p w:rsidR="00C80647" w:rsidRPr="003754F6" w:rsidRDefault="00C80647" w:rsidP="003754F6">
      <w:pPr>
        <w:jc w:val="center"/>
        <w:rPr>
          <w:rFonts w:ascii="Arial" w:eastAsia="Arial" w:hAnsi="Arial" w:cs="Arial"/>
        </w:rPr>
      </w:pPr>
    </w:p>
    <w:p w:rsidR="00C76BB0" w:rsidRDefault="008E70CF" w:rsidP="003754F6">
      <w:pPr>
        <w:ind w:firstLine="5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Рисунок В</w:t>
      </w:r>
      <w:r w:rsidR="003754F6" w:rsidRPr="003754F6">
        <w:rPr>
          <w:rFonts w:ascii="Arial" w:eastAsia="Arial" w:hAnsi="Arial" w:cs="Arial"/>
        </w:rPr>
        <w:t>.2 — Внутренние поверхности для пищевой зоны (сварные)</w:t>
      </w:r>
    </w:p>
    <w:p w:rsidR="000740BA" w:rsidRPr="003754F6" w:rsidRDefault="000740BA" w:rsidP="000740BA">
      <w:pPr>
        <w:ind w:firstLine="560"/>
        <w:jc w:val="both"/>
        <w:rPr>
          <w:rFonts w:ascii="Arial" w:eastAsia="Arial" w:hAnsi="Arial" w:cs="Arial"/>
        </w:rPr>
      </w:pPr>
      <w:r w:rsidRPr="000740BA">
        <w:rPr>
          <w:rFonts w:ascii="Arial" w:eastAsia="Arial" w:hAnsi="Arial" w:cs="Arial"/>
        </w:rPr>
        <w:t>5)</w:t>
      </w:r>
      <w:r w:rsidRPr="000740BA">
        <w:rPr>
          <w:rFonts w:ascii="Arial" w:eastAsia="Arial" w:hAnsi="Arial" w:cs="Arial"/>
        </w:rPr>
        <w:tab/>
        <w:t>для внутреннего угла (α</w:t>
      </w:r>
      <w:r w:rsidRPr="00886C84">
        <w:rPr>
          <w:rFonts w:ascii="Arial" w:eastAsia="Arial" w:hAnsi="Arial" w:cs="Arial"/>
          <w:vertAlign w:val="subscript"/>
        </w:rPr>
        <w:t>1</w:t>
      </w:r>
      <w:r w:rsidRPr="000740BA">
        <w:rPr>
          <w:rFonts w:ascii="Arial" w:eastAsia="Arial" w:hAnsi="Arial" w:cs="Arial"/>
        </w:rPr>
        <w:t>) больше или равного 135° особых требований к радиусу не предъявляется (см. рисунок В.3).</w:t>
      </w:r>
    </w:p>
    <w:p w:rsidR="00C76BB0" w:rsidRDefault="000740BA" w:rsidP="00961C91">
      <w:pPr>
        <w:ind w:firstLine="56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lastRenderedPageBreak/>
        <w:drawing>
          <wp:inline distT="0" distB="0" distL="0" distR="0" wp14:anchorId="4142E583" wp14:editId="3E6B9AE5">
            <wp:extent cx="2606753" cy="2952000"/>
            <wp:effectExtent l="0" t="0" r="3175" b="127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753" cy="295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6BB0" w:rsidRDefault="00C76BB0" w:rsidP="00961C91">
      <w:pPr>
        <w:ind w:firstLine="560"/>
        <w:jc w:val="center"/>
        <w:rPr>
          <w:rFonts w:ascii="Arial" w:eastAsia="Arial" w:hAnsi="Arial" w:cs="Arial"/>
          <w:b/>
        </w:rPr>
      </w:pPr>
    </w:p>
    <w:p w:rsidR="00947CED" w:rsidRPr="00947CED" w:rsidRDefault="00947CED" w:rsidP="00947CED">
      <w:pPr>
        <w:ind w:firstLine="560"/>
        <w:jc w:val="center"/>
        <w:rPr>
          <w:rFonts w:ascii="Arial" w:eastAsia="Arial" w:hAnsi="Arial" w:cs="Arial"/>
        </w:rPr>
      </w:pPr>
      <w:r w:rsidRPr="00947CED">
        <w:rPr>
          <w:rFonts w:ascii="Arial" w:eastAsia="Arial" w:hAnsi="Arial" w:cs="Arial"/>
        </w:rPr>
        <w:t>1</w:t>
      </w:r>
      <w:r>
        <w:rPr>
          <w:rFonts w:ascii="Arial" w:eastAsia="Arial" w:hAnsi="Arial" w:cs="Arial"/>
        </w:rPr>
        <w:t>-</w:t>
      </w:r>
      <w:r w:rsidRPr="00947CED">
        <w:rPr>
          <w:rFonts w:ascii="Arial" w:eastAsia="Arial" w:hAnsi="Arial" w:cs="Arial"/>
        </w:rPr>
        <w:t>пищевая зона</w:t>
      </w:r>
    </w:p>
    <w:p w:rsidR="00947CED" w:rsidRPr="00947CED" w:rsidRDefault="00947CED" w:rsidP="00947CED">
      <w:pPr>
        <w:ind w:firstLine="560"/>
        <w:jc w:val="center"/>
        <w:rPr>
          <w:rFonts w:ascii="Arial" w:eastAsia="Arial" w:hAnsi="Arial" w:cs="Arial"/>
        </w:rPr>
      </w:pPr>
    </w:p>
    <w:p w:rsidR="00C76BB0" w:rsidRPr="00947CED" w:rsidRDefault="0062454D" w:rsidP="00947CED">
      <w:pPr>
        <w:ind w:firstLine="5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Рисунок В</w:t>
      </w:r>
      <w:r w:rsidR="00947CED" w:rsidRPr="00947CED">
        <w:rPr>
          <w:rFonts w:ascii="Arial" w:eastAsia="Arial" w:hAnsi="Arial" w:cs="Arial"/>
        </w:rPr>
        <w:t>.3 — Внутренний угол для пищевой зоны больший или равный 135°</w:t>
      </w:r>
    </w:p>
    <w:p w:rsidR="00C76BB0" w:rsidRPr="00947CED" w:rsidRDefault="00C76BB0" w:rsidP="00961C91">
      <w:pPr>
        <w:ind w:firstLine="560"/>
        <w:jc w:val="center"/>
        <w:rPr>
          <w:rFonts w:ascii="Arial" w:eastAsia="Arial" w:hAnsi="Arial" w:cs="Arial"/>
        </w:rPr>
      </w:pPr>
    </w:p>
    <w:p w:rsidR="004F5975" w:rsidRPr="004F5975" w:rsidRDefault="004F5975" w:rsidP="004F5975">
      <w:pPr>
        <w:ind w:firstLine="560"/>
        <w:jc w:val="both"/>
        <w:rPr>
          <w:rFonts w:ascii="Arial" w:eastAsia="Arial" w:hAnsi="Arial" w:cs="Arial"/>
        </w:rPr>
      </w:pPr>
      <w:r w:rsidRPr="004F5975">
        <w:rPr>
          <w:rFonts w:ascii="Arial" w:eastAsia="Arial" w:hAnsi="Arial" w:cs="Arial"/>
        </w:rPr>
        <w:t>Три поверхности должны быт</w:t>
      </w:r>
      <w:r w:rsidR="00E75BE1">
        <w:rPr>
          <w:rFonts w:ascii="Arial" w:eastAsia="Arial" w:hAnsi="Arial" w:cs="Arial"/>
        </w:rPr>
        <w:t>ь соединены путем (см. рисунок В</w:t>
      </w:r>
      <w:r w:rsidRPr="004F5975">
        <w:rPr>
          <w:rFonts w:ascii="Arial" w:eastAsia="Arial" w:hAnsi="Arial" w:cs="Arial"/>
        </w:rPr>
        <w:t>.4):</w:t>
      </w:r>
    </w:p>
    <w:p w:rsidR="004F5975" w:rsidRPr="004F5975" w:rsidRDefault="004F5975" w:rsidP="004F5975">
      <w:pPr>
        <w:ind w:firstLine="5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Pr="004F5975">
        <w:rPr>
          <w:rFonts w:ascii="Arial" w:eastAsia="Arial" w:hAnsi="Arial" w:cs="Arial"/>
        </w:rPr>
        <w:t>использования закругленных краев, причем два закругленных края имеют радиус больше или равный 3 мм, а третий край имеет радиус больше или равный 7 мм;</w:t>
      </w:r>
    </w:p>
    <w:p w:rsidR="00C76BB0" w:rsidRPr="00947CED" w:rsidRDefault="004F5975" w:rsidP="004F5975">
      <w:pPr>
        <w:ind w:firstLine="5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</w:t>
      </w:r>
      <w:r w:rsidRPr="004F5975">
        <w:rPr>
          <w:rFonts w:ascii="Arial" w:eastAsia="Arial" w:hAnsi="Arial" w:cs="Arial"/>
        </w:rPr>
        <w:t>формирования углов в 135° так, чтобы размер (l1) между двумя сгибами был равен или больше 7 мм.</w:t>
      </w:r>
    </w:p>
    <w:p w:rsidR="00C76BB0" w:rsidRDefault="00C76BB0" w:rsidP="004F5975">
      <w:pPr>
        <w:ind w:firstLine="560"/>
        <w:jc w:val="both"/>
        <w:rPr>
          <w:rFonts w:ascii="Arial" w:eastAsia="Arial" w:hAnsi="Arial" w:cs="Arial"/>
          <w:b/>
        </w:rPr>
      </w:pPr>
    </w:p>
    <w:p w:rsidR="008B0562" w:rsidRDefault="00141DD6" w:rsidP="00141DD6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412227E5" wp14:editId="56615AD3">
            <wp:extent cx="3314578" cy="2340000"/>
            <wp:effectExtent l="0" t="0" r="635" b="317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578" cy="23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0562" w:rsidRDefault="008B0562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8B0562" w:rsidRDefault="00D15089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D15089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 xml:space="preserve">- </w:t>
      </w:r>
      <w:r w:rsidRPr="00D15089">
        <w:rPr>
          <w:rFonts w:ascii="Arial" w:eastAsia="Arial" w:hAnsi="Arial" w:cs="Arial"/>
          <w:color w:val="000000"/>
        </w:rPr>
        <w:t>пищевая зона</w:t>
      </w:r>
      <w:r>
        <w:rPr>
          <w:rFonts w:ascii="Arial" w:eastAsia="Arial" w:hAnsi="Arial" w:cs="Arial"/>
          <w:color w:val="000000"/>
        </w:rPr>
        <w:t xml:space="preserve">,2, 3 и  4- </w:t>
      </w:r>
      <w:r w:rsidRPr="00D15089">
        <w:rPr>
          <w:rFonts w:ascii="Arial" w:eastAsia="Arial" w:hAnsi="Arial" w:cs="Arial"/>
          <w:color w:val="000000"/>
        </w:rPr>
        <w:t>планы</w:t>
      </w:r>
    </w:p>
    <w:p w:rsidR="008B0562" w:rsidRDefault="008B0562" w:rsidP="006B400D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8B0562" w:rsidRDefault="0062454D" w:rsidP="00621BD3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621BD3" w:rsidRPr="00621BD3">
        <w:rPr>
          <w:rFonts w:ascii="Arial" w:eastAsia="Arial" w:hAnsi="Arial" w:cs="Arial"/>
          <w:color w:val="000000"/>
        </w:rPr>
        <w:t>.4 — Соединения трех поверхностей для пищевой зоны</w:t>
      </w:r>
    </w:p>
    <w:p w:rsidR="008B0562" w:rsidRDefault="008B0562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FF6555" w:rsidRPr="0003419D" w:rsidRDefault="0062454D" w:rsidP="00FF6555">
      <w:pPr>
        <w:ind w:firstLine="56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В</w:t>
      </w:r>
      <w:r w:rsidR="00AD156A">
        <w:rPr>
          <w:rFonts w:ascii="Arial" w:eastAsia="Arial" w:hAnsi="Arial" w:cs="Arial"/>
          <w:b/>
          <w:color w:val="000000"/>
        </w:rPr>
        <w:t>.3.</w:t>
      </w:r>
      <w:r w:rsidR="00AB5EF8">
        <w:rPr>
          <w:rFonts w:ascii="Arial" w:eastAsia="Arial" w:hAnsi="Arial" w:cs="Arial"/>
          <w:b/>
          <w:color w:val="000000"/>
        </w:rPr>
        <w:t>1.</w:t>
      </w:r>
      <w:r w:rsidR="007F5326">
        <w:rPr>
          <w:rFonts w:ascii="Arial" w:eastAsia="Arial" w:hAnsi="Arial" w:cs="Arial"/>
          <w:b/>
          <w:color w:val="000000"/>
        </w:rPr>
        <w:t>3</w:t>
      </w:r>
      <w:r w:rsidR="00FF6555" w:rsidRPr="0003419D">
        <w:rPr>
          <w:rFonts w:ascii="Arial" w:eastAsia="Arial" w:hAnsi="Arial" w:cs="Arial"/>
          <w:b/>
          <w:color w:val="000000"/>
        </w:rPr>
        <w:t xml:space="preserve"> Соединения внутренних поверхностей для зоны распыления  </w:t>
      </w:r>
    </w:p>
    <w:p w:rsidR="008B0562" w:rsidRDefault="00FF6555" w:rsidP="00FF6555">
      <w:pPr>
        <w:ind w:firstLine="560"/>
        <w:jc w:val="both"/>
        <w:rPr>
          <w:rFonts w:ascii="Arial" w:eastAsia="Arial" w:hAnsi="Arial" w:cs="Arial"/>
          <w:color w:val="000000"/>
        </w:rPr>
      </w:pPr>
      <w:r w:rsidRPr="00FF6555">
        <w:rPr>
          <w:rFonts w:ascii="Arial" w:eastAsia="Arial" w:hAnsi="Arial" w:cs="Arial"/>
          <w:color w:val="000000"/>
        </w:rPr>
        <w:t xml:space="preserve">Если две </w:t>
      </w:r>
      <w:r w:rsidR="0003419D">
        <w:rPr>
          <w:rFonts w:ascii="Arial" w:eastAsia="Arial" w:hAnsi="Arial" w:cs="Arial"/>
          <w:color w:val="000000"/>
        </w:rPr>
        <w:t xml:space="preserve">соединяемые </w:t>
      </w:r>
      <w:r w:rsidRPr="00FF6555">
        <w:rPr>
          <w:rFonts w:ascii="Arial" w:eastAsia="Arial" w:hAnsi="Arial" w:cs="Arial"/>
          <w:color w:val="000000"/>
        </w:rPr>
        <w:t>поверхности перпендикулярны, то радиус (r</w:t>
      </w:r>
      <w:r w:rsidRPr="007B6B6D">
        <w:rPr>
          <w:rFonts w:ascii="Arial" w:eastAsia="Arial" w:hAnsi="Arial" w:cs="Arial"/>
          <w:color w:val="000000"/>
          <w:vertAlign w:val="subscript"/>
        </w:rPr>
        <w:t>2</w:t>
      </w:r>
      <w:r w:rsidRPr="00FF6555">
        <w:rPr>
          <w:rFonts w:ascii="Arial" w:eastAsia="Arial" w:hAnsi="Arial" w:cs="Arial"/>
          <w:color w:val="000000"/>
        </w:rPr>
        <w:t>) должен</w:t>
      </w:r>
      <w:r w:rsidR="0062454D">
        <w:rPr>
          <w:rFonts w:ascii="Arial" w:eastAsia="Arial" w:hAnsi="Arial" w:cs="Arial"/>
          <w:color w:val="000000"/>
        </w:rPr>
        <w:t xml:space="preserve"> быть больше 1 мм (см. рисунок В</w:t>
      </w:r>
      <w:r w:rsidRPr="00FF6555">
        <w:rPr>
          <w:rFonts w:ascii="Arial" w:eastAsia="Arial" w:hAnsi="Arial" w:cs="Arial"/>
          <w:color w:val="000000"/>
        </w:rPr>
        <w:t>.5).</w:t>
      </w:r>
    </w:p>
    <w:p w:rsidR="008B0562" w:rsidRDefault="008C1897" w:rsidP="008C1897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w:drawing>
          <wp:inline distT="0" distB="0" distL="0" distR="0" wp14:anchorId="6FE63A4C" wp14:editId="6E577A28">
            <wp:extent cx="1724025" cy="12001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0562" w:rsidRDefault="008B0562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710EDF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710EDF">
        <w:rPr>
          <w:rFonts w:ascii="Arial" w:eastAsia="Arial" w:hAnsi="Arial" w:cs="Arial"/>
          <w:color w:val="000000"/>
        </w:rPr>
        <w:t>2</w:t>
      </w:r>
      <w:r w:rsidRPr="00710EDF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 xml:space="preserve">- </w:t>
      </w:r>
      <w:r w:rsidRPr="00710EDF">
        <w:rPr>
          <w:rFonts w:ascii="Arial" w:eastAsia="Arial" w:hAnsi="Arial" w:cs="Arial"/>
          <w:color w:val="000000"/>
        </w:rPr>
        <w:t>зона распыления</w:t>
      </w:r>
    </w:p>
    <w:p w:rsidR="00710EDF" w:rsidRDefault="00710EDF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2454D" w:rsidP="00710ED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710EDF" w:rsidRPr="00710EDF">
        <w:rPr>
          <w:rFonts w:ascii="Arial" w:eastAsia="Arial" w:hAnsi="Arial" w:cs="Arial"/>
          <w:color w:val="000000"/>
        </w:rPr>
        <w:t>.5 —Внутренний угол для зоны распыления превышающий или равный 90°</w:t>
      </w:r>
    </w:p>
    <w:p w:rsidR="00E75BE1" w:rsidRDefault="00E75BE1" w:rsidP="00710EDF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5F7D39" w:rsidRDefault="00E23DBE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 w:rsidRPr="00E23DBE">
        <w:rPr>
          <w:rFonts w:ascii="Arial" w:eastAsia="Arial" w:hAnsi="Arial" w:cs="Arial"/>
          <w:color w:val="000000"/>
        </w:rPr>
        <w:t>Если внутренний угол (α</w:t>
      </w:r>
      <w:r w:rsidRPr="0003419D">
        <w:rPr>
          <w:rFonts w:ascii="Arial" w:eastAsia="Arial" w:hAnsi="Arial" w:cs="Arial"/>
          <w:color w:val="000000"/>
          <w:vertAlign w:val="subscript"/>
        </w:rPr>
        <w:t>2</w:t>
      </w:r>
      <w:r w:rsidRPr="00E23DBE">
        <w:rPr>
          <w:rFonts w:ascii="Arial" w:eastAsia="Arial" w:hAnsi="Arial" w:cs="Arial"/>
          <w:color w:val="000000"/>
        </w:rPr>
        <w:t>) составляет от 60° до 90°, радиус (r</w:t>
      </w:r>
      <w:r w:rsidRPr="007B6B6D">
        <w:rPr>
          <w:rFonts w:ascii="Arial" w:eastAsia="Arial" w:hAnsi="Arial" w:cs="Arial"/>
          <w:color w:val="000000"/>
          <w:vertAlign w:val="subscript"/>
        </w:rPr>
        <w:t>1</w:t>
      </w:r>
      <w:r w:rsidR="0003419D">
        <w:rPr>
          <w:rFonts w:ascii="Arial" w:eastAsia="Arial" w:hAnsi="Arial" w:cs="Arial"/>
          <w:color w:val="000000"/>
        </w:rPr>
        <w:t>) должен быть не менее</w:t>
      </w:r>
      <w:r w:rsidR="0062454D">
        <w:rPr>
          <w:rFonts w:ascii="Arial" w:eastAsia="Arial" w:hAnsi="Arial" w:cs="Arial"/>
          <w:color w:val="000000"/>
        </w:rPr>
        <w:t xml:space="preserve"> 3 мм (см. рисунок В</w:t>
      </w:r>
      <w:r w:rsidRPr="00E23DBE">
        <w:rPr>
          <w:rFonts w:ascii="Arial" w:eastAsia="Arial" w:hAnsi="Arial" w:cs="Arial"/>
          <w:color w:val="000000"/>
        </w:rPr>
        <w:t>.6):</w:t>
      </w:r>
    </w:p>
    <w:p w:rsidR="00A01D3A" w:rsidRDefault="00A01D3A" w:rsidP="00A01D3A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5F7D39" w:rsidRDefault="00A01D3A" w:rsidP="00A01D3A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2CF636CF" wp14:editId="7CA17AC9">
            <wp:extent cx="1979659" cy="1728000"/>
            <wp:effectExtent l="0" t="0" r="1905" b="571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659" cy="172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D39" w:rsidRDefault="00A01D3A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A01D3A">
        <w:rPr>
          <w:rFonts w:ascii="Arial" w:eastAsia="Arial" w:hAnsi="Arial" w:cs="Arial"/>
          <w:color w:val="000000"/>
        </w:rPr>
        <w:t>2</w:t>
      </w:r>
      <w:r w:rsidRPr="00A01D3A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 xml:space="preserve">- </w:t>
      </w:r>
      <w:r w:rsidRPr="00A01D3A">
        <w:rPr>
          <w:rFonts w:ascii="Arial" w:eastAsia="Arial" w:hAnsi="Arial" w:cs="Arial"/>
          <w:color w:val="000000"/>
        </w:rPr>
        <w:t>зона распыления</w:t>
      </w:r>
    </w:p>
    <w:p w:rsidR="00116586" w:rsidRDefault="00116586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2454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116586" w:rsidRPr="00116586">
        <w:rPr>
          <w:rFonts w:ascii="Arial" w:eastAsia="Arial" w:hAnsi="Arial" w:cs="Arial"/>
          <w:color w:val="000000"/>
        </w:rPr>
        <w:t>.6 — Внутренний угол для зоны распыления от 60° до 90°</w:t>
      </w:r>
    </w:p>
    <w:p w:rsidR="005F7D39" w:rsidRDefault="005F7D39" w:rsidP="006B400D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5F7D39" w:rsidRDefault="00DB2D0F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 w:rsidRPr="00DB2D0F">
        <w:rPr>
          <w:rFonts w:ascii="Arial" w:eastAsia="Arial" w:hAnsi="Arial" w:cs="Arial"/>
          <w:color w:val="000000"/>
        </w:rPr>
        <w:t>При сварном соединении двух перпендикулярных поверхностей сварной шов должен обеспечив</w:t>
      </w:r>
      <w:r w:rsidR="0099162C">
        <w:rPr>
          <w:rFonts w:ascii="Arial" w:eastAsia="Arial" w:hAnsi="Arial" w:cs="Arial"/>
          <w:color w:val="000000"/>
        </w:rPr>
        <w:t>ать герметичность (см. рисунок В</w:t>
      </w:r>
      <w:r w:rsidRPr="00DB2D0F">
        <w:rPr>
          <w:rFonts w:ascii="Arial" w:eastAsia="Arial" w:hAnsi="Arial" w:cs="Arial"/>
          <w:color w:val="000000"/>
        </w:rPr>
        <w:t>.7). Допускается шлифование.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7716E6" w:rsidP="007716E6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59F07E2F" wp14:editId="7A25B301">
            <wp:extent cx="3266440" cy="172402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440" cy="1724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95567E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95567E"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</w:rPr>
        <w:t>-</w:t>
      </w:r>
      <w:r w:rsidRPr="0095567E">
        <w:rPr>
          <w:rFonts w:ascii="Arial" w:eastAsia="Arial" w:hAnsi="Arial" w:cs="Arial"/>
          <w:color w:val="000000"/>
        </w:rPr>
        <w:t>зона распыления</w:t>
      </w:r>
    </w:p>
    <w:p w:rsidR="00720C52" w:rsidRDefault="00720C52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720C52" w:rsidRDefault="0062454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720C52" w:rsidRPr="00720C52">
        <w:rPr>
          <w:rFonts w:ascii="Arial" w:eastAsia="Arial" w:hAnsi="Arial" w:cs="Arial"/>
          <w:color w:val="000000"/>
        </w:rPr>
        <w:t>.7 — Внутренние поверхности зоны распыления (сварные)</w:t>
      </w:r>
    </w:p>
    <w:p w:rsidR="005F7D39" w:rsidRDefault="005F7D39" w:rsidP="006B400D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1B7A8C" w:rsidRPr="0003419D" w:rsidRDefault="007F5326" w:rsidP="001B7A8C">
      <w:pPr>
        <w:ind w:firstLine="56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В.3.1.4</w:t>
      </w:r>
      <w:r w:rsidR="001B7A8C" w:rsidRPr="0003419D">
        <w:rPr>
          <w:rFonts w:ascii="Arial" w:eastAsia="Arial" w:hAnsi="Arial" w:cs="Arial"/>
          <w:b/>
          <w:color w:val="000000"/>
        </w:rPr>
        <w:t xml:space="preserve"> Соединения внутренних поверхностей для непищевой зоны</w:t>
      </w:r>
    </w:p>
    <w:p w:rsidR="001B7A8C" w:rsidRPr="001B7A8C" w:rsidRDefault="0003419D" w:rsidP="001B7A8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Специальных</w:t>
      </w:r>
      <w:r w:rsidR="001B7A8C" w:rsidRPr="001B7A8C">
        <w:rPr>
          <w:rFonts w:ascii="Arial" w:eastAsia="Arial" w:hAnsi="Arial" w:cs="Arial"/>
          <w:color w:val="000000"/>
        </w:rPr>
        <w:t xml:space="preserve"> требований нет.</w:t>
      </w:r>
    </w:p>
    <w:p w:rsidR="001B7A8C" w:rsidRPr="0003419D" w:rsidRDefault="0062454D" w:rsidP="001B7A8C">
      <w:pPr>
        <w:ind w:firstLine="560"/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В</w:t>
      </w:r>
      <w:r w:rsidR="00100AAF">
        <w:rPr>
          <w:rFonts w:ascii="Arial" w:eastAsia="Arial" w:hAnsi="Arial" w:cs="Arial"/>
          <w:b/>
          <w:color w:val="000000"/>
        </w:rPr>
        <w:t>.3.2 Соединения</w:t>
      </w:r>
      <w:r w:rsidR="001B7A8C" w:rsidRPr="0003419D">
        <w:rPr>
          <w:rFonts w:ascii="Arial" w:eastAsia="Arial" w:hAnsi="Arial" w:cs="Arial"/>
          <w:b/>
          <w:color w:val="000000"/>
        </w:rPr>
        <w:t xml:space="preserve"> поверхностей и перекрытия</w:t>
      </w:r>
    </w:p>
    <w:p w:rsidR="001B7A8C" w:rsidRPr="00AB5EF8" w:rsidRDefault="0062454D" w:rsidP="001B7A8C">
      <w:pPr>
        <w:ind w:firstLine="560"/>
        <w:jc w:val="both"/>
        <w:rPr>
          <w:rFonts w:ascii="Arial" w:eastAsia="Arial" w:hAnsi="Arial" w:cs="Arial"/>
          <w:b/>
          <w:color w:val="000000"/>
        </w:rPr>
      </w:pPr>
      <w:r w:rsidRPr="00AB5EF8">
        <w:rPr>
          <w:rFonts w:ascii="Arial" w:eastAsia="Arial" w:hAnsi="Arial" w:cs="Arial"/>
          <w:b/>
          <w:color w:val="000000"/>
        </w:rPr>
        <w:lastRenderedPageBreak/>
        <w:t>В</w:t>
      </w:r>
      <w:r w:rsidR="001B7A8C" w:rsidRPr="00AB5EF8">
        <w:rPr>
          <w:rFonts w:ascii="Arial" w:eastAsia="Arial" w:hAnsi="Arial" w:cs="Arial"/>
          <w:b/>
          <w:color w:val="000000"/>
        </w:rPr>
        <w:t xml:space="preserve">.3.2.1 Общие понятия </w:t>
      </w:r>
    </w:p>
    <w:p w:rsidR="001B7A8C" w:rsidRPr="001B7A8C" w:rsidRDefault="001B7A8C" w:rsidP="001B7A8C">
      <w:pPr>
        <w:ind w:firstLine="560"/>
        <w:jc w:val="both"/>
        <w:rPr>
          <w:rFonts w:ascii="Arial" w:eastAsia="Arial" w:hAnsi="Arial" w:cs="Arial"/>
          <w:color w:val="000000"/>
        </w:rPr>
      </w:pPr>
      <w:r w:rsidRPr="001B7A8C">
        <w:rPr>
          <w:rFonts w:ascii="Arial" w:eastAsia="Arial" w:hAnsi="Arial" w:cs="Arial"/>
          <w:color w:val="000000"/>
        </w:rPr>
        <w:t>Методы скрепления листового металла должны учитывать расширение и сжатие из-за колебаний температуры.</w:t>
      </w:r>
    </w:p>
    <w:p w:rsidR="001B7A8C" w:rsidRPr="00AB5EF8" w:rsidRDefault="0062454D" w:rsidP="001B7A8C">
      <w:pPr>
        <w:ind w:firstLine="560"/>
        <w:jc w:val="both"/>
        <w:rPr>
          <w:rFonts w:ascii="Arial" w:eastAsia="Arial" w:hAnsi="Arial" w:cs="Arial"/>
          <w:b/>
          <w:color w:val="000000"/>
        </w:rPr>
      </w:pPr>
      <w:r w:rsidRPr="00AB5EF8">
        <w:rPr>
          <w:rFonts w:ascii="Arial" w:eastAsia="Arial" w:hAnsi="Arial" w:cs="Arial"/>
          <w:b/>
          <w:color w:val="000000"/>
        </w:rPr>
        <w:t>В</w:t>
      </w:r>
      <w:r w:rsidR="00100AAF" w:rsidRPr="00AB5EF8">
        <w:rPr>
          <w:rFonts w:ascii="Arial" w:eastAsia="Arial" w:hAnsi="Arial" w:cs="Arial"/>
          <w:b/>
          <w:color w:val="000000"/>
        </w:rPr>
        <w:t>.3.2.2 Соединение</w:t>
      </w:r>
      <w:r w:rsidR="001B7A8C" w:rsidRPr="00AB5EF8">
        <w:rPr>
          <w:rFonts w:ascii="Arial" w:eastAsia="Arial" w:hAnsi="Arial" w:cs="Arial"/>
          <w:b/>
          <w:color w:val="000000"/>
        </w:rPr>
        <w:t xml:space="preserve"> поверхности и перекрытия для пищевой зоны   </w:t>
      </w:r>
    </w:p>
    <w:p w:rsidR="001B7A8C" w:rsidRPr="00AB5EF8" w:rsidRDefault="0062454D" w:rsidP="001B7A8C">
      <w:pPr>
        <w:ind w:firstLine="560"/>
        <w:jc w:val="both"/>
        <w:rPr>
          <w:rFonts w:ascii="Arial" w:eastAsia="Arial" w:hAnsi="Arial" w:cs="Arial"/>
          <w:b/>
          <w:color w:val="000000"/>
        </w:rPr>
      </w:pPr>
      <w:r w:rsidRPr="00AB5EF8">
        <w:rPr>
          <w:rFonts w:ascii="Arial" w:eastAsia="Arial" w:hAnsi="Arial" w:cs="Arial"/>
          <w:b/>
          <w:color w:val="000000"/>
        </w:rPr>
        <w:t>В</w:t>
      </w:r>
      <w:r w:rsidR="00100AAF" w:rsidRPr="00AB5EF8">
        <w:rPr>
          <w:rFonts w:ascii="Arial" w:eastAsia="Arial" w:hAnsi="Arial" w:cs="Arial"/>
          <w:b/>
          <w:color w:val="000000"/>
        </w:rPr>
        <w:t>.3.2.2.1 Соединение</w:t>
      </w:r>
      <w:r w:rsidR="001B7A8C" w:rsidRPr="00AB5EF8">
        <w:rPr>
          <w:rFonts w:ascii="Arial" w:eastAsia="Arial" w:hAnsi="Arial" w:cs="Arial"/>
          <w:b/>
          <w:color w:val="000000"/>
        </w:rPr>
        <w:t xml:space="preserve"> поверхности </w:t>
      </w:r>
    </w:p>
    <w:p w:rsidR="001B7A8C" w:rsidRPr="001B7A8C" w:rsidRDefault="00100AAF" w:rsidP="001B7A8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Соединение</w:t>
      </w:r>
      <w:r w:rsidR="001B7A8C" w:rsidRPr="001B7A8C">
        <w:rPr>
          <w:rFonts w:ascii="Arial" w:eastAsia="Arial" w:hAnsi="Arial" w:cs="Arial"/>
          <w:color w:val="000000"/>
        </w:rPr>
        <w:t xml:space="preserve"> поверхности считаются соединенными:</w:t>
      </w:r>
    </w:p>
    <w:p w:rsidR="005F7D39" w:rsidRDefault="001B7A8C" w:rsidP="001B7A8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1B7A8C">
        <w:rPr>
          <w:rFonts w:ascii="Arial" w:eastAsia="Arial" w:hAnsi="Arial" w:cs="Arial"/>
          <w:color w:val="000000"/>
        </w:rPr>
        <w:t>либо спло</w:t>
      </w:r>
      <w:r w:rsidR="0062454D">
        <w:rPr>
          <w:rFonts w:ascii="Arial" w:eastAsia="Arial" w:hAnsi="Arial" w:cs="Arial"/>
          <w:color w:val="000000"/>
        </w:rPr>
        <w:t>шным сварным швом (см. рисунок В</w:t>
      </w:r>
      <w:r w:rsidRPr="001B7A8C">
        <w:rPr>
          <w:rFonts w:ascii="Arial" w:eastAsia="Arial" w:hAnsi="Arial" w:cs="Arial"/>
          <w:color w:val="000000"/>
        </w:rPr>
        <w:t>.8);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A25ADA" w:rsidP="00A25ADA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135116B7" wp14:editId="28E12CCB">
            <wp:extent cx="3618865" cy="571500"/>
            <wp:effectExtent l="0" t="0" r="63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86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B400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6B400D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-</w:t>
      </w:r>
      <w:r w:rsidRPr="006B400D">
        <w:rPr>
          <w:rFonts w:ascii="Arial" w:eastAsia="Arial" w:hAnsi="Arial" w:cs="Arial"/>
          <w:color w:val="000000"/>
        </w:rPr>
        <w:t>пищевая зона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2454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100AAF">
        <w:rPr>
          <w:rFonts w:ascii="Arial" w:eastAsia="Arial" w:hAnsi="Arial" w:cs="Arial"/>
          <w:color w:val="000000"/>
        </w:rPr>
        <w:t>.8 — Соединение</w:t>
      </w:r>
      <w:r w:rsidR="006B400D" w:rsidRPr="006B400D">
        <w:rPr>
          <w:rFonts w:ascii="Arial" w:eastAsia="Arial" w:hAnsi="Arial" w:cs="Arial"/>
          <w:color w:val="000000"/>
        </w:rPr>
        <w:t xml:space="preserve"> поверхности для пищевой зоны (сварные)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 w:rsidRPr="006B400D">
        <w:rPr>
          <w:rFonts w:ascii="Arial" w:eastAsia="Arial" w:hAnsi="Arial" w:cs="Arial"/>
          <w:color w:val="000000"/>
        </w:rPr>
        <w:t>или непрерывным герметичным и промываемым соединение</w:t>
      </w:r>
      <w:r w:rsidR="0062454D">
        <w:rPr>
          <w:rFonts w:ascii="Arial" w:eastAsia="Arial" w:hAnsi="Arial" w:cs="Arial"/>
          <w:color w:val="000000"/>
        </w:rPr>
        <w:t>м (см. рисунок В</w:t>
      </w:r>
      <w:r w:rsidRPr="006B400D">
        <w:rPr>
          <w:rFonts w:ascii="Arial" w:eastAsia="Arial" w:hAnsi="Arial" w:cs="Arial"/>
          <w:color w:val="000000"/>
        </w:rPr>
        <w:t>.9).</w:t>
      </w:r>
    </w:p>
    <w:p w:rsidR="005F7D39" w:rsidRDefault="006B400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61803811" wp14:editId="0EF3D997">
            <wp:extent cx="3688063" cy="1080000"/>
            <wp:effectExtent l="0" t="0" r="8255" b="635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63" cy="108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B400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 w:rsidRPr="006B400D">
        <w:rPr>
          <w:rFonts w:ascii="Arial" w:eastAsia="Arial" w:hAnsi="Arial" w:cs="Arial"/>
          <w:color w:val="000000"/>
        </w:rPr>
        <w:t>1</w:t>
      </w:r>
      <w:r w:rsidR="0099162C">
        <w:rPr>
          <w:rFonts w:ascii="Arial" w:eastAsia="Arial" w:hAnsi="Arial" w:cs="Arial"/>
          <w:color w:val="000000"/>
        </w:rPr>
        <w:t xml:space="preserve"> </w:t>
      </w:r>
      <w:r w:rsidRPr="006B400D">
        <w:rPr>
          <w:rFonts w:ascii="Arial" w:eastAsia="Arial" w:hAnsi="Arial" w:cs="Arial"/>
          <w:color w:val="000000"/>
        </w:rPr>
        <w:t>пищевая зона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62454D" w:rsidP="006B400D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100AAF">
        <w:rPr>
          <w:rFonts w:ascii="Arial" w:eastAsia="Arial" w:hAnsi="Arial" w:cs="Arial"/>
          <w:color w:val="000000"/>
        </w:rPr>
        <w:t>.9 — Соединение</w:t>
      </w:r>
      <w:r w:rsidR="006B400D" w:rsidRPr="006B400D">
        <w:rPr>
          <w:rFonts w:ascii="Arial" w:eastAsia="Arial" w:hAnsi="Arial" w:cs="Arial"/>
          <w:color w:val="000000"/>
        </w:rPr>
        <w:t xml:space="preserve"> поверхности для пищевой зоны (герметичные)</w:t>
      </w: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Pr="00AB5EF8" w:rsidRDefault="0062454D" w:rsidP="006B400D">
      <w:pPr>
        <w:ind w:firstLine="560"/>
        <w:jc w:val="both"/>
        <w:rPr>
          <w:rFonts w:ascii="Arial" w:eastAsia="Arial" w:hAnsi="Arial" w:cs="Arial"/>
          <w:b/>
          <w:color w:val="000000"/>
        </w:rPr>
      </w:pPr>
      <w:r w:rsidRPr="00AB5EF8">
        <w:rPr>
          <w:rFonts w:ascii="Arial" w:eastAsia="Arial" w:hAnsi="Arial" w:cs="Arial"/>
          <w:b/>
          <w:color w:val="000000"/>
        </w:rPr>
        <w:t>В</w:t>
      </w:r>
      <w:r w:rsidR="00100AAF" w:rsidRPr="00AB5EF8">
        <w:rPr>
          <w:rFonts w:ascii="Arial" w:eastAsia="Arial" w:hAnsi="Arial" w:cs="Arial"/>
          <w:b/>
          <w:color w:val="000000"/>
        </w:rPr>
        <w:t xml:space="preserve">.3.2.2.2 Соединение </w:t>
      </w:r>
      <w:r w:rsidR="006B400D" w:rsidRPr="00AB5EF8">
        <w:rPr>
          <w:rFonts w:ascii="Arial" w:eastAsia="Arial" w:hAnsi="Arial" w:cs="Arial"/>
          <w:b/>
          <w:color w:val="000000"/>
        </w:rPr>
        <w:t>поверхностей</w:t>
      </w:r>
      <w:r w:rsidR="00100AAF" w:rsidRPr="00AB5EF8">
        <w:rPr>
          <w:rFonts w:ascii="Arial" w:eastAsia="Arial" w:hAnsi="Arial" w:cs="Arial"/>
          <w:b/>
          <w:color w:val="000000"/>
        </w:rPr>
        <w:t xml:space="preserve"> внахлест</w:t>
      </w:r>
    </w:p>
    <w:p w:rsidR="006B400D" w:rsidRPr="006B400D" w:rsidRDefault="00100AAF" w:rsidP="006B400D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 случае обязательных</w:t>
      </w:r>
      <w:r w:rsidR="006B400D" w:rsidRPr="006B400D">
        <w:rPr>
          <w:rFonts w:ascii="Arial" w:eastAsia="Arial" w:hAnsi="Arial" w:cs="Arial"/>
          <w:color w:val="000000"/>
        </w:rPr>
        <w:t xml:space="preserve"> технических ограничений (например, </w:t>
      </w:r>
      <w:r>
        <w:rPr>
          <w:rFonts w:ascii="Arial" w:eastAsia="Arial" w:hAnsi="Arial" w:cs="Arial"/>
          <w:color w:val="000000"/>
        </w:rPr>
        <w:t>при наличии длинных</w:t>
      </w:r>
      <w:r w:rsidR="006B400D" w:rsidRPr="006B400D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металлических листовых деталей различной толщины), соединение листов </w:t>
      </w:r>
      <w:r w:rsidR="006B400D" w:rsidRPr="006B400D">
        <w:rPr>
          <w:rFonts w:ascii="Arial" w:eastAsia="Arial" w:hAnsi="Arial" w:cs="Arial"/>
          <w:color w:val="000000"/>
        </w:rPr>
        <w:t>мо</w:t>
      </w:r>
      <w:r>
        <w:rPr>
          <w:rFonts w:ascii="Arial" w:eastAsia="Arial" w:hAnsi="Arial" w:cs="Arial"/>
          <w:color w:val="000000"/>
        </w:rPr>
        <w:t xml:space="preserve">жет производиться внахлест, и в этом случае </w:t>
      </w:r>
      <w:r w:rsidR="006B400D" w:rsidRPr="006B400D">
        <w:rPr>
          <w:rFonts w:ascii="Arial" w:eastAsia="Arial" w:hAnsi="Arial" w:cs="Arial"/>
          <w:color w:val="000000"/>
        </w:rPr>
        <w:t xml:space="preserve"> поверхности соединяются друг с другом:</w:t>
      </w:r>
    </w:p>
    <w:p w:rsidR="006B400D" w:rsidRPr="006B400D" w:rsidRDefault="00123B22" w:rsidP="006B400D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-сваркой с формированием непрерывного шва</w:t>
      </w:r>
      <w:r w:rsidR="006B400D" w:rsidRPr="006B400D">
        <w:rPr>
          <w:rFonts w:ascii="Arial" w:eastAsia="Arial" w:hAnsi="Arial" w:cs="Arial"/>
          <w:color w:val="000000"/>
        </w:rPr>
        <w:t>.</w:t>
      </w:r>
    </w:p>
    <w:p w:rsidR="005F7D39" w:rsidRDefault="006B400D" w:rsidP="006B400D">
      <w:pPr>
        <w:ind w:firstLine="560"/>
        <w:jc w:val="both"/>
        <w:rPr>
          <w:rFonts w:ascii="Arial" w:eastAsia="Arial" w:hAnsi="Arial" w:cs="Arial"/>
          <w:color w:val="000000"/>
        </w:rPr>
      </w:pPr>
      <w:r w:rsidRPr="006B400D">
        <w:rPr>
          <w:rFonts w:ascii="Arial" w:eastAsia="Arial" w:hAnsi="Arial" w:cs="Arial"/>
          <w:color w:val="000000"/>
        </w:rPr>
        <w:t xml:space="preserve">Верхние поверхности должны перекрывать нижние поверхности в направлении потока жидкости. Конец </w:t>
      </w:r>
      <w:proofErr w:type="spellStart"/>
      <w:r w:rsidRPr="006B400D">
        <w:rPr>
          <w:rFonts w:ascii="Arial" w:eastAsia="Arial" w:hAnsi="Arial" w:cs="Arial"/>
          <w:color w:val="000000"/>
        </w:rPr>
        <w:t>нахлеста</w:t>
      </w:r>
      <w:proofErr w:type="spellEnd"/>
      <w:r w:rsidRPr="006B400D">
        <w:rPr>
          <w:rFonts w:ascii="Arial" w:eastAsia="Arial" w:hAnsi="Arial" w:cs="Arial"/>
          <w:color w:val="000000"/>
        </w:rPr>
        <w:t xml:space="preserve"> и угол должны быть разделены расстоянием (h) превышающим</w:t>
      </w:r>
      <w:r w:rsidR="00A433AF">
        <w:rPr>
          <w:rFonts w:ascii="Arial" w:eastAsia="Arial" w:hAnsi="Arial" w:cs="Arial"/>
          <w:color w:val="000000"/>
        </w:rPr>
        <w:t xml:space="preserve"> или равным 30 мм (см. рисунок В</w:t>
      </w:r>
      <w:r w:rsidRPr="006B400D">
        <w:rPr>
          <w:rFonts w:ascii="Arial" w:eastAsia="Arial" w:hAnsi="Arial" w:cs="Arial"/>
          <w:color w:val="000000"/>
        </w:rPr>
        <w:t>.10):</w:t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eastAsia="MS Mincho"/>
          <w:noProof/>
        </w:rPr>
        <w:drawing>
          <wp:inline distT="0" distB="0" distL="0" distR="0" wp14:anchorId="3BEF4189" wp14:editId="64B1E9C7">
            <wp:extent cx="5022375" cy="1931158"/>
            <wp:effectExtent l="0" t="0" r="698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040" cy="19298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Default="00DD0E15" w:rsidP="00DD0E15">
      <w:pPr>
        <w:ind w:firstLine="560"/>
        <w:jc w:val="center"/>
        <w:rPr>
          <w:rFonts w:ascii="Arial" w:eastAsia="Arial" w:hAnsi="Arial" w:cs="Arial"/>
          <w:color w:val="000000"/>
        </w:rPr>
      </w:pPr>
      <w:r w:rsidRPr="00DD0E15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-</w:t>
      </w:r>
      <w:r w:rsidRPr="00DD0E15">
        <w:rPr>
          <w:rFonts w:ascii="Arial" w:eastAsia="Arial" w:hAnsi="Arial" w:cs="Arial"/>
          <w:color w:val="000000"/>
        </w:rPr>
        <w:t>пищевая зона</w:t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57EEB" w:rsidRDefault="00AB5EF8" w:rsidP="00557EEB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Рисунок </w:t>
      </w:r>
      <w:r w:rsidR="00BF52EA">
        <w:rPr>
          <w:rFonts w:ascii="Arial" w:eastAsia="Arial" w:hAnsi="Arial" w:cs="Arial"/>
          <w:color w:val="000000"/>
        </w:rPr>
        <w:t>В</w:t>
      </w:r>
      <w:r w:rsidR="00557EEB" w:rsidRPr="00557EEB">
        <w:rPr>
          <w:rFonts w:ascii="Arial" w:eastAsia="Arial" w:hAnsi="Arial" w:cs="Arial"/>
          <w:color w:val="000000"/>
        </w:rPr>
        <w:t>.10 — Перекрытие поверхности для пищевой зоны (сварное)</w:t>
      </w:r>
    </w:p>
    <w:p w:rsidR="00557EEB" w:rsidRPr="00557EEB" w:rsidRDefault="00557EEB" w:rsidP="00557EEB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6B400D" w:rsidRPr="00252F6B" w:rsidRDefault="00557EEB" w:rsidP="00557EEB">
      <w:pPr>
        <w:ind w:firstLine="560"/>
        <w:jc w:val="both"/>
        <w:rPr>
          <w:rFonts w:ascii="Arial" w:eastAsia="Arial" w:hAnsi="Arial" w:cs="Arial"/>
          <w:color w:val="000000" w:themeColor="text1"/>
        </w:rPr>
      </w:pPr>
      <w:proofErr w:type="gramStart"/>
      <w:r w:rsidRPr="00557EEB">
        <w:rPr>
          <w:rFonts w:ascii="Arial" w:eastAsia="Arial" w:hAnsi="Arial" w:cs="Arial"/>
          <w:color w:val="000000"/>
        </w:rPr>
        <w:t>Если это невозможно выполнить, соединения должны</w:t>
      </w:r>
      <w:r w:rsidR="00123B22">
        <w:rPr>
          <w:rFonts w:ascii="Arial" w:eastAsia="Arial" w:hAnsi="Arial" w:cs="Arial"/>
          <w:color w:val="000000"/>
        </w:rPr>
        <w:t xml:space="preserve"> быть выполнены</w:t>
      </w:r>
      <w:r w:rsidRPr="00557EEB">
        <w:rPr>
          <w:rFonts w:ascii="Arial" w:eastAsia="Arial" w:hAnsi="Arial" w:cs="Arial"/>
          <w:color w:val="000000"/>
        </w:rPr>
        <w:t xml:space="preserve"> </w:t>
      </w:r>
      <w:r w:rsidR="00123B22">
        <w:rPr>
          <w:rFonts w:ascii="Arial" w:eastAsia="Arial" w:hAnsi="Arial" w:cs="Arial"/>
          <w:color w:val="000000"/>
        </w:rPr>
        <w:t xml:space="preserve">в </w:t>
      </w:r>
      <w:proofErr w:type="spellStart"/>
      <w:r w:rsidR="00123B22">
        <w:rPr>
          <w:rFonts w:ascii="Arial" w:eastAsia="Arial" w:hAnsi="Arial" w:cs="Arial"/>
          <w:color w:val="000000"/>
        </w:rPr>
        <w:t>соответствовии</w:t>
      </w:r>
      <w:proofErr w:type="spellEnd"/>
      <w:r w:rsidR="00123B22">
        <w:rPr>
          <w:rFonts w:ascii="Arial" w:eastAsia="Arial" w:hAnsi="Arial" w:cs="Arial"/>
          <w:color w:val="000000"/>
        </w:rPr>
        <w:t xml:space="preserve"> с </w:t>
      </w:r>
      <w:r w:rsidRPr="00557EEB">
        <w:rPr>
          <w:rFonts w:ascii="Arial" w:eastAsia="Arial" w:hAnsi="Arial" w:cs="Arial"/>
          <w:color w:val="000000"/>
        </w:rPr>
        <w:t xml:space="preserve"> требованиям, предъявляемым</w:t>
      </w:r>
      <w:r w:rsidR="00123B22">
        <w:rPr>
          <w:rFonts w:ascii="Arial" w:eastAsia="Arial" w:hAnsi="Arial" w:cs="Arial"/>
          <w:color w:val="000000"/>
        </w:rPr>
        <w:t>и к закругленным поверхностям</w:t>
      </w:r>
      <w:r w:rsidRPr="00557EEB">
        <w:rPr>
          <w:rFonts w:ascii="Arial" w:eastAsia="Arial" w:hAnsi="Arial" w:cs="Arial"/>
          <w:color w:val="000000"/>
        </w:rPr>
        <w:t xml:space="preserve"> в пищевой зоне </w:t>
      </w:r>
      <w:r w:rsidR="00BF52EA" w:rsidRPr="00252F6B">
        <w:rPr>
          <w:rFonts w:ascii="Arial" w:eastAsia="Arial" w:hAnsi="Arial" w:cs="Arial"/>
          <w:color w:val="000000" w:themeColor="text1"/>
        </w:rPr>
        <w:t>(см. пункт В.3.1.1 и рисунок В</w:t>
      </w:r>
      <w:r w:rsidRPr="00252F6B">
        <w:rPr>
          <w:rFonts w:ascii="Arial" w:eastAsia="Arial" w:hAnsi="Arial" w:cs="Arial"/>
          <w:color w:val="000000" w:themeColor="text1"/>
        </w:rPr>
        <w:t>.11).</w:t>
      </w:r>
      <w:proofErr w:type="gramEnd"/>
    </w:p>
    <w:p w:rsidR="006B400D" w:rsidRDefault="00AA4B19" w:rsidP="00AA4B19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18625C4D" wp14:editId="107BA3C2">
            <wp:extent cx="2016750" cy="1908000"/>
            <wp:effectExtent l="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750" cy="19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2097B" w:rsidRDefault="0022097B" w:rsidP="00AA4B19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6B400D" w:rsidRDefault="00AA4B19" w:rsidP="00AA4B19">
      <w:pPr>
        <w:ind w:firstLine="560"/>
        <w:jc w:val="center"/>
        <w:rPr>
          <w:rFonts w:ascii="Arial" w:eastAsia="Arial" w:hAnsi="Arial" w:cs="Arial"/>
          <w:color w:val="000000"/>
        </w:rPr>
      </w:pPr>
      <w:r w:rsidRPr="00AA4B19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-</w:t>
      </w:r>
      <w:r w:rsidRPr="00AA4B19">
        <w:rPr>
          <w:rFonts w:ascii="Arial" w:eastAsia="Arial" w:hAnsi="Arial" w:cs="Arial"/>
          <w:color w:val="000000"/>
        </w:rPr>
        <w:t>пищевая зона</w:t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Default="00BF52EA" w:rsidP="00941C14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941C14" w:rsidRPr="00941C14">
        <w:rPr>
          <w:rFonts w:ascii="Arial" w:eastAsia="Arial" w:hAnsi="Arial" w:cs="Arial"/>
          <w:color w:val="000000"/>
        </w:rPr>
        <w:t>.11 — Перекрытие поверхностей для пищевой зоны (сварное, исключительное)</w:t>
      </w:r>
    </w:p>
    <w:p w:rsidR="006B400D" w:rsidRDefault="006B400D" w:rsidP="00941C14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B5143A" w:rsidRPr="00B5143A" w:rsidRDefault="00B5143A" w:rsidP="00B5143A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B5143A">
        <w:rPr>
          <w:rFonts w:ascii="Arial" w:eastAsia="Arial" w:hAnsi="Arial" w:cs="Arial"/>
          <w:color w:val="000000"/>
        </w:rPr>
        <w:t>или сплошным герметичным и промывным соединением.</w:t>
      </w:r>
    </w:p>
    <w:p w:rsidR="006B400D" w:rsidRDefault="00B5143A" w:rsidP="00B5143A">
      <w:pPr>
        <w:ind w:firstLine="560"/>
        <w:jc w:val="both"/>
        <w:rPr>
          <w:rFonts w:ascii="Arial" w:eastAsia="Arial" w:hAnsi="Arial" w:cs="Arial"/>
          <w:color w:val="000000"/>
        </w:rPr>
      </w:pPr>
      <w:r w:rsidRPr="00B5143A">
        <w:rPr>
          <w:rFonts w:ascii="Arial" w:eastAsia="Arial" w:hAnsi="Arial" w:cs="Arial"/>
          <w:color w:val="000000"/>
        </w:rPr>
        <w:t>Если общая толщина пере</w:t>
      </w:r>
      <w:r w:rsidR="00123B22">
        <w:rPr>
          <w:rFonts w:ascii="Arial" w:eastAsia="Arial" w:hAnsi="Arial" w:cs="Arial"/>
          <w:color w:val="000000"/>
        </w:rPr>
        <w:t xml:space="preserve">крывающейся части и стыка превышает </w:t>
      </w:r>
      <w:r w:rsidRPr="00B5143A">
        <w:rPr>
          <w:rFonts w:ascii="Arial" w:eastAsia="Arial" w:hAnsi="Arial" w:cs="Arial"/>
          <w:color w:val="000000"/>
        </w:rPr>
        <w:t xml:space="preserve">1 мм, верхняя часть должна быть скошена, чтобы уменьшить толщину (d) до </w:t>
      </w:r>
      <w:r w:rsidR="00123B22">
        <w:rPr>
          <w:rFonts w:ascii="Arial" w:eastAsia="Arial" w:hAnsi="Arial" w:cs="Arial"/>
          <w:color w:val="000000"/>
        </w:rPr>
        <w:t xml:space="preserve">значения не более </w:t>
      </w:r>
      <w:r w:rsidR="00BF52EA">
        <w:rPr>
          <w:rFonts w:ascii="Arial" w:eastAsia="Arial" w:hAnsi="Arial" w:cs="Arial"/>
          <w:color w:val="000000"/>
        </w:rPr>
        <w:t>1 мм (см. рисунок В</w:t>
      </w:r>
      <w:r w:rsidRPr="00B5143A">
        <w:rPr>
          <w:rFonts w:ascii="Arial" w:eastAsia="Arial" w:hAnsi="Arial" w:cs="Arial"/>
          <w:color w:val="000000"/>
        </w:rPr>
        <w:t>.12).</w:t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Default="000B6A4C" w:rsidP="000B6A4C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eastAsia="MS Mincho"/>
          <w:noProof/>
        </w:rPr>
        <w:drawing>
          <wp:inline distT="0" distB="0" distL="0" distR="0" wp14:anchorId="7245FC46" wp14:editId="01EC0F7B">
            <wp:extent cx="1981200" cy="23050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400D" w:rsidRDefault="00C30928" w:rsidP="0022097B">
      <w:pPr>
        <w:ind w:firstLine="560"/>
        <w:jc w:val="center"/>
        <w:rPr>
          <w:rFonts w:ascii="Arial" w:eastAsia="Arial" w:hAnsi="Arial" w:cs="Arial"/>
          <w:color w:val="000000"/>
        </w:rPr>
      </w:pPr>
      <w:r w:rsidRPr="00C30928">
        <w:rPr>
          <w:rFonts w:ascii="Arial" w:eastAsia="Arial" w:hAnsi="Arial" w:cs="Arial"/>
          <w:color w:val="000000"/>
        </w:rPr>
        <w:t>1</w:t>
      </w:r>
      <w:r w:rsidRPr="00C30928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 xml:space="preserve">- </w:t>
      </w:r>
      <w:r w:rsidRPr="00C30928">
        <w:rPr>
          <w:rFonts w:ascii="Arial" w:eastAsia="Arial" w:hAnsi="Arial" w:cs="Arial"/>
          <w:color w:val="000000"/>
        </w:rPr>
        <w:t>пищевая зона</w:t>
      </w:r>
    </w:p>
    <w:p w:rsidR="00B5143A" w:rsidRDefault="00B5143A" w:rsidP="0022097B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B5143A" w:rsidRDefault="00BF52EA" w:rsidP="003929A5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3929A5" w:rsidRPr="003929A5">
        <w:rPr>
          <w:rFonts w:ascii="Arial" w:eastAsia="Arial" w:hAnsi="Arial" w:cs="Arial"/>
          <w:color w:val="000000"/>
        </w:rPr>
        <w:t>.12 — Перекрытие поверхности для пищевой зоны (герметичное)</w:t>
      </w: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A1B10" w:rsidRPr="000A1B10" w:rsidRDefault="00BF52EA" w:rsidP="000A1B10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0A1B10" w:rsidRPr="000A1B10">
        <w:rPr>
          <w:rFonts w:ascii="Arial" w:eastAsia="Arial" w:hAnsi="Arial" w:cs="Arial"/>
          <w:color w:val="000000"/>
        </w:rPr>
        <w:t>.3.2.3 Скрепления поверхности и перекрытия для зоны распыления:</w:t>
      </w:r>
    </w:p>
    <w:p w:rsidR="000A1B10" w:rsidRPr="000A1B10" w:rsidRDefault="000A1B10" w:rsidP="000A1B10">
      <w:pPr>
        <w:ind w:firstLine="560"/>
        <w:jc w:val="both"/>
        <w:rPr>
          <w:rFonts w:ascii="Arial" w:eastAsia="Arial" w:hAnsi="Arial" w:cs="Arial"/>
          <w:color w:val="000000"/>
        </w:rPr>
      </w:pPr>
      <w:r w:rsidRPr="000A1B10">
        <w:rPr>
          <w:rFonts w:ascii="Arial" w:eastAsia="Arial" w:hAnsi="Arial" w:cs="Arial"/>
          <w:color w:val="000000"/>
        </w:rPr>
        <w:t>Поверхности могут быть:</w:t>
      </w:r>
    </w:p>
    <w:p w:rsidR="000A1B10" w:rsidRPr="000A1B10" w:rsidRDefault="00252F6B" w:rsidP="000A1B10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a) </w:t>
      </w:r>
      <w:r w:rsidR="000A1B10" w:rsidRPr="000A1B10">
        <w:rPr>
          <w:rFonts w:ascii="Arial" w:eastAsia="Arial" w:hAnsi="Arial" w:cs="Arial"/>
          <w:color w:val="000000"/>
        </w:rPr>
        <w:t>либо зацементированными:</w:t>
      </w:r>
    </w:p>
    <w:p w:rsidR="00B5143A" w:rsidRDefault="00252F6B" w:rsidP="000A1B10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1) </w:t>
      </w:r>
      <w:r w:rsidR="000A1B10" w:rsidRPr="000A1B10">
        <w:rPr>
          <w:rFonts w:ascii="Arial" w:eastAsia="Arial" w:hAnsi="Arial" w:cs="Arial"/>
          <w:color w:val="000000"/>
        </w:rPr>
        <w:t>с помощью профиля, который нельзя вытащить и который устанавливается перед скреплением (см. р</w:t>
      </w:r>
      <w:r w:rsidR="00BF52EA">
        <w:rPr>
          <w:rFonts w:ascii="Arial" w:eastAsia="Arial" w:hAnsi="Arial" w:cs="Arial"/>
          <w:color w:val="000000"/>
        </w:rPr>
        <w:t>исунок В</w:t>
      </w:r>
      <w:r w:rsidR="000A1B10" w:rsidRPr="000A1B10">
        <w:rPr>
          <w:rFonts w:ascii="Arial" w:eastAsia="Arial" w:hAnsi="Arial" w:cs="Arial"/>
          <w:color w:val="000000"/>
        </w:rPr>
        <w:t>.13):</w:t>
      </w: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5143A" w:rsidRDefault="000A1B10" w:rsidP="000A1B10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581A9383" wp14:editId="0E99DA6B">
            <wp:extent cx="1048385" cy="20605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A735E" w:rsidRPr="001A735E" w:rsidRDefault="001A735E" w:rsidP="001A735E">
      <w:pPr>
        <w:jc w:val="center"/>
        <w:rPr>
          <w:rFonts w:ascii="Arial" w:eastAsia="Arial" w:hAnsi="Arial" w:cs="Arial"/>
          <w:color w:val="000000"/>
        </w:rPr>
      </w:pPr>
      <w:r w:rsidRPr="001A735E">
        <w:rPr>
          <w:rFonts w:ascii="Arial" w:eastAsia="Arial" w:hAnsi="Arial" w:cs="Arial"/>
          <w:color w:val="000000"/>
        </w:rPr>
        <w:t>2-зона распыления</w:t>
      </w:r>
    </w:p>
    <w:p w:rsidR="00B5143A" w:rsidRDefault="00B5143A" w:rsidP="001A735E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1A735E" w:rsidRPr="001A735E" w:rsidRDefault="00BF52EA" w:rsidP="001A735E">
      <w:pPr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1A735E" w:rsidRPr="001A735E">
        <w:rPr>
          <w:rFonts w:ascii="Arial" w:eastAsia="Arial" w:hAnsi="Arial" w:cs="Arial"/>
          <w:color w:val="000000"/>
        </w:rPr>
        <w:t>.13 — Скрепление поверхности для зоны распыления (с помощью профиля)</w:t>
      </w:r>
    </w:p>
    <w:p w:rsidR="003929A5" w:rsidRDefault="003929A5" w:rsidP="001A735E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3929A5" w:rsidRDefault="001A735E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 w:rsidRPr="001A735E">
        <w:rPr>
          <w:rFonts w:ascii="Arial" w:eastAsia="Arial" w:hAnsi="Arial" w:cs="Arial"/>
          <w:color w:val="000000"/>
        </w:rPr>
        <w:t>2) промывным склеиванием (сгибы детали, используемой для склеивания, должны иметь длину полки (l2) более 6 мм, а заусенец соединения не должен иметь усадку (s) более 0,5 мм), (см. рисунок В.14).).</w:t>
      </w:r>
    </w:p>
    <w:p w:rsidR="003929A5" w:rsidRDefault="003929A5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671C6" w:rsidRDefault="00D671C6" w:rsidP="00D671C6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3929A5" w:rsidRDefault="00D671C6" w:rsidP="00D671C6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3F5CEC79" wp14:editId="6AE8C13C">
            <wp:extent cx="1762125" cy="20605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06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29A5" w:rsidRDefault="003929A5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671C6" w:rsidRPr="00D671C6" w:rsidRDefault="00D671C6" w:rsidP="00D671C6">
      <w:pPr>
        <w:jc w:val="center"/>
        <w:rPr>
          <w:rFonts w:ascii="Arial" w:eastAsia="Arial" w:hAnsi="Arial" w:cs="Arial"/>
          <w:color w:val="000000"/>
        </w:rPr>
      </w:pPr>
      <w:r w:rsidRPr="00D671C6">
        <w:rPr>
          <w:rFonts w:ascii="Arial" w:eastAsia="Arial" w:hAnsi="Arial" w:cs="Arial"/>
          <w:color w:val="000000"/>
        </w:rPr>
        <w:t>2- зона распыления</w:t>
      </w:r>
    </w:p>
    <w:p w:rsidR="003929A5" w:rsidRDefault="003929A5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3929A5" w:rsidRDefault="00D671C6" w:rsidP="00D671C6">
      <w:pPr>
        <w:ind w:firstLine="560"/>
        <w:jc w:val="center"/>
        <w:rPr>
          <w:rFonts w:ascii="Arial" w:eastAsia="Arial" w:hAnsi="Arial" w:cs="Arial"/>
          <w:color w:val="000000"/>
        </w:rPr>
      </w:pPr>
      <w:r w:rsidRPr="00D671C6">
        <w:rPr>
          <w:rFonts w:ascii="Arial" w:eastAsia="Arial" w:hAnsi="Arial" w:cs="Arial"/>
          <w:color w:val="000000"/>
        </w:rPr>
        <w:t>Рисунок В.14 — Скрепления поверхности для зоны распыления (</w:t>
      </w:r>
      <w:proofErr w:type="gramStart"/>
      <w:r w:rsidRPr="00D671C6">
        <w:rPr>
          <w:rFonts w:ascii="Arial" w:eastAsia="Arial" w:hAnsi="Arial" w:cs="Arial"/>
          <w:color w:val="000000"/>
        </w:rPr>
        <w:t>промывным</w:t>
      </w:r>
      <w:proofErr w:type="gramEnd"/>
      <w:r w:rsidRPr="00D671C6">
        <w:rPr>
          <w:rFonts w:ascii="Arial" w:eastAsia="Arial" w:hAnsi="Arial" w:cs="Arial"/>
          <w:color w:val="000000"/>
        </w:rPr>
        <w:t xml:space="preserve"> склеивание)</w:t>
      </w:r>
    </w:p>
    <w:p w:rsidR="00B5143A" w:rsidRDefault="00B5143A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5143A" w:rsidRDefault="00D671C6" w:rsidP="008B0562">
      <w:pPr>
        <w:ind w:firstLine="560"/>
        <w:jc w:val="both"/>
        <w:rPr>
          <w:rFonts w:ascii="Arial" w:eastAsia="Arial" w:hAnsi="Arial" w:cs="Arial"/>
          <w:color w:val="000000"/>
        </w:rPr>
      </w:pPr>
      <w:r w:rsidRPr="00D671C6">
        <w:rPr>
          <w:rFonts w:ascii="Arial" w:eastAsia="Arial" w:hAnsi="Arial" w:cs="Arial"/>
          <w:color w:val="000000"/>
        </w:rPr>
        <w:t>b)</w:t>
      </w:r>
      <w:r w:rsidRPr="00D671C6">
        <w:rPr>
          <w:rFonts w:ascii="Arial" w:eastAsia="Arial" w:hAnsi="Arial" w:cs="Arial"/>
          <w:color w:val="000000"/>
        </w:rPr>
        <w:tab/>
        <w:t>или скрепленными и установленными (максимальный зазор (j) меньше или равен 0,5 мм) так, чтобы верхние поверхности перекрывали нижние поверхности в направлении потока продукта. Расстояние перекрытия (</w:t>
      </w:r>
      <w:proofErr w:type="spellStart"/>
      <w:r w:rsidRPr="00D671C6">
        <w:rPr>
          <w:rFonts w:ascii="Arial" w:eastAsia="Arial" w:hAnsi="Arial" w:cs="Arial"/>
          <w:color w:val="000000"/>
        </w:rPr>
        <w:t>re</w:t>
      </w:r>
      <w:proofErr w:type="spellEnd"/>
      <w:r w:rsidRPr="00D671C6">
        <w:rPr>
          <w:rFonts w:ascii="Arial" w:eastAsia="Arial" w:hAnsi="Arial" w:cs="Arial"/>
          <w:color w:val="000000"/>
        </w:rPr>
        <w:t>) не менее 30 мм необходимо для предотвращения капиллярного</w:t>
      </w:r>
      <w:r w:rsidR="00BF52EA">
        <w:rPr>
          <w:rFonts w:ascii="Arial" w:eastAsia="Arial" w:hAnsi="Arial" w:cs="Arial"/>
          <w:color w:val="000000"/>
        </w:rPr>
        <w:t xml:space="preserve"> подъема жидкости (см. рисунок В</w:t>
      </w:r>
      <w:r w:rsidRPr="00D671C6">
        <w:rPr>
          <w:rFonts w:ascii="Arial" w:eastAsia="Arial" w:hAnsi="Arial" w:cs="Arial"/>
          <w:color w:val="000000"/>
        </w:rPr>
        <w:t>.15).</w:t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B400D" w:rsidRDefault="00D671C6" w:rsidP="00D671C6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7E4A0E7C" wp14:editId="7A1A9644">
            <wp:extent cx="1746688" cy="2232000"/>
            <wp:effectExtent l="0" t="0" r="635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688" cy="223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400D" w:rsidRDefault="006B400D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5F7D39" w:rsidP="008B0562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E1619A" w:rsidRPr="00E1619A" w:rsidRDefault="00E1619A" w:rsidP="00E1619A">
      <w:pPr>
        <w:ind w:firstLine="560"/>
        <w:jc w:val="center"/>
        <w:rPr>
          <w:rFonts w:ascii="Arial" w:eastAsia="Arial" w:hAnsi="Arial" w:cs="Arial"/>
          <w:color w:val="000000"/>
        </w:rPr>
      </w:pPr>
      <w:r w:rsidRPr="00E1619A">
        <w:rPr>
          <w:rFonts w:ascii="Arial" w:eastAsia="Arial" w:hAnsi="Arial" w:cs="Arial"/>
          <w:color w:val="000000"/>
        </w:rPr>
        <w:t>2</w:t>
      </w:r>
      <w:r>
        <w:rPr>
          <w:rFonts w:ascii="Arial" w:eastAsia="Arial" w:hAnsi="Arial" w:cs="Arial"/>
          <w:color w:val="000000"/>
        </w:rPr>
        <w:t>-</w:t>
      </w:r>
      <w:r w:rsidRPr="00E1619A">
        <w:rPr>
          <w:rFonts w:ascii="Arial" w:eastAsia="Arial" w:hAnsi="Arial" w:cs="Arial"/>
          <w:color w:val="000000"/>
        </w:rPr>
        <w:t>зона распыления</w:t>
      </w:r>
    </w:p>
    <w:p w:rsidR="00E1619A" w:rsidRDefault="00E1619A" w:rsidP="00E1619A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F7D39" w:rsidRDefault="00BF52EA" w:rsidP="00E1619A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E1619A" w:rsidRPr="00E1619A">
        <w:rPr>
          <w:rFonts w:ascii="Arial" w:eastAsia="Arial" w:hAnsi="Arial" w:cs="Arial"/>
          <w:color w:val="000000"/>
        </w:rPr>
        <w:t>.15 —Перекрытие поверхности для зоны распыления</w:t>
      </w:r>
    </w:p>
    <w:p w:rsidR="003C4461" w:rsidRDefault="003C4461" w:rsidP="006A5918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A5918" w:rsidRPr="006A5918" w:rsidRDefault="00245E8D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6A5918" w:rsidRPr="006A5918">
        <w:rPr>
          <w:rFonts w:ascii="Arial" w:eastAsia="Arial" w:hAnsi="Arial" w:cs="Arial"/>
          <w:color w:val="000000"/>
        </w:rPr>
        <w:t>.3.2.4 Скрепление поверхностей и перекрытия для непищевой зоны</w:t>
      </w:r>
    </w:p>
    <w:p w:rsidR="006A5918" w:rsidRPr="006A5918" w:rsidRDefault="006A5918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 w:rsidRPr="006A5918">
        <w:rPr>
          <w:rFonts w:ascii="Arial" w:eastAsia="Arial" w:hAnsi="Arial" w:cs="Arial"/>
          <w:color w:val="000000"/>
        </w:rPr>
        <w:t>Особых требований нет.</w:t>
      </w:r>
    </w:p>
    <w:p w:rsidR="006A5918" w:rsidRPr="006A5918" w:rsidRDefault="00245E8D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6A5918" w:rsidRPr="006A5918">
        <w:rPr>
          <w:rFonts w:ascii="Arial" w:eastAsia="Arial" w:hAnsi="Arial" w:cs="Arial"/>
          <w:color w:val="000000"/>
        </w:rPr>
        <w:t>.3.3 Крепежи</w:t>
      </w:r>
    </w:p>
    <w:p w:rsidR="006A5918" w:rsidRPr="006A5918" w:rsidRDefault="00245E8D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6A5918" w:rsidRPr="006A5918">
        <w:rPr>
          <w:rFonts w:ascii="Arial" w:eastAsia="Arial" w:hAnsi="Arial" w:cs="Arial"/>
          <w:color w:val="000000"/>
        </w:rPr>
        <w:t>.3.3.1 Крепежи для пищевой зоны</w:t>
      </w:r>
    </w:p>
    <w:p w:rsidR="00011132" w:rsidRPr="006A5918" w:rsidRDefault="006A5918" w:rsidP="00011132">
      <w:pPr>
        <w:ind w:firstLine="560"/>
        <w:jc w:val="both"/>
        <w:rPr>
          <w:rFonts w:ascii="Arial" w:eastAsia="Arial" w:hAnsi="Arial" w:cs="Arial"/>
          <w:color w:val="000000"/>
        </w:rPr>
      </w:pPr>
      <w:r w:rsidRPr="006A5918">
        <w:rPr>
          <w:rFonts w:ascii="Arial" w:eastAsia="Arial" w:hAnsi="Arial" w:cs="Arial"/>
          <w:color w:val="000000"/>
        </w:rPr>
        <w:t>См. EN 1672 2:2005+A1:2009, 5.3.1.3.</w:t>
      </w:r>
    </w:p>
    <w:p w:rsidR="006A5918" w:rsidRPr="006A5918" w:rsidRDefault="00245E8D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011132">
        <w:rPr>
          <w:rFonts w:ascii="Arial" w:eastAsia="Arial" w:hAnsi="Arial" w:cs="Arial"/>
          <w:color w:val="000000"/>
        </w:rPr>
        <w:t>.3.3.1.2</w:t>
      </w:r>
      <w:r w:rsidR="006A5918" w:rsidRPr="006A5918">
        <w:rPr>
          <w:rFonts w:ascii="Arial" w:eastAsia="Arial" w:hAnsi="Arial" w:cs="Arial"/>
          <w:color w:val="000000"/>
        </w:rPr>
        <w:t xml:space="preserve"> Точечная облицовка</w:t>
      </w:r>
    </w:p>
    <w:p w:rsidR="006A5918" w:rsidRPr="006A5918" w:rsidRDefault="006A5918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 w:rsidRPr="006A5918">
        <w:rPr>
          <w:rFonts w:ascii="Arial" w:eastAsia="Arial" w:hAnsi="Arial" w:cs="Arial"/>
          <w:color w:val="000000"/>
        </w:rPr>
        <w:t xml:space="preserve">Если конструкция требует использования винтов с внутренним шестигранником, встроенных в точечную поверхность: </w:t>
      </w:r>
    </w:p>
    <w:p w:rsidR="00D671C6" w:rsidRDefault="006A5918" w:rsidP="006A5918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6A5918">
        <w:rPr>
          <w:rFonts w:ascii="Arial" w:eastAsia="Arial" w:hAnsi="Arial" w:cs="Arial"/>
          <w:color w:val="000000"/>
        </w:rPr>
        <w:t xml:space="preserve">либо конструкция </w:t>
      </w:r>
      <w:r w:rsidR="0099162C">
        <w:rPr>
          <w:rFonts w:ascii="Arial" w:eastAsia="Arial" w:hAnsi="Arial" w:cs="Arial"/>
          <w:color w:val="000000"/>
        </w:rPr>
        <w:t>должна соответствовать рисунку В</w:t>
      </w:r>
      <w:r w:rsidRPr="006A5918">
        <w:rPr>
          <w:rFonts w:ascii="Arial" w:eastAsia="Arial" w:hAnsi="Arial" w:cs="Arial"/>
          <w:color w:val="000000"/>
        </w:rPr>
        <w:t>.16, а изготовитель в своем руководстве по эксплуатации может предписать подходящие средства очистки;</w:t>
      </w:r>
    </w:p>
    <w:p w:rsidR="00D671C6" w:rsidRDefault="00D671C6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671C6" w:rsidRDefault="00910DDF" w:rsidP="00910DD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6903AC35" wp14:editId="4CF250AF">
            <wp:extent cx="3093864" cy="2052000"/>
            <wp:effectExtent l="0" t="0" r="0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864" cy="205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671C6" w:rsidRDefault="00D671C6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671C6" w:rsidRDefault="00D671C6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10DDF" w:rsidRDefault="00910DDF" w:rsidP="00910DDF">
      <w:pPr>
        <w:ind w:firstLine="560"/>
        <w:jc w:val="center"/>
        <w:rPr>
          <w:rFonts w:ascii="Arial" w:eastAsia="Arial" w:hAnsi="Arial" w:cs="Arial"/>
          <w:color w:val="000000"/>
        </w:rPr>
      </w:pPr>
      <w:r w:rsidRPr="00910DDF">
        <w:rPr>
          <w:rFonts w:ascii="Arial" w:eastAsia="Arial" w:hAnsi="Arial" w:cs="Arial"/>
          <w:color w:val="000000"/>
        </w:rPr>
        <w:t>1</w:t>
      </w:r>
      <w:r>
        <w:rPr>
          <w:rFonts w:ascii="Arial" w:eastAsia="Arial" w:hAnsi="Arial" w:cs="Arial"/>
          <w:color w:val="000000"/>
        </w:rPr>
        <w:t>-</w:t>
      </w:r>
      <w:r w:rsidRPr="00910DDF">
        <w:rPr>
          <w:rFonts w:ascii="Arial" w:eastAsia="Arial" w:hAnsi="Arial" w:cs="Arial"/>
          <w:color w:val="000000"/>
        </w:rPr>
        <w:t>пищевая зона</w:t>
      </w:r>
    </w:p>
    <w:p w:rsidR="00910DDF" w:rsidRPr="00910DDF" w:rsidRDefault="00910DDF" w:rsidP="00910DDF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910DDF" w:rsidRDefault="00245E8D" w:rsidP="00910DD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910DDF" w:rsidRPr="00910DDF">
        <w:rPr>
          <w:rFonts w:ascii="Arial" w:eastAsia="Arial" w:hAnsi="Arial" w:cs="Arial"/>
          <w:color w:val="000000"/>
        </w:rPr>
        <w:t>.16 — Точечная облицовка</w:t>
      </w:r>
    </w:p>
    <w:p w:rsidR="00910DDF" w:rsidRPr="00910DDF" w:rsidRDefault="00910DDF" w:rsidP="00910DDF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D671C6" w:rsidRDefault="00910DDF" w:rsidP="00910DDF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- </w:t>
      </w:r>
      <w:r w:rsidRPr="00910DDF">
        <w:rPr>
          <w:rFonts w:ascii="Arial" w:eastAsia="Arial" w:hAnsi="Arial" w:cs="Arial"/>
          <w:color w:val="000000"/>
        </w:rPr>
        <w:t>либо изготовитель должен предпринять необходимые шаги, чтобы заполнить точечную поверхность герметичными и долговечными заглушками, соответствующими требованиям пищевой зоны.</w:t>
      </w:r>
    </w:p>
    <w:p w:rsidR="00113C8E" w:rsidRPr="00113C8E" w:rsidRDefault="00245E8D" w:rsidP="00113C8E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011132">
        <w:rPr>
          <w:rFonts w:ascii="Arial" w:eastAsia="Arial" w:hAnsi="Arial" w:cs="Arial"/>
          <w:color w:val="000000"/>
        </w:rPr>
        <w:t>.3.3.1.3</w:t>
      </w:r>
      <w:r w:rsidR="00113C8E" w:rsidRPr="00113C8E">
        <w:rPr>
          <w:rFonts w:ascii="Arial" w:eastAsia="Arial" w:hAnsi="Arial" w:cs="Arial"/>
          <w:color w:val="000000"/>
        </w:rPr>
        <w:t xml:space="preserve"> Системы штифтового привода</w:t>
      </w:r>
    </w:p>
    <w:p w:rsidR="00D671C6" w:rsidRDefault="00113C8E" w:rsidP="00113C8E">
      <w:pPr>
        <w:ind w:firstLine="560"/>
        <w:jc w:val="both"/>
        <w:rPr>
          <w:rFonts w:ascii="Arial" w:eastAsia="Arial" w:hAnsi="Arial" w:cs="Arial"/>
          <w:color w:val="000000"/>
        </w:rPr>
      </w:pPr>
      <w:r w:rsidRPr="00113C8E">
        <w:rPr>
          <w:rFonts w:ascii="Arial" w:eastAsia="Arial" w:hAnsi="Arial" w:cs="Arial"/>
          <w:color w:val="000000"/>
        </w:rPr>
        <w:t>Системы штифтового привода должны быть разрешены только в том случае, если они прочные и собраны как можно ровнее. Изготовитель может установить процедуру проверки для обеспечения соблюдения данного требования.</w:t>
      </w:r>
    </w:p>
    <w:p w:rsidR="00113C8E" w:rsidRPr="00113C8E" w:rsidRDefault="00245E8D" w:rsidP="00113C8E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113C8E" w:rsidRPr="00113C8E">
        <w:rPr>
          <w:rFonts w:ascii="Arial" w:eastAsia="Arial" w:hAnsi="Arial" w:cs="Arial"/>
          <w:color w:val="000000"/>
        </w:rPr>
        <w:t>.3.3.2 Крепежи для зоны распыления</w:t>
      </w:r>
    </w:p>
    <w:p w:rsidR="00D671C6" w:rsidRDefault="00113C8E" w:rsidP="00113C8E">
      <w:pPr>
        <w:ind w:firstLine="560"/>
        <w:jc w:val="both"/>
        <w:rPr>
          <w:rFonts w:ascii="Arial" w:eastAsia="Arial" w:hAnsi="Arial" w:cs="Arial"/>
          <w:color w:val="000000"/>
        </w:rPr>
      </w:pPr>
      <w:r w:rsidRPr="00113C8E">
        <w:rPr>
          <w:rFonts w:ascii="Arial" w:eastAsia="Arial" w:hAnsi="Arial" w:cs="Arial"/>
          <w:color w:val="000000"/>
        </w:rPr>
        <w:t>Крепежные элементы должны быть легко очищаемыми и выбираться из те</w:t>
      </w:r>
      <w:r w:rsidR="00245E8D">
        <w:rPr>
          <w:rFonts w:ascii="Arial" w:eastAsia="Arial" w:hAnsi="Arial" w:cs="Arial"/>
          <w:color w:val="000000"/>
        </w:rPr>
        <w:t>х, которые показаны на рисунке В</w:t>
      </w:r>
      <w:r w:rsidRPr="00113C8E">
        <w:rPr>
          <w:rFonts w:ascii="Arial" w:eastAsia="Arial" w:hAnsi="Arial" w:cs="Arial"/>
          <w:color w:val="000000"/>
        </w:rPr>
        <w:t>.17.</w:t>
      </w:r>
    </w:p>
    <w:p w:rsidR="00D671C6" w:rsidRDefault="00D671C6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710FF9" w:rsidRDefault="00113C8E" w:rsidP="000247DA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070E24D7" wp14:editId="44A808B9">
            <wp:extent cx="4980940" cy="1713230"/>
            <wp:effectExtent l="0" t="0" r="0" b="127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40" cy="1713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FF9" w:rsidRDefault="00710FF9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710FF9" w:rsidRDefault="00710FF9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Pr="00113C8E" w:rsidRDefault="00113C8E" w:rsidP="00113C8E">
      <w:pPr>
        <w:ind w:firstLine="560"/>
        <w:jc w:val="center"/>
        <w:rPr>
          <w:rFonts w:ascii="Arial" w:eastAsia="Arial" w:hAnsi="Arial" w:cs="Arial"/>
          <w:color w:val="000000"/>
        </w:rPr>
      </w:pPr>
      <w:r w:rsidRPr="00113C8E">
        <w:rPr>
          <w:rFonts w:ascii="Arial" w:eastAsia="Arial" w:hAnsi="Arial" w:cs="Arial"/>
          <w:color w:val="000000"/>
        </w:rPr>
        <w:t>1-круглая головка , 2-круглая головка с прорезями, 3- приподнятая потайная головка с прорезями, 4- прорезная потайная головка, 5- шестигранная головка,</w:t>
      </w:r>
    </w:p>
    <w:p w:rsidR="00113C8E" w:rsidRPr="00113C8E" w:rsidRDefault="00113C8E" w:rsidP="00113C8E">
      <w:pPr>
        <w:ind w:firstLine="560"/>
        <w:jc w:val="center"/>
        <w:rPr>
          <w:rFonts w:ascii="Arial" w:eastAsia="Arial" w:hAnsi="Arial" w:cs="Arial"/>
          <w:color w:val="000000"/>
        </w:rPr>
      </w:pPr>
      <w:r w:rsidRPr="00113C8E">
        <w:rPr>
          <w:rFonts w:ascii="Arial" w:eastAsia="Arial" w:hAnsi="Arial" w:cs="Arial"/>
          <w:color w:val="000000"/>
        </w:rPr>
        <w:t>6- шестигранник с воротником,7-шестигранная куполообразная головка</w:t>
      </w:r>
    </w:p>
    <w:p w:rsidR="00113C8E" w:rsidRPr="00113C8E" w:rsidRDefault="00113C8E" w:rsidP="00113C8E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910DDF" w:rsidRDefault="00245E8D" w:rsidP="00113C8E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22097B">
        <w:rPr>
          <w:rFonts w:ascii="Arial" w:eastAsia="Arial" w:hAnsi="Arial" w:cs="Arial"/>
          <w:color w:val="000000"/>
        </w:rPr>
        <w:t xml:space="preserve">.17- </w:t>
      </w:r>
      <w:r w:rsidR="00113C8E" w:rsidRPr="00113C8E">
        <w:rPr>
          <w:rFonts w:ascii="Arial" w:eastAsia="Arial" w:hAnsi="Arial" w:cs="Arial"/>
          <w:color w:val="000000"/>
        </w:rPr>
        <w:t>Крепежи для зоны распыления</w:t>
      </w:r>
    </w:p>
    <w:p w:rsidR="00910DDF" w:rsidRDefault="00910DD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54679" w:rsidRPr="00D54679" w:rsidRDefault="00D54679" w:rsidP="00D54679">
      <w:pPr>
        <w:ind w:firstLine="560"/>
        <w:jc w:val="both"/>
        <w:rPr>
          <w:rFonts w:ascii="Arial" w:eastAsia="Arial" w:hAnsi="Arial" w:cs="Arial"/>
          <w:color w:val="000000"/>
        </w:rPr>
      </w:pPr>
      <w:r w:rsidRPr="00D54679">
        <w:rPr>
          <w:rFonts w:ascii="Arial" w:eastAsia="Arial" w:hAnsi="Arial" w:cs="Arial"/>
          <w:color w:val="000000"/>
        </w:rPr>
        <w:t>если конструкция требует использования винтов с внутренним шестигранником, заглубленных в точечное отверстие, конструкция должна соответствовать:</w:t>
      </w:r>
    </w:p>
    <w:p w:rsidR="00D54679" w:rsidRPr="00D54679" w:rsidRDefault="00D54679" w:rsidP="00D54679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D54679">
        <w:rPr>
          <w:rFonts w:ascii="Arial" w:eastAsia="Arial" w:hAnsi="Arial" w:cs="Arial"/>
          <w:color w:val="000000"/>
        </w:rPr>
        <w:t>либо методу, соответствующему принципу, приведенному на рисунке С.16 для пищевой зоны, при котором изготовитель может указать в своем руководстве по эксплуатации необходимые средства очистки (например, струя высокого давления);</w:t>
      </w:r>
    </w:p>
    <w:p w:rsidR="00D54679" w:rsidRPr="00D54679" w:rsidRDefault="00D54679" w:rsidP="00D54679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D54679">
        <w:rPr>
          <w:rFonts w:ascii="Arial" w:eastAsia="Arial" w:hAnsi="Arial" w:cs="Arial"/>
          <w:color w:val="000000"/>
        </w:rPr>
        <w:t>либо изготовитель должен принять все необходимые меры для закрытия точечных соединений герметичными заглушками.</w:t>
      </w:r>
    </w:p>
    <w:p w:rsidR="00D54679" w:rsidRPr="00D54679" w:rsidRDefault="00245E8D" w:rsidP="00D54679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D54679" w:rsidRPr="00D54679">
        <w:rPr>
          <w:rFonts w:ascii="Arial" w:eastAsia="Arial" w:hAnsi="Arial" w:cs="Arial"/>
          <w:color w:val="000000"/>
        </w:rPr>
        <w:t>.3.3.3 Крепежи для непищевой зоны</w:t>
      </w:r>
    </w:p>
    <w:p w:rsidR="00910DDF" w:rsidRDefault="00D54679" w:rsidP="00D54679">
      <w:pPr>
        <w:ind w:firstLine="560"/>
        <w:jc w:val="both"/>
        <w:rPr>
          <w:rFonts w:ascii="Arial" w:eastAsia="Arial" w:hAnsi="Arial" w:cs="Arial"/>
          <w:color w:val="000000"/>
        </w:rPr>
      </w:pPr>
      <w:r w:rsidRPr="00D54679">
        <w:rPr>
          <w:rFonts w:ascii="Arial" w:eastAsia="Arial" w:hAnsi="Arial" w:cs="Arial"/>
          <w:color w:val="000000"/>
        </w:rPr>
        <w:t>Особых требований нет.</w:t>
      </w:r>
    </w:p>
    <w:p w:rsidR="00B4465E" w:rsidRPr="00B4465E" w:rsidRDefault="00245E8D" w:rsidP="00B4465E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B4465E" w:rsidRPr="00B4465E">
        <w:rPr>
          <w:rFonts w:ascii="Arial" w:eastAsia="Arial" w:hAnsi="Arial" w:cs="Arial"/>
          <w:color w:val="000000"/>
        </w:rPr>
        <w:t>.3.4 Ножки, опоры и основания для обеспечения чистки пространства под машинами</w:t>
      </w:r>
    </w:p>
    <w:p w:rsidR="00B4465E" w:rsidRDefault="00245E8D" w:rsidP="00B4465E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В.3.4.1</w:t>
      </w:r>
      <w:r w:rsidR="00011132">
        <w:rPr>
          <w:rFonts w:ascii="Arial" w:eastAsia="Arial" w:hAnsi="Arial" w:cs="Arial"/>
          <w:color w:val="000000"/>
        </w:rPr>
        <w:t xml:space="preserve"> </w:t>
      </w:r>
      <w:r w:rsidR="00B4465E" w:rsidRPr="00B4465E">
        <w:rPr>
          <w:rFonts w:ascii="Arial" w:eastAsia="Arial" w:hAnsi="Arial" w:cs="Arial"/>
          <w:color w:val="000000"/>
        </w:rPr>
        <w:t>настольные машины</w:t>
      </w:r>
    </w:p>
    <w:p w:rsidR="0012415C" w:rsidRDefault="0012415C" w:rsidP="00B4465E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B.3.4.1.1 </w:t>
      </w:r>
      <w:r w:rsidRPr="0012415C">
        <w:rPr>
          <w:rFonts w:ascii="Arial" w:eastAsia="Arial" w:hAnsi="Arial" w:cs="Arial"/>
          <w:color w:val="000000"/>
        </w:rPr>
        <w:t>Стационарные машины с основанием или без него</w:t>
      </w:r>
    </w:p>
    <w:p w:rsidR="00011132" w:rsidRDefault="00011132" w:rsidP="00B4465E">
      <w:pPr>
        <w:ind w:firstLine="560"/>
        <w:jc w:val="both"/>
        <w:rPr>
          <w:rFonts w:ascii="Arial" w:eastAsia="Arial" w:hAnsi="Arial" w:cs="Arial"/>
          <w:color w:val="000000"/>
        </w:rPr>
      </w:pPr>
      <w:r w:rsidRPr="00011132">
        <w:rPr>
          <w:rFonts w:ascii="Arial" w:eastAsia="Arial" w:hAnsi="Arial" w:cs="Arial"/>
          <w:color w:val="000000"/>
        </w:rPr>
        <w:t>Стационарные машины с основанием или без него должны либо опираться на пол с промежуточным непрерывным и герметичным соединением, в руководстве по эксплуатации должен быть указан метод соединения (см. рисунок В.18), либо их ножки (Н) должны быть выше или равны до 150 мм.</w:t>
      </w:r>
    </w:p>
    <w:p w:rsidR="00011132" w:rsidRPr="00B4465E" w:rsidRDefault="00011132" w:rsidP="00B4465E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11132" w:rsidRDefault="00011132" w:rsidP="004E2A3A">
      <w:pPr>
        <w:ind w:firstLine="4678"/>
        <w:jc w:val="both"/>
        <w:rPr>
          <w:rFonts w:ascii="Arial" w:eastAsia="Arial" w:hAnsi="Arial" w:cs="Arial"/>
          <w:color w:val="000000"/>
        </w:rPr>
      </w:pPr>
    </w:p>
    <w:p w:rsidR="00011132" w:rsidRDefault="00011132" w:rsidP="004E2A3A">
      <w:pPr>
        <w:ind w:firstLine="4678"/>
        <w:jc w:val="both"/>
        <w:rPr>
          <w:rFonts w:ascii="Arial" w:eastAsia="Arial" w:hAnsi="Arial" w:cs="Arial"/>
          <w:color w:val="000000"/>
        </w:rPr>
      </w:pPr>
    </w:p>
    <w:p w:rsidR="006242DC" w:rsidRDefault="00C73D7C" w:rsidP="00C73D7C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234EDA53" wp14:editId="231A6D4F">
            <wp:extent cx="3127375" cy="140208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1402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Default="00245E8D" w:rsidP="00601B8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011132">
        <w:rPr>
          <w:rFonts w:ascii="Arial" w:eastAsia="Arial" w:hAnsi="Arial" w:cs="Arial"/>
          <w:color w:val="000000"/>
        </w:rPr>
        <w:t>.18</w:t>
      </w:r>
      <w:r w:rsidR="00601B8F" w:rsidRPr="00601B8F">
        <w:rPr>
          <w:rFonts w:ascii="Arial" w:eastAsia="Arial" w:hAnsi="Arial" w:cs="Arial"/>
          <w:color w:val="000000"/>
        </w:rPr>
        <w:t xml:space="preserve"> —Машина, стоящая на полу</w:t>
      </w:r>
    </w:p>
    <w:p w:rsidR="00113C8E" w:rsidRDefault="00113C8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Default="0099162C" w:rsidP="00902F3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Е</w:t>
      </w:r>
      <w:r w:rsidR="0078274E" w:rsidRPr="0078274E">
        <w:rPr>
          <w:rFonts w:ascii="Arial" w:eastAsia="Arial" w:hAnsi="Arial" w:cs="Arial"/>
          <w:color w:val="000000"/>
        </w:rPr>
        <w:t>сли очищаемое пространство (L) не глубже 150 мм, то высота Н может быть уменьшена до 100 мм при условии, что учитываются различные возможно</w:t>
      </w:r>
      <w:r w:rsidR="00245E8D">
        <w:rPr>
          <w:rFonts w:ascii="Arial" w:eastAsia="Arial" w:hAnsi="Arial" w:cs="Arial"/>
          <w:color w:val="000000"/>
        </w:rPr>
        <w:t>сти доступа (см. рисунок В</w:t>
      </w:r>
      <w:r w:rsidR="00011132">
        <w:rPr>
          <w:rFonts w:ascii="Arial" w:eastAsia="Arial" w:hAnsi="Arial" w:cs="Arial"/>
          <w:color w:val="000000"/>
        </w:rPr>
        <w:t>.19</w:t>
      </w:r>
      <w:r w:rsidR="0078274E" w:rsidRPr="0078274E">
        <w:rPr>
          <w:rFonts w:ascii="Arial" w:eastAsia="Arial" w:hAnsi="Arial" w:cs="Arial"/>
          <w:color w:val="000000"/>
        </w:rPr>
        <w:t>).</w:t>
      </w:r>
    </w:p>
    <w:p w:rsidR="00113C8E" w:rsidRDefault="00113C8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242DC" w:rsidRDefault="00ED5947" w:rsidP="00ED5947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47E02A4B" wp14:editId="7DC35ABB">
            <wp:extent cx="3128333" cy="1404000"/>
            <wp:effectExtent l="0" t="0" r="0" b="571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333" cy="140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7A1E44" w:rsidRDefault="00245E8D" w:rsidP="007A1E44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011132">
        <w:rPr>
          <w:rFonts w:ascii="Arial" w:eastAsia="Arial" w:hAnsi="Arial" w:cs="Arial"/>
          <w:color w:val="000000"/>
        </w:rPr>
        <w:t>.19</w:t>
      </w:r>
      <w:r w:rsidR="007A1E44" w:rsidRPr="007A1E44">
        <w:rPr>
          <w:rFonts w:ascii="Arial" w:eastAsia="Arial" w:hAnsi="Arial" w:cs="Arial"/>
          <w:color w:val="000000"/>
        </w:rPr>
        <w:t xml:space="preserve"> — Машина с выступом</w:t>
      </w:r>
    </w:p>
    <w:p w:rsidR="007A1E44" w:rsidRPr="007A1E44" w:rsidRDefault="007A1E44" w:rsidP="007A1E44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6242DC" w:rsidRDefault="007A1E44" w:rsidP="007A1E44">
      <w:pPr>
        <w:ind w:firstLine="560"/>
        <w:jc w:val="both"/>
        <w:rPr>
          <w:rFonts w:ascii="Arial" w:eastAsia="Arial" w:hAnsi="Arial" w:cs="Arial"/>
          <w:color w:val="000000"/>
        </w:rPr>
      </w:pPr>
      <w:r w:rsidRPr="007A1E44">
        <w:rPr>
          <w:rFonts w:ascii="Arial" w:eastAsia="Arial" w:hAnsi="Arial" w:cs="Arial"/>
          <w:color w:val="000000"/>
        </w:rPr>
        <w:t>Если поверхность ножек больше 1 дм</w:t>
      </w:r>
      <w:proofErr w:type="gramStart"/>
      <w:r w:rsidRPr="00245E8D">
        <w:rPr>
          <w:rFonts w:ascii="Arial" w:eastAsia="Arial" w:hAnsi="Arial" w:cs="Arial"/>
          <w:color w:val="000000"/>
          <w:vertAlign w:val="superscript"/>
        </w:rPr>
        <w:t>2</w:t>
      </w:r>
      <w:proofErr w:type="gramEnd"/>
      <w:r w:rsidRPr="007A1E44">
        <w:rPr>
          <w:rFonts w:ascii="Arial" w:eastAsia="Arial" w:hAnsi="Arial" w:cs="Arial"/>
          <w:color w:val="000000"/>
        </w:rPr>
        <w:t>, то ножки считаются основанием (с промежуто</w:t>
      </w:r>
      <w:r w:rsidR="00245E8D">
        <w:rPr>
          <w:rFonts w:ascii="Arial" w:eastAsia="Arial" w:hAnsi="Arial" w:cs="Arial"/>
          <w:color w:val="000000"/>
        </w:rPr>
        <w:t>чным уплотнением) (см. рисунок В</w:t>
      </w:r>
      <w:r w:rsidR="00011132">
        <w:rPr>
          <w:rFonts w:ascii="Arial" w:eastAsia="Arial" w:hAnsi="Arial" w:cs="Arial"/>
          <w:color w:val="000000"/>
        </w:rPr>
        <w:t>.20</w:t>
      </w:r>
      <w:r w:rsidRPr="007A1E44">
        <w:rPr>
          <w:rFonts w:ascii="Arial" w:eastAsia="Arial" w:hAnsi="Arial" w:cs="Arial"/>
          <w:color w:val="000000"/>
        </w:rPr>
        <w:t>).</w:t>
      </w: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242DC" w:rsidRDefault="007A1E44" w:rsidP="007A1E44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4A7CAFD2" wp14:editId="2C71D6BE">
            <wp:extent cx="3424171" cy="1656000"/>
            <wp:effectExtent l="0" t="0" r="5080" b="190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4171" cy="165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242DC" w:rsidRDefault="006242DC" w:rsidP="007A1E44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Pr="005D0D0F" w:rsidRDefault="00245E8D" w:rsidP="005D0D0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011132">
        <w:rPr>
          <w:rFonts w:ascii="Arial" w:eastAsia="Arial" w:hAnsi="Arial" w:cs="Arial"/>
          <w:color w:val="000000"/>
        </w:rPr>
        <w:t>.20</w:t>
      </w:r>
      <w:r w:rsidR="0022097B">
        <w:rPr>
          <w:rFonts w:ascii="Arial" w:eastAsia="Arial" w:hAnsi="Arial" w:cs="Arial"/>
          <w:color w:val="000000"/>
        </w:rPr>
        <w:t xml:space="preserve">- </w:t>
      </w:r>
      <w:r w:rsidR="005D0D0F" w:rsidRPr="005D0D0F">
        <w:rPr>
          <w:rFonts w:ascii="Arial" w:eastAsia="Arial" w:hAnsi="Arial" w:cs="Arial"/>
          <w:color w:val="000000"/>
        </w:rPr>
        <w:t>Машина с основанием</w:t>
      </w:r>
    </w:p>
    <w:p w:rsidR="005D0D0F" w:rsidRDefault="005D0D0F" w:rsidP="005D0D0F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Pr="005D0D0F" w:rsidRDefault="00245E8D" w:rsidP="005D0D0F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В.3.4.2</w:t>
      </w:r>
      <w:r w:rsidR="0012415C">
        <w:rPr>
          <w:rFonts w:ascii="Arial" w:eastAsia="Arial" w:hAnsi="Arial" w:cs="Arial"/>
          <w:color w:val="000000"/>
        </w:rPr>
        <w:t>.1</w:t>
      </w:r>
      <w:r w:rsidR="00011132">
        <w:rPr>
          <w:rFonts w:ascii="Arial" w:eastAsia="Arial" w:hAnsi="Arial" w:cs="Arial"/>
          <w:color w:val="000000"/>
        </w:rPr>
        <w:t>.</w:t>
      </w:r>
      <w:r w:rsidR="005D0D0F" w:rsidRPr="005D0D0F">
        <w:rPr>
          <w:rFonts w:ascii="Arial" w:eastAsia="Arial" w:hAnsi="Arial" w:cs="Arial"/>
          <w:color w:val="000000"/>
        </w:rPr>
        <w:t xml:space="preserve"> Мобильные машины</w:t>
      </w:r>
    </w:p>
    <w:p w:rsidR="006242DC" w:rsidRDefault="005D0D0F" w:rsidP="005D0D0F">
      <w:pPr>
        <w:ind w:firstLine="560"/>
        <w:jc w:val="both"/>
        <w:rPr>
          <w:rFonts w:ascii="Arial" w:eastAsia="Arial" w:hAnsi="Arial" w:cs="Arial"/>
          <w:color w:val="000000"/>
        </w:rPr>
      </w:pPr>
      <w:r w:rsidRPr="005D0D0F">
        <w:rPr>
          <w:rFonts w:ascii="Arial" w:eastAsia="Arial" w:hAnsi="Arial" w:cs="Arial"/>
          <w:color w:val="000000"/>
        </w:rPr>
        <w:t>К</w:t>
      </w:r>
      <w:r w:rsidR="0099162C">
        <w:rPr>
          <w:rFonts w:ascii="Arial" w:eastAsia="Arial" w:hAnsi="Arial" w:cs="Arial"/>
          <w:color w:val="000000"/>
        </w:rPr>
        <w:t>олесики должны очищаться</w:t>
      </w:r>
      <w:r w:rsidR="00245E8D">
        <w:rPr>
          <w:rFonts w:ascii="Arial" w:eastAsia="Arial" w:hAnsi="Arial" w:cs="Arial"/>
          <w:color w:val="000000"/>
        </w:rPr>
        <w:t>. Пример приведен на рисунке В</w:t>
      </w:r>
      <w:r w:rsidR="00011132">
        <w:rPr>
          <w:rFonts w:ascii="Arial" w:eastAsia="Arial" w:hAnsi="Arial" w:cs="Arial"/>
          <w:color w:val="000000"/>
        </w:rPr>
        <w:t>.21</w:t>
      </w:r>
      <w:r w:rsidRPr="005D0D0F">
        <w:rPr>
          <w:rFonts w:ascii="Arial" w:eastAsia="Arial" w:hAnsi="Arial" w:cs="Arial"/>
          <w:color w:val="000000"/>
        </w:rPr>
        <w:t xml:space="preserve">, </w:t>
      </w:r>
      <w:r>
        <w:rPr>
          <w:rFonts w:ascii="Arial" w:eastAsia="Arial" w:hAnsi="Arial" w:cs="Arial"/>
          <w:color w:val="000000"/>
        </w:rPr>
        <w:t xml:space="preserve"> </w:t>
      </w:r>
      <w:r w:rsidRPr="005D0D0F">
        <w:rPr>
          <w:rFonts w:ascii="Arial" w:eastAsia="Arial" w:hAnsi="Arial" w:cs="Arial"/>
          <w:color w:val="000000"/>
        </w:rPr>
        <w:t>где b — наибольшая ширина покрытия по окружности колеса.</w:t>
      </w:r>
    </w:p>
    <w:p w:rsidR="006242DC" w:rsidRDefault="006242DC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Default="00113C8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Default="00D7295C" w:rsidP="00D7295C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w:drawing>
          <wp:inline distT="0" distB="0" distL="0" distR="0" wp14:anchorId="26480D7E" wp14:editId="353A65C7">
            <wp:extent cx="3865245" cy="2725420"/>
            <wp:effectExtent l="0" t="0" r="1905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245" cy="2725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4609" w:rsidRDefault="009E4609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если b ≤ 25 мм, то a ≥ 3,5 мм</w:t>
      </w: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если b &gt; 25 мм, то a ≥ 6 мм</w:t>
      </w: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7295C" w:rsidRPr="00D7295C" w:rsidRDefault="00245E8D" w:rsidP="00D7295C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011132">
        <w:rPr>
          <w:rFonts w:ascii="Arial" w:eastAsia="Arial" w:hAnsi="Arial" w:cs="Arial"/>
          <w:color w:val="000000"/>
        </w:rPr>
        <w:t>.21</w:t>
      </w:r>
      <w:r w:rsidR="00D7295C" w:rsidRPr="00D7295C">
        <w:rPr>
          <w:rFonts w:ascii="Arial" w:eastAsia="Arial" w:hAnsi="Arial" w:cs="Arial"/>
          <w:color w:val="000000"/>
        </w:rPr>
        <w:t>- Колесики</w:t>
      </w: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D7295C" w:rsidRPr="00D7295C" w:rsidRDefault="00245E8D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D7295C" w:rsidRPr="00D7295C">
        <w:rPr>
          <w:rFonts w:ascii="Arial" w:eastAsia="Arial" w:hAnsi="Arial" w:cs="Arial"/>
          <w:color w:val="000000"/>
        </w:rPr>
        <w:t>.3.5 Вентиляционные отверстия</w:t>
      </w:r>
    </w:p>
    <w:p w:rsidR="00D7295C" w:rsidRPr="00D7295C" w:rsidRDefault="00245E8D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D7295C" w:rsidRPr="00D7295C">
        <w:rPr>
          <w:rFonts w:ascii="Arial" w:eastAsia="Arial" w:hAnsi="Arial" w:cs="Arial"/>
          <w:color w:val="000000"/>
        </w:rPr>
        <w:t>.3.5.1 Вентиляционные отверстия для непищевой зоны</w:t>
      </w: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Вентиляционные отверстия должны располагаться в непищевой зоне.</w:t>
      </w: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Их конструкция должна предотвращать просачивание или удержание жидкости в машине.</w:t>
      </w:r>
    </w:p>
    <w:p w:rsidR="00D7295C" w:rsidRPr="00D7295C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По возможности, для машин, стоящих на полу, защитные устройства должны препятствовать проникновению грызунов во все технические зоны машины, и по этой причине наименьший размер отверстия должен быть меньше или равен 5 мм.</w:t>
      </w:r>
    </w:p>
    <w:p w:rsidR="00D7295C" w:rsidRPr="00D7295C" w:rsidRDefault="00245E8D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D7295C" w:rsidRPr="00D7295C">
        <w:rPr>
          <w:rFonts w:ascii="Arial" w:eastAsia="Arial" w:hAnsi="Arial" w:cs="Arial"/>
          <w:color w:val="000000"/>
        </w:rPr>
        <w:t>.3.5.2 Вентиляционные отверстия для зоны распыления</w:t>
      </w:r>
    </w:p>
    <w:p w:rsidR="005D0D0F" w:rsidRDefault="00D7295C" w:rsidP="00D7295C">
      <w:pPr>
        <w:ind w:firstLine="560"/>
        <w:jc w:val="both"/>
        <w:rPr>
          <w:rFonts w:ascii="Arial" w:eastAsia="Arial" w:hAnsi="Arial" w:cs="Arial"/>
          <w:color w:val="000000"/>
        </w:rPr>
      </w:pPr>
      <w:r w:rsidRPr="00D7295C">
        <w:rPr>
          <w:rFonts w:ascii="Arial" w:eastAsia="Arial" w:hAnsi="Arial" w:cs="Arial"/>
          <w:color w:val="000000"/>
        </w:rPr>
        <w:t>В случае технических ограничений вентиляционные отверстия могут находиться в зоне распыления. В таких случаях они должны быть сконструированы таким образом, чтобы их можно было чистить.</w:t>
      </w:r>
    </w:p>
    <w:p w:rsidR="00A4544D" w:rsidRDefault="00A4544D" w:rsidP="00D7295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A4544D" w:rsidRDefault="00A4544D" w:rsidP="00D7295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A4544D" w:rsidRDefault="00E4449F" w:rsidP="00E4449F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w:drawing>
          <wp:inline distT="0" distB="0" distL="0" distR="0" wp14:anchorId="1C5F5651" wp14:editId="107F1ECC">
            <wp:extent cx="2700000" cy="2766843"/>
            <wp:effectExtent l="0" t="0" r="5715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7668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2448" w:rsidRDefault="00FB2448" w:rsidP="00A4544D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A4544D" w:rsidRPr="00A4544D" w:rsidRDefault="007B3B06" w:rsidP="0022097B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12415C">
        <w:rPr>
          <w:rFonts w:ascii="Arial" w:eastAsia="Arial" w:hAnsi="Arial" w:cs="Arial"/>
          <w:color w:val="000000"/>
        </w:rPr>
        <w:t>.22</w:t>
      </w:r>
      <w:r w:rsidR="00A4544D" w:rsidRPr="00A4544D">
        <w:rPr>
          <w:rFonts w:ascii="Arial" w:eastAsia="Arial" w:hAnsi="Arial" w:cs="Arial"/>
          <w:color w:val="000000"/>
        </w:rPr>
        <w:t xml:space="preserve"> — Вентиляционные отверстия для зоны распыления</w:t>
      </w:r>
    </w:p>
    <w:p w:rsidR="0022097B" w:rsidRDefault="0022097B" w:rsidP="00A4544D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A4544D" w:rsidRPr="00A4544D" w:rsidRDefault="00A4544D" w:rsidP="00A4544D">
      <w:pPr>
        <w:ind w:firstLine="560"/>
        <w:jc w:val="both"/>
        <w:rPr>
          <w:rFonts w:ascii="Arial" w:eastAsia="Arial" w:hAnsi="Arial" w:cs="Arial"/>
          <w:color w:val="000000"/>
        </w:rPr>
      </w:pPr>
      <w:r w:rsidRPr="00A4544D">
        <w:rPr>
          <w:rFonts w:ascii="Arial" w:eastAsia="Arial" w:hAnsi="Arial" w:cs="Arial"/>
          <w:color w:val="000000"/>
        </w:rPr>
        <w:t>По возможности, для машин, стоящих на полу, защитные устройства должны препятствовать проникновению грызунов в любые технические зоны машины.</w:t>
      </w:r>
    </w:p>
    <w:p w:rsidR="00A4544D" w:rsidRPr="00A4544D" w:rsidRDefault="00A4544D" w:rsidP="00A4544D">
      <w:pPr>
        <w:ind w:firstLine="560"/>
        <w:jc w:val="both"/>
        <w:rPr>
          <w:rFonts w:ascii="Arial" w:eastAsia="Arial" w:hAnsi="Arial" w:cs="Arial"/>
          <w:color w:val="000000"/>
        </w:rPr>
      </w:pPr>
      <w:r w:rsidRPr="00A4544D">
        <w:rPr>
          <w:rFonts w:ascii="Arial" w:eastAsia="Arial" w:hAnsi="Arial" w:cs="Arial"/>
          <w:color w:val="000000"/>
        </w:rPr>
        <w:t>Наименьший размер отверстия (b) должен быть мень</w:t>
      </w:r>
      <w:r w:rsidR="007B3B06">
        <w:rPr>
          <w:rFonts w:ascii="Arial" w:eastAsia="Arial" w:hAnsi="Arial" w:cs="Arial"/>
          <w:color w:val="000000"/>
        </w:rPr>
        <w:t>ше или равен 5 мм (см. рисунок В</w:t>
      </w:r>
      <w:r w:rsidR="00E22852">
        <w:rPr>
          <w:rFonts w:ascii="Arial" w:eastAsia="Arial" w:hAnsi="Arial" w:cs="Arial"/>
          <w:color w:val="000000"/>
        </w:rPr>
        <w:t>.22</w:t>
      </w:r>
      <w:r w:rsidRPr="00A4544D">
        <w:rPr>
          <w:rFonts w:ascii="Arial" w:eastAsia="Arial" w:hAnsi="Arial" w:cs="Arial"/>
          <w:color w:val="000000"/>
        </w:rPr>
        <w:t>).</w:t>
      </w:r>
    </w:p>
    <w:p w:rsidR="00A4544D" w:rsidRPr="00A4544D" w:rsidRDefault="007B3B06" w:rsidP="00A4544D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A4544D" w:rsidRPr="00A4544D">
        <w:rPr>
          <w:rFonts w:ascii="Arial" w:eastAsia="Arial" w:hAnsi="Arial" w:cs="Arial"/>
          <w:color w:val="000000"/>
        </w:rPr>
        <w:t>.3.6 Шарниры</w:t>
      </w:r>
    </w:p>
    <w:p w:rsidR="00E22852" w:rsidRPr="00E22852" w:rsidRDefault="00E22852" w:rsidP="00E22852">
      <w:pPr>
        <w:ind w:firstLine="560"/>
        <w:jc w:val="both"/>
        <w:rPr>
          <w:rFonts w:ascii="Arial" w:eastAsia="Arial" w:hAnsi="Arial" w:cs="Arial"/>
          <w:color w:val="000000"/>
        </w:rPr>
      </w:pPr>
      <w:r w:rsidRPr="00E22852">
        <w:rPr>
          <w:rFonts w:ascii="Arial" w:eastAsia="Arial" w:hAnsi="Arial" w:cs="Arial"/>
          <w:color w:val="000000"/>
        </w:rPr>
        <w:t>По возможности изготовитель должен исключать все детали вращения из пищевой зоны.</w:t>
      </w:r>
    </w:p>
    <w:p w:rsidR="00E22852" w:rsidRPr="00E22852" w:rsidRDefault="00E22852" w:rsidP="00E22852">
      <w:pPr>
        <w:ind w:firstLine="560"/>
        <w:jc w:val="both"/>
        <w:rPr>
          <w:rFonts w:ascii="Arial" w:eastAsia="Arial" w:hAnsi="Arial" w:cs="Arial"/>
          <w:color w:val="000000"/>
        </w:rPr>
      </w:pPr>
      <w:r w:rsidRPr="00E22852">
        <w:rPr>
          <w:rFonts w:ascii="Arial" w:eastAsia="Arial" w:hAnsi="Arial" w:cs="Arial"/>
          <w:color w:val="000000"/>
        </w:rPr>
        <w:t>Если их наличие в пищевой зоне технически необходимо, то:</w:t>
      </w:r>
    </w:p>
    <w:p w:rsidR="00E22852" w:rsidRPr="00E22852" w:rsidRDefault="00E22852" w:rsidP="00E22852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- </w:t>
      </w:r>
      <w:r w:rsidRPr="00E22852">
        <w:rPr>
          <w:rFonts w:ascii="Arial" w:eastAsia="Arial" w:hAnsi="Arial" w:cs="Arial"/>
          <w:color w:val="000000"/>
        </w:rPr>
        <w:t>они должны легко сниматься;</w:t>
      </w:r>
    </w:p>
    <w:p w:rsidR="00E22852" w:rsidRPr="00E22852" w:rsidRDefault="00E22852" w:rsidP="00E22852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-</w:t>
      </w:r>
      <w:r w:rsidRPr="00E22852">
        <w:rPr>
          <w:rFonts w:ascii="Arial" w:eastAsia="Arial" w:hAnsi="Arial" w:cs="Arial"/>
          <w:color w:val="000000"/>
        </w:rPr>
        <w:t>если они не снимаются, то все поверхности должны быть доступны.</w:t>
      </w:r>
    </w:p>
    <w:p w:rsidR="00E22852" w:rsidRDefault="00E22852" w:rsidP="00E22852">
      <w:pPr>
        <w:ind w:firstLine="560"/>
        <w:jc w:val="both"/>
        <w:rPr>
          <w:rFonts w:ascii="Arial" w:eastAsia="Arial" w:hAnsi="Arial" w:cs="Arial"/>
          <w:color w:val="000000"/>
        </w:rPr>
      </w:pPr>
      <w:r w:rsidRPr="00E22852">
        <w:rPr>
          <w:rFonts w:ascii="Arial" w:eastAsia="Arial" w:hAnsi="Arial" w:cs="Arial"/>
          <w:color w:val="000000"/>
        </w:rPr>
        <w:t>Скрепление с неподвижной частью должно производиться с помощью соединения, предназначенного для предотвращения просачивания. Доступ ко всем этим зонам допустим, если ширина прохода (l3) больше или равна удвоенной глубине (p). Ни в коем случае эта ширина (l3) не должна быть менее 10 мм (см. рисунок В.23).</w:t>
      </w:r>
    </w:p>
    <w:p w:rsidR="00E22852" w:rsidRDefault="00E22852" w:rsidP="00A4544D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E22852" w:rsidRDefault="00E22852" w:rsidP="00A4544D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E22852" w:rsidRPr="00A4544D" w:rsidRDefault="00E22852" w:rsidP="00A4544D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5D0D0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5D0D0F" w:rsidRDefault="00FB2448" w:rsidP="00FB2448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w:drawing>
          <wp:inline distT="0" distB="0" distL="0" distR="0" wp14:anchorId="77CD2284" wp14:editId="13B21AD1">
            <wp:extent cx="2775029" cy="2124000"/>
            <wp:effectExtent l="0" t="0" r="635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5029" cy="21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3753" w:rsidRDefault="000D3753" w:rsidP="00FB2448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0D3753" w:rsidRPr="000D3753" w:rsidRDefault="000D3753" w:rsidP="00D832E4">
      <w:pPr>
        <w:ind w:firstLine="560"/>
        <w:jc w:val="both"/>
        <w:rPr>
          <w:rFonts w:ascii="Arial" w:eastAsia="Arial" w:hAnsi="Arial" w:cs="Arial"/>
          <w:color w:val="000000"/>
        </w:rPr>
      </w:pPr>
      <w:r w:rsidRPr="000D3753">
        <w:rPr>
          <w:rFonts w:ascii="Arial" w:eastAsia="Arial" w:hAnsi="Arial" w:cs="Arial"/>
          <w:color w:val="000000"/>
        </w:rPr>
        <w:t>При: l3  ≥ 2 p и l3  &gt; 10 мм</w:t>
      </w:r>
    </w:p>
    <w:p w:rsidR="00D832E4" w:rsidRDefault="00D832E4" w:rsidP="000D3753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0D3753" w:rsidRPr="000D3753" w:rsidRDefault="007B3B06" w:rsidP="000D3753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E22852">
        <w:rPr>
          <w:rFonts w:ascii="Arial" w:eastAsia="Arial" w:hAnsi="Arial" w:cs="Arial"/>
          <w:color w:val="000000"/>
        </w:rPr>
        <w:t>.23</w:t>
      </w:r>
      <w:r w:rsidR="000D3753" w:rsidRPr="000D3753">
        <w:rPr>
          <w:rFonts w:ascii="Arial" w:eastAsia="Arial" w:hAnsi="Arial" w:cs="Arial"/>
          <w:color w:val="000000"/>
        </w:rPr>
        <w:t xml:space="preserve"> — Шарниры</w:t>
      </w:r>
    </w:p>
    <w:p w:rsidR="00D832E4" w:rsidRDefault="00D832E4" w:rsidP="000D3753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D3753" w:rsidRPr="000D3753" w:rsidRDefault="000D3753" w:rsidP="000D3753">
      <w:pPr>
        <w:ind w:firstLine="560"/>
        <w:jc w:val="both"/>
        <w:rPr>
          <w:rFonts w:ascii="Arial" w:eastAsia="Arial" w:hAnsi="Arial" w:cs="Arial"/>
          <w:color w:val="000000"/>
        </w:rPr>
      </w:pPr>
      <w:r w:rsidRPr="000D3753">
        <w:rPr>
          <w:rFonts w:ascii="Arial" w:eastAsia="Arial" w:hAnsi="Arial" w:cs="Arial"/>
          <w:color w:val="000000"/>
        </w:rPr>
        <w:t>3.7 Панель управления</w:t>
      </w:r>
    </w:p>
    <w:p w:rsidR="000D3753" w:rsidRPr="000D3753" w:rsidRDefault="007B3B06" w:rsidP="000D3753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</w:t>
      </w:r>
      <w:r w:rsidR="000D3753" w:rsidRPr="000D3753">
        <w:rPr>
          <w:rFonts w:ascii="Arial" w:eastAsia="Arial" w:hAnsi="Arial" w:cs="Arial"/>
          <w:color w:val="000000"/>
        </w:rPr>
        <w:t>.3.7.1 Панель управления в непищевой зоне</w:t>
      </w:r>
    </w:p>
    <w:p w:rsidR="000D3753" w:rsidRPr="000D3753" w:rsidRDefault="000D3753" w:rsidP="000D3753">
      <w:pPr>
        <w:ind w:firstLine="560"/>
        <w:jc w:val="both"/>
        <w:rPr>
          <w:rFonts w:ascii="Arial" w:eastAsia="Arial" w:hAnsi="Arial" w:cs="Arial"/>
          <w:color w:val="000000"/>
        </w:rPr>
      </w:pPr>
      <w:r w:rsidRPr="000D3753">
        <w:rPr>
          <w:rFonts w:ascii="Arial" w:eastAsia="Arial" w:hAnsi="Arial" w:cs="Arial"/>
          <w:color w:val="000000"/>
        </w:rPr>
        <w:t>Как правило, панель управления должна находиться в зоне, не предназначенной для пищевых продуктов, а также по возможности поддаваться чистке</w:t>
      </w:r>
    </w:p>
    <w:p w:rsidR="00D823ED" w:rsidRPr="00D823ED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>B.3.7.2</w:t>
      </w:r>
      <w:r w:rsidRPr="00D823ED">
        <w:rPr>
          <w:rFonts w:ascii="Arial" w:eastAsia="Arial" w:hAnsi="Arial" w:cs="Arial"/>
          <w:color w:val="000000"/>
        </w:rPr>
        <w:tab/>
        <w:t>Панель управления в зоне распыления</w:t>
      </w:r>
    </w:p>
    <w:p w:rsidR="00D823ED" w:rsidRPr="00D823ED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 xml:space="preserve">Если по техническим причинам невозможно </w:t>
      </w:r>
      <w:proofErr w:type="gramStart"/>
      <w:r w:rsidRPr="00D823ED">
        <w:rPr>
          <w:rFonts w:ascii="Arial" w:eastAsia="Arial" w:hAnsi="Arial" w:cs="Arial"/>
          <w:color w:val="000000"/>
        </w:rPr>
        <w:t>разместить панель</w:t>
      </w:r>
      <w:proofErr w:type="gramEnd"/>
      <w:r w:rsidRPr="00D823ED">
        <w:rPr>
          <w:rFonts w:ascii="Arial" w:eastAsia="Arial" w:hAnsi="Arial" w:cs="Arial"/>
          <w:color w:val="000000"/>
        </w:rPr>
        <w:t xml:space="preserve"> управления в непищевой зоне, различные элементы управления должны иметь легко очищаемые поверхности.</w:t>
      </w:r>
    </w:p>
    <w:p w:rsidR="00D823ED" w:rsidRPr="00D823ED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>Расстояние L между двумя элементами должно быть больше или равно:</w:t>
      </w:r>
    </w:p>
    <w:p w:rsidR="00D823ED" w:rsidRPr="00D823ED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>— 20 мм (см. рисунок В.24);</w:t>
      </w:r>
    </w:p>
    <w:p w:rsidR="00D823ED" w:rsidRPr="00D823ED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>— 12,5 мм, если их высота h меньше или равна 8 мм (см. рисунок В.25).</w:t>
      </w:r>
    </w:p>
    <w:p w:rsidR="005D0D0F" w:rsidRDefault="00D823ED" w:rsidP="00D823ED">
      <w:pPr>
        <w:ind w:firstLine="560"/>
        <w:jc w:val="both"/>
        <w:rPr>
          <w:rFonts w:ascii="Arial" w:eastAsia="Arial" w:hAnsi="Arial" w:cs="Arial"/>
          <w:color w:val="000000"/>
        </w:rPr>
      </w:pPr>
      <w:r w:rsidRPr="00D823ED">
        <w:rPr>
          <w:rFonts w:ascii="Arial" w:eastAsia="Arial" w:hAnsi="Arial" w:cs="Arial"/>
          <w:color w:val="000000"/>
        </w:rPr>
        <w:t>Если вышеуказанные требования не могут быть соблюдены, то элементы управления должны быть защищены колпачком (см. рисунок В.26).</w:t>
      </w:r>
    </w:p>
    <w:p w:rsidR="009E4609" w:rsidRDefault="009E4609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E4609" w:rsidRDefault="00A37240" w:rsidP="00902F3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32BB76F4" wp14:editId="5CCF3CDD">
            <wp:extent cx="5639435" cy="1438910"/>
            <wp:effectExtent l="0" t="0" r="0" b="889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9435" cy="1438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3C8E" w:rsidRDefault="00113C8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7B3B06" w:rsidP="00871F72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D823ED">
        <w:rPr>
          <w:rFonts w:ascii="Arial" w:eastAsia="Arial" w:hAnsi="Arial" w:cs="Arial"/>
          <w:color w:val="000000"/>
        </w:rPr>
        <w:t>.24</w:t>
      </w:r>
      <w:r w:rsidR="00871F72" w:rsidRPr="00871F72">
        <w:rPr>
          <w:rFonts w:ascii="Arial" w:eastAsia="Arial" w:hAnsi="Arial" w:cs="Arial"/>
          <w:color w:val="000000"/>
        </w:rPr>
        <w:t xml:space="preserve"> — Панель управления в зоне распыления при h &gt; 8 мм</w:t>
      </w: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AF3F3D" w:rsidP="00902F3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lastRenderedPageBreak/>
        <w:drawing>
          <wp:inline distT="0" distB="0" distL="0" distR="0" wp14:anchorId="155EDC67" wp14:editId="733A2764">
            <wp:extent cx="5628640" cy="1266825"/>
            <wp:effectExtent l="0" t="0" r="0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1266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247DA" w:rsidRDefault="007B3B06" w:rsidP="000247DA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D823ED">
        <w:rPr>
          <w:rFonts w:ascii="Arial" w:eastAsia="Arial" w:hAnsi="Arial" w:cs="Arial"/>
          <w:color w:val="000000"/>
        </w:rPr>
        <w:t>.25</w:t>
      </w:r>
      <w:r w:rsidR="000247DA" w:rsidRPr="000247DA">
        <w:rPr>
          <w:rFonts w:ascii="Arial" w:eastAsia="Arial" w:hAnsi="Arial" w:cs="Arial"/>
          <w:color w:val="000000"/>
        </w:rPr>
        <w:t xml:space="preserve"> — Панель управления в зоне распыления при h ≤ 8 мм</w:t>
      </w:r>
    </w:p>
    <w:p w:rsidR="000247DA" w:rsidRDefault="000247DA" w:rsidP="000247DA">
      <w:pPr>
        <w:ind w:firstLine="560"/>
        <w:jc w:val="center"/>
        <w:rPr>
          <w:rFonts w:ascii="Arial" w:eastAsia="Arial" w:hAnsi="Arial" w:cs="Arial"/>
          <w:color w:val="000000"/>
        </w:rPr>
      </w:pP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0" distR="0" wp14:anchorId="19062E94" wp14:editId="1D359200">
            <wp:extent cx="5628640" cy="619125"/>
            <wp:effectExtent l="0" t="0" r="0" b="952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864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0247DA" w:rsidRDefault="000247DA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7B3B06" w:rsidP="00E43C61">
      <w:pPr>
        <w:ind w:firstLine="56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Рисунок В</w:t>
      </w:r>
      <w:r w:rsidR="00D823ED">
        <w:rPr>
          <w:rFonts w:ascii="Arial" w:eastAsia="Arial" w:hAnsi="Arial" w:cs="Arial"/>
          <w:color w:val="000000"/>
        </w:rPr>
        <w:t>.26</w:t>
      </w:r>
      <w:bookmarkStart w:id="2" w:name="_GoBack"/>
      <w:bookmarkEnd w:id="2"/>
      <w:r w:rsidR="00E43C61" w:rsidRPr="00E43C61">
        <w:rPr>
          <w:rFonts w:ascii="Arial" w:eastAsia="Arial" w:hAnsi="Arial" w:cs="Arial"/>
          <w:color w:val="000000"/>
        </w:rPr>
        <w:t xml:space="preserve"> — Панель управления в зоне распыления с покрытием</w:t>
      </w: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113C8E" w:rsidRDefault="00113C8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10DDF" w:rsidRDefault="00910DD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10DDF" w:rsidRDefault="00910DD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B360BE" w:rsidRDefault="00B360BE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10DDF" w:rsidRDefault="00910DDF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6C40A3" w:rsidRDefault="006C40A3" w:rsidP="00902F3C">
      <w:pPr>
        <w:ind w:firstLine="560"/>
        <w:jc w:val="both"/>
        <w:rPr>
          <w:rFonts w:ascii="Arial" w:eastAsia="Arial" w:hAnsi="Arial" w:cs="Arial"/>
          <w:color w:val="000000"/>
        </w:rPr>
      </w:pPr>
    </w:p>
    <w:p w:rsidR="00945D88" w:rsidRPr="00945D88" w:rsidRDefault="00945D88" w:rsidP="00945D88">
      <w:pPr>
        <w:autoSpaceDE w:val="0"/>
        <w:autoSpaceDN w:val="0"/>
        <w:adjustRightInd w:val="0"/>
        <w:ind w:firstLine="567"/>
        <w:jc w:val="center"/>
        <w:rPr>
          <w:rFonts w:ascii="Arial" w:eastAsiaTheme="minorEastAsia" w:hAnsi="Arial" w:cs="Arial"/>
          <w:b/>
          <w:bCs/>
        </w:rPr>
      </w:pPr>
      <w:r w:rsidRPr="00945D88">
        <w:rPr>
          <w:rFonts w:ascii="Arial" w:eastAsiaTheme="minorEastAsia" w:hAnsi="Arial" w:cs="Arial"/>
          <w:b/>
          <w:bCs/>
        </w:rPr>
        <w:t>Приложение ZA</w:t>
      </w:r>
    </w:p>
    <w:p w:rsidR="00945D88" w:rsidRPr="00945D88" w:rsidRDefault="00945D88" w:rsidP="00945D88">
      <w:pPr>
        <w:autoSpaceDE w:val="0"/>
        <w:autoSpaceDN w:val="0"/>
        <w:adjustRightInd w:val="0"/>
        <w:ind w:firstLine="567"/>
        <w:jc w:val="center"/>
        <w:rPr>
          <w:rFonts w:ascii="Arial" w:eastAsiaTheme="minorEastAsia" w:hAnsi="Arial" w:cs="Arial"/>
          <w:b/>
          <w:bCs/>
        </w:rPr>
      </w:pPr>
      <w:r w:rsidRPr="00945D88">
        <w:rPr>
          <w:rFonts w:ascii="Arial" w:eastAsiaTheme="minorEastAsia" w:hAnsi="Arial" w:cs="Arial"/>
          <w:b/>
          <w:bCs/>
        </w:rPr>
        <w:lastRenderedPageBreak/>
        <w:t>(справочное)</w:t>
      </w:r>
    </w:p>
    <w:p w:rsidR="00945D88" w:rsidRPr="00945D88" w:rsidRDefault="00945D88" w:rsidP="00945D88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945D88" w:rsidRPr="00945D88" w:rsidRDefault="00E43406" w:rsidP="00945D88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 xml:space="preserve">Связь между </w:t>
      </w:r>
      <w:r w:rsidR="00945D88" w:rsidRPr="00945D88">
        <w:rPr>
          <w:rFonts w:ascii="Arial" w:eastAsiaTheme="minorEastAsia" w:hAnsi="Arial" w:cs="Arial"/>
          <w:bCs/>
        </w:rPr>
        <w:t xml:space="preserve">Европейским стандартом и основными требованиями Директивы 2006/42/ЕС, которые необходимо рассмотреть </w:t>
      </w:r>
    </w:p>
    <w:p w:rsidR="00945D88" w:rsidRPr="00945D88" w:rsidRDefault="00945D88" w:rsidP="00945D88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Cs/>
        </w:rPr>
      </w:pPr>
      <w:proofErr w:type="gramStart"/>
      <w:r w:rsidRPr="00945D88">
        <w:rPr>
          <w:rFonts w:ascii="Arial" w:eastAsiaTheme="minorEastAsia" w:hAnsi="Arial" w:cs="Arial"/>
          <w:bCs/>
        </w:rPr>
        <w:t>Европейский стандарт был подготовлен в соответствии с запросом Комиссии по стандартизации «Мандат M/396 для CEN и CENELEC по стандартизации в области оборудования», чтобы предоставить одно добровольное средство соответствия основным требованиям Директивы 2006/42/EC Европейского парламента и Совета от 17 мая 2006 г. по оборудованию и о внесении поправок в Директиву 95/16/ЕС (пересмотренную).</w:t>
      </w:r>
      <w:proofErr w:type="gramEnd"/>
    </w:p>
    <w:p w:rsidR="00945D88" w:rsidRPr="00945D88" w:rsidRDefault="00E43406" w:rsidP="00945D88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Cs/>
        </w:rPr>
      </w:pPr>
      <w:r>
        <w:rPr>
          <w:rFonts w:ascii="Arial" w:eastAsiaTheme="minorEastAsia" w:hAnsi="Arial" w:cs="Arial"/>
          <w:bCs/>
        </w:rPr>
        <w:t xml:space="preserve">Как только Европейский </w:t>
      </w:r>
      <w:r w:rsidR="00945D88" w:rsidRPr="00945D88">
        <w:rPr>
          <w:rFonts w:ascii="Arial" w:eastAsiaTheme="minorEastAsia" w:hAnsi="Arial" w:cs="Arial"/>
          <w:bCs/>
        </w:rPr>
        <w:t>стандарт цитируется в Официальном журнале Европейского Союза в соответствии с этой Директивой, соблюдение нормативных положений настоящего станда</w:t>
      </w:r>
      <w:r w:rsidR="00CD6FFD">
        <w:rPr>
          <w:rFonts w:ascii="Arial" w:eastAsiaTheme="minorEastAsia" w:hAnsi="Arial" w:cs="Arial"/>
          <w:bCs/>
        </w:rPr>
        <w:t>рта,</w:t>
      </w:r>
      <w:r w:rsidR="00945D88" w:rsidRPr="00945D88">
        <w:rPr>
          <w:rFonts w:ascii="Arial" w:eastAsiaTheme="minorEastAsia" w:hAnsi="Arial" w:cs="Arial"/>
          <w:bCs/>
        </w:rPr>
        <w:t xml:space="preserve"> дает в пределах области применения этого стандарта презумпцию соответствия с соответствующими основными </w:t>
      </w:r>
      <w:proofErr w:type="spellStart"/>
      <w:r w:rsidR="00945D88" w:rsidRPr="00945D88">
        <w:rPr>
          <w:rFonts w:ascii="Arial" w:eastAsiaTheme="minorEastAsia" w:hAnsi="Arial" w:cs="Arial"/>
          <w:bCs/>
        </w:rPr>
        <w:t>требованими</w:t>
      </w:r>
      <w:proofErr w:type="spellEnd"/>
      <w:r w:rsidR="00945D88" w:rsidRPr="00945D88">
        <w:rPr>
          <w:rFonts w:ascii="Arial" w:eastAsiaTheme="minorEastAsia" w:hAnsi="Arial" w:cs="Arial"/>
          <w:bCs/>
        </w:rPr>
        <w:t xml:space="preserve"> этой Директивы и соответствующими правилами ЕАСТ.</w:t>
      </w:r>
    </w:p>
    <w:p w:rsidR="00945D88" w:rsidRPr="00945D88" w:rsidRDefault="00253260" w:rsidP="00CD6FFD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Cs/>
        </w:rPr>
      </w:pPr>
      <w:r w:rsidRPr="00DE2D8F">
        <w:rPr>
          <w:rFonts w:ascii="Arial" w:eastAsiaTheme="minorEastAsia" w:hAnsi="Arial" w:cs="Arial"/>
          <w:b/>
          <w:bCs/>
        </w:rPr>
        <w:t>ПРЕДУПРЕЖДЕНИЕ</w:t>
      </w:r>
      <w:r w:rsidR="00CD6FFD">
        <w:rPr>
          <w:rFonts w:ascii="Arial" w:eastAsiaTheme="minorEastAsia" w:hAnsi="Arial" w:cs="Arial"/>
          <w:bCs/>
        </w:rPr>
        <w:t xml:space="preserve"> </w:t>
      </w:r>
      <w:r w:rsidR="000754D1">
        <w:rPr>
          <w:rFonts w:ascii="Arial" w:eastAsiaTheme="minorEastAsia" w:hAnsi="Arial" w:cs="Arial"/>
          <w:bCs/>
        </w:rPr>
        <w:t xml:space="preserve">- </w:t>
      </w:r>
      <w:r w:rsidR="00DC02EE">
        <w:rPr>
          <w:rFonts w:ascii="Arial" w:eastAsiaTheme="minorEastAsia" w:hAnsi="Arial" w:cs="Arial"/>
          <w:bCs/>
        </w:rPr>
        <w:t>Другие требования и другие Д</w:t>
      </w:r>
      <w:r w:rsidR="00CD6FFD" w:rsidRPr="00CD6FFD">
        <w:rPr>
          <w:rFonts w:ascii="Arial" w:eastAsiaTheme="minorEastAsia" w:hAnsi="Arial" w:cs="Arial"/>
          <w:bCs/>
        </w:rPr>
        <w:t>ирективы ЕС могут применяться к продукт</w:t>
      </w:r>
      <w:r w:rsidR="00DC02EE">
        <w:rPr>
          <w:rFonts w:ascii="Arial" w:eastAsiaTheme="minorEastAsia" w:hAnsi="Arial" w:cs="Arial"/>
          <w:bCs/>
        </w:rPr>
        <w:t xml:space="preserve">ам, входящим в область применения </w:t>
      </w:r>
      <w:r w:rsidR="00CD6FFD" w:rsidRPr="00CD6FFD">
        <w:rPr>
          <w:rFonts w:ascii="Arial" w:eastAsiaTheme="minorEastAsia" w:hAnsi="Arial" w:cs="Arial"/>
          <w:bCs/>
        </w:rPr>
        <w:t>настоящего стандарта.</w:t>
      </w:r>
    </w:p>
    <w:p w:rsidR="00DE2601" w:rsidRDefault="00682B77" w:rsidP="004540D9">
      <w:pPr>
        <w:spacing w:after="200" w:line="276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Theme="minorEastAsia" w:hAnsi="Arial" w:cs="Arial"/>
          <w:b/>
          <w:bCs/>
        </w:rPr>
        <w:br w:type="page"/>
      </w: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840952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  <w:r w:rsidRPr="00840952">
        <w:rPr>
          <w:rFonts w:ascii="Arial" w:eastAsia="Arial" w:hAnsi="Arial" w:cs="Arial"/>
          <w:b/>
          <w:color w:val="000000"/>
        </w:rPr>
        <w:t>Библиография</w:t>
      </w: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[1]</w:t>
      </w:r>
      <w:r w:rsidRPr="007B3B06">
        <w:rPr>
          <w:rFonts w:ascii="Arial" w:eastAsia="Arial" w:hAnsi="Arial" w:cs="Arial"/>
          <w:color w:val="000000"/>
        </w:rPr>
        <w:tab/>
        <w:t xml:space="preserve">EN 626 1, Безопасность машин. Снижение риска для здоровья от опасных веществ, выбрасываемых машинами. Часть 1. Принципы и спецификации для производителей машин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[2]</w:t>
      </w:r>
      <w:r w:rsidRPr="007B3B06">
        <w:rPr>
          <w:rFonts w:ascii="Arial" w:eastAsia="Arial" w:hAnsi="Arial" w:cs="Arial"/>
          <w:color w:val="000000"/>
        </w:rPr>
        <w:tab/>
        <w:t xml:space="preserve">EN 894 1, Безопасность машин. Эргономические требования к конструкции дисплеев и исполнительных механизмов. Часть 1. Общие принципы взаимодействия человека с дисплеями и управляющими механизмами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[3]</w:t>
      </w:r>
      <w:r w:rsidRPr="007B3B06">
        <w:rPr>
          <w:rFonts w:ascii="Arial" w:eastAsia="Arial" w:hAnsi="Arial" w:cs="Arial"/>
          <w:color w:val="000000"/>
        </w:rPr>
        <w:tab/>
        <w:t xml:space="preserve">EN 953, Безопасность машин. Защитные устройства. Общие требования к дизайну и конструкции стационарных и подвижных защитных устройств.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[4]</w:t>
      </w:r>
      <w:r w:rsidRPr="007B3B06">
        <w:rPr>
          <w:rFonts w:ascii="Arial" w:eastAsia="Arial" w:hAnsi="Arial" w:cs="Arial"/>
          <w:color w:val="000000"/>
        </w:rPr>
        <w:tab/>
        <w:t xml:space="preserve">EN 1005 2, Безопасность машин. Физические возможности человека. Часть 2. Ручное обращение с машинами и составными частями машин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[5]</w:t>
      </w:r>
      <w:r w:rsidRPr="007B3B06">
        <w:rPr>
          <w:rFonts w:ascii="Arial" w:eastAsia="Arial" w:hAnsi="Arial" w:cs="Arial"/>
          <w:color w:val="000000"/>
        </w:rPr>
        <w:tab/>
        <w:t xml:space="preserve">EN 1005 3, Безопасность машин. Физические возможности человека. Часть 3. Рекомендуемые пределы усилия для работы машин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[6]</w:t>
      </w:r>
      <w:r w:rsidRPr="007B3B06">
        <w:rPr>
          <w:rFonts w:ascii="Arial" w:eastAsia="Arial" w:hAnsi="Arial" w:cs="Arial"/>
          <w:color w:val="000000"/>
        </w:rPr>
        <w:tab/>
        <w:t xml:space="preserve">EN 1672 1, Оборудование для пищевой промышленности. Основные понятия. Часть 1. Требования безопасности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[7]</w:t>
      </w:r>
      <w:r w:rsidRPr="007B3B06">
        <w:rPr>
          <w:rFonts w:ascii="Arial" w:eastAsia="Arial" w:hAnsi="Arial" w:cs="Arial"/>
          <w:color w:val="000000"/>
        </w:rPr>
        <w:tab/>
        <w:t xml:space="preserve">EN 1674, Оборудование для пищевой промышленности. Вальцевание теста и кондитерских изделий. Требования безопасности и гигиены. </w:t>
      </w:r>
    </w:p>
    <w:p w:rsidR="007B3B06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[8]</w:t>
      </w:r>
      <w:r w:rsidRPr="007B3B06">
        <w:rPr>
          <w:rFonts w:ascii="Arial" w:eastAsia="Arial" w:hAnsi="Arial" w:cs="Arial"/>
          <w:color w:val="000000"/>
        </w:rPr>
        <w:tab/>
        <w:t xml:space="preserve">CEN/TR 15623, Оборудование для пищевой промышленности — Карта маршрута - Материалы для пищевой промышленности </w:t>
      </w:r>
    </w:p>
    <w:p w:rsidR="00840952" w:rsidRPr="007B3B06" w:rsidRDefault="007B3B06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  <w:r w:rsidRPr="007B3B06">
        <w:rPr>
          <w:rFonts w:ascii="Arial" w:eastAsia="Arial" w:hAnsi="Arial" w:cs="Arial"/>
          <w:color w:val="000000"/>
        </w:rPr>
        <w:t>[9]</w:t>
      </w:r>
      <w:r w:rsidRPr="007B3B06">
        <w:rPr>
          <w:rFonts w:ascii="Arial" w:eastAsia="Arial" w:hAnsi="Arial" w:cs="Arial"/>
          <w:color w:val="000000"/>
        </w:rPr>
        <w:tab/>
        <w:t>EN ISO 11688 1, Акустика. Рекомендуемая практика проектирования машин и оборудования с низким уровнем шума. Часть 1</w:t>
      </w:r>
      <w:r>
        <w:rPr>
          <w:rFonts w:ascii="Arial" w:eastAsia="Arial" w:hAnsi="Arial" w:cs="Arial"/>
          <w:color w:val="000000"/>
        </w:rPr>
        <w:t>. Планирование (ISO/TR 11688-1)</w:t>
      </w:r>
    </w:p>
    <w:p w:rsidR="00840952" w:rsidRPr="007B3B06" w:rsidRDefault="00840952" w:rsidP="007B3B06">
      <w:pPr>
        <w:autoSpaceDE w:val="0"/>
        <w:autoSpaceDN w:val="0"/>
        <w:adjustRightInd w:val="0"/>
        <w:ind w:firstLine="567"/>
        <w:jc w:val="both"/>
        <w:rPr>
          <w:rFonts w:ascii="Arial" w:eastAsia="Arial" w:hAnsi="Arial" w:cs="Arial"/>
          <w:color w:val="000000"/>
        </w:rPr>
      </w:pPr>
    </w:p>
    <w:p w:rsidR="00840952" w:rsidRDefault="00840952" w:rsidP="007B3B06">
      <w:pPr>
        <w:autoSpaceDE w:val="0"/>
        <w:autoSpaceDN w:val="0"/>
        <w:adjustRightInd w:val="0"/>
        <w:ind w:firstLine="567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7B3B06">
      <w:pPr>
        <w:autoSpaceDE w:val="0"/>
        <w:autoSpaceDN w:val="0"/>
        <w:adjustRightInd w:val="0"/>
        <w:ind w:firstLine="567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840952" w:rsidRDefault="00840952" w:rsidP="00B83568">
      <w:pPr>
        <w:autoSpaceDE w:val="0"/>
        <w:autoSpaceDN w:val="0"/>
        <w:adjustRightInd w:val="0"/>
        <w:jc w:val="center"/>
        <w:rPr>
          <w:rFonts w:ascii="Arial" w:eastAsia="Arial" w:hAnsi="Arial" w:cs="Arial"/>
          <w:b/>
          <w:color w:val="000000"/>
        </w:rPr>
      </w:pPr>
    </w:p>
    <w:p w:rsidR="0020486E" w:rsidRPr="0020486E" w:rsidRDefault="0020486E" w:rsidP="0020486E">
      <w:pPr>
        <w:autoSpaceDE w:val="0"/>
        <w:autoSpaceDN w:val="0"/>
        <w:adjustRightInd w:val="0"/>
        <w:jc w:val="both"/>
        <w:rPr>
          <w:rFonts w:ascii="Arial" w:eastAsia="Arial" w:hAnsi="Arial" w:cs="Arial"/>
          <w:color w:val="000000"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7536C4" w:rsidRDefault="007536C4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4B0F47" w:rsidRDefault="004B0F47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p w:rsidR="004B0F47" w:rsidRDefault="004B0F47" w:rsidP="00F10530">
      <w:pPr>
        <w:autoSpaceDE w:val="0"/>
        <w:autoSpaceDN w:val="0"/>
        <w:adjustRightInd w:val="0"/>
        <w:ind w:firstLine="567"/>
        <w:jc w:val="both"/>
        <w:rPr>
          <w:rFonts w:ascii="Arial" w:eastAsiaTheme="minorEastAsia" w:hAnsi="Arial" w:cs="Arial"/>
          <w:b/>
          <w:bCs/>
        </w:rPr>
      </w:pPr>
    </w:p>
    <w:tbl>
      <w:tblPr>
        <w:tblW w:w="95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70"/>
      </w:tblGrid>
      <w:tr w:rsidR="00996EC9" w:rsidRPr="007A7E5D" w:rsidTr="00131875">
        <w:tc>
          <w:tcPr>
            <w:tcW w:w="957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bookmarkEnd w:id="1"/>
          <w:p w:rsidR="00996EC9" w:rsidRPr="004B0F47" w:rsidRDefault="00A51610" w:rsidP="00794850">
            <w:pPr>
              <w:pStyle w:val="41"/>
              <w:spacing w:before="0" w:after="0" w:line="240" w:lineRule="auto"/>
              <w:ind w:right="-2" w:firstLine="56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УДК 664.65.05:658:382.3:006.354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       </w:t>
            </w:r>
            <w:r w:rsidR="00996EC9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             </w:t>
            </w:r>
            <w:r w:rsidR="004B0F47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</w:t>
            </w:r>
            <w:r w:rsidR="00996EC9" w:rsidRPr="004B0F47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      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МКС 67.260</w:t>
            </w:r>
            <w:r w:rsidR="00996EC9" w:rsidRPr="004B0F47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 </w:t>
            </w:r>
            <w:r w:rsidR="00996EC9" w:rsidRPr="004B0F47">
              <w:rPr>
                <w:rFonts w:ascii="Arial" w:hAnsi="Arial" w:cs="Arial"/>
                <w:sz w:val="24"/>
                <w:szCs w:val="24"/>
              </w:rPr>
              <w:t>(</w:t>
            </w:r>
            <w:r w:rsidR="00996EC9" w:rsidRPr="004B0F47">
              <w:rPr>
                <w:rFonts w:ascii="Arial" w:hAnsi="Arial" w:cs="Arial"/>
                <w:sz w:val="24"/>
                <w:szCs w:val="24"/>
                <w:lang w:val="en-US"/>
              </w:rPr>
              <w:t>IDT</w:t>
            </w:r>
            <w:r w:rsidR="00996EC9" w:rsidRPr="004B0F47">
              <w:rPr>
                <w:rFonts w:ascii="Arial" w:hAnsi="Arial" w:cs="Arial"/>
                <w:sz w:val="24"/>
                <w:szCs w:val="24"/>
              </w:rPr>
              <w:t>)</w:t>
            </w:r>
            <w:r w:rsidR="00996EC9" w:rsidRPr="004B0F47">
              <w:rPr>
                <w:rFonts w:ascii="Arial" w:eastAsia="Arial" w:hAnsi="Arial" w:cs="Arial"/>
                <w:sz w:val="24"/>
                <w:szCs w:val="24"/>
              </w:rPr>
              <w:t xml:space="preserve">  </w:t>
            </w:r>
          </w:p>
          <w:p w:rsidR="00996EC9" w:rsidRPr="004B0F47" w:rsidRDefault="00996EC9" w:rsidP="00794850">
            <w:pPr>
              <w:pStyle w:val="41"/>
              <w:spacing w:before="0" w:after="0" w:line="240" w:lineRule="auto"/>
              <w:ind w:right="-2" w:firstLine="560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996EC9" w:rsidRDefault="007B3B06" w:rsidP="007C1BE1">
            <w:pPr>
              <w:ind w:firstLine="560"/>
              <w:jc w:val="both"/>
              <w:rPr>
                <w:rFonts w:ascii="Arial" w:eastAsia="Arial" w:hAnsi="Arial" w:cs="Arial"/>
                <w:color w:val="000000"/>
              </w:rPr>
            </w:pPr>
            <w:proofErr w:type="gramStart"/>
            <w:r>
              <w:rPr>
                <w:rFonts w:ascii="Arial" w:eastAsia="Arial" w:hAnsi="Arial" w:cs="Arial"/>
                <w:b/>
                <w:color w:val="000000"/>
              </w:rPr>
              <w:t>Ключевые слова:</w:t>
            </w:r>
            <w:r w:rsidR="00AB1062">
              <w:t xml:space="preserve"> </w:t>
            </w:r>
            <w:r w:rsidR="00AB1062" w:rsidRPr="00AB1062">
              <w:rPr>
                <w:rFonts w:ascii="Arial" w:eastAsia="Arial" w:hAnsi="Arial" w:cs="Arial"/>
                <w:color w:val="000000"/>
              </w:rPr>
              <w:t>тестоформовочные машины</w:t>
            </w:r>
            <w:r w:rsidR="00AB1062">
              <w:rPr>
                <w:rFonts w:ascii="Arial" w:eastAsia="Arial" w:hAnsi="Arial" w:cs="Arial"/>
                <w:color w:val="000000"/>
              </w:rPr>
              <w:t>,</w:t>
            </w:r>
            <w:r w:rsidR="00836753">
              <w:rPr>
                <w:rFonts w:ascii="Arial" w:eastAsia="Arial" w:hAnsi="Arial" w:cs="Arial"/>
                <w:color w:val="000000"/>
              </w:rPr>
              <w:t xml:space="preserve"> раскатывание,</w:t>
            </w:r>
            <w:r w:rsidR="00252F6B">
              <w:rPr>
                <w:rFonts w:ascii="Arial" w:eastAsia="Arial" w:hAnsi="Arial" w:cs="Arial"/>
                <w:color w:val="000000"/>
              </w:rPr>
              <w:t xml:space="preserve"> ручная подача,</w:t>
            </w:r>
            <w:r w:rsidR="001817F4">
              <w:rPr>
                <w:rFonts w:ascii="Arial" w:eastAsia="Arial" w:hAnsi="Arial" w:cs="Arial"/>
                <w:color w:val="000000"/>
              </w:rPr>
              <w:t xml:space="preserve"> зона распыления, непищевая зона, пищевая зона, панель управления,</w:t>
            </w:r>
            <w:r w:rsidR="001817F4">
              <w:t xml:space="preserve"> </w:t>
            </w:r>
            <w:r w:rsidR="001817F4">
              <w:rPr>
                <w:rFonts w:ascii="Arial" w:eastAsia="Arial" w:hAnsi="Arial" w:cs="Arial"/>
                <w:color w:val="000000"/>
              </w:rPr>
              <w:t>в</w:t>
            </w:r>
            <w:r w:rsidR="001817F4" w:rsidRPr="001817F4">
              <w:rPr>
                <w:rFonts w:ascii="Arial" w:eastAsia="Arial" w:hAnsi="Arial" w:cs="Arial"/>
                <w:color w:val="000000"/>
              </w:rPr>
              <w:t>ентиляционные отверстия</w:t>
            </w:r>
            <w:r w:rsidR="001817F4">
              <w:rPr>
                <w:rFonts w:ascii="Arial" w:eastAsia="Arial" w:hAnsi="Arial" w:cs="Arial"/>
                <w:color w:val="000000"/>
              </w:rPr>
              <w:t>, шарниры</w:t>
            </w:r>
            <w:proofErr w:type="gramEnd"/>
          </w:p>
          <w:p w:rsidR="001817F4" w:rsidRPr="007A7E5D" w:rsidRDefault="001817F4" w:rsidP="007C1BE1">
            <w:pPr>
              <w:ind w:firstLine="560"/>
              <w:jc w:val="both"/>
              <w:rPr>
                <w:rFonts w:ascii="Arial" w:hAnsi="Arial" w:cs="Arial"/>
              </w:rPr>
            </w:pPr>
          </w:p>
        </w:tc>
      </w:tr>
    </w:tbl>
    <w:p w:rsidR="00996EC9" w:rsidRDefault="00996EC9" w:rsidP="00984D79">
      <w:pPr>
        <w:rPr>
          <w:sz w:val="22"/>
          <w:szCs w:val="22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4"/>
        <w:gridCol w:w="2551"/>
        <w:gridCol w:w="2235"/>
      </w:tblGrid>
      <w:tr w:rsidR="00996EC9" w:rsidRPr="00D154B1" w:rsidTr="00C01537">
        <w:tc>
          <w:tcPr>
            <w:tcW w:w="9570" w:type="dxa"/>
            <w:gridSpan w:val="3"/>
            <w:shd w:val="clear" w:color="auto" w:fill="auto"/>
            <w:vAlign w:val="center"/>
          </w:tcPr>
          <w:p w:rsidR="00996EC9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7536C4" w:rsidRDefault="007536C4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485616" w:rsidRDefault="00485616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</w:p>
          <w:p w:rsidR="00996EC9" w:rsidRPr="00D154B1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lang w:eastAsia="es-ES_tradnl"/>
              </w:rPr>
            </w:pPr>
            <w:r w:rsidRPr="00D154B1">
              <w:rPr>
                <w:rFonts w:ascii="Arial" w:hAnsi="Arial" w:cs="Arial"/>
                <w:b/>
                <w:bCs/>
                <w:lang w:eastAsia="es-ES_tradnl"/>
              </w:rPr>
              <w:t>РАЗРАБОТЧИК:</w:t>
            </w:r>
          </w:p>
          <w:p w:rsidR="00996EC9" w:rsidRPr="00D154B1" w:rsidRDefault="00996EC9" w:rsidP="0079485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lang w:eastAsia="es-ES_tradnl"/>
              </w:rPr>
            </w:pPr>
            <w:r w:rsidRPr="00D154B1">
              <w:rPr>
                <w:rFonts w:ascii="Arial" w:hAnsi="Arial" w:cs="Arial"/>
                <w:bCs/>
                <w:lang w:eastAsia="es-ES_tradnl"/>
              </w:rPr>
              <w:t xml:space="preserve">Республиканское государственное предприятие на праве хозяйственного ведения «Казахстанский институт стандартизации и </w:t>
            </w:r>
            <w:r w:rsidRPr="00D154B1">
              <w:rPr>
                <w:rFonts w:ascii="Arial" w:hAnsi="Arial" w:cs="Arial"/>
              </w:rPr>
              <w:t>метрологии</w:t>
            </w:r>
            <w:r w:rsidRPr="00D154B1">
              <w:rPr>
                <w:rFonts w:ascii="Arial" w:hAnsi="Arial" w:cs="Arial"/>
                <w:bCs/>
                <w:lang w:eastAsia="es-ES_tradnl"/>
              </w:rPr>
              <w:t xml:space="preserve">» Комитета технического регулирования и метрологии </w:t>
            </w:r>
            <w:r w:rsidRPr="00D154B1">
              <w:rPr>
                <w:rFonts w:ascii="Arial" w:hAnsi="Arial" w:cs="Arial"/>
              </w:rPr>
              <w:t xml:space="preserve">Министерства торговли и интеграции </w:t>
            </w:r>
            <w:r w:rsidRPr="00D154B1">
              <w:rPr>
                <w:rFonts w:ascii="Arial" w:hAnsi="Arial" w:cs="Arial"/>
                <w:bCs/>
                <w:lang w:eastAsia="es-ES_tradnl"/>
              </w:rPr>
              <w:t>Республики Казахстан</w:t>
            </w:r>
          </w:p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6510FA" w:rsidRPr="00D154B1" w:rsidRDefault="006510FA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center"/>
            <w:hideMark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Заместитель Генерального директора РГП на ПХВ «Казахстанский институт</w:t>
            </w:r>
          </w:p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стандартизации и </w:t>
            </w:r>
            <w:r w:rsidRPr="00D154B1">
              <w:rPr>
                <w:rFonts w:ascii="Arial" w:hAnsi="Arial" w:cs="Arial"/>
                <w:b/>
                <w:bCs/>
                <w:color w:val="000000"/>
              </w:rPr>
              <w:t>метрологии</w:t>
            </w:r>
            <w:r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»</w:t>
            </w:r>
          </w:p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  <w:hideMark/>
          </w:tcPr>
          <w:p w:rsidR="00996EC9" w:rsidRPr="00D154B1" w:rsidRDefault="00840952" w:rsidP="0079485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А.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Шамбетова</w:t>
            </w:r>
            <w:proofErr w:type="spellEnd"/>
          </w:p>
        </w:tc>
      </w:tr>
      <w:tr w:rsidR="00996EC9" w:rsidRPr="00D154B1" w:rsidTr="00C01537">
        <w:trPr>
          <w:trHeight w:val="771"/>
        </w:trPr>
        <w:tc>
          <w:tcPr>
            <w:tcW w:w="4784" w:type="dxa"/>
            <w:shd w:val="clear" w:color="auto" w:fill="auto"/>
            <w:vAlign w:val="bottom"/>
          </w:tcPr>
          <w:p w:rsidR="00996EC9" w:rsidRPr="00D154B1" w:rsidRDefault="00131875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Руководитель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д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>епартамента</w:t>
            </w:r>
          </w:p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Разработки НТД 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                                             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84095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84095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84095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Pr="00840952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  <w:hideMark/>
          </w:tcPr>
          <w:p w:rsidR="00996EC9" w:rsidRPr="00D154B1" w:rsidRDefault="00131875" w:rsidP="00131875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А</w:t>
            </w:r>
            <w:r w:rsidR="00996EC9" w:rsidRPr="00D154B1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. </w:t>
            </w:r>
            <w:proofErr w:type="spellStart"/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Сопбеков</w:t>
            </w:r>
            <w:proofErr w:type="spellEnd"/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bottom"/>
          </w:tcPr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996EC9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  <w:p w:rsidR="006510FA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Главный специалист</w:t>
            </w:r>
          </w:p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Департамента разработки НТД</w:t>
            </w:r>
            <w:r w:rsidR="00996EC9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        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</w:tcPr>
          <w:p w:rsidR="00996EC9" w:rsidRPr="00D154B1" w:rsidRDefault="006510FA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lang w:eastAsia="en-US"/>
              </w:rPr>
              <w:t>Е. Кулешова</w:t>
            </w:r>
            <w:r w:rsidR="00996EC9">
              <w:rPr>
                <w:rFonts w:ascii="Arial" w:eastAsia="Arial Unicode MS" w:hAnsi="Arial" w:cs="Arial"/>
                <w:b/>
                <w:bCs/>
                <w:lang w:eastAsia="en-US"/>
              </w:rPr>
              <w:t xml:space="preserve"> </w:t>
            </w:r>
          </w:p>
        </w:tc>
      </w:tr>
      <w:tr w:rsidR="00996EC9" w:rsidRPr="00D154B1" w:rsidTr="00C01537">
        <w:tc>
          <w:tcPr>
            <w:tcW w:w="4784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  <w:tc>
          <w:tcPr>
            <w:tcW w:w="2235" w:type="dxa"/>
            <w:shd w:val="clear" w:color="auto" w:fill="auto"/>
            <w:vAlign w:val="bottom"/>
          </w:tcPr>
          <w:p w:rsidR="00996EC9" w:rsidRPr="00D154B1" w:rsidRDefault="00996EC9" w:rsidP="00794850">
            <w:pPr>
              <w:widowControl w:val="0"/>
              <w:autoSpaceDE w:val="0"/>
              <w:autoSpaceDN w:val="0"/>
              <w:adjustRightInd w:val="0"/>
              <w:rPr>
                <w:rFonts w:ascii="Arial" w:eastAsia="Arial Unicode MS" w:hAnsi="Arial" w:cs="Arial"/>
                <w:b/>
                <w:bCs/>
                <w:lang w:eastAsia="en-US"/>
              </w:rPr>
            </w:pPr>
          </w:p>
        </w:tc>
      </w:tr>
    </w:tbl>
    <w:p w:rsidR="00996EC9" w:rsidRPr="003D7242" w:rsidRDefault="00996EC9" w:rsidP="00984D79">
      <w:pPr>
        <w:rPr>
          <w:sz w:val="22"/>
          <w:szCs w:val="22"/>
        </w:rPr>
      </w:pPr>
    </w:p>
    <w:sectPr w:rsidR="00996EC9" w:rsidRPr="003D7242" w:rsidSect="009F1383">
      <w:footerReference w:type="even" r:id="rId55"/>
      <w:headerReference w:type="first" r:id="rId56"/>
      <w:footerReference w:type="first" r:id="rId57"/>
      <w:pgSz w:w="11906" w:h="16838" w:code="9"/>
      <w:pgMar w:top="1418" w:right="1418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159" w:rsidRDefault="00B24159">
      <w:r>
        <w:separator/>
      </w:r>
    </w:p>
  </w:endnote>
  <w:endnote w:type="continuationSeparator" w:id="0">
    <w:p w:rsidR="00B24159" w:rsidRDefault="00B2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5F" w:rsidRPr="00EF4C4D" w:rsidRDefault="001E155F">
    <w:pPr>
      <w:pStyle w:val="af2"/>
      <w:rPr>
        <w:rFonts w:ascii="Arial" w:hAnsi="Arial" w:cs="Arial"/>
        <w:lang w:val="kk-KZ"/>
      </w:rPr>
    </w:pPr>
    <w:r w:rsidRPr="00EF4C4D">
      <w:rPr>
        <w:rFonts w:ascii="Arial" w:hAnsi="Arial" w:cs="Arial"/>
      </w:rPr>
      <w:fldChar w:fldCharType="begin"/>
    </w:r>
    <w:r w:rsidRPr="00EF4C4D">
      <w:rPr>
        <w:rFonts w:ascii="Arial" w:hAnsi="Arial" w:cs="Arial"/>
      </w:rPr>
      <w:instrText>PAGE   \* MERGEFORMAT</w:instrText>
    </w:r>
    <w:r w:rsidRPr="00EF4C4D">
      <w:rPr>
        <w:rFonts w:ascii="Arial" w:hAnsi="Arial" w:cs="Arial"/>
      </w:rPr>
      <w:fldChar w:fldCharType="separate"/>
    </w:r>
    <w:r w:rsidR="007F5326">
      <w:rPr>
        <w:rFonts w:ascii="Arial" w:hAnsi="Arial" w:cs="Arial"/>
        <w:noProof/>
      </w:rPr>
      <w:t>IV</w:t>
    </w:r>
    <w:r w:rsidRPr="00EF4C4D">
      <w:rPr>
        <w:rFonts w:ascii="Arial" w:hAnsi="Arial" w:cs="Arial"/>
      </w:rPr>
      <w:fldChar w:fldCharType="end"/>
    </w:r>
  </w:p>
  <w:p w:rsidR="001E155F" w:rsidRDefault="001E155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5F" w:rsidRPr="00EF4C4D" w:rsidRDefault="001E155F" w:rsidP="00EF4C4D">
    <w:pPr>
      <w:pStyle w:val="af2"/>
      <w:jc w:val="right"/>
      <w:rPr>
        <w:rFonts w:ascii="Arial" w:hAnsi="Arial" w:cs="Arial"/>
        <w:lang w:val="kk-KZ"/>
      </w:rPr>
    </w:pPr>
    <w:r w:rsidRPr="00EF4C4D">
      <w:rPr>
        <w:rFonts w:ascii="Arial" w:hAnsi="Arial" w:cs="Arial"/>
      </w:rPr>
      <w:fldChar w:fldCharType="begin"/>
    </w:r>
    <w:r w:rsidRPr="00EF4C4D">
      <w:rPr>
        <w:rFonts w:ascii="Arial" w:hAnsi="Arial" w:cs="Arial"/>
      </w:rPr>
      <w:instrText>PAGE   \* MERGEFORMAT</w:instrText>
    </w:r>
    <w:r w:rsidRPr="00EF4C4D">
      <w:rPr>
        <w:rFonts w:ascii="Arial" w:hAnsi="Arial" w:cs="Arial"/>
      </w:rPr>
      <w:fldChar w:fldCharType="separate"/>
    </w:r>
    <w:r w:rsidR="00D823ED">
      <w:rPr>
        <w:rFonts w:ascii="Arial" w:hAnsi="Arial" w:cs="Arial"/>
        <w:noProof/>
      </w:rPr>
      <w:t>41</w:t>
    </w:r>
    <w:r w:rsidRPr="00EF4C4D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37413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E155F" w:rsidRPr="009F1383" w:rsidRDefault="001E155F" w:rsidP="009F1383">
        <w:pPr>
          <w:pStyle w:val="af2"/>
          <w:rPr>
            <w:rFonts w:ascii="Arial" w:hAnsi="Arial" w:cs="Arial"/>
          </w:rPr>
        </w:pPr>
        <w:r w:rsidRPr="009F1383">
          <w:rPr>
            <w:rFonts w:ascii="Arial" w:hAnsi="Arial" w:cs="Arial"/>
          </w:rPr>
          <w:fldChar w:fldCharType="begin"/>
        </w:r>
        <w:r w:rsidRPr="009F1383">
          <w:rPr>
            <w:rFonts w:ascii="Arial" w:hAnsi="Arial" w:cs="Arial"/>
          </w:rPr>
          <w:instrText>PAGE   \* MERGEFORMAT</w:instrText>
        </w:r>
        <w:r w:rsidRPr="009F1383">
          <w:rPr>
            <w:rFonts w:ascii="Arial" w:hAnsi="Arial" w:cs="Arial"/>
          </w:rPr>
          <w:fldChar w:fldCharType="separate"/>
        </w:r>
        <w:r w:rsidR="00D823ED">
          <w:rPr>
            <w:rFonts w:ascii="Arial" w:hAnsi="Arial" w:cs="Arial"/>
            <w:noProof/>
          </w:rPr>
          <w:t>40</w:t>
        </w:r>
        <w:r w:rsidRPr="009F1383">
          <w:rPr>
            <w:rFonts w:ascii="Arial" w:hAnsi="Arial" w:cs="Arial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26694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1E155F" w:rsidRPr="009F1383" w:rsidRDefault="001E155F" w:rsidP="009F1383">
        <w:pPr>
          <w:pStyle w:val="af2"/>
          <w:jc w:val="right"/>
          <w:rPr>
            <w:rFonts w:ascii="Arial" w:hAnsi="Arial" w:cs="Arial"/>
          </w:rPr>
        </w:pPr>
        <w:r w:rsidRPr="009F1383">
          <w:rPr>
            <w:rFonts w:ascii="Arial" w:hAnsi="Arial" w:cs="Arial"/>
          </w:rPr>
          <w:fldChar w:fldCharType="begin"/>
        </w:r>
        <w:r w:rsidRPr="009F1383">
          <w:rPr>
            <w:rFonts w:ascii="Arial" w:hAnsi="Arial" w:cs="Arial"/>
          </w:rPr>
          <w:instrText>PAGE   \* MERGEFORMAT</w:instrText>
        </w:r>
        <w:r w:rsidRPr="009F1383">
          <w:rPr>
            <w:rFonts w:ascii="Arial" w:hAnsi="Arial" w:cs="Arial"/>
          </w:rPr>
          <w:fldChar w:fldCharType="separate"/>
        </w:r>
        <w:r w:rsidR="007F5326">
          <w:rPr>
            <w:rFonts w:ascii="Arial" w:hAnsi="Arial" w:cs="Arial"/>
            <w:noProof/>
          </w:rPr>
          <w:t>1</w:t>
        </w:r>
        <w:r w:rsidRPr="009F138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159" w:rsidRDefault="00B24159">
      <w:r>
        <w:separator/>
      </w:r>
    </w:p>
  </w:footnote>
  <w:footnote w:type="continuationSeparator" w:id="0">
    <w:p w:rsidR="00B24159" w:rsidRDefault="00B24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5F" w:rsidRPr="00C05631" w:rsidRDefault="001E155F">
    <w:pPr>
      <w:pStyle w:val="af5"/>
      <w:rPr>
        <w:rFonts w:ascii="Arial" w:hAnsi="Arial" w:cs="Arial"/>
        <w:b/>
      </w:rPr>
    </w:pPr>
    <w:r w:rsidRPr="00C05631">
      <w:rPr>
        <w:rFonts w:ascii="Arial" w:hAnsi="Arial" w:cs="Arial"/>
        <w:b/>
      </w:rPr>
      <w:t>ГОСТ</w:t>
    </w:r>
    <w:r w:rsidRPr="00E76B89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EN 12042</w:t>
    </w:r>
  </w:p>
  <w:p w:rsidR="001E155F" w:rsidRDefault="001E155F">
    <w:pPr>
      <w:pStyle w:val="af5"/>
      <w:rPr>
        <w:rFonts w:ascii="Arial" w:hAnsi="Arial" w:cs="Arial"/>
        <w:i/>
      </w:rPr>
    </w:pPr>
    <w:r w:rsidRPr="00C05631">
      <w:rPr>
        <w:rFonts w:ascii="Arial" w:hAnsi="Arial" w:cs="Arial"/>
        <w:i/>
      </w:rPr>
      <w:t>(</w:t>
    </w:r>
    <w:r w:rsidRPr="00957B61">
      <w:rPr>
        <w:rFonts w:ascii="Arial" w:hAnsi="Arial" w:cs="Arial"/>
        <w:i/>
      </w:rPr>
      <w:t xml:space="preserve">Проект, </w:t>
    </w:r>
    <w:r w:rsidRPr="00957B61">
      <w:rPr>
        <w:rFonts w:ascii="Arial" w:hAnsi="Arial" w:cs="Arial"/>
        <w:i/>
        <w:lang w:val="en-US"/>
      </w:rPr>
      <w:t>KZ</w:t>
    </w:r>
    <w:r w:rsidRPr="00957B61">
      <w:rPr>
        <w:rFonts w:ascii="Arial" w:hAnsi="Arial" w:cs="Arial"/>
        <w:i/>
      </w:rPr>
      <w:t xml:space="preserve">, </w:t>
    </w:r>
    <w:r>
      <w:rPr>
        <w:rFonts w:ascii="Arial" w:hAnsi="Arial" w:cs="Arial"/>
        <w:i/>
      </w:rPr>
      <w:t xml:space="preserve">первая </w:t>
    </w:r>
    <w:r w:rsidRPr="00957B61">
      <w:rPr>
        <w:rFonts w:ascii="Arial" w:hAnsi="Arial" w:cs="Arial"/>
        <w:i/>
      </w:rPr>
      <w:t xml:space="preserve"> редакция</w:t>
    </w:r>
    <w:r w:rsidRPr="00C05631">
      <w:rPr>
        <w:rFonts w:ascii="Arial" w:hAnsi="Arial" w:cs="Arial"/>
        <w:i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5F" w:rsidRPr="00C05631" w:rsidRDefault="001E155F" w:rsidP="00E76B89">
    <w:pPr>
      <w:pStyle w:val="af5"/>
      <w:jc w:val="right"/>
      <w:rPr>
        <w:rFonts w:ascii="Arial" w:hAnsi="Arial" w:cs="Arial"/>
        <w:b/>
      </w:rPr>
    </w:pPr>
    <w:r w:rsidRPr="00C05631">
      <w:rPr>
        <w:rFonts w:ascii="Arial" w:hAnsi="Arial" w:cs="Arial"/>
        <w:b/>
      </w:rPr>
      <w:t>ГОСТ</w:t>
    </w:r>
    <w:r w:rsidRPr="00E76B89"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>EN 12042</w:t>
    </w:r>
  </w:p>
  <w:p w:rsidR="001E155F" w:rsidRPr="008F20EC" w:rsidRDefault="001E155F" w:rsidP="00E76B89">
    <w:pPr>
      <w:pStyle w:val="af5"/>
      <w:jc w:val="right"/>
      <w:rPr>
        <w:rFonts w:ascii="Arial" w:hAnsi="Arial" w:cs="Arial"/>
        <w:i/>
      </w:rPr>
    </w:pPr>
    <w:r>
      <w:rPr>
        <w:rFonts w:ascii="Arial" w:hAnsi="Arial" w:cs="Arial"/>
        <w:i/>
      </w:rPr>
      <w:t xml:space="preserve"> (Проект, KZ, первая </w:t>
    </w:r>
    <w:r w:rsidRPr="00C05631">
      <w:rPr>
        <w:rFonts w:ascii="Arial" w:hAnsi="Arial" w:cs="Arial"/>
        <w:i/>
      </w:rPr>
      <w:t>редакция)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55F" w:rsidRPr="00C05631" w:rsidRDefault="001E155F" w:rsidP="009F1383">
    <w:pPr>
      <w:pStyle w:val="af5"/>
      <w:jc w:val="right"/>
      <w:rPr>
        <w:rFonts w:ascii="Arial" w:hAnsi="Arial" w:cs="Arial"/>
        <w:b/>
      </w:rPr>
    </w:pPr>
    <w:r w:rsidRPr="00C05631">
      <w:rPr>
        <w:rFonts w:ascii="Arial" w:hAnsi="Arial" w:cs="Arial"/>
        <w:b/>
      </w:rPr>
      <w:t>ГОСТ</w:t>
    </w:r>
    <w:r w:rsidRPr="004F4DB0">
      <w:t xml:space="preserve"> </w:t>
    </w:r>
    <w:r>
      <w:rPr>
        <w:rFonts w:ascii="Arial" w:hAnsi="Arial" w:cs="Arial"/>
        <w:b/>
      </w:rPr>
      <w:t xml:space="preserve">EN 12041 </w:t>
    </w:r>
  </w:p>
  <w:p w:rsidR="001E155F" w:rsidRPr="000818A3" w:rsidRDefault="001E155F" w:rsidP="009F1383">
    <w:pPr>
      <w:pStyle w:val="af5"/>
      <w:jc w:val="right"/>
    </w:pPr>
    <w:r>
      <w:rPr>
        <w:rFonts w:ascii="Arial" w:hAnsi="Arial" w:cs="Arial"/>
        <w:i/>
      </w:rPr>
      <w:t>(проект, KZ, первая редакция</w:t>
    </w:r>
    <w:r w:rsidRPr="00C05631">
      <w:rPr>
        <w:rFonts w:ascii="Arial" w:hAnsi="Arial" w:cs="Arial"/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7C80"/>
    <w:multiLevelType w:val="hybridMultilevel"/>
    <w:tmpl w:val="179ADF7A"/>
    <w:lvl w:ilvl="0" w:tplc="D6D64792">
      <w:start w:val="1"/>
      <w:numFmt w:val="lowerLetter"/>
      <w:lvlText w:val="%1)"/>
      <w:lvlJc w:val="left"/>
      <w:pPr>
        <w:ind w:left="1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5" w:hanging="360"/>
      </w:pPr>
    </w:lvl>
    <w:lvl w:ilvl="2" w:tplc="0419001B" w:tentative="1">
      <w:start w:val="1"/>
      <w:numFmt w:val="lowerRoman"/>
      <w:lvlText w:val="%3."/>
      <w:lvlJc w:val="right"/>
      <w:pPr>
        <w:ind w:left="3425" w:hanging="180"/>
      </w:pPr>
    </w:lvl>
    <w:lvl w:ilvl="3" w:tplc="0419000F" w:tentative="1">
      <w:start w:val="1"/>
      <w:numFmt w:val="decimal"/>
      <w:lvlText w:val="%4."/>
      <w:lvlJc w:val="left"/>
      <w:pPr>
        <w:ind w:left="4145" w:hanging="360"/>
      </w:pPr>
    </w:lvl>
    <w:lvl w:ilvl="4" w:tplc="04190019" w:tentative="1">
      <w:start w:val="1"/>
      <w:numFmt w:val="lowerLetter"/>
      <w:lvlText w:val="%5."/>
      <w:lvlJc w:val="left"/>
      <w:pPr>
        <w:ind w:left="4865" w:hanging="360"/>
      </w:pPr>
    </w:lvl>
    <w:lvl w:ilvl="5" w:tplc="0419001B" w:tentative="1">
      <w:start w:val="1"/>
      <w:numFmt w:val="lowerRoman"/>
      <w:lvlText w:val="%6."/>
      <w:lvlJc w:val="right"/>
      <w:pPr>
        <w:ind w:left="5585" w:hanging="180"/>
      </w:pPr>
    </w:lvl>
    <w:lvl w:ilvl="6" w:tplc="0419000F" w:tentative="1">
      <w:start w:val="1"/>
      <w:numFmt w:val="decimal"/>
      <w:lvlText w:val="%7."/>
      <w:lvlJc w:val="left"/>
      <w:pPr>
        <w:ind w:left="6305" w:hanging="360"/>
      </w:pPr>
    </w:lvl>
    <w:lvl w:ilvl="7" w:tplc="04190019" w:tentative="1">
      <w:start w:val="1"/>
      <w:numFmt w:val="lowerLetter"/>
      <w:lvlText w:val="%8."/>
      <w:lvlJc w:val="left"/>
      <w:pPr>
        <w:ind w:left="7025" w:hanging="360"/>
      </w:pPr>
    </w:lvl>
    <w:lvl w:ilvl="8" w:tplc="0419001B" w:tentative="1">
      <w:start w:val="1"/>
      <w:numFmt w:val="lowerRoman"/>
      <w:lvlText w:val="%9."/>
      <w:lvlJc w:val="right"/>
      <w:pPr>
        <w:ind w:left="7745" w:hanging="180"/>
      </w:pPr>
    </w:lvl>
  </w:abstractNum>
  <w:abstractNum w:abstractNumId="1">
    <w:nsid w:val="08A55008"/>
    <w:multiLevelType w:val="multilevel"/>
    <w:tmpl w:val="7F208A04"/>
    <w:lvl w:ilvl="0">
      <w:start w:val="1"/>
      <w:numFmt w:val="upperLetter"/>
      <w:pStyle w:val="ANNEX"/>
      <w:suff w:val="nothing"/>
      <w:lvlText w:val="Annex %1"/>
      <w:lvlJc w:val="left"/>
      <w:pPr>
        <w:ind w:left="4678" w:firstLine="0"/>
      </w:pPr>
      <w:rPr>
        <w:rFonts w:ascii="Cambria" w:hAnsi="Cambria" w:cs="Times New Roman" w:hint="default"/>
        <w:b/>
        <w:i w:val="0"/>
        <w:sz w:val="28"/>
        <w:szCs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cs="Times New Roman"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cs="Times New Roman" w:hint="default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 w:hint="default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 w:hint="default"/>
        <w:b/>
        <w:i w:val="0"/>
      </w:rPr>
    </w:lvl>
    <w:lvl w:ilvl="6">
      <w:start w:val="1"/>
      <w:numFmt w:val="decimal"/>
      <w:lvlRestart w:val="1"/>
      <w:suff w:val="space"/>
      <w:lvlText w:val="Figure %1.%7 —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Restart w:val="1"/>
      <w:suff w:val="space"/>
      <w:lvlText w:val="Table %1.%8 —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0" w:firstLine="0"/>
      </w:pPr>
      <w:rPr>
        <w:rFonts w:cs="Times New Roman" w:hint="default"/>
      </w:rPr>
    </w:lvl>
  </w:abstractNum>
  <w:abstractNum w:abstractNumId="2">
    <w:nsid w:val="0B130EE5"/>
    <w:multiLevelType w:val="hybridMultilevel"/>
    <w:tmpl w:val="94D2D1FE"/>
    <w:lvl w:ilvl="0" w:tplc="98D220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254B3F"/>
    <w:multiLevelType w:val="hybridMultilevel"/>
    <w:tmpl w:val="24B459DA"/>
    <w:lvl w:ilvl="0" w:tplc="48BA968C">
      <w:start w:val="1"/>
      <w:numFmt w:val="decimal"/>
      <w:lvlText w:val="%1-"/>
      <w:lvlJc w:val="left"/>
      <w:pPr>
        <w:ind w:left="14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4">
    <w:nsid w:val="174D2BEA"/>
    <w:multiLevelType w:val="hybridMultilevel"/>
    <w:tmpl w:val="730E5106"/>
    <w:lvl w:ilvl="0" w:tplc="FE6C3AAE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19AC0E1F"/>
    <w:multiLevelType w:val="hybridMultilevel"/>
    <w:tmpl w:val="2F2E6648"/>
    <w:lvl w:ilvl="0" w:tplc="07FA73CE">
      <w:start w:val="1"/>
      <w:numFmt w:val="decimal"/>
      <w:lvlText w:val="%1-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ADC2896"/>
    <w:multiLevelType w:val="hybridMultilevel"/>
    <w:tmpl w:val="A558C78A"/>
    <w:lvl w:ilvl="0" w:tplc="404E8278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>
    <w:nsid w:val="279828BC"/>
    <w:multiLevelType w:val="hybridMultilevel"/>
    <w:tmpl w:val="3C527B06"/>
    <w:lvl w:ilvl="0" w:tplc="1366A556">
      <w:start w:val="1"/>
      <w:numFmt w:val="decimal"/>
      <w:lvlText w:val="%1-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8">
    <w:nsid w:val="2AC178AB"/>
    <w:multiLevelType w:val="hybridMultilevel"/>
    <w:tmpl w:val="B90EE824"/>
    <w:lvl w:ilvl="0" w:tplc="F4DC45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E2331CB"/>
    <w:multiLevelType w:val="hybridMultilevel"/>
    <w:tmpl w:val="C9D22644"/>
    <w:lvl w:ilvl="0" w:tplc="A53690A0">
      <w:start w:val="1"/>
      <w:numFmt w:val="lowerLetter"/>
      <w:lvlText w:val="%1)"/>
      <w:lvlJc w:val="left"/>
      <w:pPr>
        <w:ind w:left="2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5" w:hanging="360"/>
      </w:pPr>
    </w:lvl>
    <w:lvl w:ilvl="2" w:tplc="0419001B" w:tentative="1">
      <w:start w:val="1"/>
      <w:numFmt w:val="lowerRoman"/>
      <w:lvlText w:val="%3."/>
      <w:lvlJc w:val="right"/>
      <w:pPr>
        <w:ind w:left="3965" w:hanging="180"/>
      </w:pPr>
    </w:lvl>
    <w:lvl w:ilvl="3" w:tplc="0419000F" w:tentative="1">
      <w:start w:val="1"/>
      <w:numFmt w:val="decimal"/>
      <w:lvlText w:val="%4."/>
      <w:lvlJc w:val="left"/>
      <w:pPr>
        <w:ind w:left="4685" w:hanging="360"/>
      </w:pPr>
    </w:lvl>
    <w:lvl w:ilvl="4" w:tplc="04190019" w:tentative="1">
      <w:start w:val="1"/>
      <w:numFmt w:val="lowerLetter"/>
      <w:lvlText w:val="%5."/>
      <w:lvlJc w:val="left"/>
      <w:pPr>
        <w:ind w:left="5405" w:hanging="360"/>
      </w:pPr>
    </w:lvl>
    <w:lvl w:ilvl="5" w:tplc="0419001B" w:tentative="1">
      <w:start w:val="1"/>
      <w:numFmt w:val="lowerRoman"/>
      <w:lvlText w:val="%6."/>
      <w:lvlJc w:val="right"/>
      <w:pPr>
        <w:ind w:left="6125" w:hanging="180"/>
      </w:pPr>
    </w:lvl>
    <w:lvl w:ilvl="6" w:tplc="0419000F" w:tentative="1">
      <w:start w:val="1"/>
      <w:numFmt w:val="decimal"/>
      <w:lvlText w:val="%7."/>
      <w:lvlJc w:val="left"/>
      <w:pPr>
        <w:ind w:left="6845" w:hanging="360"/>
      </w:pPr>
    </w:lvl>
    <w:lvl w:ilvl="7" w:tplc="04190019" w:tentative="1">
      <w:start w:val="1"/>
      <w:numFmt w:val="lowerLetter"/>
      <w:lvlText w:val="%8."/>
      <w:lvlJc w:val="left"/>
      <w:pPr>
        <w:ind w:left="7565" w:hanging="360"/>
      </w:pPr>
    </w:lvl>
    <w:lvl w:ilvl="8" w:tplc="0419001B" w:tentative="1">
      <w:start w:val="1"/>
      <w:numFmt w:val="lowerRoman"/>
      <w:lvlText w:val="%9."/>
      <w:lvlJc w:val="right"/>
      <w:pPr>
        <w:ind w:left="8285" w:hanging="180"/>
      </w:pPr>
    </w:lvl>
  </w:abstractNum>
  <w:abstractNum w:abstractNumId="10">
    <w:nsid w:val="352A5A9D"/>
    <w:multiLevelType w:val="hybridMultilevel"/>
    <w:tmpl w:val="C3DED094"/>
    <w:lvl w:ilvl="0" w:tplc="A87C37A2">
      <w:start w:val="1"/>
      <w:numFmt w:val="decimal"/>
      <w:lvlText w:val="%1-"/>
      <w:lvlJc w:val="left"/>
      <w:pPr>
        <w:ind w:left="17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ind w:left="7535" w:hanging="180"/>
      </w:pPr>
    </w:lvl>
  </w:abstractNum>
  <w:abstractNum w:abstractNumId="11">
    <w:nsid w:val="3697789D"/>
    <w:multiLevelType w:val="hybridMultilevel"/>
    <w:tmpl w:val="C8B66238"/>
    <w:lvl w:ilvl="0" w:tplc="9F3EAC5C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0971210"/>
    <w:multiLevelType w:val="hybridMultilevel"/>
    <w:tmpl w:val="B67085C6"/>
    <w:lvl w:ilvl="0" w:tplc="8A0EC9D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24A609C"/>
    <w:multiLevelType w:val="hybridMultilevel"/>
    <w:tmpl w:val="30405278"/>
    <w:lvl w:ilvl="0" w:tplc="0FA0CF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2C966F4"/>
    <w:multiLevelType w:val="hybridMultilevel"/>
    <w:tmpl w:val="3E12AF40"/>
    <w:lvl w:ilvl="0" w:tplc="2000E134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5">
    <w:nsid w:val="45FE668C"/>
    <w:multiLevelType w:val="hybridMultilevel"/>
    <w:tmpl w:val="E068B774"/>
    <w:lvl w:ilvl="0" w:tplc="19DECFF8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>
    <w:nsid w:val="49BC78D8"/>
    <w:multiLevelType w:val="hybridMultilevel"/>
    <w:tmpl w:val="0194091C"/>
    <w:lvl w:ilvl="0" w:tplc="B4A6B5A4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A2F3510"/>
    <w:multiLevelType w:val="hybridMultilevel"/>
    <w:tmpl w:val="3392B5EC"/>
    <w:lvl w:ilvl="0" w:tplc="EFA09150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4E6C5867"/>
    <w:multiLevelType w:val="hybridMultilevel"/>
    <w:tmpl w:val="48AC8470"/>
    <w:lvl w:ilvl="0" w:tplc="F5D45020">
      <w:start w:val="1"/>
      <w:numFmt w:val="decimal"/>
      <w:lvlText w:val="%1-"/>
      <w:lvlJc w:val="left"/>
      <w:pPr>
        <w:ind w:left="1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9">
    <w:nsid w:val="5A4974D1"/>
    <w:multiLevelType w:val="hybridMultilevel"/>
    <w:tmpl w:val="07DA87EE"/>
    <w:lvl w:ilvl="0" w:tplc="F96E9770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0">
    <w:nsid w:val="62ED5BFC"/>
    <w:multiLevelType w:val="hybridMultilevel"/>
    <w:tmpl w:val="45B0EDC4"/>
    <w:lvl w:ilvl="0" w:tplc="1C068AD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4FD170E"/>
    <w:multiLevelType w:val="hybridMultilevel"/>
    <w:tmpl w:val="DA5A5D7A"/>
    <w:lvl w:ilvl="0" w:tplc="08FC2DBC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2">
    <w:nsid w:val="68083589"/>
    <w:multiLevelType w:val="hybridMultilevel"/>
    <w:tmpl w:val="5900E32C"/>
    <w:lvl w:ilvl="0" w:tplc="09160A6E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6B2D654D"/>
    <w:multiLevelType w:val="hybridMultilevel"/>
    <w:tmpl w:val="070009C4"/>
    <w:lvl w:ilvl="0" w:tplc="B810DBE2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4">
    <w:nsid w:val="6E126700"/>
    <w:multiLevelType w:val="hybridMultilevel"/>
    <w:tmpl w:val="E2CE84DC"/>
    <w:lvl w:ilvl="0" w:tplc="6B9CB838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E225518"/>
    <w:multiLevelType w:val="hybridMultilevel"/>
    <w:tmpl w:val="859E78EE"/>
    <w:lvl w:ilvl="0" w:tplc="51B4DE30">
      <w:start w:val="1"/>
      <w:numFmt w:val="decimal"/>
      <w:lvlText w:val="%1-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6">
    <w:nsid w:val="778031AD"/>
    <w:multiLevelType w:val="hybridMultilevel"/>
    <w:tmpl w:val="F37C7990"/>
    <w:lvl w:ilvl="0" w:tplc="00C6F58E">
      <w:start w:val="1"/>
      <w:numFmt w:val="decimal"/>
      <w:lvlText w:val="%1-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D3C4232"/>
    <w:multiLevelType w:val="hybridMultilevel"/>
    <w:tmpl w:val="7FA2DD0E"/>
    <w:lvl w:ilvl="0" w:tplc="A4909BA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12"/>
  </w:num>
  <w:num w:numId="3">
    <w:abstractNumId w:val="27"/>
  </w:num>
  <w:num w:numId="4">
    <w:abstractNumId w:val="26"/>
  </w:num>
  <w:num w:numId="5">
    <w:abstractNumId w:val="5"/>
  </w:num>
  <w:num w:numId="6">
    <w:abstractNumId w:val="8"/>
  </w:num>
  <w:num w:numId="7">
    <w:abstractNumId w:val="13"/>
  </w:num>
  <w:num w:numId="8">
    <w:abstractNumId w:val="11"/>
  </w:num>
  <w:num w:numId="9">
    <w:abstractNumId w:val="9"/>
  </w:num>
  <w:num w:numId="10">
    <w:abstractNumId w:val="0"/>
  </w:num>
  <w:num w:numId="11">
    <w:abstractNumId w:val="14"/>
  </w:num>
  <w:num w:numId="12">
    <w:abstractNumId w:val="19"/>
  </w:num>
  <w:num w:numId="13">
    <w:abstractNumId w:val="4"/>
  </w:num>
  <w:num w:numId="14">
    <w:abstractNumId w:val="15"/>
  </w:num>
  <w:num w:numId="15">
    <w:abstractNumId w:val="25"/>
  </w:num>
  <w:num w:numId="16">
    <w:abstractNumId w:val="21"/>
  </w:num>
  <w:num w:numId="17">
    <w:abstractNumId w:val="18"/>
  </w:num>
  <w:num w:numId="18">
    <w:abstractNumId w:val="3"/>
  </w:num>
  <w:num w:numId="19">
    <w:abstractNumId w:val="10"/>
  </w:num>
  <w:num w:numId="20">
    <w:abstractNumId w:val="20"/>
  </w:num>
  <w:num w:numId="21">
    <w:abstractNumId w:val="2"/>
  </w:num>
  <w:num w:numId="22">
    <w:abstractNumId w:val="6"/>
  </w:num>
  <w:num w:numId="23">
    <w:abstractNumId w:val="7"/>
  </w:num>
  <w:num w:numId="24">
    <w:abstractNumId w:val="23"/>
  </w:num>
  <w:num w:numId="25">
    <w:abstractNumId w:val="22"/>
  </w:num>
  <w:num w:numId="26">
    <w:abstractNumId w:val="24"/>
  </w:num>
  <w:num w:numId="27">
    <w:abstractNumId w:val="16"/>
  </w:num>
  <w:num w:numId="2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FF"/>
    <w:rsid w:val="00002197"/>
    <w:rsid w:val="000048AB"/>
    <w:rsid w:val="00004D9A"/>
    <w:rsid w:val="00004FF3"/>
    <w:rsid w:val="00006684"/>
    <w:rsid w:val="00011132"/>
    <w:rsid w:val="00011F57"/>
    <w:rsid w:val="0001437D"/>
    <w:rsid w:val="0001511F"/>
    <w:rsid w:val="00015A74"/>
    <w:rsid w:val="00016669"/>
    <w:rsid w:val="00020DB8"/>
    <w:rsid w:val="0002189B"/>
    <w:rsid w:val="00021D16"/>
    <w:rsid w:val="000223D2"/>
    <w:rsid w:val="000247DA"/>
    <w:rsid w:val="00025134"/>
    <w:rsid w:val="00027396"/>
    <w:rsid w:val="00027515"/>
    <w:rsid w:val="000276DC"/>
    <w:rsid w:val="0003074E"/>
    <w:rsid w:val="000315DF"/>
    <w:rsid w:val="00031742"/>
    <w:rsid w:val="00033A9A"/>
    <w:rsid w:val="0003407E"/>
    <w:rsid w:val="0003419D"/>
    <w:rsid w:val="00034B3E"/>
    <w:rsid w:val="000352E7"/>
    <w:rsid w:val="0004364D"/>
    <w:rsid w:val="00045FEE"/>
    <w:rsid w:val="00051477"/>
    <w:rsid w:val="00052AEB"/>
    <w:rsid w:val="00053EE3"/>
    <w:rsid w:val="00055F44"/>
    <w:rsid w:val="000565AB"/>
    <w:rsid w:val="000573B8"/>
    <w:rsid w:val="000574C1"/>
    <w:rsid w:val="00061875"/>
    <w:rsid w:val="000618A5"/>
    <w:rsid w:val="000634D9"/>
    <w:rsid w:val="00063C82"/>
    <w:rsid w:val="000654A0"/>
    <w:rsid w:val="0006625A"/>
    <w:rsid w:val="00070EAB"/>
    <w:rsid w:val="0007255F"/>
    <w:rsid w:val="000726C5"/>
    <w:rsid w:val="000740BA"/>
    <w:rsid w:val="000754D1"/>
    <w:rsid w:val="00076339"/>
    <w:rsid w:val="00076887"/>
    <w:rsid w:val="000778E9"/>
    <w:rsid w:val="00081813"/>
    <w:rsid w:val="000818A3"/>
    <w:rsid w:val="00081A86"/>
    <w:rsid w:val="000854B7"/>
    <w:rsid w:val="00093ACD"/>
    <w:rsid w:val="00094612"/>
    <w:rsid w:val="000A1B10"/>
    <w:rsid w:val="000A3AD9"/>
    <w:rsid w:val="000A5217"/>
    <w:rsid w:val="000A667D"/>
    <w:rsid w:val="000B0136"/>
    <w:rsid w:val="000B0B5E"/>
    <w:rsid w:val="000B24FE"/>
    <w:rsid w:val="000B4E9E"/>
    <w:rsid w:val="000B6550"/>
    <w:rsid w:val="000B6A4C"/>
    <w:rsid w:val="000C0F69"/>
    <w:rsid w:val="000C5F40"/>
    <w:rsid w:val="000C7049"/>
    <w:rsid w:val="000C7E4B"/>
    <w:rsid w:val="000D0420"/>
    <w:rsid w:val="000D3753"/>
    <w:rsid w:val="000D7BA0"/>
    <w:rsid w:val="000E40C4"/>
    <w:rsid w:val="000E4891"/>
    <w:rsid w:val="000E6117"/>
    <w:rsid w:val="000E7D84"/>
    <w:rsid w:val="000F18F0"/>
    <w:rsid w:val="000F46CE"/>
    <w:rsid w:val="000F57B1"/>
    <w:rsid w:val="000F5CB9"/>
    <w:rsid w:val="000F69BA"/>
    <w:rsid w:val="000F7E46"/>
    <w:rsid w:val="0010034B"/>
    <w:rsid w:val="00100AAF"/>
    <w:rsid w:val="001020F1"/>
    <w:rsid w:val="0010223C"/>
    <w:rsid w:val="00103C3F"/>
    <w:rsid w:val="00106F1B"/>
    <w:rsid w:val="00107EF5"/>
    <w:rsid w:val="00110D66"/>
    <w:rsid w:val="00111469"/>
    <w:rsid w:val="00113C8E"/>
    <w:rsid w:val="00115F4E"/>
    <w:rsid w:val="00116586"/>
    <w:rsid w:val="001176D3"/>
    <w:rsid w:val="00117CE1"/>
    <w:rsid w:val="00120D8C"/>
    <w:rsid w:val="00121AD8"/>
    <w:rsid w:val="00123B22"/>
    <w:rsid w:val="0012415C"/>
    <w:rsid w:val="00125277"/>
    <w:rsid w:val="00125831"/>
    <w:rsid w:val="00126970"/>
    <w:rsid w:val="00131875"/>
    <w:rsid w:val="00131AF9"/>
    <w:rsid w:val="00132271"/>
    <w:rsid w:val="00133435"/>
    <w:rsid w:val="0013391C"/>
    <w:rsid w:val="0013723C"/>
    <w:rsid w:val="0014044A"/>
    <w:rsid w:val="00141AE0"/>
    <w:rsid w:val="00141DD6"/>
    <w:rsid w:val="00143222"/>
    <w:rsid w:val="0014331E"/>
    <w:rsid w:val="001454C0"/>
    <w:rsid w:val="001456A3"/>
    <w:rsid w:val="00146118"/>
    <w:rsid w:val="001464B4"/>
    <w:rsid w:val="001472D2"/>
    <w:rsid w:val="001479B2"/>
    <w:rsid w:val="001523BF"/>
    <w:rsid w:val="00154BF6"/>
    <w:rsid w:val="00155F73"/>
    <w:rsid w:val="00157B13"/>
    <w:rsid w:val="00161DE5"/>
    <w:rsid w:val="001626E7"/>
    <w:rsid w:val="00170AB8"/>
    <w:rsid w:val="00175E5B"/>
    <w:rsid w:val="001760D5"/>
    <w:rsid w:val="0017707C"/>
    <w:rsid w:val="00177BC0"/>
    <w:rsid w:val="0018096C"/>
    <w:rsid w:val="001817F4"/>
    <w:rsid w:val="00184BBE"/>
    <w:rsid w:val="00185A4A"/>
    <w:rsid w:val="00185B67"/>
    <w:rsid w:val="001873CA"/>
    <w:rsid w:val="001876E6"/>
    <w:rsid w:val="001876E7"/>
    <w:rsid w:val="00187B52"/>
    <w:rsid w:val="00190A59"/>
    <w:rsid w:val="00190C82"/>
    <w:rsid w:val="00192322"/>
    <w:rsid w:val="001930CF"/>
    <w:rsid w:val="001A0B78"/>
    <w:rsid w:val="001A0CD0"/>
    <w:rsid w:val="001A2F24"/>
    <w:rsid w:val="001A333C"/>
    <w:rsid w:val="001A37D3"/>
    <w:rsid w:val="001A44D5"/>
    <w:rsid w:val="001A5108"/>
    <w:rsid w:val="001A64D5"/>
    <w:rsid w:val="001A7060"/>
    <w:rsid w:val="001A735E"/>
    <w:rsid w:val="001B05E8"/>
    <w:rsid w:val="001B05F6"/>
    <w:rsid w:val="001B1CCE"/>
    <w:rsid w:val="001B23D3"/>
    <w:rsid w:val="001B3BFC"/>
    <w:rsid w:val="001B44B0"/>
    <w:rsid w:val="001B4BFA"/>
    <w:rsid w:val="001B5B12"/>
    <w:rsid w:val="001B6E94"/>
    <w:rsid w:val="001B7A8C"/>
    <w:rsid w:val="001C2B25"/>
    <w:rsid w:val="001C3020"/>
    <w:rsid w:val="001C36F6"/>
    <w:rsid w:val="001C5229"/>
    <w:rsid w:val="001C74B0"/>
    <w:rsid w:val="001C7548"/>
    <w:rsid w:val="001D3B34"/>
    <w:rsid w:val="001D3CF6"/>
    <w:rsid w:val="001D4DDF"/>
    <w:rsid w:val="001D685F"/>
    <w:rsid w:val="001D7C23"/>
    <w:rsid w:val="001E0DBC"/>
    <w:rsid w:val="001E155F"/>
    <w:rsid w:val="001E426A"/>
    <w:rsid w:val="001E4809"/>
    <w:rsid w:val="001E5E12"/>
    <w:rsid w:val="001E78C7"/>
    <w:rsid w:val="001E7F98"/>
    <w:rsid w:val="001F420E"/>
    <w:rsid w:val="001F4F76"/>
    <w:rsid w:val="001F6C82"/>
    <w:rsid w:val="001F7531"/>
    <w:rsid w:val="00200099"/>
    <w:rsid w:val="00200A0B"/>
    <w:rsid w:val="0020116F"/>
    <w:rsid w:val="00201254"/>
    <w:rsid w:val="00201F63"/>
    <w:rsid w:val="0020486E"/>
    <w:rsid w:val="002079A8"/>
    <w:rsid w:val="002107CA"/>
    <w:rsid w:val="00211BB6"/>
    <w:rsid w:val="00213606"/>
    <w:rsid w:val="00215B1F"/>
    <w:rsid w:val="002165F3"/>
    <w:rsid w:val="0022097B"/>
    <w:rsid w:val="002217EE"/>
    <w:rsid w:val="00222FD0"/>
    <w:rsid w:val="00224858"/>
    <w:rsid w:val="00231457"/>
    <w:rsid w:val="00231898"/>
    <w:rsid w:val="00233114"/>
    <w:rsid w:val="00240022"/>
    <w:rsid w:val="00240D76"/>
    <w:rsid w:val="00242178"/>
    <w:rsid w:val="002431B4"/>
    <w:rsid w:val="002459F3"/>
    <w:rsid w:val="00245E8D"/>
    <w:rsid w:val="002507A0"/>
    <w:rsid w:val="00252F6B"/>
    <w:rsid w:val="00253260"/>
    <w:rsid w:val="0026592A"/>
    <w:rsid w:val="00265BD5"/>
    <w:rsid w:val="002665E9"/>
    <w:rsid w:val="002728B7"/>
    <w:rsid w:val="00273EF7"/>
    <w:rsid w:val="00274DEC"/>
    <w:rsid w:val="00274F19"/>
    <w:rsid w:val="002753C9"/>
    <w:rsid w:val="00277CB4"/>
    <w:rsid w:val="002807DF"/>
    <w:rsid w:val="00281CD2"/>
    <w:rsid w:val="00282DF0"/>
    <w:rsid w:val="00283999"/>
    <w:rsid w:val="002853DC"/>
    <w:rsid w:val="00287C35"/>
    <w:rsid w:val="00293D75"/>
    <w:rsid w:val="00293F0B"/>
    <w:rsid w:val="002954A0"/>
    <w:rsid w:val="002970C9"/>
    <w:rsid w:val="00297A6D"/>
    <w:rsid w:val="002A23BE"/>
    <w:rsid w:val="002A3E8E"/>
    <w:rsid w:val="002A5E3B"/>
    <w:rsid w:val="002A5F3D"/>
    <w:rsid w:val="002B00DD"/>
    <w:rsid w:val="002B4999"/>
    <w:rsid w:val="002B49D9"/>
    <w:rsid w:val="002B5063"/>
    <w:rsid w:val="002B5E2F"/>
    <w:rsid w:val="002B6E51"/>
    <w:rsid w:val="002C2B37"/>
    <w:rsid w:val="002C2F03"/>
    <w:rsid w:val="002C3434"/>
    <w:rsid w:val="002C4CC9"/>
    <w:rsid w:val="002C5D2C"/>
    <w:rsid w:val="002C68AF"/>
    <w:rsid w:val="002C69A2"/>
    <w:rsid w:val="002D11E2"/>
    <w:rsid w:val="002D3699"/>
    <w:rsid w:val="002D54AE"/>
    <w:rsid w:val="002D5A5A"/>
    <w:rsid w:val="002D5E7A"/>
    <w:rsid w:val="002D76EB"/>
    <w:rsid w:val="002D7F22"/>
    <w:rsid w:val="002E16C3"/>
    <w:rsid w:val="002E6AEF"/>
    <w:rsid w:val="002F0253"/>
    <w:rsid w:val="002F27BC"/>
    <w:rsid w:val="002F55EA"/>
    <w:rsid w:val="002F6C1B"/>
    <w:rsid w:val="002F7B0B"/>
    <w:rsid w:val="002F7B95"/>
    <w:rsid w:val="002F7D87"/>
    <w:rsid w:val="00310461"/>
    <w:rsid w:val="00310760"/>
    <w:rsid w:val="00312176"/>
    <w:rsid w:val="003178F7"/>
    <w:rsid w:val="00321D49"/>
    <w:rsid w:val="003222A8"/>
    <w:rsid w:val="00322B87"/>
    <w:rsid w:val="00324424"/>
    <w:rsid w:val="00326B03"/>
    <w:rsid w:val="003322F0"/>
    <w:rsid w:val="00333FC1"/>
    <w:rsid w:val="003341FC"/>
    <w:rsid w:val="0033432A"/>
    <w:rsid w:val="00335966"/>
    <w:rsid w:val="00335BEB"/>
    <w:rsid w:val="00336BB0"/>
    <w:rsid w:val="00337E91"/>
    <w:rsid w:val="00341158"/>
    <w:rsid w:val="00342A7A"/>
    <w:rsid w:val="00347064"/>
    <w:rsid w:val="003507DC"/>
    <w:rsid w:val="00352225"/>
    <w:rsid w:val="0035279E"/>
    <w:rsid w:val="00352B42"/>
    <w:rsid w:val="00353682"/>
    <w:rsid w:val="0035437A"/>
    <w:rsid w:val="00360AA1"/>
    <w:rsid w:val="00361725"/>
    <w:rsid w:val="00361789"/>
    <w:rsid w:val="0036238F"/>
    <w:rsid w:val="003631D8"/>
    <w:rsid w:val="00365328"/>
    <w:rsid w:val="003754F6"/>
    <w:rsid w:val="00376F86"/>
    <w:rsid w:val="00377375"/>
    <w:rsid w:val="0037791F"/>
    <w:rsid w:val="00377B2D"/>
    <w:rsid w:val="003804DD"/>
    <w:rsid w:val="00381C0E"/>
    <w:rsid w:val="0038385F"/>
    <w:rsid w:val="00386206"/>
    <w:rsid w:val="0038647C"/>
    <w:rsid w:val="0038734C"/>
    <w:rsid w:val="00390093"/>
    <w:rsid w:val="003929A5"/>
    <w:rsid w:val="00393A39"/>
    <w:rsid w:val="00397FA5"/>
    <w:rsid w:val="003A111C"/>
    <w:rsid w:val="003A17E0"/>
    <w:rsid w:val="003A254D"/>
    <w:rsid w:val="003A3039"/>
    <w:rsid w:val="003A4BB8"/>
    <w:rsid w:val="003A5E97"/>
    <w:rsid w:val="003A616E"/>
    <w:rsid w:val="003A6B13"/>
    <w:rsid w:val="003B646E"/>
    <w:rsid w:val="003B7582"/>
    <w:rsid w:val="003C0904"/>
    <w:rsid w:val="003C1DEA"/>
    <w:rsid w:val="003C2359"/>
    <w:rsid w:val="003C43E2"/>
    <w:rsid w:val="003C4461"/>
    <w:rsid w:val="003C507B"/>
    <w:rsid w:val="003C7B06"/>
    <w:rsid w:val="003D1DA3"/>
    <w:rsid w:val="003D7242"/>
    <w:rsid w:val="003E3979"/>
    <w:rsid w:val="003E3FFC"/>
    <w:rsid w:val="003E76D4"/>
    <w:rsid w:val="003F328E"/>
    <w:rsid w:val="003F34D5"/>
    <w:rsid w:val="003F38AD"/>
    <w:rsid w:val="003F3BB0"/>
    <w:rsid w:val="003F42DE"/>
    <w:rsid w:val="003F55B7"/>
    <w:rsid w:val="003F55D0"/>
    <w:rsid w:val="003F7435"/>
    <w:rsid w:val="00402F08"/>
    <w:rsid w:val="00403AB4"/>
    <w:rsid w:val="00403B28"/>
    <w:rsid w:val="00406BDC"/>
    <w:rsid w:val="004114B0"/>
    <w:rsid w:val="0041414B"/>
    <w:rsid w:val="00414AB8"/>
    <w:rsid w:val="00415D0F"/>
    <w:rsid w:val="00417267"/>
    <w:rsid w:val="00421347"/>
    <w:rsid w:val="00424C81"/>
    <w:rsid w:val="0043164A"/>
    <w:rsid w:val="00431B23"/>
    <w:rsid w:val="00432538"/>
    <w:rsid w:val="00436C2F"/>
    <w:rsid w:val="004404B0"/>
    <w:rsid w:val="004405F1"/>
    <w:rsid w:val="00441FB7"/>
    <w:rsid w:val="004466FF"/>
    <w:rsid w:val="004471BA"/>
    <w:rsid w:val="00447459"/>
    <w:rsid w:val="00447EC1"/>
    <w:rsid w:val="00450978"/>
    <w:rsid w:val="00450983"/>
    <w:rsid w:val="00452E39"/>
    <w:rsid w:val="0045350D"/>
    <w:rsid w:val="004540D9"/>
    <w:rsid w:val="004645A1"/>
    <w:rsid w:val="00467B9E"/>
    <w:rsid w:val="00467E35"/>
    <w:rsid w:val="004706B0"/>
    <w:rsid w:val="00470B66"/>
    <w:rsid w:val="00470D2D"/>
    <w:rsid w:val="004731F2"/>
    <w:rsid w:val="004761DB"/>
    <w:rsid w:val="0048204B"/>
    <w:rsid w:val="00482535"/>
    <w:rsid w:val="00483D70"/>
    <w:rsid w:val="00485616"/>
    <w:rsid w:val="00485644"/>
    <w:rsid w:val="0048574A"/>
    <w:rsid w:val="00490E38"/>
    <w:rsid w:val="00492C24"/>
    <w:rsid w:val="00495611"/>
    <w:rsid w:val="00496101"/>
    <w:rsid w:val="004A227C"/>
    <w:rsid w:val="004A31AE"/>
    <w:rsid w:val="004A32EE"/>
    <w:rsid w:val="004A5D8C"/>
    <w:rsid w:val="004B0F47"/>
    <w:rsid w:val="004B31AF"/>
    <w:rsid w:val="004B6FCB"/>
    <w:rsid w:val="004B77B6"/>
    <w:rsid w:val="004C2604"/>
    <w:rsid w:val="004C2AFF"/>
    <w:rsid w:val="004C6378"/>
    <w:rsid w:val="004C77CC"/>
    <w:rsid w:val="004C7A57"/>
    <w:rsid w:val="004D1E0A"/>
    <w:rsid w:val="004D332A"/>
    <w:rsid w:val="004D4642"/>
    <w:rsid w:val="004D6C02"/>
    <w:rsid w:val="004D7EC6"/>
    <w:rsid w:val="004E2A3A"/>
    <w:rsid w:val="004E3FD4"/>
    <w:rsid w:val="004E6209"/>
    <w:rsid w:val="004E6EA6"/>
    <w:rsid w:val="004E7A68"/>
    <w:rsid w:val="004E7C2F"/>
    <w:rsid w:val="004F0288"/>
    <w:rsid w:val="004F2578"/>
    <w:rsid w:val="004F4DB0"/>
    <w:rsid w:val="004F54CA"/>
    <w:rsid w:val="004F5975"/>
    <w:rsid w:val="004F630E"/>
    <w:rsid w:val="00501816"/>
    <w:rsid w:val="00501938"/>
    <w:rsid w:val="0050525D"/>
    <w:rsid w:val="00505368"/>
    <w:rsid w:val="00506319"/>
    <w:rsid w:val="00507786"/>
    <w:rsid w:val="00507AA3"/>
    <w:rsid w:val="00512F85"/>
    <w:rsid w:val="00513B2B"/>
    <w:rsid w:val="005141DD"/>
    <w:rsid w:val="00517D5F"/>
    <w:rsid w:val="00520DAC"/>
    <w:rsid w:val="005214B6"/>
    <w:rsid w:val="005221BE"/>
    <w:rsid w:val="00524A14"/>
    <w:rsid w:val="00527B05"/>
    <w:rsid w:val="005326AC"/>
    <w:rsid w:val="0053303D"/>
    <w:rsid w:val="0053326A"/>
    <w:rsid w:val="0053374F"/>
    <w:rsid w:val="00533C16"/>
    <w:rsid w:val="0054092E"/>
    <w:rsid w:val="0054219B"/>
    <w:rsid w:val="005432D3"/>
    <w:rsid w:val="005455A3"/>
    <w:rsid w:val="0054612F"/>
    <w:rsid w:val="00546524"/>
    <w:rsid w:val="00547C43"/>
    <w:rsid w:val="005510A1"/>
    <w:rsid w:val="00555461"/>
    <w:rsid w:val="005557DD"/>
    <w:rsid w:val="00555F50"/>
    <w:rsid w:val="00556AC8"/>
    <w:rsid w:val="00557EEB"/>
    <w:rsid w:val="005610E2"/>
    <w:rsid w:val="00563791"/>
    <w:rsid w:val="005651B5"/>
    <w:rsid w:val="00567BD3"/>
    <w:rsid w:val="00571D15"/>
    <w:rsid w:val="005729E0"/>
    <w:rsid w:val="005731D1"/>
    <w:rsid w:val="00573639"/>
    <w:rsid w:val="0057519E"/>
    <w:rsid w:val="00575287"/>
    <w:rsid w:val="005814C6"/>
    <w:rsid w:val="00582FF3"/>
    <w:rsid w:val="00583307"/>
    <w:rsid w:val="00586FE4"/>
    <w:rsid w:val="00590681"/>
    <w:rsid w:val="0059125B"/>
    <w:rsid w:val="00592FBC"/>
    <w:rsid w:val="00594C68"/>
    <w:rsid w:val="005953B8"/>
    <w:rsid w:val="005972E4"/>
    <w:rsid w:val="00597329"/>
    <w:rsid w:val="005977A9"/>
    <w:rsid w:val="005A1DD0"/>
    <w:rsid w:val="005A2183"/>
    <w:rsid w:val="005A4A28"/>
    <w:rsid w:val="005B0904"/>
    <w:rsid w:val="005B1A37"/>
    <w:rsid w:val="005B3069"/>
    <w:rsid w:val="005B30C9"/>
    <w:rsid w:val="005B3679"/>
    <w:rsid w:val="005B45E5"/>
    <w:rsid w:val="005C0680"/>
    <w:rsid w:val="005C3340"/>
    <w:rsid w:val="005C3DC3"/>
    <w:rsid w:val="005C5571"/>
    <w:rsid w:val="005C56FE"/>
    <w:rsid w:val="005C5F56"/>
    <w:rsid w:val="005D0CB6"/>
    <w:rsid w:val="005D0D0F"/>
    <w:rsid w:val="005D3E3A"/>
    <w:rsid w:val="005D3FBF"/>
    <w:rsid w:val="005D47BB"/>
    <w:rsid w:val="005D535E"/>
    <w:rsid w:val="005E31C4"/>
    <w:rsid w:val="005E38DC"/>
    <w:rsid w:val="005E60EF"/>
    <w:rsid w:val="005E6154"/>
    <w:rsid w:val="005E703D"/>
    <w:rsid w:val="005E7465"/>
    <w:rsid w:val="005E7BF9"/>
    <w:rsid w:val="005F0B89"/>
    <w:rsid w:val="005F1C76"/>
    <w:rsid w:val="005F1CA5"/>
    <w:rsid w:val="005F43EF"/>
    <w:rsid w:val="005F4E13"/>
    <w:rsid w:val="005F532F"/>
    <w:rsid w:val="005F6C3D"/>
    <w:rsid w:val="005F799D"/>
    <w:rsid w:val="005F7D39"/>
    <w:rsid w:val="00600E0A"/>
    <w:rsid w:val="0060141D"/>
    <w:rsid w:val="00601B8F"/>
    <w:rsid w:val="00602765"/>
    <w:rsid w:val="0060323C"/>
    <w:rsid w:val="00603313"/>
    <w:rsid w:val="00604B59"/>
    <w:rsid w:val="0060721F"/>
    <w:rsid w:val="006145D8"/>
    <w:rsid w:val="00614694"/>
    <w:rsid w:val="00615B98"/>
    <w:rsid w:val="00617458"/>
    <w:rsid w:val="00621BD3"/>
    <w:rsid w:val="006242DC"/>
    <w:rsid w:val="0062454D"/>
    <w:rsid w:val="00624F18"/>
    <w:rsid w:val="00626532"/>
    <w:rsid w:val="006328DB"/>
    <w:rsid w:val="00641768"/>
    <w:rsid w:val="00644E53"/>
    <w:rsid w:val="00645C9E"/>
    <w:rsid w:val="00647D39"/>
    <w:rsid w:val="0065061A"/>
    <w:rsid w:val="00650E2D"/>
    <w:rsid w:val="006510FA"/>
    <w:rsid w:val="00652999"/>
    <w:rsid w:val="006544BA"/>
    <w:rsid w:val="006559E1"/>
    <w:rsid w:val="00655C2E"/>
    <w:rsid w:val="006605BA"/>
    <w:rsid w:val="00660808"/>
    <w:rsid w:val="00661BDF"/>
    <w:rsid w:val="0066431A"/>
    <w:rsid w:val="00667BED"/>
    <w:rsid w:val="00672C4E"/>
    <w:rsid w:val="00674005"/>
    <w:rsid w:val="0067581F"/>
    <w:rsid w:val="006767D1"/>
    <w:rsid w:val="00680F27"/>
    <w:rsid w:val="006822A5"/>
    <w:rsid w:val="006825C5"/>
    <w:rsid w:val="00682B77"/>
    <w:rsid w:val="00682EE6"/>
    <w:rsid w:val="006838D5"/>
    <w:rsid w:val="0069213F"/>
    <w:rsid w:val="006929E0"/>
    <w:rsid w:val="00694F86"/>
    <w:rsid w:val="0069500F"/>
    <w:rsid w:val="0069667C"/>
    <w:rsid w:val="00697EAD"/>
    <w:rsid w:val="006A3964"/>
    <w:rsid w:val="006A5918"/>
    <w:rsid w:val="006A6812"/>
    <w:rsid w:val="006B295B"/>
    <w:rsid w:val="006B400D"/>
    <w:rsid w:val="006B4B99"/>
    <w:rsid w:val="006B4F48"/>
    <w:rsid w:val="006B594C"/>
    <w:rsid w:val="006B661C"/>
    <w:rsid w:val="006B7699"/>
    <w:rsid w:val="006C0898"/>
    <w:rsid w:val="006C1DA2"/>
    <w:rsid w:val="006C40A3"/>
    <w:rsid w:val="006C6758"/>
    <w:rsid w:val="006D4CED"/>
    <w:rsid w:val="006D4CF3"/>
    <w:rsid w:val="006D53D5"/>
    <w:rsid w:val="006D5B12"/>
    <w:rsid w:val="006E3684"/>
    <w:rsid w:val="006E3E11"/>
    <w:rsid w:val="006E5761"/>
    <w:rsid w:val="006E6827"/>
    <w:rsid w:val="006F0DA8"/>
    <w:rsid w:val="006F14A8"/>
    <w:rsid w:val="006F42D1"/>
    <w:rsid w:val="00700238"/>
    <w:rsid w:val="007002AD"/>
    <w:rsid w:val="00704AC7"/>
    <w:rsid w:val="007105A7"/>
    <w:rsid w:val="00710EDF"/>
    <w:rsid w:val="00710FF9"/>
    <w:rsid w:val="007122F5"/>
    <w:rsid w:val="007124B3"/>
    <w:rsid w:val="00712988"/>
    <w:rsid w:val="00712B5D"/>
    <w:rsid w:val="0071587E"/>
    <w:rsid w:val="00720C52"/>
    <w:rsid w:val="00721CFC"/>
    <w:rsid w:val="007237DE"/>
    <w:rsid w:val="0072383F"/>
    <w:rsid w:val="00724E48"/>
    <w:rsid w:val="00726A91"/>
    <w:rsid w:val="00727149"/>
    <w:rsid w:val="00731D9E"/>
    <w:rsid w:val="00734985"/>
    <w:rsid w:val="00736120"/>
    <w:rsid w:val="0073792B"/>
    <w:rsid w:val="00740C57"/>
    <w:rsid w:val="0074257E"/>
    <w:rsid w:val="0074303A"/>
    <w:rsid w:val="00744969"/>
    <w:rsid w:val="00745946"/>
    <w:rsid w:val="00752B6F"/>
    <w:rsid w:val="00753595"/>
    <w:rsid w:val="007536C4"/>
    <w:rsid w:val="007537F9"/>
    <w:rsid w:val="00753B44"/>
    <w:rsid w:val="00753D7F"/>
    <w:rsid w:val="0075545F"/>
    <w:rsid w:val="00755BB0"/>
    <w:rsid w:val="00756A93"/>
    <w:rsid w:val="00757AF0"/>
    <w:rsid w:val="00770225"/>
    <w:rsid w:val="007704D3"/>
    <w:rsid w:val="007716E6"/>
    <w:rsid w:val="00772C6D"/>
    <w:rsid w:val="00774648"/>
    <w:rsid w:val="00774818"/>
    <w:rsid w:val="0077672A"/>
    <w:rsid w:val="00776F81"/>
    <w:rsid w:val="007779EC"/>
    <w:rsid w:val="00780BA3"/>
    <w:rsid w:val="00781239"/>
    <w:rsid w:val="00782469"/>
    <w:rsid w:val="0078274E"/>
    <w:rsid w:val="0078340C"/>
    <w:rsid w:val="00784C57"/>
    <w:rsid w:val="00784D22"/>
    <w:rsid w:val="00786E65"/>
    <w:rsid w:val="00790BBF"/>
    <w:rsid w:val="0079209E"/>
    <w:rsid w:val="00794850"/>
    <w:rsid w:val="00795127"/>
    <w:rsid w:val="007A05B9"/>
    <w:rsid w:val="007A1E44"/>
    <w:rsid w:val="007A7470"/>
    <w:rsid w:val="007B1047"/>
    <w:rsid w:val="007B3B06"/>
    <w:rsid w:val="007B6043"/>
    <w:rsid w:val="007B63FD"/>
    <w:rsid w:val="007B6B6D"/>
    <w:rsid w:val="007C1BE1"/>
    <w:rsid w:val="007C4A85"/>
    <w:rsid w:val="007C5C3D"/>
    <w:rsid w:val="007D0FA6"/>
    <w:rsid w:val="007D218D"/>
    <w:rsid w:val="007D3391"/>
    <w:rsid w:val="007D3F61"/>
    <w:rsid w:val="007D4CFF"/>
    <w:rsid w:val="007D54B5"/>
    <w:rsid w:val="007E1692"/>
    <w:rsid w:val="007E19EC"/>
    <w:rsid w:val="007E30D9"/>
    <w:rsid w:val="007E45A3"/>
    <w:rsid w:val="007E502F"/>
    <w:rsid w:val="007E5127"/>
    <w:rsid w:val="007E5FC3"/>
    <w:rsid w:val="007E628C"/>
    <w:rsid w:val="007E6317"/>
    <w:rsid w:val="007E634B"/>
    <w:rsid w:val="007E7490"/>
    <w:rsid w:val="007E7D36"/>
    <w:rsid w:val="007F2C0C"/>
    <w:rsid w:val="007F5326"/>
    <w:rsid w:val="008101C1"/>
    <w:rsid w:val="00812B2D"/>
    <w:rsid w:val="008139CE"/>
    <w:rsid w:val="00813A90"/>
    <w:rsid w:val="008153AA"/>
    <w:rsid w:val="00815B58"/>
    <w:rsid w:val="008166DB"/>
    <w:rsid w:val="00820E47"/>
    <w:rsid w:val="00823350"/>
    <w:rsid w:val="00823CA3"/>
    <w:rsid w:val="008251F8"/>
    <w:rsid w:val="008259BF"/>
    <w:rsid w:val="0082624C"/>
    <w:rsid w:val="00826C06"/>
    <w:rsid w:val="00836753"/>
    <w:rsid w:val="00840952"/>
    <w:rsid w:val="00842205"/>
    <w:rsid w:val="008533EE"/>
    <w:rsid w:val="0085459A"/>
    <w:rsid w:val="00857684"/>
    <w:rsid w:val="00857ECA"/>
    <w:rsid w:val="00860C32"/>
    <w:rsid w:val="00863EEE"/>
    <w:rsid w:val="00864668"/>
    <w:rsid w:val="00864735"/>
    <w:rsid w:val="008651CF"/>
    <w:rsid w:val="008661C5"/>
    <w:rsid w:val="00870D7F"/>
    <w:rsid w:val="00871F72"/>
    <w:rsid w:val="008720E0"/>
    <w:rsid w:val="0087510B"/>
    <w:rsid w:val="00875829"/>
    <w:rsid w:val="00875FFC"/>
    <w:rsid w:val="00876EFA"/>
    <w:rsid w:val="008823D0"/>
    <w:rsid w:val="00886C84"/>
    <w:rsid w:val="00886E0E"/>
    <w:rsid w:val="00887F23"/>
    <w:rsid w:val="00891487"/>
    <w:rsid w:val="008920C6"/>
    <w:rsid w:val="00892DDD"/>
    <w:rsid w:val="0089325A"/>
    <w:rsid w:val="008937C8"/>
    <w:rsid w:val="00894A33"/>
    <w:rsid w:val="0089512A"/>
    <w:rsid w:val="008A13FA"/>
    <w:rsid w:val="008A26B7"/>
    <w:rsid w:val="008A6C11"/>
    <w:rsid w:val="008A7A88"/>
    <w:rsid w:val="008B0562"/>
    <w:rsid w:val="008B2110"/>
    <w:rsid w:val="008B3A8B"/>
    <w:rsid w:val="008B56FC"/>
    <w:rsid w:val="008B5A1A"/>
    <w:rsid w:val="008B7B9E"/>
    <w:rsid w:val="008C114B"/>
    <w:rsid w:val="008C1897"/>
    <w:rsid w:val="008C4834"/>
    <w:rsid w:val="008C5726"/>
    <w:rsid w:val="008C65BF"/>
    <w:rsid w:val="008C6D5C"/>
    <w:rsid w:val="008C7B65"/>
    <w:rsid w:val="008D15EC"/>
    <w:rsid w:val="008D2C34"/>
    <w:rsid w:val="008D3EC2"/>
    <w:rsid w:val="008D4EAB"/>
    <w:rsid w:val="008D75A7"/>
    <w:rsid w:val="008E6093"/>
    <w:rsid w:val="008E70CF"/>
    <w:rsid w:val="008F0FFC"/>
    <w:rsid w:val="008F20EC"/>
    <w:rsid w:val="008F3227"/>
    <w:rsid w:val="008F3D44"/>
    <w:rsid w:val="008F3D83"/>
    <w:rsid w:val="008F5477"/>
    <w:rsid w:val="008F55F4"/>
    <w:rsid w:val="008F5E8D"/>
    <w:rsid w:val="00901C2A"/>
    <w:rsid w:val="00902300"/>
    <w:rsid w:val="00902A77"/>
    <w:rsid w:val="00902F3C"/>
    <w:rsid w:val="00907CC8"/>
    <w:rsid w:val="00910DDF"/>
    <w:rsid w:val="009120D3"/>
    <w:rsid w:val="00912177"/>
    <w:rsid w:val="00912FB8"/>
    <w:rsid w:val="009141A6"/>
    <w:rsid w:val="009208FD"/>
    <w:rsid w:val="00926D28"/>
    <w:rsid w:val="009276A5"/>
    <w:rsid w:val="00932473"/>
    <w:rsid w:val="00932547"/>
    <w:rsid w:val="00932E2E"/>
    <w:rsid w:val="00936353"/>
    <w:rsid w:val="00936A55"/>
    <w:rsid w:val="009373B6"/>
    <w:rsid w:val="00941C14"/>
    <w:rsid w:val="00942433"/>
    <w:rsid w:val="00943E08"/>
    <w:rsid w:val="00945D88"/>
    <w:rsid w:val="0094674B"/>
    <w:rsid w:val="00947CED"/>
    <w:rsid w:val="00947FB1"/>
    <w:rsid w:val="009500D1"/>
    <w:rsid w:val="00951C5C"/>
    <w:rsid w:val="009527D8"/>
    <w:rsid w:val="0095567E"/>
    <w:rsid w:val="00957B61"/>
    <w:rsid w:val="0096024C"/>
    <w:rsid w:val="00961C91"/>
    <w:rsid w:val="00962509"/>
    <w:rsid w:val="009636C0"/>
    <w:rsid w:val="009724B6"/>
    <w:rsid w:val="00975C6A"/>
    <w:rsid w:val="009763AF"/>
    <w:rsid w:val="00977DB7"/>
    <w:rsid w:val="0098102E"/>
    <w:rsid w:val="00982E92"/>
    <w:rsid w:val="009844F4"/>
    <w:rsid w:val="00984D79"/>
    <w:rsid w:val="009865AC"/>
    <w:rsid w:val="00986F3E"/>
    <w:rsid w:val="00986FB7"/>
    <w:rsid w:val="00987D53"/>
    <w:rsid w:val="0099162C"/>
    <w:rsid w:val="00993AE9"/>
    <w:rsid w:val="00993F9D"/>
    <w:rsid w:val="00994F23"/>
    <w:rsid w:val="009955C1"/>
    <w:rsid w:val="00996EC9"/>
    <w:rsid w:val="009A0509"/>
    <w:rsid w:val="009A7638"/>
    <w:rsid w:val="009B0CF8"/>
    <w:rsid w:val="009B30CC"/>
    <w:rsid w:val="009B501B"/>
    <w:rsid w:val="009C0866"/>
    <w:rsid w:val="009C129D"/>
    <w:rsid w:val="009C20C4"/>
    <w:rsid w:val="009C56AF"/>
    <w:rsid w:val="009D295B"/>
    <w:rsid w:val="009D3187"/>
    <w:rsid w:val="009E2756"/>
    <w:rsid w:val="009E2EDB"/>
    <w:rsid w:val="009E45DD"/>
    <w:rsid w:val="009E4609"/>
    <w:rsid w:val="009E4BF8"/>
    <w:rsid w:val="009E4CA4"/>
    <w:rsid w:val="009F04E4"/>
    <w:rsid w:val="009F1383"/>
    <w:rsid w:val="009F1AB3"/>
    <w:rsid w:val="009F339A"/>
    <w:rsid w:val="009F43AD"/>
    <w:rsid w:val="009F59A1"/>
    <w:rsid w:val="009F59AC"/>
    <w:rsid w:val="00A009FF"/>
    <w:rsid w:val="00A010FB"/>
    <w:rsid w:val="00A01876"/>
    <w:rsid w:val="00A01D3A"/>
    <w:rsid w:val="00A07466"/>
    <w:rsid w:val="00A1118F"/>
    <w:rsid w:val="00A1250D"/>
    <w:rsid w:val="00A13E56"/>
    <w:rsid w:val="00A1781F"/>
    <w:rsid w:val="00A17873"/>
    <w:rsid w:val="00A21DCB"/>
    <w:rsid w:val="00A25ADA"/>
    <w:rsid w:val="00A25B78"/>
    <w:rsid w:val="00A25DA4"/>
    <w:rsid w:val="00A27A78"/>
    <w:rsid w:val="00A30A87"/>
    <w:rsid w:val="00A340BA"/>
    <w:rsid w:val="00A37240"/>
    <w:rsid w:val="00A433AF"/>
    <w:rsid w:val="00A4544D"/>
    <w:rsid w:val="00A45D5D"/>
    <w:rsid w:val="00A46975"/>
    <w:rsid w:val="00A46D60"/>
    <w:rsid w:val="00A50BD7"/>
    <w:rsid w:val="00A51610"/>
    <w:rsid w:val="00A549E8"/>
    <w:rsid w:val="00A60357"/>
    <w:rsid w:val="00A62A9D"/>
    <w:rsid w:val="00A63170"/>
    <w:rsid w:val="00A631E4"/>
    <w:rsid w:val="00A6488B"/>
    <w:rsid w:val="00A64ABC"/>
    <w:rsid w:val="00A6773B"/>
    <w:rsid w:val="00A70DD8"/>
    <w:rsid w:val="00A72264"/>
    <w:rsid w:val="00A730EA"/>
    <w:rsid w:val="00A74810"/>
    <w:rsid w:val="00A801A5"/>
    <w:rsid w:val="00A821F2"/>
    <w:rsid w:val="00A84161"/>
    <w:rsid w:val="00A864C5"/>
    <w:rsid w:val="00A86631"/>
    <w:rsid w:val="00A86FA2"/>
    <w:rsid w:val="00A91A02"/>
    <w:rsid w:val="00A9572A"/>
    <w:rsid w:val="00AA10E2"/>
    <w:rsid w:val="00AA1243"/>
    <w:rsid w:val="00AA1A4D"/>
    <w:rsid w:val="00AA3446"/>
    <w:rsid w:val="00AA47E7"/>
    <w:rsid w:val="00AA4B19"/>
    <w:rsid w:val="00AA77FB"/>
    <w:rsid w:val="00AB1062"/>
    <w:rsid w:val="00AB1F95"/>
    <w:rsid w:val="00AB228B"/>
    <w:rsid w:val="00AB3D4C"/>
    <w:rsid w:val="00AB4DFD"/>
    <w:rsid w:val="00AB548F"/>
    <w:rsid w:val="00AB5EF8"/>
    <w:rsid w:val="00AB7698"/>
    <w:rsid w:val="00AB7DEA"/>
    <w:rsid w:val="00AC07B6"/>
    <w:rsid w:val="00AC4326"/>
    <w:rsid w:val="00AC4E1F"/>
    <w:rsid w:val="00AC5991"/>
    <w:rsid w:val="00AC6FA4"/>
    <w:rsid w:val="00AC74DC"/>
    <w:rsid w:val="00AC7933"/>
    <w:rsid w:val="00AD0AA9"/>
    <w:rsid w:val="00AD1568"/>
    <w:rsid w:val="00AD156A"/>
    <w:rsid w:val="00AD4EE5"/>
    <w:rsid w:val="00AD51B5"/>
    <w:rsid w:val="00AD5AAF"/>
    <w:rsid w:val="00AD66B0"/>
    <w:rsid w:val="00AD68B9"/>
    <w:rsid w:val="00AE094E"/>
    <w:rsid w:val="00AE21F1"/>
    <w:rsid w:val="00AE2C1F"/>
    <w:rsid w:val="00AE2F4B"/>
    <w:rsid w:val="00AE36C7"/>
    <w:rsid w:val="00AE36D1"/>
    <w:rsid w:val="00AE457F"/>
    <w:rsid w:val="00AF07DB"/>
    <w:rsid w:val="00AF296F"/>
    <w:rsid w:val="00AF3F3D"/>
    <w:rsid w:val="00AF4E7B"/>
    <w:rsid w:val="00AF5D10"/>
    <w:rsid w:val="00AF6A41"/>
    <w:rsid w:val="00AF77E0"/>
    <w:rsid w:val="00B0000B"/>
    <w:rsid w:val="00B02932"/>
    <w:rsid w:val="00B0311A"/>
    <w:rsid w:val="00B04C8A"/>
    <w:rsid w:val="00B061EC"/>
    <w:rsid w:val="00B069BA"/>
    <w:rsid w:val="00B11166"/>
    <w:rsid w:val="00B13613"/>
    <w:rsid w:val="00B159AA"/>
    <w:rsid w:val="00B16400"/>
    <w:rsid w:val="00B16723"/>
    <w:rsid w:val="00B16B9B"/>
    <w:rsid w:val="00B17CAF"/>
    <w:rsid w:val="00B20BF8"/>
    <w:rsid w:val="00B24159"/>
    <w:rsid w:val="00B251F8"/>
    <w:rsid w:val="00B2705A"/>
    <w:rsid w:val="00B27536"/>
    <w:rsid w:val="00B30687"/>
    <w:rsid w:val="00B312D4"/>
    <w:rsid w:val="00B33144"/>
    <w:rsid w:val="00B331BD"/>
    <w:rsid w:val="00B34491"/>
    <w:rsid w:val="00B360BE"/>
    <w:rsid w:val="00B36654"/>
    <w:rsid w:val="00B36DB9"/>
    <w:rsid w:val="00B3796B"/>
    <w:rsid w:val="00B42006"/>
    <w:rsid w:val="00B42C55"/>
    <w:rsid w:val="00B43E6F"/>
    <w:rsid w:val="00B4465E"/>
    <w:rsid w:val="00B44C41"/>
    <w:rsid w:val="00B506ED"/>
    <w:rsid w:val="00B51188"/>
    <w:rsid w:val="00B5143A"/>
    <w:rsid w:val="00B528FD"/>
    <w:rsid w:val="00B52C82"/>
    <w:rsid w:val="00B55145"/>
    <w:rsid w:val="00B63044"/>
    <w:rsid w:val="00B739C5"/>
    <w:rsid w:val="00B74A57"/>
    <w:rsid w:val="00B75ADC"/>
    <w:rsid w:val="00B80BC3"/>
    <w:rsid w:val="00B811A9"/>
    <w:rsid w:val="00B83568"/>
    <w:rsid w:val="00B869BB"/>
    <w:rsid w:val="00B934D4"/>
    <w:rsid w:val="00B941E3"/>
    <w:rsid w:val="00B94EDD"/>
    <w:rsid w:val="00B95BE9"/>
    <w:rsid w:val="00BA23CC"/>
    <w:rsid w:val="00BA47EB"/>
    <w:rsid w:val="00BA4D19"/>
    <w:rsid w:val="00BA507A"/>
    <w:rsid w:val="00BA5CCE"/>
    <w:rsid w:val="00BB1800"/>
    <w:rsid w:val="00BB1DF7"/>
    <w:rsid w:val="00BB3516"/>
    <w:rsid w:val="00BB363E"/>
    <w:rsid w:val="00BB4A55"/>
    <w:rsid w:val="00BB6114"/>
    <w:rsid w:val="00BB70E2"/>
    <w:rsid w:val="00BC06FF"/>
    <w:rsid w:val="00BC474E"/>
    <w:rsid w:val="00BC4BDF"/>
    <w:rsid w:val="00BC5E08"/>
    <w:rsid w:val="00BE01A6"/>
    <w:rsid w:val="00BE12A2"/>
    <w:rsid w:val="00BE4A1B"/>
    <w:rsid w:val="00BE58D5"/>
    <w:rsid w:val="00BE6CBA"/>
    <w:rsid w:val="00BE72F5"/>
    <w:rsid w:val="00BF0432"/>
    <w:rsid w:val="00BF3066"/>
    <w:rsid w:val="00BF3253"/>
    <w:rsid w:val="00BF4A93"/>
    <w:rsid w:val="00BF51FC"/>
    <w:rsid w:val="00BF52EA"/>
    <w:rsid w:val="00BF7253"/>
    <w:rsid w:val="00BF7E2E"/>
    <w:rsid w:val="00C006E3"/>
    <w:rsid w:val="00C01537"/>
    <w:rsid w:val="00C0352A"/>
    <w:rsid w:val="00C03716"/>
    <w:rsid w:val="00C04449"/>
    <w:rsid w:val="00C04BCD"/>
    <w:rsid w:val="00C04C1D"/>
    <w:rsid w:val="00C05631"/>
    <w:rsid w:val="00C1459C"/>
    <w:rsid w:val="00C16349"/>
    <w:rsid w:val="00C17A53"/>
    <w:rsid w:val="00C20239"/>
    <w:rsid w:val="00C21B22"/>
    <w:rsid w:val="00C226AE"/>
    <w:rsid w:val="00C2379E"/>
    <w:rsid w:val="00C24541"/>
    <w:rsid w:val="00C25331"/>
    <w:rsid w:val="00C25D90"/>
    <w:rsid w:val="00C27422"/>
    <w:rsid w:val="00C27BDE"/>
    <w:rsid w:val="00C303FD"/>
    <w:rsid w:val="00C30928"/>
    <w:rsid w:val="00C313BB"/>
    <w:rsid w:val="00C32EAA"/>
    <w:rsid w:val="00C3368B"/>
    <w:rsid w:val="00C3441E"/>
    <w:rsid w:val="00C35349"/>
    <w:rsid w:val="00C41990"/>
    <w:rsid w:val="00C430C6"/>
    <w:rsid w:val="00C43C43"/>
    <w:rsid w:val="00C45B99"/>
    <w:rsid w:val="00C46F88"/>
    <w:rsid w:val="00C51C0C"/>
    <w:rsid w:val="00C53514"/>
    <w:rsid w:val="00C53A1B"/>
    <w:rsid w:val="00C54F1C"/>
    <w:rsid w:val="00C575FC"/>
    <w:rsid w:val="00C57703"/>
    <w:rsid w:val="00C60462"/>
    <w:rsid w:val="00C60EDB"/>
    <w:rsid w:val="00C62C0B"/>
    <w:rsid w:val="00C66D00"/>
    <w:rsid w:val="00C701F0"/>
    <w:rsid w:val="00C70F7D"/>
    <w:rsid w:val="00C73D7C"/>
    <w:rsid w:val="00C75E8D"/>
    <w:rsid w:val="00C76930"/>
    <w:rsid w:val="00C76BB0"/>
    <w:rsid w:val="00C80647"/>
    <w:rsid w:val="00C819D3"/>
    <w:rsid w:val="00C846B0"/>
    <w:rsid w:val="00C85074"/>
    <w:rsid w:val="00C86223"/>
    <w:rsid w:val="00C90BC9"/>
    <w:rsid w:val="00C91D62"/>
    <w:rsid w:val="00C92C5C"/>
    <w:rsid w:val="00C94615"/>
    <w:rsid w:val="00C95E03"/>
    <w:rsid w:val="00CA0039"/>
    <w:rsid w:val="00CA06D0"/>
    <w:rsid w:val="00CA3183"/>
    <w:rsid w:val="00CA377F"/>
    <w:rsid w:val="00CB4BCA"/>
    <w:rsid w:val="00CC44EA"/>
    <w:rsid w:val="00CC4E5C"/>
    <w:rsid w:val="00CC683F"/>
    <w:rsid w:val="00CD38FC"/>
    <w:rsid w:val="00CD4CB2"/>
    <w:rsid w:val="00CD6FFD"/>
    <w:rsid w:val="00CE1720"/>
    <w:rsid w:val="00CE3D99"/>
    <w:rsid w:val="00CE65EE"/>
    <w:rsid w:val="00CF3454"/>
    <w:rsid w:val="00CF76E1"/>
    <w:rsid w:val="00CF7C01"/>
    <w:rsid w:val="00D004E0"/>
    <w:rsid w:val="00D01294"/>
    <w:rsid w:val="00D01E82"/>
    <w:rsid w:val="00D0455F"/>
    <w:rsid w:val="00D1499E"/>
    <w:rsid w:val="00D15089"/>
    <w:rsid w:val="00D16700"/>
    <w:rsid w:val="00D16BCF"/>
    <w:rsid w:val="00D17B5F"/>
    <w:rsid w:val="00D2185D"/>
    <w:rsid w:val="00D230E6"/>
    <w:rsid w:val="00D233E0"/>
    <w:rsid w:val="00D3052E"/>
    <w:rsid w:val="00D30E3D"/>
    <w:rsid w:val="00D328BA"/>
    <w:rsid w:val="00D36A7C"/>
    <w:rsid w:val="00D37774"/>
    <w:rsid w:val="00D37A39"/>
    <w:rsid w:val="00D40281"/>
    <w:rsid w:val="00D46D88"/>
    <w:rsid w:val="00D46DF9"/>
    <w:rsid w:val="00D46F2D"/>
    <w:rsid w:val="00D53E26"/>
    <w:rsid w:val="00D545ED"/>
    <w:rsid w:val="00D54679"/>
    <w:rsid w:val="00D56650"/>
    <w:rsid w:val="00D57100"/>
    <w:rsid w:val="00D66211"/>
    <w:rsid w:val="00D66E91"/>
    <w:rsid w:val="00D671C6"/>
    <w:rsid w:val="00D70FBB"/>
    <w:rsid w:val="00D717A4"/>
    <w:rsid w:val="00D7295C"/>
    <w:rsid w:val="00D735D3"/>
    <w:rsid w:val="00D766DF"/>
    <w:rsid w:val="00D76DC9"/>
    <w:rsid w:val="00D80ED0"/>
    <w:rsid w:val="00D81D2C"/>
    <w:rsid w:val="00D81F97"/>
    <w:rsid w:val="00D823ED"/>
    <w:rsid w:val="00D832E4"/>
    <w:rsid w:val="00D847ED"/>
    <w:rsid w:val="00D87396"/>
    <w:rsid w:val="00D9053D"/>
    <w:rsid w:val="00D95839"/>
    <w:rsid w:val="00D965DF"/>
    <w:rsid w:val="00D96DC2"/>
    <w:rsid w:val="00DA062D"/>
    <w:rsid w:val="00DA2065"/>
    <w:rsid w:val="00DA7D60"/>
    <w:rsid w:val="00DB002B"/>
    <w:rsid w:val="00DB1C49"/>
    <w:rsid w:val="00DB20BB"/>
    <w:rsid w:val="00DB2D0F"/>
    <w:rsid w:val="00DB3445"/>
    <w:rsid w:val="00DB3C32"/>
    <w:rsid w:val="00DB4CEF"/>
    <w:rsid w:val="00DB676A"/>
    <w:rsid w:val="00DB6A45"/>
    <w:rsid w:val="00DC02EE"/>
    <w:rsid w:val="00DC4ABF"/>
    <w:rsid w:val="00DC5E13"/>
    <w:rsid w:val="00DC5F1B"/>
    <w:rsid w:val="00DC6D5A"/>
    <w:rsid w:val="00DD0587"/>
    <w:rsid w:val="00DD0E15"/>
    <w:rsid w:val="00DD7963"/>
    <w:rsid w:val="00DE05F0"/>
    <w:rsid w:val="00DE1A0A"/>
    <w:rsid w:val="00DE2601"/>
    <w:rsid w:val="00DE2D8F"/>
    <w:rsid w:val="00DE379F"/>
    <w:rsid w:val="00DE4EE3"/>
    <w:rsid w:val="00DF0AD9"/>
    <w:rsid w:val="00DF5EB2"/>
    <w:rsid w:val="00DF769F"/>
    <w:rsid w:val="00DF7E0B"/>
    <w:rsid w:val="00E02860"/>
    <w:rsid w:val="00E03BD2"/>
    <w:rsid w:val="00E04EE4"/>
    <w:rsid w:val="00E1043F"/>
    <w:rsid w:val="00E11054"/>
    <w:rsid w:val="00E1215E"/>
    <w:rsid w:val="00E13D24"/>
    <w:rsid w:val="00E145FF"/>
    <w:rsid w:val="00E146C8"/>
    <w:rsid w:val="00E14FD6"/>
    <w:rsid w:val="00E153AC"/>
    <w:rsid w:val="00E15CCC"/>
    <w:rsid w:val="00E1619A"/>
    <w:rsid w:val="00E165A4"/>
    <w:rsid w:val="00E17F1B"/>
    <w:rsid w:val="00E21250"/>
    <w:rsid w:val="00E22852"/>
    <w:rsid w:val="00E23DBE"/>
    <w:rsid w:val="00E2704F"/>
    <w:rsid w:val="00E2721B"/>
    <w:rsid w:val="00E337DD"/>
    <w:rsid w:val="00E34413"/>
    <w:rsid w:val="00E37F4E"/>
    <w:rsid w:val="00E404D9"/>
    <w:rsid w:val="00E4086B"/>
    <w:rsid w:val="00E42B49"/>
    <w:rsid w:val="00E42FD7"/>
    <w:rsid w:val="00E43406"/>
    <w:rsid w:val="00E43C61"/>
    <w:rsid w:val="00E4449F"/>
    <w:rsid w:val="00E448A7"/>
    <w:rsid w:val="00E46ED3"/>
    <w:rsid w:val="00E47811"/>
    <w:rsid w:val="00E50CC8"/>
    <w:rsid w:val="00E52D4D"/>
    <w:rsid w:val="00E568FB"/>
    <w:rsid w:val="00E57088"/>
    <w:rsid w:val="00E622B9"/>
    <w:rsid w:val="00E65921"/>
    <w:rsid w:val="00E663A8"/>
    <w:rsid w:val="00E66CD8"/>
    <w:rsid w:val="00E701F0"/>
    <w:rsid w:val="00E7055F"/>
    <w:rsid w:val="00E73307"/>
    <w:rsid w:val="00E7531B"/>
    <w:rsid w:val="00E7561C"/>
    <w:rsid w:val="00E75BE1"/>
    <w:rsid w:val="00E76B89"/>
    <w:rsid w:val="00E7707D"/>
    <w:rsid w:val="00E77637"/>
    <w:rsid w:val="00E82D34"/>
    <w:rsid w:val="00E836B5"/>
    <w:rsid w:val="00E859F7"/>
    <w:rsid w:val="00E86E26"/>
    <w:rsid w:val="00E90858"/>
    <w:rsid w:val="00E92BCA"/>
    <w:rsid w:val="00E92D75"/>
    <w:rsid w:val="00E932A1"/>
    <w:rsid w:val="00E954E3"/>
    <w:rsid w:val="00E972CF"/>
    <w:rsid w:val="00EA0540"/>
    <w:rsid w:val="00EA3001"/>
    <w:rsid w:val="00EA518F"/>
    <w:rsid w:val="00EA5207"/>
    <w:rsid w:val="00EB02C7"/>
    <w:rsid w:val="00EB09D2"/>
    <w:rsid w:val="00EB0B0F"/>
    <w:rsid w:val="00EB27A7"/>
    <w:rsid w:val="00EB36EF"/>
    <w:rsid w:val="00EB7225"/>
    <w:rsid w:val="00EC23AA"/>
    <w:rsid w:val="00EC424C"/>
    <w:rsid w:val="00EC5D4D"/>
    <w:rsid w:val="00EC6008"/>
    <w:rsid w:val="00ED4A08"/>
    <w:rsid w:val="00ED5947"/>
    <w:rsid w:val="00ED5AC6"/>
    <w:rsid w:val="00ED707C"/>
    <w:rsid w:val="00EE05E1"/>
    <w:rsid w:val="00EE06B3"/>
    <w:rsid w:val="00EE2718"/>
    <w:rsid w:val="00EE27BD"/>
    <w:rsid w:val="00EE34CC"/>
    <w:rsid w:val="00EE7789"/>
    <w:rsid w:val="00EE7D82"/>
    <w:rsid w:val="00EF0317"/>
    <w:rsid w:val="00EF2906"/>
    <w:rsid w:val="00EF4C4D"/>
    <w:rsid w:val="00EF4C5F"/>
    <w:rsid w:val="00EF5954"/>
    <w:rsid w:val="00EF6936"/>
    <w:rsid w:val="00EF6993"/>
    <w:rsid w:val="00EF6BDC"/>
    <w:rsid w:val="00F01DDA"/>
    <w:rsid w:val="00F05BCF"/>
    <w:rsid w:val="00F05E40"/>
    <w:rsid w:val="00F07D83"/>
    <w:rsid w:val="00F07DB1"/>
    <w:rsid w:val="00F10530"/>
    <w:rsid w:val="00F109ED"/>
    <w:rsid w:val="00F10D5D"/>
    <w:rsid w:val="00F11522"/>
    <w:rsid w:val="00F12DD7"/>
    <w:rsid w:val="00F17620"/>
    <w:rsid w:val="00F21C76"/>
    <w:rsid w:val="00F270D5"/>
    <w:rsid w:val="00F33618"/>
    <w:rsid w:val="00F346CE"/>
    <w:rsid w:val="00F43F1C"/>
    <w:rsid w:val="00F47925"/>
    <w:rsid w:val="00F515C9"/>
    <w:rsid w:val="00F555DA"/>
    <w:rsid w:val="00F577A6"/>
    <w:rsid w:val="00F600BA"/>
    <w:rsid w:val="00F601D7"/>
    <w:rsid w:val="00F60B11"/>
    <w:rsid w:val="00F61E79"/>
    <w:rsid w:val="00F61F8F"/>
    <w:rsid w:val="00F63428"/>
    <w:rsid w:val="00F65776"/>
    <w:rsid w:val="00F66316"/>
    <w:rsid w:val="00F75F06"/>
    <w:rsid w:val="00F76728"/>
    <w:rsid w:val="00F82E33"/>
    <w:rsid w:val="00F8361B"/>
    <w:rsid w:val="00F84571"/>
    <w:rsid w:val="00F85A95"/>
    <w:rsid w:val="00F85AA2"/>
    <w:rsid w:val="00F931C9"/>
    <w:rsid w:val="00F94C49"/>
    <w:rsid w:val="00F95BF1"/>
    <w:rsid w:val="00FA25A5"/>
    <w:rsid w:val="00FA2602"/>
    <w:rsid w:val="00FA26D1"/>
    <w:rsid w:val="00FA27BC"/>
    <w:rsid w:val="00FA35B2"/>
    <w:rsid w:val="00FA6155"/>
    <w:rsid w:val="00FA7BC6"/>
    <w:rsid w:val="00FB0456"/>
    <w:rsid w:val="00FB1418"/>
    <w:rsid w:val="00FB2448"/>
    <w:rsid w:val="00FB3714"/>
    <w:rsid w:val="00FB58EA"/>
    <w:rsid w:val="00FC0647"/>
    <w:rsid w:val="00FC18BC"/>
    <w:rsid w:val="00FC2211"/>
    <w:rsid w:val="00FC4B58"/>
    <w:rsid w:val="00FC4E10"/>
    <w:rsid w:val="00FC6AED"/>
    <w:rsid w:val="00FD0A51"/>
    <w:rsid w:val="00FD2C40"/>
    <w:rsid w:val="00FD311F"/>
    <w:rsid w:val="00FD3EB7"/>
    <w:rsid w:val="00FD476D"/>
    <w:rsid w:val="00FD59D9"/>
    <w:rsid w:val="00FD7612"/>
    <w:rsid w:val="00FE10C9"/>
    <w:rsid w:val="00FE25C5"/>
    <w:rsid w:val="00FE26E3"/>
    <w:rsid w:val="00FE3C16"/>
    <w:rsid w:val="00FE44B1"/>
    <w:rsid w:val="00FF17EB"/>
    <w:rsid w:val="00FF2FE4"/>
    <w:rsid w:val="00FF38AB"/>
    <w:rsid w:val="00FF458D"/>
    <w:rsid w:val="00FF573B"/>
    <w:rsid w:val="00FF6224"/>
    <w:rsid w:val="00FF6555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76E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84D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984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84D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84D79"/>
    <w:pPr>
      <w:keepNext/>
      <w:tabs>
        <w:tab w:val="left" w:pos="765"/>
      </w:tabs>
      <w:ind w:firstLine="567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984D79"/>
    <w:pPr>
      <w:keepNext/>
      <w:tabs>
        <w:tab w:val="left" w:leader="dot" w:pos="3260"/>
        <w:tab w:val="left" w:leader="dot" w:pos="9214"/>
      </w:tabs>
      <w:ind w:firstLine="851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"/>
    <w:uiPriority w:val="34"/>
    <w:qFormat/>
    <w:rsid w:val="008166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6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876EFA"/>
    <w:rPr>
      <w:b/>
      <w:bCs/>
    </w:rPr>
  </w:style>
  <w:style w:type="paragraph" w:styleId="aa">
    <w:name w:val="No Spacing"/>
    <w:uiPriority w:val="1"/>
    <w:qFormat/>
    <w:rsid w:val="00876EF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unhideWhenUsed/>
    <w:rsid w:val="00BA4D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A4D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84D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84D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84D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39"/>
    <w:rsid w:val="0098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984D79"/>
    <w:rPr>
      <w:szCs w:val="20"/>
    </w:rPr>
  </w:style>
  <w:style w:type="character" w:customStyle="1" w:styleId="af">
    <w:name w:val="Основной текст Знак"/>
    <w:basedOn w:val="a0"/>
    <w:link w:val="ae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984D79"/>
    <w:pPr>
      <w:ind w:firstLine="567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rsid w:val="00984D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984D79"/>
  </w:style>
  <w:style w:type="paragraph" w:styleId="af5">
    <w:name w:val="header"/>
    <w:basedOn w:val="a"/>
    <w:link w:val="af6"/>
    <w:rsid w:val="0098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984D79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55">
    <w:name w:val="Font Style55"/>
    <w:rsid w:val="00984D79"/>
    <w:rPr>
      <w:rFonts w:ascii="Arial Unicode MS" w:eastAsia="Times New Roman" w:cs="Arial Unicode MS"/>
      <w:color w:val="000000"/>
      <w:sz w:val="16"/>
      <w:szCs w:val="16"/>
    </w:rPr>
  </w:style>
  <w:style w:type="paragraph" w:customStyle="1" w:styleId="Default">
    <w:name w:val="Default"/>
    <w:rsid w:val="00984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4D79"/>
  </w:style>
  <w:style w:type="character" w:customStyle="1" w:styleId="31">
    <w:name w:val="Основной текст (3)_"/>
    <w:link w:val="32"/>
    <w:locked/>
    <w:rsid w:val="00984D79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4D79"/>
    <w:pPr>
      <w:shd w:val="clear" w:color="auto" w:fill="FFFFFF"/>
      <w:spacing w:before="780" w:after="120" w:line="240" w:lineRule="atLeast"/>
    </w:pPr>
    <w:rPr>
      <w:rFonts w:ascii="Arial" w:eastAsiaTheme="minorHAnsi" w:hAnsi="Arial" w:cs="Arial"/>
      <w:i/>
      <w:iCs/>
      <w:sz w:val="19"/>
      <w:szCs w:val="19"/>
      <w:lang w:eastAsia="en-US"/>
    </w:rPr>
  </w:style>
  <w:style w:type="character" w:customStyle="1" w:styleId="33">
    <w:name w:val="Заголовок №3_"/>
    <w:link w:val="34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+ 8"/>
    <w:aliases w:val="5 pt2"/>
    <w:uiPriority w:val="99"/>
    <w:rsid w:val="00984D79"/>
    <w:rPr>
      <w:rFonts w:ascii="Arial" w:hAnsi="Arial" w:cs="Arial"/>
      <w:spacing w:val="0"/>
      <w:sz w:val="17"/>
      <w:szCs w:val="17"/>
    </w:rPr>
  </w:style>
  <w:style w:type="paragraph" w:customStyle="1" w:styleId="34">
    <w:name w:val="Заголовок №3"/>
    <w:basedOn w:val="a"/>
    <w:link w:val="33"/>
    <w:uiPriority w:val="99"/>
    <w:rsid w:val="00984D79"/>
    <w:pPr>
      <w:shd w:val="clear" w:color="auto" w:fill="FFFFFF"/>
      <w:spacing w:before="660" w:after="300" w:line="240" w:lineRule="atLeast"/>
      <w:jc w:val="both"/>
      <w:outlineLvl w:val="2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84D79"/>
    <w:pPr>
      <w:shd w:val="clear" w:color="auto" w:fill="FFFFFF"/>
      <w:spacing w:before="240" w:after="240" w:line="240" w:lineRule="atLeast"/>
      <w:jc w:val="both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character" w:customStyle="1" w:styleId="35">
    <w:name w:val="Заголовок №3 + Не полужирный"/>
    <w:uiPriority w:val="99"/>
    <w:rsid w:val="00984D79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uiPriority w:val="99"/>
    <w:rsid w:val="00984D79"/>
    <w:rPr>
      <w:rFonts w:ascii="Arial" w:hAnsi="Arial" w:cs="Arial"/>
      <w:b/>
      <w:bCs/>
      <w:spacing w:val="0"/>
      <w:sz w:val="19"/>
      <w:szCs w:val="19"/>
    </w:rPr>
  </w:style>
  <w:style w:type="character" w:customStyle="1" w:styleId="af7">
    <w:name w:val="Сноска_"/>
    <w:link w:val="af8"/>
    <w:uiPriority w:val="99"/>
    <w:locked/>
    <w:rsid w:val="00984D79"/>
    <w:rPr>
      <w:rFonts w:ascii="Arial" w:hAnsi="Arial" w:cs="Arial"/>
      <w:sz w:val="19"/>
      <w:szCs w:val="19"/>
      <w:shd w:val="clear" w:color="auto" w:fill="FFFFFF"/>
    </w:rPr>
  </w:style>
  <w:style w:type="paragraph" w:customStyle="1" w:styleId="af8">
    <w:name w:val="Сноска"/>
    <w:basedOn w:val="a"/>
    <w:link w:val="af7"/>
    <w:uiPriority w:val="99"/>
    <w:rsid w:val="00984D79"/>
    <w:pPr>
      <w:shd w:val="clear" w:color="auto" w:fill="FFFFFF"/>
      <w:spacing w:line="240" w:lineRule="atLeast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320">
    <w:name w:val="Заголовок №32"/>
    <w:uiPriority w:val="99"/>
    <w:rsid w:val="00984D7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84D79"/>
    <w:rPr>
      <w:rFonts w:ascii="Arial" w:hAnsi="Arial" w:cs="Arial"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984D7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84D79"/>
    <w:pPr>
      <w:shd w:val="clear" w:color="auto" w:fill="FFFFFF"/>
      <w:spacing w:before="120" w:after="3300" w:line="493" w:lineRule="exact"/>
    </w:pPr>
    <w:rPr>
      <w:rFonts w:ascii="Arial" w:eastAsiaTheme="minorHAnsi" w:hAnsi="Arial" w:cs="Arial"/>
      <w:sz w:val="26"/>
      <w:szCs w:val="26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984D79"/>
    <w:pPr>
      <w:shd w:val="clear" w:color="auto" w:fill="FFFFFF"/>
      <w:spacing w:after="120" w:line="240" w:lineRule="atLeast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af9">
    <w:name w:val="Основной текст_"/>
    <w:link w:val="80"/>
    <w:locked/>
    <w:rsid w:val="00984D79"/>
    <w:rPr>
      <w:b/>
      <w:bCs/>
      <w:sz w:val="18"/>
      <w:szCs w:val="18"/>
      <w:shd w:val="clear" w:color="auto" w:fill="FFFFFF"/>
    </w:rPr>
  </w:style>
  <w:style w:type="paragraph" w:customStyle="1" w:styleId="80">
    <w:name w:val="Основной текст8"/>
    <w:basedOn w:val="a"/>
    <w:link w:val="af9"/>
    <w:rsid w:val="00984D79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Arial">
    <w:name w:val="Основной текст + Arial"/>
    <w:aliases w:val="8 pt,Интервал 0 pt,7 pt,Не полужирный"/>
    <w:rsid w:val="00984D7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3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0pt">
    <w:name w:val="Основной текст + Интервал 0 pt"/>
    <w:rsid w:val="00984D79"/>
    <w:rPr>
      <w:b/>
      <w:b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61">
    <w:name w:val="Основной текст6"/>
    <w:rsid w:val="00984D7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pt">
    <w:name w:val="Заголовок №3 + Интервал 0 pt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321">
    <w:name w:val="Заголовок №3 (2)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11">
    <w:name w:val="Основной текст1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1">
    <w:name w:val="Основной текст5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TimesNewRoman75pt0pt">
    <w:name w:val="Основной текст (3) + Times New Roman;7;5 pt;Полужирный;Курсив;Интервал 0 pt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single"/>
      <w:shd w:val="clear" w:color="auto" w:fill="FFFFFF"/>
      <w:lang w:val="en-US"/>
    </w:rPr>
  </w:style>
  <w:style w:type="character" w:customStyle="1" w:styleId="Arial8pt0pt">
    <w:name w:val="Основной текст + Arial;8 pt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MicrosoftSansSerif65pt0pt">
    <w:name w:val="Основной текст + Microsoft Sans Serif;6;5 pt;Не полужирный;Интервал 0 pt"/>
    <w:rsid w:val="00984D7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322">
    <w:name w:val="Заголовок №3 (2)_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2Arial0pt">
    <w:name w:val="Заголовок №3 (2) + Arial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character" w:customStyle="1" w:styleId="w">
    <w:name w:val="w"/>
    <w:rsid w:val="00984D79"/>
  </w:style>
  <w:style w:type="character" w:styleId="afa">
    <w:name w:val="Hyperlink"/>
    <w:uiPriority w:val="99"/>
    <w:unhideWhenUsed/>
    <w:rsid w:val="00984D79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984D79"/>
    <w:pPr>
      <w:spacing w:before="100" w:beforeAutospacing="1" w:after="100" w:afterAutospacing="1"/>
    </w:pPr>
  </w:style>
  <w:style w:type="character" w:customStyle="1" w:styleId="art-postheader">
    <w:name w:val="art-postheader"/>
    <w:rsid w:val="00984D79"/>
  </w:style>
  <w:style w:type="character" w:styleId="afc">
    <w:name w:val="Emphasis"/>
    <w:uiPriority w:val="20"/>
    <w:qFormat/>
    <w:rsid w:val="00984D79"/>
    <w:rPr>
      <w:i/>
      <w:iCs/>
    </w:rPr>
  </w:style>
  <w:style w:type="paragraph" w:customStyle="1" w:styleId="sourcetag">
    <w:name w:val="source__tag"/>
    <w:basedOn w:val="a"/>
    <w:rsid w:val="00984D79"/>
    <w:pPr>
      <w:spacing w:before="100" w:beforeAutospacing="1" w:after="100" w:afterAutospacing="1"/>
    </w:pPr>
  </w:style>
  <w:style w:type="character" w:customStyle="1" w:styleId="tabstablink-text">
    <w:name w:val="tabs__tab__link-text"/>
    <w:rsid w:val="00984D79"/>
  </w:style>
  <w:style w:type="paragraph" w:styleId="HTML">
    <w:name w:val="HTML Preformatted"/>
    <w:basedOn w:val="a"/>
    <w:link w:val="HTML0"/>
    <w:uiPriority w:val="99"/>
    <w:unhideWhenUsed/>
    <w:rsid w:val="00984D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84D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">
    <w:name w:val="s1"/>
    <w:rsid w:val="00984D79"/>
    <w:rPr>
      <w:rFonts w:ascii="Times New Roman" w:hAnsi="Times New Roman" w:cs="Times New Roman" w:hint="default"/>
      <w:b/>
      <w:bCs/>
      <w:color w:val="000000"/>
    </w:rPr>
  </w:style>
  <w:style w:type="character" w:customStyle="1" w:styleId="24">
    <w:name w:val="Подпись к таблице (2)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pt0pt">
    <w:name w:val="Основной текст + 7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0pt">
    <w:name w:val="Основной текст + 7;5 pt;Интервал 0 pt"/>
    <w:rsid w:val="00984D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0pt0">
    <w:name w:val="Основной текст + 7;5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95pt">
    <w:name w:val="Основной текст (4) + 9;5 pt;Полужирный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Verdana95pt0pt">
    <w:name w:val="Заголовок №3 + Verdana;9;5 pt;Полужирный;Интервал 0 pt"/>
    <w:rsid w:val="00984D79"/>
    <w:rPr>
      <w:rFonts w:ascii="Verdana" w:eastAsia="Verdana" w:hAnsi="Verdana" w:cs="Verdana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link w:val="120"/>
    <w:rsid w:val="00984D79"/>
    <w:rPr>
      <w:spacing w:val="4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84D79"/>
    <w:pPr>
      <w:widowControl w:val="0"/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fd">
    <w:name w:val="Title"/>
    <w:basedOn w:val="a"/>
    <w:link w:val="afe"/>
    <w:qFormat/>
    <w:rsid w:val="00984D79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Название Знак"/>
    <w:basedOn w:val="a0"/>
    <w:link w:val="afd"/>
    <w:rsid w:val="00984D7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Знак Знак Знак"/>
    <w:basedOn w:val="a"/>
    <w:autoRedefine/>
    <w:rsid w:val="00984D7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11">
    <w:name w:val="Style11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9">
    <w:name w:val="Style1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8">
    <w:name w:val="Font Style48"/>
    <w:uiPriority w:val="99"/>
    <w:rsid w:val="00984D7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50">
    <w:name w:val="Font Style50"/>
    <w:uiPriority w:val="99"/>
    <w:rsid w:val="00984D79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7">
    <w:name w:val="Style2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9">
    <w:name w:val="Font Style49"/>
    <w:uiPriority w:val="99"/>
    <w:rsid w:val="00984D79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242">
    <w:name w:val="Font Style242"/>
    <w:uiPriority w:val="99"/>
    <w:rsid w:val="00984D79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243">
    <w:name w:val="Font Style243"/>
    <w:uiPriority w:val="99"/>
    <w:rsid w:val="00984D79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5">
    <w:name w:val="Style5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9">
    <w:name w:val="Style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30">
    <w:name w:val="Style3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36">
    <w:name w:val="Font Style36"/>
    <w:rsid w:val="00984D79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84D79"/>
    <w:rPr>
      <w:rFonts w:ascii="Bookman Old Style" w:hAnsi="Bookman Old Style" w:cs="Bookman Old Style"/>
      <w:color w:val="000000"/>
      <w:sz w:val="30"/>
      <w:szCs w:val="30"/>
    </w:rPr>
  </w:style>
  <w:style w:type="paragraph" w:customStyle="1" w:styleId="Style17">
    <w:name w:val="Style1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22">
    <w:name w:val="Style22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1">
    <w:name w:val="Font Style11"/>
    <w:uiPriority w:val="99"/>
    <w:rsid w:val="00984D79"/>
    <w:rPr>
      <w:rFonts w:ascii="Consolas" w:hAnsi="Consolas" w:cs="Consolas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51">
    <w:name w:val="Font Style51"/>
    <w:uiPriority w:val="99"/>
    <w:rsid w:val="00984D79"/>
    <w:rPr>
      <w:rFonts w:ascii="Bookman Old Style" w:hAnsi="Bookman Old Style" w:cs="Bookman Old Style"/>
      <w:smallCaps/>
      <w:color w:val="000000"/>
      <w:sz w:val="18"/>
      <w:szCs w:val="18"/>
    </w:rPr>
  </w:style>
  <w:style w:type="character" w:styleId="aff0">
    <w:name w:val="annotation reference"/>
    <w:rsid w:val="00984D79"/>
    <w:rPr>
      <w:sz w:val="16"/>
      <w:szCs w:val="16"/>
    </w:rPr>
  </w:style>
  <w:style w:type="paragraph" w:styleId="aff1">
    <w:name w:val="annotation text"/>
    <w:basedOn w:val="a"/>
    <w:link w:val="aff2"/>
    <w:rsid w:val="00984D79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984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984D79"/>
    <w:rPr>
      <w:b/>
      <w:bCs/>
    </w:rPr>
  </w:style>
  <w:style w:type="character" w:customStyle="1" w:styleId="aff4">
    <w:name w:val="Тема примечания Знак"/>
    <w:basedOn w:val="aff2"/>
    <w:link w:val="aff3"/>
    <w:rsid w:val="00984D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3">
    <w:name w:val="Font Style33"/>
    <w:uiPriority w:val="99"/>
    <w:rsid w:val="00984D79"/>
    <w:rPr>
      <w:rFonts w:ascii="Arial" w:hAnsi="Arial" w:cs="Arial"/>
      <w:b/>
      <w:bCs/>
      <w:color w:val="000000"/>
      <w:sz w:val="20"/>
      <w:szCs w:val="20"/>
    </w:rPr>
  </w:style>
  <w:style w:type="character" w:styleId="aff5">
    <w:name w:val="Placeholder Text"/>
    <w:basedOn w:val="a0"/>
    <w:uiPriority w:val="99"/>
    <w:semiHidden/>
    <w:rsid w:val="00E7707D"/>
    <w:rPr>
      <w:color w:val="808080"/>
    </w:rPr>
  </w:style>
  <w:style w:type="table" w:customStyle="1" w:styleId="13">
    <w:name w:val="Сетка таблицы1"/>
    <w:basedOn w:val="a1"/>
    <w:next w:val="ad"/>
    <w:rsid w:val="00213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9">
    <w:name w:val="Style29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38">
    <w:name w:val="Font Style38"/>
    <w:basedOn w:val="a0"/>
    <w:uiPriority w:val="99"/>
    <w:rsid w:val="00E153A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E153AC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F600BA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18">
    <w:name w:val="Style18"/>
    <w:basedOn w:val="a"/>
    <w:uiPriority w:val="99"/>
    <w:rsid w:val="00C27BDE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13">
    <w:name w:val="Style13"/>
    <w:basedOn w:val="a"/>
    <w:uiPriority w:val="99"/>
    <w:rsid w:val="009763AF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7">
    <w:name w:val="Style7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3">
    <w:name w:val="Style23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40">
    <w:name w:val="Font Style40"/>
    <w:basedOn w:val="a0"/>
    <w:uiPriority w:val="99"/>
    <w:rsid w:val="00D2185D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42">
    <w:name w:val="Font Style42"/>
    <w:basedOn w:val="a0"/>
    <w:uiPriority w:val="99"/>
    <w:rsid w:val="00D2185D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31">
    <w:name w:val="Font Style31"/>
    <w:basedOn w:val="a0"/>
    <w:uiPriority w:val="99"/>
    <w:rsid w:val="00AC4326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44">
    <w:name w:val="Font Style44"/>
    <w:basedOn w:val="a0"/>
    <w:uiPriority w:val="99"/>
    <w:rsid w:val="00724E48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6C0898"/>
    <w:rPr>
      <w:rFonts w:ascii="Arial" w:hAnsi="Arial" w:cs="Arial"/>
      <w:color w:val="000000"/>
      <w:sz w:val="14"/>
      <w:szCs w:val="14"/>
    </w:rPr>
  </w:style>
  <w:style w:type="table" w:customStyle="1" w:styleId="25">
    <w:name w:val="Сетка таблицы2"/>
    <w:basedOn w:val="a1"/>
    <w:next w:val="ad"/>
    <w:uiPriority w:val="59"/>
    <w:rsid w:val="006C0898"/>
    <w:pPr>
      <w:spacing w:after="0" w:line="240" w:lineRule="auto"/>
    </w:pPr>
    <w:rPr>
      <w:rFonts w:ascii="Arial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DC4ABF"/>
    <w:rPr>
      <w:rFonts w:ascii="Arial" w:hAnsi="Arial" w:cs="Arial"/>
      <w:b/>
      <w:bCs/>
      <w:color w:val="000000"/>
      <w:sz w:val="34"/>
      <w:szCs w:val="34"/>
    </w:rPr>
  </w:style>
  <w:style w:type="paragraph" w:customStyle="1" w:styleId="41">
    <w:name w:val="Основной текст4"/>
    <w:basedOn w:val="a"/>
    <w:rsid w:val="00B83568"/>
    <w:pPr>
      <w:widowControl w:val="0"/>
      <w:shd w:val="clear" w:color="000000" w:fill="FFFFFF"/>
      <w:spacing w:before="300" w:after="1680" w:line="0" w:lineRule="atLeast"/>
      <w:ind w:hanging="1220"/>
      <w:jc w:val="center"/>
    </w:pPr>
    <w:rPr>
      <w:b/>
      <w:sz w:val="26"/>
      <w:szCs w:val="26"/>
    </w:rPr>
  </w:style>
  <w:style w:type="paragraph" w:customStyle="1" w:styleId="Tablebody">
    <w:name w:val="Table body"/>
    <w:basedOn w:val="a"/>
    <w:link w:val="TablebodyChar"/>
    <w:rsid w:val="00EC6008"/>
    <w:pPr>
      <w:spacing w:before="60" w:after="60" w:line="210" w:lineRule="atLeast"/>
    </w:pPr>
    <w:rPr>
      <w:rFonts w:ascii="Cambria" w:eastAsia="Calibri" w:hAnsi="Cambria"/>
      <w:sz w:val="22"/>
      <w:szCs w:val="22"/>
      <w:lang w:val="en-GB" w:eastAsia="en-US"/>
    </w:rPr>
  </w:style>
  <w:style w:type="character" w:customStyle="1" w:styleId="TablebodyChar">
    <w:name w:val="Table body Char"/>
    <w:basedOn w:val="a0"/>
    <w:link w:val="Tablebody"/>
    <w:rsid w:val="00EC6008"/>
    <w:rPr>
      <w:rFonts w:ascii="Cambria" w:eastAsia="Calibri" w:hAnsi="Cambria" w:cs="Times New Roman"/>
      <w:lang w:val="en-GB"/>
    </w:rPr>
  </w:style>
  <w:style w:type="paragraph" w:customStyle="1" w:styleId="Tableheader">
    <w:name w:val="Table header"/>
    <w:basedOn w:val="Tablebody"/>
    <w:link w:val="TableheaderChar"/>
    <w:rsid w:val="00C701F0"/>
  </w:style>
  <w:style w:type="character" w:customStyle="1" w:styleId="TableheaderChar">
    <w:name w:val="Table header Char"/>
    <w:basedOn w:val="TablebodyChar"/>
    <w:link w:val="Tableheader"/>
    <w:rsid w:val="00C701F0"/>
    <w:rPr>
      <w:rFonts w:ascii="Cambria" w:eastAsia="Calibri" w:hAnsi="Cambria" w:cs="Times New Roman"/>
      <w:lang w:val="en-GB"/>
    </w:rPr>
  </w:style>
  <w:style w:type="character" w:customStyle="1" w:styleId="citesec">
    <w:name w:val="cite_sec"/>
    <w:rsid w:val="00C701F0"/>
    <w:rPr>
      <w:rFonts w:ascii="Cambria" w:hAnsi="Cambria"/>
      <w:bdr w:val="none" w:sz="0" w:space="0" w:color="auto"/>
      <w:shd w:val="clear" w:color="auto" w:fill="FFCCCC"/>
    </w:rPr>
  </w:style>
  <w:style w:type="paragraph" w:customStyle="1" w:styleId="a2">
    <w:name w:val="a2"/>
    <w:basedOn w:val="a"/>
    <w:next w:val="a"/>
    <w:rsid w:val="001626E7"/>
    <w:pPr>
      <w:keepNext/>
      <w:numPr>
        <w:ilvl w:val="1"/>
        <w:numId w:val="1"/>
      </w:numPr>
      <w:tabs>
        <w:tab w:val="left" w:pos="500"/>
        <w:tab w:val="left" w:pos="720"/>
      </w:tabs>
      <w:spacing w:before="270" w:after="240" w:line="270" w:lineRule="exact"/>
      <w:outlineLvl w:val="0"/>
    </w:pPr>
    <w:rPr>
      <w:rFonts w:ascii="Cambria" w:eastAsia="Calibri" w:hAnsi="Cambria"/>
      <w:b/>
      <w:sz w:val="26"/>
      <w:szCs w:val="22"/>
      <w:lang w:val="en-GB" w:eastAsia="en-US"/>
    </w:rPr>
  </w:style>
  <w:style w:type="paragraph" w:customStyle="1" w:styleId="a3">
    <w:name w:val="a3"/>
    <w:basedOn w:val="a"/>
    <w:next w:val="a"/>
    <w:rsid w:val="001626E7"/>
    <w:pPr>
      <w:keepNext/>
      <w:numPr>
        <w:ilvl w:val="2"/>
        <w:numId w:val="1"/>
      </w:numPr>
      <w:tabs>
        <w:tab w:val="left" w:pos="640"/>
      </w:tabs>
      <w:spacing w:after="240" w:line="250" w:lineRule="exact"/>
      <w:outlineLvl w:val="0"/>
    </w:pPr>
    <w:rPr>
      <w:rFonts w:ascii="Cambria" w:eastAsia="Calibri" w:hAnsi="Cambria"/>
      <w:b/>
      <w:szCs w:val="22"/>
      <w:lang w:val="en-GB" w:eastAsia="en-US"/>
    </w:rPr>
  </w:style>
  <w:style w:type="paragraph" w:customStyle="1" w:styleId="a4">
    <w:name w:val="a4"/>
    <w:basedOn w:val="a"/>
    <w:next w:val="a"/>
    <w:rsid w:val="001626E7"/>
    <w:pPr>
      <w:keepNext/>
      <w:numPr>
        <w:ilvl w:val="3"/>
        <w:numId w:val="1"/>
      </w:numPr>
      <w:tabs>
        <w:tab w:val="left" w:pos="88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5">
    <w:name w:val="a5"/>
    <w:basedOn w:val="a"/>
    <w:next w:val="a"/>
    <w:rsid w:val="001626E7"/>
    <w:pPr>
      <w:keepNext/>
      <w:numPr>
        <w:ilvl w:val="4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6">
    <w:name w:val="a6"/>
    <w:basedOn w:val="a"/>
    <w:next w:val="a"/>
    <w:rsid w:val="001626E7"/>
    <w:pPr>
      <w:keepNext/>
      <w:numPr>
        <w:ilvl w:val="5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sz w:val="22"/>
      <w:szCs w:val="22"/>
      <w:lang w:val="en-GB" w:eastAsia="en-US"/>
    </w:rPr>
  </w:style>
  <w:style w:type="paragraph" w:customStyle="1" w:styleId="ANNEX">
    <w:name w:val="ANNEX"/>
    <w:basedOn w:val="a"/>
    <w:next w:val="a"/>
    <w:rsid w:val="001626E7"/>
    <w:pPr>
      <w:keepNext/>
      <w:pageBreakBefore/>
      <w:numPr>
        <w:numId w:val="1"/>
      </w:numPr>
      <w:spacing w:after="760" w:line="310" w:lineRule="exact"/>
      <w:ind w:left="0"/>
      <w:jc w:val="center"/>
      <w:outlineLvl w:val="0"/>
    </w:pPr>
    <w:rPr>
      <w:rFonts w:ascii="Cambria" w:eastAsia="MS Mincho" w:hAnsi="Cambria"/>
      <w:b/>
      <w:sz w:val="28"/>
      <w:szCs w:val="20"/>
      <w:lang w:val="en-GB" w:eastAsia="ja-JP"/>
    </w:rPr>
  </w:style>
  <w:style w:type="table" w:styleId="52">
    <w:name w:val="Table Grid 5"/>
    <w:basedOn w:val="a1"/>
    <w:uiPriority w:val="99"/>
    <w:rsid w:val="00CD38FC"/>
    <w:pPr>
      <w:spacing w:after="240" w:line="230" w:lineRule="atLeast"/>
      <w:jc w:val="both"/>
    </w:pPr>
    <w:rPr>
      <w:rFonts w:ascii="Cambria" w:eastAsia="Cambria" w:hAnsi="Cambria" w:cs="Cambria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iteapp">
    <w:name w:val="cite_app"/>
    <w:rsid w:val="00CD38FC"/>
    <w:rPr>
      <w:rFonts w:ascii="Cambria" w:hAnsi="Cambria"/>
      <w:bdr w:val="none" w:sz="0" w:space="0" w:color="auto"/>
      <w:shd w:val="clear" w:color="auto" w:fill="CCFF33"/>
    </w:rPr>
  </w:style>
  <w:style w:type="paragraph" w:customStyle="1" w:styleId="Tabletitle">
    <w:name w:val="Table title"/>
    <w:basedOn w:val="a"/>
    <w:link w:val="TabletitleChar"/>
    <w:rsid w:val="00365328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  <w:lang w:val="en-GB" w:eastAsia="en-US"/>
    </w:rPr>
  </w:style>
  <w:style w:type="character" w:customStyle="1" w:styleId="TabletitleChar">
    <w:name w:val="Table title Char"/>
    <w:link w:val="Tabletitle"/>
    <w:rsid w:val="00365328"/>
    <w:rPr>
      <w:rFonts w:ascii="Cambria" w:eastAsia="Calibri" w:hAnsi="Cambria" w:cs="Times New Roman"/>
      <w:b/>
      <w:lang w:val="en-GB"/>
    </w:rPr>
  </w:style>
  <w:style w:type="paragraph" w:customStyle="1" w:styleId="Dimension75">
    <w:name w:val="Dimension_75"/>
    <w:basedOn w:val="a"/>
    <w:rsid w:val="00365328"/>
    <w:pPr>
      <w:spacing w:after="60" w:line="220" w:lineRule="atLeast"/>
      <w:ind w:right="1253"/>
      <w:jc w:val="right"/>
    </w:pPr>
    <w:rPr>
      <w:rFonts w:ascii="Cambria" w:eastAsia="Calibri" w:hAnsi="Cambria"/>
      <w:sz w:val="20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76EF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984D7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nhideWhenUsed/>
    <w:qFormat/>
    <w:rsid w:val="00984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984D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984D79"/>
    <w:pPr>
      <w:keepNext/>
      <w:tabs>
        <w:tab w:val="left" w:pos="765"/>
      </w:tabs>
      <w:ind w:firstLine="567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qFormat/>
    <w:rsid w:val="00984D79"/>
    <w:pPr>
      <w:keepNext/>
      <w:tabs>
        <w:tab w:val="left" w:leader="dot" w:pos="3260"/>
        <w:tab w:val="left" w:leader="dot" w:pos="9214"/>
      </w:tabs>
      <w:ind w:firstLine="851"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"/>
    <w:uiPriority w:val="34"/>
    <w:qFormat/>
    <w:rsid w:val="008166D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6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9">
    <w:name w:val="Strong"/>
    <w:basedOn w:val="a0"/>
    <w:uiPriority w:val="22"/>
    <w:qFormat/>
    <w:rsid w:val="00876EFA"/>
    <w:rPr>
      <w:b/>
      <w:bCs/>
    </w:rPr>
  </w:style>
  <w:style w:type="paragraph" w:styleId="aa">
    <w:name w:val="No Spacing"/>
    <w:uiPriority w:val="1"/>
    <w:qFormat/>
    <w:rsid w:val="00876EFA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unhideWhenUsed/>
    <w:rsid w:val="00BA4D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BA4D19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84D79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984D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984D7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39"/>
    <w:rsid w:val="0098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rsid w:val="00984D79"/>
    <w:rPr>
      <w:szCs w:val="20"/>
    </w:rPr>
  </w:style>
  <w:style w:type="character" w:customStyle="1" w:styleId="af">
    <w:name w:val="Основной текст Знак"/>
    <w:basedOn w:val="a0"/>
    <w:link w:val="ae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984D79"/>
    <w:pPr>
      <w:ind w:firstLine="567"/>
      <w:jc w:val="both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84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rsid w:val="00984D7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984D79"/>
  </w:style>
  <w:style w:type="paragraph" w:styleId="af5">
    <w:name w:val="header"/>
    <w:basedOn w:val="a"/>
    <w:link w:val="af6"/>
    <w:rsid w:val="0098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984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984D79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character" w:customStyle="1" w:styleId="FontStyle55">
    <w:name w:val="Font Style55"/>
    <w:rsid w:val="00984D79"/>
    <w:rPr>
      <w:rFonts w:ascii="Arial Unicode MS" w:eastAsia="Times New Roman" w:cs="Arial Unicode MS"/>
      <w:color w:val="000000"/>
      <w:sz w:val="16"/>
      <w:szCs w:val="16"/>
    </w:rPr>
  </w:style>
  <w:style w:type="paragraph" w:customStyle="1" w:styleId="Default">
    <w:name w:val="Default"/>
    <w:rsid w:val="00984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4D79"/>
  </w:style>
  <w:style w:type="character" w:customStyle="1" w:styleId="31">
    <w:name w:val="Основной текст (3)_"/>
    <w:link w:val="32"/>
    <w:locked/>
    <w:rsid w:val="00984D79"/>
    <w:rPr>
      <w:rFonts w:ascii="Arial" w:hAnsi="Arial" w:cs="Arial"/>
      <w:i/>
      <w:iCs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984D79"/>
    <w:pPr>
      <w:shd w:val="clear" w:color="auto" w:fill="FFFFFF"/>
      <w:spacing w:before="780" w:after="120" w:line="240" w:lineRule="atLeast"/>
    </w:pPr>
    <w:rPr>
      <w:rFonts w:ascii="Arial" w:eastAsiaTheme="minorHAnsi" w:hAnsi="Arial" w:cs="Arial"/>
      <w:i/>
      <w:iCs/>
      <w:sz w:val="19"/>
      <w:szCs w:val="19"/>
      <w:lang w:eastAsia="en-US"/>
    </w:rPr>
  </w:style>
  <w:style w:type="character" w:customStyle="1" w:styleId="33">
    <w:name w:val="Заголовок №3_"/>
    <w:link w:val="34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5">
    <w:name w:val="Основной текст (5)_"/>
    <w:link w:val="50"/>
    <w:uiPriority w:val="99"/>
    <w:locked/>
    <w:rsid w:val="00984D79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8">
    <w:name w:val="Основной текст + 8"/>
    <w:aliases w:val="5 pt2"/>
    <w:uiPriority w:val="99"/>
    <w:rsid w:val="00984D79"/>
    <w:rPr>
      <w:rFonts w:ascii="Arial" w:hAnsi="Arial" w:cs="Arial"/>
      <w:spacing w:val="0"/>
      <w:sz w:val="17"/>
      <w:szCs w:val="17"/>
    </w:rPr>
  </w:style>
  <w:style w:type="paragraph" w:customStyle="1" w:styleId="34">
    <w:name w:val="Заголовок №3"/>
    <w:basedOn w:val="a"/>
    <w:link w:val="33"/>
    <w:uiPriority w:val="99"/>
    <w:rsid w:val="00984D79"/>
    <w:pPr>
      <w:shd w:val="clear" w:color="auto" w:fill="FFFFFF"/>
      <w:spacing w:before="660" w:after="300" w:line="240" w:lineRule="atLeast"/>
      <w:jc w:val="both"/>
      <w:outlineLvl w:val="2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984D79"/>
    <w:pPr>
      <w:shd w:val="clear" w:color="auto" w:fill="FFFFFF"/>
      <w:spacing w:before="240" w:after="240" w:line="240" w:lineRule="atLeast"/>
      <w:jc w:val="both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character" w:customStyle="1" w:styleId="35">
    <w:name w:val="Заголовок №3 + Не полужирный"/>
    <w:uiPriority w:val="99"/>
    <w:rsid w:val="00984D79"/>
    <w:rPr>
      <w:rFonts w:ascii="Arial" w:hAnsi="Arial" w:cs="Arial"/>
      <w:b w:val="0"/>
      <w:bCs w:val="0"/>
      <w:spacing w:val="0"/>
      <w:sz w:val="19"/>
      <w:szCs w:val="19"/>
      <w:shd w:val="clear" w:color="auto" w:fill="FFFFFF"/>
    </w:rPr>
  </w:style>
  <w:style w:type="character" w:customStyle="1" w:styleId="36">
    <w:name w:val="Основной текст + Полужирный3"/>
    <w:uiPriority w:val="99"/>
    <w:rsid w:val="00984D79"/>
    <w:rPr>
      <w:rFonts w:ascii="Arial" w:hAnsi="Arial" w:cs="Arial"/>
      <w:b/>
      <w:bCs/>
      <w:spacing w:val="0"/>
      <w:sz w:val="19"/>
      <w:szCs w:val="19"/>
    </w:rPr>
  </w:style>
  <w:style w:type="character" w:customStyle="1" w:styleId="af7">
    <w:name w:val="Сноска_"/>
    <w:link w:val="af8"/>
    <w:uiPriority w:val="99"/>
    <w:locked/>
    <w:rsid w:val="00984D79"/>
    <w:rPr>
      <w:rFonts w:ascii="Arial" w:hAnsi="Arial" w:cs="Arial"/>
      <w:sz w:val="19"/>
      <w:szCs w:val="19"/>
      <w:shd w:val="clear" w:color="auto" w:fill="FFFFFF"/>
    </w:rPr>
  </w:style>
  <w:style w:type="paragraph" w:customStyle="1" w:styleId="af8">
    <w:name w:val="Сноска"/>
    <w:basedOn w:val="a"/>
    <w:link w:val="af7"/>
    <w:uiPriority w:val="99"/>
    <w:rsid w:val="00984D79"/>
    <w:pPr>
      <w:shd w:val="clear" w:color="auto" w:fill="FFFFFF"/>
      <w:spacing w:line="240" w:lineRule="atLeast"/>
    </w:pPr>
    <w:rPr>
      <w:rFonts w:ascii="Arial" w:eastAsiaTheme="minorHAnsi" w:hAnsi="Arial" w:cs="Arial"/>
      <w:sz w:val="19"/>
      <w:szCs w:val="19"/>
      <w:lang w:eastAsia="en-US"/>
    </w:rPr>
  </w:style>
  <w:style w:type="character" w:customStyle="1" w:styleId="320">
    <w:name w:val="Заголовок №32"/>
    <w:uiPriority w:val="99"/>
    <w:rsid w:val="00984D79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link w:val="22"/>
    <w:uiPriority w:val="99"/>
    <w:locked/>
    <w:rsid w:val="00984D79"/>
    <w:rPr>
      <w:rFonts w:ascii="Arial" w:hAnsi="Arial" w:cs="Arial"/>
      <w:sz w:val="26"/>
      <w:szCs w:val="26"/>
      <w:shd w:val="clear" w:color="auto" w:fill="FFFFFF"/>
    </w:rPr>
  </w:style>
  <w:style w:type="character" w:customStyle="1" w:styleId="71">
    <w:name w:val="Основной текст (7)_"/>
    <w:link w:val="72"/>
    <w:uiPriority w:val="99"/>
    <w:locked/>
    <w:rsid w:val="00984D79"/>
    <w:rPr>
      <w:rFonts w:ascii="Arial" w:hAnsi="Arial" w:cs="Arial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84D79"/>
    <w:pPr>
      <w:shd w:val="clear" w:color="auto" w:fill="FFFFFF"/>
      <w:spacing w:before="120" w:after="3300" w:line="493" w:lineRule="exact"/>
    </w:pPr>
    <w:rPr>
      <w:rFonts w:ascii="Arial" w:eastAsiaTheme="minorHAnsi" w:hAnsi="Arial" w:cs="Arial"/>
      <w:sz w:val="26"/>
      <w:szCs w:val="26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984D79"/>
    <w:pPr>
      <w:shd w:val="clear" w:color="auto" w:fill="FFFFFF"/>
      <w:spacing w:after="120" w:line="240" w:lineRule="atLeast"/>
    </w:pPr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af9">
    <w:name w:val="Основной текст_"/>
    <w:link w:val="80"/>
    <w:locked/>
    <w:rsid w:val="00984D79"/>
    <w:rPr>
      <w:b/>
      <w:bCs/>
      <w:sz w:val="18"/>
      <w:szCs w:val="18"/>
      <w:shd w:val="clear" w:color="auto" w:fill="FFFFFF"/>
    </w:rPr>
  </w:style>
  <w:style w:type="paragraph" w:customStyle="1" w:styleId="80">
    <w:name w:val="Основной текст8"/>
    <w:basedOn w:val="a"/>
    <w:link w:val="af9"/>
    <w:rsid w:val="00984D79"/>
    <w:pPr>
      <w:widowControl w:val="0"/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character" w:customStyle="1" w:styleId="Arial">
    <w:name w:val="Основной текст + Arial"/>
    <w:aliases w:val="8 pt,Интервал 0 pt,7 pt,Не полужирный"/>
    <w:rsid w:val="00984D7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-3"/>
      <w:w w:val="100"/>
      <w:position w:val="0"/>
      <w:sz w:val="15"/>
      <w:szCs w:val="15"/>
      <w:u w:val="none"/>
      <w:effect w:val="none"/>
      <w:lang w:val="ru-RU"/>
    </w:rPr>
  </w:style>
  <w:style w:type="character" w:customStyle="1" w:styleId="0pt">
    <w:name w:val="Основной текст + Интервал 0 pt"/>
    <w:rsid w:val="00984D79"/>
    <w:rPr>
      <w:b/>
      <w:bCs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61">
    <w:name w:val="Основной текст6"/>
    <w:rsid w:val="00984D79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0pt">
    <w:name w:val="Заголовок №3 + Интервал 0 pt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321">
    <w:name w:val="Заголовок №3 (2)"/>
    <w:rsid w:val="00984D7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1"/>
      <w:w w:val="100"/>
      <w:position w:val="0"/>
      <w:sz w:val="16"/>
      <w:szCs w:val="16"/>
      <w:u w:val="none"/>
      <w:effect w:val="none"/>
      <w:lang w:val="ru-RU"/>
    </w:rPr>
  </w:style>
  <w:style w:type="character" w:customStyle="1" w:styleId="11">
    <w:name w:val="Основной текст1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3">
    <w:name w:val="Основной текст2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51">
    <w:name w:val="Основной текст5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3TimesNewRoman75pt0pt">
    <w:name w:val="Основной текст (3) + Times New Roman;7;5 pt;Полужирный;Курсив;Интервал 0 pt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5"/>
      <w:szCs w:val="15"/>
      <w:u w:val="single"/>
      <w:shd w:val="clear" w:color="auto" w:fill="FFFFFF"/>
      <w:lang w:val="en-US"/>
    </w:rPr>
  </w:style>
  <w:style w:type="character" w:customStyle="1" w:styleId="Arial8pt0pt">
    <w:name w:val="Основной текст + Arial;8 pt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MicrosoftSansSerif65pt0pt">
    <w:name w:val="Основной текст + Microsoft Sans Serif;6;5 pt;Не полужирный;Интервал 0 pt"/>
    <w:rsid w:val="00984D79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-6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322">
    <w:name w:val="Заголовок №3 (2)_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16"/>
      <w:szCs w:val="16"/>
      <w:u w:val="none"/>
    </w:rPr>
  </w:style>
  <w:style w:type="character" w:customStyle="1" w:styleId="32Arial0pt">
    <w:name w:val="Заголовок №3 (2) + Arial;Интервал 0 pt"/>
    <w:rsid w:val="00984D7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2"/>
      <w:w w:val="100"/>
      <w:position w:val="0"/>
      <w:sz w:val="16"/>
      <w:szCs w:val="16"/>
      <w:u w:val="none"/>
      <w:lang w:val="ru-RU"/>
    </w:rPr>
  </w:style>
  <w:style w:type="character" w:customStyle="1" w:styleId="w">
    <w:name w:val="w"/>
    <w:rsid w:val="00984D79"/>
  </w:style>
  <w:style w:type="character" w:styleId="afa">
    <w:name w:val="Hyperlink"/>
    <w:uiPriority w:val="99"/>
    <w:unhideWhenUsed/>
    <w:rsid w:val="00984D79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984D79"/>
    <w:pPr>
      <w:spacing w:before="100" w:beforeAutospacing="1" w:after="100" w:afterAutospacing="1"/>
    </w:pPr>
  </w:style>
  <w:style w:type="character" w:customStyle="1" w:styleId="art-postheader">
    <w:name w:val="art-postheader"/>
    <w:rsid w:val="00984D79"/>
  </w:style>
  <w:style w:type="character" w:styleId="afc">
    <w:name w:val="Emphasis"/>
    <w:uiPriority w:val="20"/>
    <w:qFormat/>
    <w:rsid w:val="00984D79"/>
    <w:rPr>
      <w:i/>
      <w:iCs/>
    </w:rPr>
  </w:style>
  <w:style w:type="paragraph" w:customStyle="1" w:styleId="sourcetag">
    <w:name w:val="source__tag"/>
    <w:basedOn w:val="a"/>
    <w:rsid w:val="00984D79"/>
    <w:pPr>
      <w:spacing w:before="100" w:beforeAutospacing="1" w:after="100" w:afterAutospacing="1"/>
    </w:pPr>
  </w:style>
  <w:style w:type="character" w:customStyle="1" w:styleId="tabstablink-text">
    <w:name w:val="tabs__tab__link-text"/>
    <w:rsid w:val="00984D79"/>
  </w:style>
  <w:style w:type="paragraph" w:styleId="HTML">
    <w:name w:val="HTML Preformatted"/>
    <w:basedOn w:val="a"/>
    <w:link w:val="HTML0"/>
    <w:uiPriority w:val="99"/>
    <w:unhideWhenUsed/>
    <w:rsid w:val="00984D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984D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s1">
    <w:name w:val="s1"/>
    <w:rsid w:val="00984D79"/>
    <w:rPr>
      <w:rFonts w:ascii="Times New Roman" w:hAnsi="Times New Roman" w:cs="Times New Roman" w:hint="default"/>
      <w:b/>
      <w:bCs/>
      <w:color w:val="000000"/>
    </w:rPr>
  </w:style>
  <w:style w:type="character" w:customStyle="1" w:styleId="24">
    <w:name w:val="Подпись к таблице (2)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7pt0pt">
    <w:name w:val="Основной текст + 7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75pt0pt">
    <w:name w:val="Основной текст + 7;5 pt;Интервал 0 pt"/>
    <w:rsid w:val="00984D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5pt0pt0">
    <w:name w:val="Основной текст + 7;5 pt;Полужирный;Интервал 0 pt"/>
    <w:rsid w:val="00984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495pt">
    <w:name w:val="Основной текст (4) + 9;5 pt;Полужирный"/>
    <w:rsid w:val="00984D7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Verdana95pt0pt">
    <w:name w:val="Заголовок №3 + Verdana;9;5 pt;Полужирный;Интервал 0 pt"/>
    <w:rsid w:val="00984D79"/>
    <w:rPr>
      <w:rFonts w:ascii="Verdana" w:eastAsia="Verdana" w:hAnsi="Verdana" w:cs="Verdana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2">
    <w:name w:val="Основной текст (12)_"/>
    <w:link w:val="120"/>
    <w:rsid w:val="00984D79"/>
    <w:rPr>
      <w:spacing w:val="4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984D79"/>
    <w:pPr>
      <w:widowControl w:val="0"/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pacing w:val="4"/>
      <w:sz w:val="19"/>
      <w:szCs w:val="19"/>
      <w:lang w:eastAsia="en-US"/>
    </w:rPr>
  </w:style>
  <w:style w:type="paragraph" w:styleId="afd">
    <w:name w:val="Title"/>
    <w:basedOn w:val="a"/>
    <w:link w:val="afe"/>
    <w:qFormat/>
    <w:rsid w:val="00984D79"/>
    <w:pPr>
      <w:jc w:val="center"/>
    </w:pPr>
    <w:rPr>
      <w:b/>
      <w:bCs/>
      <w:sz w:val="28"/>
      <w:szCs w:val="28"/>
      <w:lang w:val="x-none" w:eastAsia="x-none"/>
    </w:rPr>
  </w:style>
  <w:style w:type="character" w:customStyle="1" w:styleId="afe">
    <w:name w:val="Название Знак"/>
    <w:basedOn w:val="a0"/>
    <w:link w:val="afd"/>
    <w:rsid w:val="00984D7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aff">
    <w:name w:val="Знак Знак Знак"/>
    <w:basedOn w:val="a"/>
    <w:autoRedefine/>
    <w:rsid w:val="00984D79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Style11">
    <w:name w:val="Style11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19">
    <w:name w:val="Style1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8">
    <w:name w:val="Font Style48"/>
    <w:uiPriority w:val="99"/>
    <w:rsid w:val="00984D79"/>
    <w:rPr>
      <w:rFonts w:ascii="Bookman Old Style" w:hAnsi="Bookman Old Style" w:cs="Bookman Old Style"/>
      <w:b/>
      <w:bCs/>
      <w:color w:val="000000"/>
      <w:sz w:val="26"/>
      <w:szCs w:val="26"/>
    </w:rPr>
  </w:style>
  <w:style w:type="character" w:customStyle="1" w:styleId="FontStyle50">
    <w:name w:val="Font Style50"/>
    <w:uiPriority w:val="99"/>
    <w:rsid w:val="00984D79"/>
    <w:rPr>
      <w:rFonts w:ascii="Bookman Old Style" w:hAnsi="Bookman Old Style" w:cs="Bookman Old Style"/>
      <w:color w:val="000000"/>
      <w:sz w:val="18"/>
      <w:szCs w:val="18"/>
    </w:rPr>
  </w:style>
  <w:style w:type="paragraph" w:customStyle="1" w:styleId="Style27">
    <w:name w:val="Style2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49">
    <w:name w:val="Font Style49"/>
    <w:uiPriority w:val="99"/>
    <w:rsid w:val="00984D79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242">
    <w:name w:val="Font Style242"/>
    <w:uiPriority w:val="99"/>
    <w:rsid w:val="00984D79"/>
    <w:rPr>
      <w:rFonts w:ascii="Bookman Old Style" w:hAnsi="Bookman Old Style" w:cs="Bookman Old Style" w:hint="default"/>
      <w:color w:val="000000"/>
      <w:sz w:val="18"/>
      <w:szCs w:val="18"/>
    </w:rPr>
  </w:style>
  <w:style w:type="character" w:customStyle="1" w:styleId="FontStyle243">
    <w:name w:val="Font Style243"/>
    <w:uiPriority w:val="99"/>
    <w:rsid w:val="00984D79"/>
    <w:rPr>
      <w:rFonts w:ascii="Bookman Old Style" w:hAnsi="Bookman Old Style" w:cs="Bookman Old Style" w:hint="default"/>
      <w:i/>
      <w:iCs/>
      <w:color w:val="000000"/>
      <w:sz w:val="18"/>
      <w:szCs w:val="18"/>
    </w:rPr>
  </w:style>
  <w:style w:type="paragraph" w:customStyle="1" w:styleId="Style43">
    <w:name w:val="Style43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5">
    <w:name w:val="Style5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9">
    <w:name w:val="Style9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30">
    <w:name w:val="Style3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36">
    <w:name w:val="Font Style36"/>
    <w:rsid w:val="00984D79"/>
    <w:rPr>
      <w:rFonts w:ascii="Bookman Old Style" w:hAnsi="Bookman Old Style" w:cs="Bookman Old Style"/>
      <w:b/>
      <w:bCs/>
      <w:color w:val="000000"/>
      <w:sz w:val="20"/>
      <w:szCs w:val="20"/>
    </w:rPr>
  </w:style>
  <w:style w:type="character" w:customStyle="1" w:styleId="FontStyle37">
    <w:name w:val="Font Style37"/>
    <w:uiPriority w:val="99"/>
    <w:rsid w:val="00984D79"/>
    <w:rPr>
      <w:rFonts w:ascii="Bookman Old Style" w:hAnsi="Bookman Old Style" w:cs="Bookman Old Style"/>
      <w:color w:val="000000"/>
      <w:sz w:val="30"/>
      <w:szCs w:val="30"/>
    </w:rPr>
  </w:style>
  <w:style w:type="paragraph" w:customStyle="1" w:styleId="Style17">
    <w:name w:val="Style17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paragraph" w:customStyle="1" w:styleId="Style22">
    <w:name w:val="Style22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11">
    <w:name w:val="Font Style11"/>
    <w:uiPriority w:val="99"/>
    <w:rsid w:val="00984D79"/>
    <w:rPr>
      <w:rFonts w:ascii="Consolas" w:hAnsi="Consolas" w:cs="Consolas"/>
      <w:color w:val="000000"/>
      <w:sz w:val="18"/>
      <w:szCs w:val="18"/>
    </w:rPr>
  </w:style>
  <w:style w:type="paragraph" w:customStyle="1" w:styleId="Style10">
    <w:name w:val="Style10"/>
    <w:basedOn w:val="a"/>
    <w:uiPriority w:val="99"/>
    <w:rsid w:val="00984D79"/>
    <w:pPr>
      <w:widowControl w:val="0"/>
      <w:autoSpaceDE w:val="0"/>
      <w:autoSpaceDN w:val="0"/>
      <w:adjustRightInd w:val="0"/>
    </w:pPr>
    <w:rPr>
      <w:rFonts w:ascii="Bookman Old Style" w:hAnsi="Bookman Old Style"/>
    </w:rPr>
  </w:style>
  <w:style w:type="character" w:customStyle="1" w:styleId="FontStyle51">
    <w:name w:val="Font Style51"/>
    <w:uiPriority w:val="99"/>
    <w:rsid w:val="00984D79"/>
    <w:rPr>
      <w:rFonts w:ascii="Bookman Old Style" w:hAnsi="Bookman Old Style" w:cs="Bookman Old Style"/>
      <w:smallCaps/>
      <w:color w:val="000000"/>
      <w:sz w:val="18"/>
      <w:szCs w:val="18"/>
    </w:rPr>
  </w:style>
  <w:style w:type="character" w:styleId="aff0">
    <w:name w:val="annotation reference"/>
    <w:rsid w:val="00984D79"/>
    <w:rPr>
      <w:sz w:val="16"/>
      <w:szCs w:val="16"/>
    </w:rPr>
  </w:style>
  <w:style w:type="paragraph" w:styleId="aff1">
    <w:name w:val="annotation text"/>
    <w:basedOn w:val="a"/>
    <w:link w:val="aff2"/>
    <w:rsid w:val="00984D79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rsid w:val="00984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rsid w:val="00984D79"/>
    <w:rPr>
      <w:b/>
      <w:bCs/>
    </w:rPr>
  </w:style>
  <w:style w:type="character" w:customStyle="1" w:styleId="aff4">
    <w:name w:val="Тема примечания Знак"/>
    <w:basedOn w:val="aff2"/>
    <w:link w:val="aff3"/>
    <w:rsid w:val="00984D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33">
    <w:name w:val="Font Style33"/>
    <w:uiPriority w:val="99"/>
    <w:rsid w:val="00984D79"/>
    <w:rPr>
      <w:rFonts w:ascii="Arial" w:hAnsi="Arial" w:cs="Arial"/>
      <w:b/>
      <w:bCs/>
      <w:color w:val="000000"/>
      <w:sz w:val="20"/>
      <w:szCs w:val="20"/>
    </w:rPr>
  </w:style>
  <w:style w:type="character" w:styleId="aff5">
    <w:name w:val="Placeholder Text"/>
    <w:basedOn w:val="a0"/>
    <w:uiPriority w:val="99"/>
    <w:semiHidden/>
    <w:rsid w:val="00E7707D"/>
    <w:rPr>
      <w:color w:val="808080"/>
    </w:rPr>
  </w:style>
  <w:style w:type="table" w:customStyle="1" w:styleId="13">
    <w:name w:val="Сетка таблицы1"/>
    <w:basedOn w:val="a1"/>
    <w:next w:val="ad"/>
    <w:rsid w:val="002136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9">
    <w:name w:val="Style29"/>
    <w:basedOn w:val="a"/>
    <w:uiPriority w:val="99"/>
    <w:rsid w:val="00E153AC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38">
    <w:name w:val="Font Style38"/>
    <w:basedOn w:val="a0"/>
    <w:uiPriority w:val="99"/>
    <w:rsid w:val="00E153AC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39">
    <w:name w:val="Font Style39"/>
    <w:basedOn w:val="a0"/>
    <w:uiPriority w:val="99"/>
    <w:rsid w:val="00E153AC"/>
    <w:rPr>
      <w:rFonts w:ascii="Palatino Linotype" w:hAnsi="Palatino Linotype" w:cs="Palatino Linotype"/>
      <w:b/>
      <w:bCs/>
      <w:color w:val="000000"/>
      <w:sz w:val="18"/>
      <w:szCs w:val="18"/>
    </w:rPr>
  </w:style>
  <w:style w:type="character" w:customStyle="1" w:styleId="FontStyle41">
    <w:name w:val="Font Style41"/>
    <w:basedOn w:val="a0"/>
    <w:uiPriority w:val="99"/>
    <w:rsid w:val="00F600BA"/>
    <w:rPr>
      <w:rFonts w:ascii="Palatino Linotype" w:hAnsi="Palatino Linotype" w:cs="Palatino Linotype"/>
      <w:b/>
      <w:bCs/>
      <w:color w:val="000000"/>
      <w:sz w:val="20"/>
      <w:szCs w:val="20"/>
    </w:rPr>
  </w:style>
  <w:style w:type="paragraph" w:customStyle="1" w:styleId="Style18">
    <w:name w:val="Style18"/>
    <w:basedOn w:val="a"/>
    <w:uiPriority w:val="99"/>
    <w:rsid w:val="00C27BDE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13">
    <w:name w:val="Style13"/>
    <w:basedOn w:val="a"/>
    <w:uiPriority w:val="99"/>
    <w:rsid w:val="009763AF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">
    <w:name w:val="Style2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7">
    <w:name w:val="Style7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paragraph" w:customStyle="1" w:styleId="Style23">
    <w:name w:val="Style23"/>
    <w:basedOn w:val="a"/>
    <w:uiPriority w:val="99"/>
    <w:rsid w:val="00D2185D"/>
    <w:pPr>
      <w:widowControl w:val="0"/>
      <w:autoSpaceDE w:val="0"/>
      <w:autoSpaceDN w:val="0"/>
      <w:adjustRightInd w:val="0"/>
    </w:pPr>
    <w:rPr>
      <w:rFonts w:ascii="Palatino Linotype" w:eastAsiaTheme="minorEastAsia" w:hAnsi="Palatino Linotype" w:cstheme="minorBidi"/>
    </w:rPr>
  </w:style>
  <w:style w:type="character" w:customStyle="1" w:styleId="FontStyle40">
    <w:name w:val="Font Style40"/>
    <w:basedOn w:val="a0"/>
    <w:uiPriority w:val="99"/>
    <w:rsid w:val="00D2185D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42">
    <w:name w:val="Font Style42"/>
    <w:basedOn w:val="a0"/>
    <w:uiPriority w:val="99"/>
    <w:rsid w:val="00D2185D"/>
    <w:rPr>
      <w:rFonts w:ascii="Palatino Linotype" w:hAnsi="Palatino Linotype" w:cs="Palatino Linotype"/>
      <w:b/>
      <w:bCs/>
      <w:color w:val="000000"/>
      <w:sz w:val="30"/>
      <w:szCs w:val="30"/>
    </w:rPr>
  </w:style>
  <w:style w:type="character" w:customStyle="1" w:styleId="FontStyle31">
    <w:name w:val="Font Style31"/>
    <w:basedOn w:val="a0"/>
    <w:uiPriority w:val="99"/>
    <w:rsid w:val="00AC4326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44">
    <w:name w:val="Font Style44"/>
    <w:basedOn w:val="a0"/>
    <w:uiPriority w:val="99"/>
    <w:rsid w:val="00724E48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FontStyle35">
    <w:name w:val="Font Style35"/>
    <w:basedOn w:val="a0"/>
    <w:uiPriority w:val="99"/>
    <w:rsid w:val="006C0898"/>
    <w:rPr>
      <w:rFonts w:ascii="Arial" w:hAnsi="Arial" w:cs="Arial"/>
      <w:color w:val="000000"/>
      <w:sz w:val="14"/>
      <w:szCs w:val="14"/>
    </w:rPr>
  </w:style>
  <w:style w:type="table" w:customStyle="1" w:styleId="25">
    <w:name w:val="Сетка таблицы2"/>
    <w:basedOn w:val="a1"/>
    <w:next w:val="ad"/>
    <w:uiPriority w:val="59"/>
    <w:rsid w:val="006C0898"/>
    <w:pPr>
      <w:spacing w:after="0" w:line="240" w:lineRule="auto"/>
    </w:pPr>
    <w:rPr>
      <w:rFonts w:ascii="Arial"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2">
    <w:name w:val="Font Style32"/>
    <w:basedOn w:val="a0"/>
    <w:uiPriority w:val="99"/>
    <w:rsid w:val="00DC4ABF"/>
    <w:rPr>
      <w:rFonts w:ascii="Arial" w:hAnsi="Arial" w:cs="Arial"/>
      <w:b/>
      <w:bCs/>
      <w:color w:val="000000"/>
      <w:sz w:val="34"/>
      <w:szCs w:val="34"/>
    </w:rPr>
  </w:style>
  <w:style w:type="paragraph" w:customStyle="1" w:styleId="41">
    <w:name w:val="Основной текст4"/>
    <w:basedOn w:val="a"/>
    <w:rsid w:val="00B83568"/>
    <w:pPr>
      <w:widowControl w:val="0"/>
      <w:shd w:val="clear" w:color="000000" w:fill="FFFFFF"/>
      <w:spacing w:before="300" w:after="1680" w:line="0" w:lineRule="atLeast"/>
      <w:ind w:hanging="1220"/>
      <w:jc w:val="center"/>
    </w:pPr>
    <w:rPr>
      <w:b/>
      <w:sz w:val="26"/>
      <w:szCs w:val="26"/>
    </w:rPr>
  </w:style>
  <w:style w:type="paragraph" w:customStyle="1" w:styleId="Tablebody">
    <w:name w:val="Table body"/>
    <w:basedOn w:val="a"/>
    <w:link w:val="TablebodyChar"/>
    <w:rsid w:val="00EC6008"/>
    <w:pPr>
      <w:spacing w:before="60" w:after="60" w:line="210" w:lineRule="atLeast"/>
    </w:pPr>
    <w:rPr>
      <w:rFonts w:ascii="Cambria" w:eastAsia="Calibri" w:hAnsi="Cambria"/>
      <w:sz w:val="22"/>
      <w:szCs w:val="22"/>
      <w:lang w:val="en-GB" w:eastAsia="en-US"/>
    </w:rPr>
  </w:style>
  <w:style w:type="character" w:customStyle="1" w:styleId="TablebodyChar">
    <w:name w:val="Table body Char"/>
    <w:basedOn w:val="a0"/>
    <w:link w:val="Tablebody"/>
    <w:rsid w:val="00EC6008"/>
    <w:rPr>
      <w:rFonts w:ascii="Cambria" w:eastAsia="Calibri" w:hAnsi="Cambria" w:cs="Times New Roman"/>
      <w:lang w:val="en-GB"/>
    </w:rPr>
  </w:style>
  <w:style w:type="paragraph" w:customStyle="1" w:styleId="Tableheader">
    <w:name w:val="Table header"/>
    <w:basedOn w:val="Tablebody"/>
    <w:link w:val="TableheaderChar"/>
    <w:rsid w:val="00C701F0"/>
  </w:style>
  <w:style w:type="character" w:customStyle="1" w:styleId="TableheaderChar">
    <w:name w:val="Table header Char"/>
    <w:basedOn w:val="TablebodyChar"/>
    <w:link w:val="Tableheader"/>
    <w:rsid w:val="00C701F0"/>
    <w:rPr>
      <w:rFonts w:ascii="Cambria" w:eastAsia="Calibri" w:hAnsi="Cambria" w:cs="Times New Roman"/>
      <w:lang w:val="en-GB"/>
    </w:rPr>
  </w:style>
  <w:style w:type="character" w:customStyle="1" w:styleId="citesec">
    <w:name w:val="cite_sec"/>
    <w:rsid w:val="00C701F0"/>
    <w:rPr>
      <w:rFonts w:ascii="Cambria" w:hAnsi="Cambria"/>
      <w:bdr w:val="none" w:sz="0" w:space="0" w:color="auto"/>
      <w:shd w:val="clear" w:color="auto" w:fill="FFCCCC"/>
    </w:rPr>
  </w:style>
  <w:style w:type="paragraph" w:customStyle="1" w:styleId="a2">
    <w:name w:val="a2"/>
    <w:basedOn w:val="a"/>
    <w:next w:val="a"/>
    <w:rsid w:val="001626E7"/>
    <w:pPr>
      <w:keepNext/>
      <w:numPr>
        <w:ilvl w:val="1"/>
        <w:numId w:val="1"/>
      </w:numPr>
      <w:tabs>
        <w:tab w:val="left" w:pos="500"/>
        <w:tab w:val="left" w:pos="720"/>
      </w:tabs>
      <w:spacing w:before="270" w:after="240" w:line="270" w:lineRule="exact"/>
      <w:outlineLvl w:val="0"/>
    </w:pPr>
    <w:rPr>
      <w:rFonts w:ascii="Cambria" w:eastAsia="Calibri" w:hAnsi="Cambria"/>
      <w:b/>
      <w:sz w:val="26"/>
      <w:szCs w:val="22"/>
      <w:lang w:val="en-GB" w:eastAsia="en-US"/>
    </w:rPr>
  </w:style>
  <w:style w:type="paragraph" w:customStyle="1" w:styleId="a3">
    <w:name w:val="a3"/>
    <w:basedOn w:val="a"/>
    <w:next w:val="a"/>
    <w:rsid w:val="001626E7"/>
    <w:pPr>
      <w:keepNext/>
      <w:numPr>
        <w:ilvl w:val="2"/>
        <w:numId w:val="1"/>
      </w:numPr>
      <w:tabs>
        <w:tab w:val="left" w:pos="640"/>
      </w:tabs>
      <w:spacing w:after="240" w:line="250" w:lineRule="exact"/>
      <w:outlineLvl w:val="0"/>
    </w:pPr>
    <w:rPr>
      <w:rFonts w:ascii="Cambria" w:eastAsia="Calibri" w:hAnsi="Cambria"/>
      <w:b/>
      <w:szCs w:val="22"/>
      <w:lang w:val="en-GB" w:eastAsia="en-US"/>
    </w:rPr>
  </w:style>
  <w:style w:type="paragraph" w:customStyle="1" w:styleId="a4">
    <w:name w:val="a4"/>
    <w:basedOn w:val="a"/>
    <w:next w:val="a"/>
    <w:rsid w:val="001626E7"/>
    <w:pPr>
      <w:keepNext/>
      <w:numPr>
        <w:ilvl w:val="3"/>
        <w:numId w:val="1"/>
      </w:numPr>
      <w:tabs>
        <w:tab w:val="left" w:pos="88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5">
    <w:name w:val="a5"/>
    <w:basedOn w:val="a"/>
    <w:next w:val="a"/>
    <w:rsid w:val="001626E7"/>
    <w:pPr>
      <w:keepNext/>
      <w:numPr>
        <w:ilvl w:val="4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iCs/>
      <w:sz w:val="22"/>
      <w:szCs w:val="22"/>
      <w:lang w:val="en-GB" w:eastAsia="en-US"/>
    </w:rPr>
  </w:style>
  <w:style w:type="paragraph" w:customStyle="1" w:styleId="a6">
    <w:name w:val="a6"/>
    <w:basedOn w:val="a"/>
    <w:next w:val="a"/>
    <w:rsid w:val="001626E7"/>
    <w:pPr>
      <w:keepNext/>
      <w:numPr>
        <w:ilvl w:val="5"/>
        <w:numId w:val="1"/>
      </w:numPr>
      <w:tabs>
        <w:tab w:val="left" w:pos="1140"/>
        <w:tab w:val="left" w:pos="1360"/>
      </w:tabs>
      <w:spacing w:after="240" w:line="240" w:lineRule="atLeast"/>
      <w:outlineLvl w:val="0"/>
    </w:pPr>
    <w:rPr>
      <w:rFonts w:ascii="Cambria" w:eastAsia="Calibri" w:hAnsi="Cambria"/>
      <w:b/>
      <w:bCs/>
      <w:sz w:val="22"/>
      <w:szCs w:val="22"/>
      <w:lang w:val="en-GB" w:eastAsia="en-US"/>
    </w:rPr>
  </w:style>
  <w:style w:type="paragraph" w:customStyle="1" w:styleId="ANNEX">
    <w:name w:val="ANNEX"/>
    <w:basedOn w:val="a"/>
    <w:next w:val="a"/>
    <w:rsid w:val="001626E7"/>
    <w:pPr>
      <w:keepNext/>
      <w:pageBreakBefore/>
      <w:numPr>
        <w:numId w:val="1"/>
      </w:numPr>
      <w:spacing w:after="760" w:line="310" w:lineRule="exact"/>
      <w:ind w:left="0"/>
      <w:jc w:val="center"/>
      <w:outlineLvl w:val="0"/>
    </w:pPr>
    <w:rPr>
      <w:rFonts w:ascii="Cambria" w:eastAsia="MS Mincho" w:hAnsi="Cambria"/>
      <w:b/>
      <w:sz w:val="28"/>
      <w:szCs w:val="20"/>
      <w:lang w:val="en-GB" w:eastAsia="ja-JP"/>
    </w:rPr>
  </w:style>
  <w:style w:type="table" w:styleId="52">
    <w:name w:val="Table Grid 5"/>
    <w:basedOn w:val="a1"/>
    <w:uiPriority w:val="99"/>
    <w:rsid w:val="00CD38FC"/>
    <w:pPr>
      <w:spacing w:after="240" w:line="230" w:lineRule="atLeast"/>
      <w:jc w:val="both"/>
    </w:pPr>
    <w:rPr>
      <w:rFonts w:ascii="Cambria" w:eastAsia="Cambria" w:hAnsi="Cambria" w:cs="Cambria"/>
      <w:sz w:val="20"/>
      <w:szCs w:val="20"/>
      <w:lang w:val="de-DE" w:eastAsia="de-DE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citeapp">
    <w:name w:val="cite_app"/>
    <w:rsid w:val="00CD38FC"/>
    <w:rPr>
      <w:rFonts w:ascii="Cambria" w:hAnsi="Cambria"/>
      <w:bdr w:val="none" w:sz="0" w:space="0" w:color="auto"/>
      <w:shd w:val="clear" w:color="auto" w:fill="CCFF33"/>
    </w:rPr>
  </w:style>
  <w:style w:type="paragraph" w:customStyle="1" w:styleId="Tabletitle">
    <w:name w:val="Table title"/>
    <w:basedOn w:val="a"/>
    <w:link w:val="TabletitleChar"/>
    <w:rsid w:val="00365328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  <w:lang w:val="en-GB" w:eastAsia="en-US"/>
    </w:rPr>
  </w:style>
  <w:style w:type="character" w:customStyle="1" w:styleId="TabletitleChar">
    <w:name w:val="Table title Char"/>
    <w:link w:val="Tabletitle"/>
    <w:rsid w:val="00365328"/>
    <w:rPr>
      <w:rFonts w:ascii="Cambria" w:eastAsia="Calibri" w:hAnsi="Cambria" w:cs="Times New Roman"/>
      <w:b/>
      <w:lang w:val="en-GB"/>
    </w:rPr>
  </w:style>
  <w:style w:type="paragraph" w:customStyle="1" w:styleId="Dimension75">
    <w:name w:val="Dimension_75"/>
    <w:basedOn w:val="a"/>
    <w:rsid w:val="00365328"/>
    <w:pPr>
      <w:spacing w:after="60" w:line="220" w:lineRule="atLeast"/>
      <w:ind w:right="1253"/>
      <w:jc w:val="right"/>
    </w:pPr>
    <w:rPr>
      <w:rFonts w:ascii="Cambria" w:eastAsia="Calibri" w:hAnsi="Cambria"/>
      <w:sz w:val="20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9" Type="http://schemas.openxmlformats.org/officeDocument/2006/relationships/image" Target="media/image27.png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image" Target="media/image30.png"/><Relationship Id="rId47" Type="http://schemas.openxmlformats.org/officeDocument/2006/relationships/image" Target="media/image35.png"/><Relationship Id="rId50" Type="http://schemas.openxmlformats.org/officeDocument/2006/relationships/image" Target="media/image38.png"/><Relationship Id="rId55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6.png"/><Relationship Id="rId46" Type="http://schemas.openxmlformats.org/officeDocument/2006/relationships/image" Target="media/image34.pn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image" Target="media/image29.png"/><Relationship Id="rId54" Type="http://schemas.openxmlformats.org/officeDocument/2006/relationships/image" Target="media/image4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image" Target="media/image28.png"/><Relationship Id="rId45" Type="http://schemas.openxmlformats.org/officeDocument/2006/relationships/image" Target="media/image33.png"/><Relationship Id="rId53" Type="http://schemas.openxmlformats.org/officeDocument/2006/relationships/image" Target="media/image41.png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49" Type="http://schemas.openxmlformats.org/officeDocument/2006/relationships/image" Target="media/image37.png"/><Relationship Id="rId57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image" Target="media/image32.png"/><Relationship Id="rId52" Type="http://schemas.openxmlformats.org/officeDocument/2006/relationships/image" Target="media/image4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31.png"/><Relationship Id="rId48" Type="http://schemas.openxmlformats.org/officeDocument/2006/relationships/image" Target="media/image36.png"/><Relationship Id="rId56" Type="http://schemas.openxmlformats.org/officeDocument/2006/relationships/header" Target="header3.xml"/><Relationship Id="rId8" Type="http://schemas.openxmlformats.org/officeDocument/2006/relationships/endnotes" Target="endnotes.xml"/><Relationship Id="rId51" Type="http://schemas.openxmlformats.org/officeDocument/2006/relationships/image" Target="media/image39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AFE39-75EC-4411-80EC-58F6F8AE5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3290</TotalTime>
  <Pages>50</Pages>
  <Words>10463</Words>
  <Characters>59642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Elena Kuleshova</cp:lastModifiedBy>
  <cp:revision>867</cp:revision>
  <cp:lastPrinted>2022-04-21T10:32:00Z</cp:lastPrinted>
  <dcterms:created xsi:type="dcterms:W3CDTF">2021-05-13T09:49:00Z</dcterms:created>
  <dcterms:modified xsi:type="dcterms:W3CDTF">2022-04-28T10:34:00Z</dcterms:modified>
</cp:coreProperties>
</file>