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1A31E" w14:textId="77777777" w:rsidR="00125DC8" w:rsidRDefault="00125DC8">
      <w:pPr>
        <w:pStyle w:val="FORMATTEX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542"/>
      </w:tblGrid>
      <w:tr w:rsidR="00125DC8" w14:paraId="057228A9" w14:textId="77777777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4A4B8C37" w14:textId="77777777" w:rsidR="00125DC8" w:rsidRDefault="00000000">
            <w:pPr>
              <w:spacing w:before="240" w:after="0"/>
              <w:ind w:right="-144" w:hanging="142"/>
              <w:jc w:val="center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</w:p>
          <w:p w14:paraId="4F4EFD69" w14:textId="77777777" w:rsidR="00125DC8" w:rsidRDefault="00000000"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245C8069" w14:textId="77777777" w:rsidR="00125DC8" w:rsidRDefault="00000000"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0BB6F8C4" w14:textId="77777777" w:rsidR="00125DC8" w:rsidRDefault="00000000">
            <w:pPr>
              <w:spacing w:after="240"/>
              <w:ind w:right="-144" w:hanging="142"/>
              <w:jc w:val="center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125DC8" w14:paraId="4CE0489F" w14:textId="77777777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078E8A61" w14:textId="77777777" w:rsidR="00125DC8" w:rsidRDefault="00000000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33161E" wp14:editId="79E44C8B">
                  <wp:extent cx="1020445" cy="10204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11" r="-11" b="-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1020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025F5A72" w14:textId="77777777" w:rsidR="00125DC8" w:rsidRDefault="00000000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1F1D8B87" w14:textId="77777777" w:rsidR="00125DC8" w:rsidRDefault="00000000">
            <w:pPr>
              <w:spacing w:line="360" w:lineRule="auto"/>
              <w:jc w:val="center"/>
            </w:pPr>
            <w:r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</w:tcPr>
          <w:p w14:paraId="4B7E71CB" w14:textId="77777777" w:rsidR="00125DC8" w:rsidRDefault="00000000">
            <w:pPr>
              <w:spacing w:before="360" w:after="0"/>
              <w:ind w:left="119"/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>
              <w:br/>
            </w:r>
            <w:r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9073-10-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(проект, RU, окончательная редакция)</w:t>
            </w:r>
          </w:p>
        </w:tc>
      </w:tr>
    </w:tbl>
    <w:p w14:paraId="534EC75D" w14:textId="77777777" w:rsidR="00125DC8" w:rsidRDefault="00125DC8">
      <w:pPr>
        <w:spacing w:line="360" w:lineRule="auto"/>
        <w:rPr>
          <w:rFonts w:ascii="Arial" w:hAnsi="Arial" w:cs="Arial"/>
          <w:b/>
          <w:sz w:val="28"/>
        </w:rPr>
      </w:pPr>
    </w:p>
    <w:p w14:paraId="10431F31" w14:textId="77777777" w:rsidR="00125DC8" w:rsidRDefault="00125DC8">
      <w:pPr>
        <w:spacing w:line="360" w:lineRule="auto"/>
        <w:rPr>
          <w:rFonts w:ascii="Arial" w:hAnsi="Arial" w:cs="Arial"/>
          <w:b/>
          <w:sz w:val="28"/>
        </w:rPr>
      </w:pPr>
    </w:p>
    <w:p w14:paraId="7A105D8F" w14:textId="77777777" w:rsidR="00125DC8" w:rsidRDefault="00125DC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0E23115" w14:textId="77777777" w:rsidR="00125DC8" w:rsidRDefault="0000000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МАТЕРИАЛЫ И ИЗДЕЛИЯ ТЕКСТИЛЬНЫЕ </w:t>
      </w:r>
    </w:p>
    <w:p w14:paraId="6081CF77" w14:textId="77777777" w:rsidR="00125DC8" w:rsidRDefault="0000000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Методы испытаний нетканых материалов </w:t>
      </w:r>
    </w:p>
    <w:p w14:paraId="6F00E417" w14:textId="77777777" w:rsidR="00125DC8" w:rsidRDefault="0000000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pacing w:val="40"/>
          <w:sz w:val="32"/>
          <w:szCs w:val="32"/>
        </w:rPr>
        <w:t>Часть</w:t>
      </w:r>
      <w:r>
        <w:rPr>
          <w:rFonts w:ascii="Arial" w:hAnsi="Arial" w:cs="Arial"/>
          <w:b/>
          <w:sz w:val="32"/>
          <w:szCs w:val="32"/>
        </w:rPr>
        <w:t xml:space="preserve"> 10 </w:t>
      </w:r>
    </w:p>
    <w:p w14:paraId="103B3AB9" w14:textId="77777777" w:rsidR="00125DC8" w:rsidRDefault="00000000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Определение появления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ворсинок</w:t>
      </w:r>
      <w:r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и других частиц в сухом состоянии</w:t>
      </w:r>
    </w:p>
    <w:p w14:paraId="4B488221" w14:textId="77777777" w:rsidR="00125DC8" w:rsidRDefault="00125DC8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7B50B4C" w14:textId="77777777" w:rsidR="00125DC8" w:rsidRDefault="00125DC8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77F3E3F" w14:textId="77777777" w:rsidR="00125DC8" w:rsidRDefault="0000000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(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>ISO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9073-10:2003,</w:t>
      </w:r>
      <w:r>
        <w:rPr>
          <w:rFonts w:ascii="Arial" w:hAnsi="Arial" w:cs="Arial"/>
          <w:b/>
          <w:sz w:val="28"/>
          <w:szCs w:val="20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val="en-US" w:eastAsia="ar-SA"/>
        </w:rPr>
        <w:t>IDT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14:paraId="2783D659" w14:textId="77777777" w:rsidR="00125DC8" w:rsidRDefault="00125DC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07C2D78C" w14:textId="77777777" w:rsidR="00125DC8" w:rsidRDefault="00125DC8">
      <w:pPr>
        <w:widowControl w:val="0"/>
        <w:spacing w:after="0" w:line="240" w:lineRule="auto"/>
        <w:jc w:val="center"/>
      </w:pPr>
    </w:p>
    <w:p w14:paraId="58D3C6B6" w14:textId="77777777" w:rsidR="00125DC8" w:rsidRDefault="00125DC8">
      <w:pPr>
        <w:widowControl w:val="0"/>
        <w:spacing w:after="0" w:line="240" w:lineRule="auto"/>
        <w:jc w:val="center"/>
      </w:pPr>
    </w:p>
    <w:p w14:paraId="4F7B1E71" w14:textId="77777777" w:rsidR="00125DC8" w:rsidRDefault="00125DC8">
      <w:pPr>
        <w:widowControl w:val="0"/>
        <w:spacing w:after="0" w:line="240" w:lineRule="auto"/>
        <w:jc w:val="center"/>
      </w:pPr>
    </w:p>
    <w:p w14:paraId="414BA539" w14:textId="77777777" w:rsidR="00125DC8" w:rsidRDefault="00125DC8">
      <w:pPr>
        <w:widowControl w:val="0"/>
        <w:spacing w:after="0" w:line="240" w:lineRule="auto"/>
        <w:jc w:val="center"/>
      </w:pPr>
    </w:p>
    <w:p w14:paraId="0E0E6330" w14:textId="77777777" w:rsidR="00125DC8" w:rsidRDefault="00125DC8">
      <w:pPr>
        <w:widowControl w:val="0"/>
        <w:spacing w:after="0" w:line="240" w:lineRule="auto"/>
        <w:jc w:val="center"/>
      </w:pPr>
    </w:p>
    <w:p w14:paraId="58FFD5FE" w14:textId="77777777" w:rsidR="00125DC8" w:rsidRDefault="00125DC8">
      <w:pPr>
        <w:widowControl w:val="0"/>
        <w:spacing w:after="0" w:line="240" w:lineRule="auto"/>
        <w:jc w:val="center"/>
      </w:pPr>
    </w:p>
    <w:p w14:paraId="69C15BE5" w14:textId="77777777" w:rsidR="00125DC8" w:rsidRDefault="00125DC8">
      <w:pPr>
        <w:widowControl w:val="0"/>
        <w:spacing w:after="0" w:line="240" w:lineRule="auto"/>
        <w:jc w:val="center"/>
      </w:pPr>
    </w:p>
    <w:p w14:paraId="39EF4C3D" w14:textId="77777777" w:rsidR="00125DC8" w:rsidRDefault="00000000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  <w:t>Настоящий проект стандарта не подлежит применению до его принятия</w:t>
      </w:r>
    </w:p>
    <w:p w14:paraId="2C4C9727" w14:textId="77777777" w:rsidR="00125DC8" w:rsidRDefault="00125DC8">
      <w:pPr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</w:p>
    <w:p w14:paraId="114F8897" w14:textId="77777777" w:rsidR="00125DC8" w:rsidRDefault="00125DC8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</w:p>
    <w:p w14:paraId="3337BF08" w14:textId="77777777" w:rsidR="00125DC8" w:rsidRDefault="00000000">
      <w:pPr>
        <w:pStyle w:val="HEADERTEXT"/>
        <w:jc w:val="center"/>
        <w:rPr>
          <w:color w:val="auto"/>
        </w:rPr>
      </w:pPr>
      <w:r>
        <w:rPr>
          <w:b/>
          <w:bCs/>
          <w:color w:val="auto"/>
        </w:rPr>
        <w:t>Минск</w:t>
      </w:r>
    </w:p>
    <w:p w14:paraId="7CA855E4" w14:textId="77777777" w:rsidR="00125DC8" w:rsidRDefault="00000000">
      <w:pPr>
        <w:pStyle w:val="HEADERTEXT"/>
        <w:jc w:val="center"/>
        <w:rPr>
          <w:color w:val="auto"/>
        </w:rPr>
      </w:pPr>
      <w:r>
        <w:rPr>
          <w:b/>
          <w:bCs/>
          <w:color w:val="auto"/>
        </w:rPr>
        <w:t>Евразийский совет по стандартизации, метрологии и сертификации</w:t>
      </w:r>
    </w:p>
    <w:p w14:paraId="60F410AD" w14:textId="77777777" w:rsidR="00125DC8" w:rsidRDefault="00000000">
      <w:pPr>
        <w:pStyle w:val="HEADERTEXT"/>
        <w:jc w:val="center"/>
        <w:rPr>
          <w:b/>
          <w:bCs/>
          <w:color w:val="auto"/>
        </w:rPr>
        <w:sectPr w:rsidR="00125DC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993" w:right="851" w:bottom="1134" w:left="1418" w:header="278" w:footer="278" w:gutter="0"/>
          <w:pgNumType w:fmt="lowerRoman" w:start="1"/>
          <w:cols w:space="720"/>
          <w:titlePg/>
          <w:docGrid w:linePitch="312" w:charSpace="-2254"/>
        </w:sectPr>
      </w:pPr>
      <w:r>
        <w:rPr>
          <w:b/>
          <w:bCs/>
          <w:color w:val="auto"/>
        </w:rPr>
        <w:t>****</w:t>
      </w:r>
    </w:p>
    <w:p w14:paraId="0E3098A3" w14:textId="77777777" w:rsidR="00125DC8" w:rsidRDefault="00125DC8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795C6C3E" w14:textId="77777777" w:rsidR="00125DC8" w:rsidRDefault="00000000">
      <w:pPr>
        <w:pStyle w:val="HEADERTEXT"/>
        <w:spacing w:line="36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lastRenderedPageBreak/>
        <w:t>Предисловие</w:t>
      </w:r>
    </w:p>
    <w:p w14:paraId="69B18E37" w14:textId="77777777" w:rsidR="00125DC8" w:rsidRDefault="00000000">
      <w:pPr>
        <w:pStyle w:val="FORMATTEXT"/>
        <w:spacing w:line="360" w:lineRule="auto"/>
        <w:ind w:firstLine="568"/>
        <w:jc w:val="both"/>
      </w:pPr>
      <w:r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BA9D262" w14:textId="77777777" w:rsidR="00125DC8" w:rsidRDefault="00000000">
      <w:pPr>
        <w:pStyle w:val="210"/>
        <w:widowControl/>
        <w:suppressAutoHyphens w:val="0"/>
        <w:spacing w:line="360" w:lineRule="auto"/>
        <w:ind w:firstLine="709"/>
        <w:jc w:val="both"/>
      </w:pPr>
      <w:r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CF8E3DA" w14:textId="77777777" w:rsidR="00125DC8" w:rsidRDefault="00000000">
      <w:pPr>
        <w:pStyle w:val="FORMATTEXT"/>
        <w:spacing w:line="360" w:lineRule="auto"/>
        <w:ind w:firstLine="709"/>
        <w:jc w:val="both"/>
      </w:pPr>
      <w:r>
        <w:rPr>
          <w:b/>
          <w:bCs/>
          <w:sz w:val="24"/>
          <w:szCs w:val="24"/>
        </w:rPr>
        <w:t>Сведения о стандарте</w:t>
      </w:r>
    </w:p>
    <w:p w14:paraId="1349EB67" w14:textId="77777777" w:rsidR="00125DC8" w:rsidRDefault="00000000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1 ПОДГОТОВЛЕН Производственно-внедренческим обществом с ограниченной ответственностью «Фирма «Техноавиа» (ПВ ООО «Фирма «Техноавиа») на основе официального перевода на русский язык англоязычной версии стандарта, указанного в пункте 4</w:t>
      </w:r>
    </w:p>
    <w:p w14:paraId="15D893A8" w14:textId="77777777" w:rsidR="00125DC8" w:rsidRDefault="00000000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метрологии.</w:t>
      </w:r>
    </w:p>
    <w:p w14:paraId="30A54137" w14:textId="77777777" w:rsidR="00125DC8" w:rsidRDefault="00000000">
      <w:pPr>
        <w:pStyle w:val="FORMATTEXT"/>
        <w:spacing w:line="360" w:lineRule="auto"/>
        <w:ind w:firstLine="709"/>
        <w:jc w:val="both"/>
        <w:rPr>
          <w:sz w:val="22"/>
        </w:rPr>
      </w:pPr>
      <w:r>
        <w:rPr>
          <w:sz w:val="24"/>
          <w:szCs w:val="24"/>
        </w:rPr>
        <w:t xml:space="preserve">3 ПРИНЯТ </w:t>
      </w:r>
      <w:r>
        <w:rPr>
          <w:color w:val="000000" w:themeColor="text1"/>
          <w:sz w:val="24"/>
          <w:szCs w:val="24"/>
        </w:rPr>
        <w:t>Евразийским</w:t>
      </w:r>
      <w:r>
        <w:rPr>
          <w:color w:val="4F81BD" w:themeColor="accent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советом по стандартизации, метрологии и сертификации (протокол от       </w:t>
      </w:r>
      <w:r>
        <w:rPr>
          <w:sz w:val="24"/>
          <w:szCs w:val="23"/>
        </w:rPr>
        <w:t xml:space="preserve">                                         №                     )</w:t>
      </w:r>
      <w:r>
        <w:rPr>
          <w:sz w:val="28"/>
          <w:szCs w:val="24"/>
        </w:rPr>
        <w:t xml:space="preserve"> </w:t>
      </w:r>
    </w:p>
    <w:p w14:paraId="4EC3A2C3" w14:textId="77777777" w:rsidR="00125DC8" w:rsidRDefault="00000000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1843"/>
        <w:gridCol w:w="5107"/>
      </w:tblGrid>
      <w:tr w:rsidR="00125DC8" w14:paraId="1609062B" w14:textId="77777777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shd w:val="clear" w:color="auto" w:fill="FFFFFF"/>
          </w:tcPr>
          <w:p w14:paraId="4247ED21" w14:textId="77777777" w:rsidR="00125DC8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5C60E01B" w14:textId="77777777" w:rsidR="00125DC8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(ИСО 3166) 004—97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shd w:val="clear" w:color="auto" w:fill="FFFFFF"/>
          </w:tcPr>
          <w:p w14:paraId="0B8252D7" w14:textId="77777777" w:rsidR="00125DC8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Код страны по МК (ИСО 3166) 004—97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21B0AC38" w14:textId="77777777" w:rsidR="00125DC8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11CB96F8" w14:textId="77777777" w:rsidR="00125DC8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4A6B6B87" w14:textId="77777777" w:rsidR="00125DC8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125DC8" w14:paraId="26537E1D" w14:textId="77777777">
        <w:trPr>
          <w:trHeight w:val="188"/>
          <w:jc w:val="center"/>
        </w:trPr>
        <w:tc>
          <w:tcPr>
            <w:tcW w:w="28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3E5737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A4D0A4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E50091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DC8" w14:paraId="3E69FB70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19E44B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580636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30DED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DC8" w14:paraId="1996EF38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DFD653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2DF170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9433E0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DC8" w14:paraId="414287D7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63FED3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33C96E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C36690" w14:textId="77777777" w:rsidR="00125DC8" w:rsidRDefault="00125DC8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6221BE" w14:textId="77777777" w:rsidR="00125DC8" w:rsidRDefault="00125DC8">
      <w:pPr>
        <w:pStyle w:val="FORMATTEXT"/>
        <w:spacing w:line="360" w:lineRule="auto"/>
        <w:jc w:val="both"/>
        <w:rPr>
          <w:sz w:val="24"/>
          <w:szCs w:val="24"/>
        </w:rPr>
      </w:pPr>
    </w:p>
    <w:p w14:paraId="3FB5394F" w14:textId="77777777" w:rsidR="00125DC8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 Настоящий стандарт идентичен международному стандарту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9073-10:2003 «Материалы и изделия текстильные. Методы испытаний нетканых материалов. Часть 10. Определение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появления</w:t>
      </w:r>
      <w:r>
        <w:rPr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ворсинок</w:t>
      </w:r>
      <w:r>
        <w:rPr>
          <w:color w:val="0070C0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других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частиц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сухом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состоянии</w:t>
      </w:r>
      <w:r>
        <w:rPr>
          <w:sz w:val="24"/>
          <w:szCs w:val="24"/>
          <w:lang w:val="en-US"/>
        </w:rPr>
        <w:t>» («</w:t>
      </w:r>
      <w:r>
        <w:rPr>
          <w:bCs/>
          <w:iCs/>
          <w:sz w:val="24"/>
          <w:szCs w:val="24"/>
          <w:lang w:val="en-US"/>
        </w:rPr>
        <w:t>Textiles — Test methods for nonwovens — Part 10: Lint and other particles generation in the dry state»</w:t>
      </w:r>
      <w:r>
        <w:rPr>
          <w:sz w:val="24"/>
          <w:szCs w:val="24"/>
          <w:lang w:val="en-US"/>
        </w:rPr>
        <w:t>, IDT).</w:t>
      </w:r>
    </w:p>
    <w:p w14:paraId="266469E3" w14:textId="77777777" w:rsidR="00125DC8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Международный стандарт разработан Техническим комитетом по </w:t>
      </w:r>
      <w:r>
        <w:rPr>
          <w:sz w:val="24"/>
          <w:szCs w:val="24"/>
        </w:rPr>
        <w:lastRenderedPageBreak/>
        <w:t>стандартизации ISO/TC 38 «Текстильные материалы» Международной организации по стандартизации (ISO).</w:t>
      </w:r>
    </w:p>
    <w:p w14:paraId="753EE94D" w14:textId="77777777" w:rsidR="00125DC8" w:rsidRDefault="00000000">
      <w:pPr>
        <w:pStyle w:val="FORMATTEXT"/>
        <w:spacing w:after="200" w:line="360" w:lineRule="auto"/>
        <w:ind w:firstLine="709"/>
        <w:jc w:val="both"/>
      </w:pPr>
      <w:r>
        <w:rPr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hyperlink r:id="rId14" w:history="1">
        <w:r>
          <w:rPr>
            <w:rStyle w:val="a7"/>
            <w:color w:val="auto"/>
            <w:sz w:val="24"/>
            <w:szCs w:val="24"/>
            <w:u w:val="none"/>
          </w:rPr>
          <w:t xml:space="preserve">приложении ДА </w:t>
        </w:r>
      </w:hyperlink>
    </w:p>
    <w:p w14:paraId="098925E3" w14:textId="77777777" w:rsidR="00125DC8" w:rsidRDefault="00000000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 ВВЕДЕН ВПЕРВЫЕ</w:t>
      </w:r>
    </w:p>
    <w:p w14:paraId="6D7F3321" w14:textId="77777777" w:rsidR="00125DC8" w:rsidRDefault="00000000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</w:rPr>
        <w:t>6 Некоторые элементы настоящего стандарта могут являться объектами патентных прав</w:t>
      </w:r>
    </w:p>
    <w:p w14:paraId="43D965A2" w14:textId="77777777" w:rsidR="00125DC8" w:rsidRDefault="00000000">
      <w:pPr>
        <w:pStyle w:val="FORMATTEXT"/>
        <w:spacing w:line="360" w:lineRule="auto"/>
        <w:ind w:firstLine="568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61CE061" w14:textId="77777777" w:rsidR="00125DC8" w:rsidRDefault="00000000">
      <w:pPr>
        <w:pStyle w:val="FORMATTEXT"/>
        <w:spacing w:line="360" w:lineRule="auto"/>
        <w:ind w:firstLine="568"/>
        <w:jc w:val="both"/>
      </w:pPr>
      <w:r>
        <w:rPr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CD8ABA1" w14:textId="77777777" w:rsidR="00125DC8" w:rsidRDefault="00125DC8">
      <w:pPr>
        <w:pStyle w:val="HEADERTEXT"/>
        <w:jc w:val="both"/>
        <w:rPr>
          <w:color w:val="auto"/>
        </w:rPr>
      </w:pPr>
    </w:p>
    <w:p w14:paraId="3F3CF06B" w14:textId="77777777" w:rsidR="00125DC8" w:rsidRDefault="00125DC8">
      <w:pPr>
        <w:pStyle w:val="HEADERTEXT"/>
        <w:jc w:val="both"/>
        <w:rPr>
          <w:color w:val="auto"/>
        </w:rPr>
      </w:pPr>
    </w:p>
    <w:p w14:paraId="1FE003CD" w14:textId="77777777" w:rsidR="00125DC8" w:rsidRDefault="00125DC8">
      <w:pPr>
        <w:pStyle w:val="HEADERTEXT"/>
        <w:jc w:val="both"/>
        <w:rPr>
          <w:color w:val="auto"/>
        </w:rPr>
      </w:pPr>
    </w:p>
    <w:p w14:paraId="6FFE9B86" w14:textId="77777777" w:rsidR="00125DC8" w:rsidRDefault="00125DC8">
      <w:pPr>
        <w:pStyle w:val="HEADERTEXT"/>
        <w:jc w:val="both"/>
        <w:rPr>
          <w:color w:val="auto"/>
        </w:rPr>
      </w:pPr>
    </w:p>
    <w:p w14:paraId="15A14B89" w14:textId="77777777" w:rsidR="00125DC8" w:rsidRDefault="00125DC8">
      <w:pPr>
        <w:pStyle w:val="HEADERTEXT"/>
        <w:jc w:val="both"/>
        <w:rPr>
          <w:color w:val="auto"/>
        </w:rPr>
      </w:pPr>
    </w:p>
    <w:p w14:paraId="67DB70F4" w14:textId="77777777" w:rsidR="00125DC8" w:rsidRDefault="00125DC8">
      <w:pPr>
        <w:pStyle w:val="HEADERTEXT"/>
        <w:jc w:val="both"/>
        <w:rPr>
          <w:color w:val="auto"/>
        </w:rPr>
      </w:pPr>
    </w:p>
    <w:p w14:paraId="68892498" w14:textId="77777777" w:rsidR="00125DC8" w:rsidRDefault="00125DC8">
      <w:pPr>
        <w:pStyle w:val="HEADERTEXT"/>
        <w:jc w:val="both"/>
        <w:rPr>
          <w:color w:val="auto"/>
        </w:rPr>
      </w:pPr>
    </w:p>
    <w:p w14:paraId="704DC0E5" w14:textId="77777777" w:rsidR="00125DC8" w:rsidRDefault="00125DC8">
      <w:pPr>
        <w:pStyle w:val="HEADERTEXT"/>
        <w:jc w:val="both"/>
        <w:rPr>
          <w:color w:val="auto"/>
        </w:rPr>
      </w:pPr>
    </w:p>
    <w:p w14:paraId="71EDFDAF" w14:textId="77777777" w:rsidR="00125DC8" w:rsidRDefault="00125DC8">
      <w:pPr>
        <w:pStyle w:val="HEADERTEXT"/>
        <w:jc w:val="both"/>
        <w:rPr>
          <w:color w:val="auto"/>
        </w:rPr>
      </w:pPr>
    </w:p>
    <w:p w14:paraId="522A2360" w14:textId="77777777" w:rsidR="00125DC8" w:rsidRDefault="00125DC8">
      <w:pPr>
        <w:pStyle w:val="HEADERTEXT"/>
        <w:jc w:val="both"/>
        <w:rPr>
          <w:color w:val="auto"/>
        </w:rPr>
      </w:pPr>
    </w:p>
    <w:p w14:paraId="359BFD02" w14:textId="77777777" w:rsidR="00125DC8" w:rsidRDefault="00125DC8">
      <w:pPr>
        <w:pStyle w:val="HEADERTEXT"/>
        <w:jc w:val="both"/>
        <w:rPr>
          <w:color w:val="auto"/>
        </w:rPr>
      </w:pPr>
    </w:p>
    <w:p w14:paraId="3C45F51E" w14:textId="77777777" w:rsidR="00125DC8" w:rsidRDefault="00125DC8">
      <w:pPr>
        <w:pStyle w:val="HEADERTEXT"/>
        <w:jc w:val="both"/>
        <w:rPr>
          <w:color w:val="auto"/>
        </w:rPr>
      </w:pPr>
    </w:p>
    <w:p w14:paraId="62D94CFF" w14:textId="77777777" w:rsidR="00125DC8" w:rsidRDefault="00125DC8">
      <w:pPr>
        <w:pStyle w:val="HEADERTEXT"/>
        <w:jc w:val="both"/>
        <w:rPr>
          <w:color w:val="auto"/>
        </w:rPr>
      </w:pPr>
    </w:p>
    <w:p w14:paraId="456BCF51" w14:textId="77777777" w:rsidR="00125DC8" w:rsidRDefault="00125DC8">
      <w:pPr>
        <w:pStyle w:val="HEADERTEXT"/>
        <w:jc w:val="both"/>
        <w:rPr>
          <w:color w:val="auto"/>
        </w:rPr>
      </w:pPr>
    </w:p>
    <w:p w14:paraId="53FD39DB" w14:textId="77777777" w:rsidR="00125DC8" w:rsidRDefault="00125DC8">
      <w:pPr>
        <w:pStyle w:val="HEADERTEXT"/>
        <w:jc w:val="both"/>
        <w:rPr>
          <w:color w:val="auto"/>
        </w:rPr>
      </w:pPr>
    </w:p>
    <w:p w14:paraId="34A161D3" w14:textId="77777777" w:rsidR="00125DC8" w:rsidRDefault="00125DC8">
      <w:pPr>
        <w:pStyle w:val="HEADERTEXT"/>
        <w:jc w:val="both"/>
        <w:rPr>
          <w:color w:val="auto"/>
        </w:rPr>
      </w:pPr>
    </w:p>
    <w:p w14:paraId="2E329845" w14:textId="77777777" w:rsidR="00125DC8" w:rsidRDefault="00125DC8">
      <w:pPr>
        <w:pStyle w:val="HEADERTEXT"/>
        <w:jc w:val="both"/>
        <w:rPr>
          <w:color w:val="auto"/>
        </w:rPr>
      </w:pPr>
    </w:p>
    <w:p w14:paraId="660866E1" w14:textId="77777777" w:rsidR="00125DC8" w:rsidRDefault="00125DC8">
      <w:pPr>
        <w:pStyle w:val="HEADERTEXT"/>
        <w:jc w:val="right"/>
        <w:rPr>
          <w:color w:val="auto"/>
          <w:sz w:val="24"/>
          <w:szCs w:val="24"/>
        </w:rPr>
      </w:pPr>
    </w:p>
    <w:p w14:paraId="6B5FC171" w14:textId="77777777" w:rsidR="00125DC8" w:rsidRDefault="00000000">
      <w:pPr>
        <w:pStyle w:val="HEADERTEXT"/>
        <w:jc w:val="right"/>
        <w:rPr>
          <w:color w:val="auto"/>
        </w:rPr>
      </w:pPr>
      <w:r>
        <w:rPr>
          <w:color w:val="auto"/>
          <w:sz w:val="24"/>
          <w:szCs w:val="24"/>
        </w:rPr>
        <w:t xml:space="preserve">© </w:t>
      </w:r>
      <w:r>
        <w:rPr>
          <w:color w:val="auto"/>
          <w:sz w:val="24"/>
          <w:szCs w:val="24"/>
          <w:lang w:val="en-US"/>
        </w:rPr>
        <w:t>ISO</w:t>
      </w:r>
      <w:r>
        <w:rPr>
          <w:color w:val="auto"/>
          <w:sz w:val="24"/>
          <w:szCs w:val="24"/>
        </w:rPr>
        <w:t xml:space="preserve">, 2003 — Все права сохраняются </w:t>
      </w:r>
    </w:p>
    <w:p w14:paraId="538D07FB" w14:textId="77777777" w:rsidR="00125DC8" w:rsidRDefault="00125DC8">
      <w:pPr>
        <w:pStyle w:val="HEADERTEXT"/>
        <w:jc w:val="both"/>
        <w:rPr>
          <w:color w:val="auto"/>
          <w:sz w:val="24"/>
          <w:szCs w:val="24"/>
        </w:rPr>
      </w:pPr>
    </w:p>
    <w:p w14:paraId="647812CE" w14:textId="77777777" w:rsidR="00125DC8" w:rsidRDefault="00125DC8">
      <w:pPr>
        <w:pStyle w:val="HEADERTEXT"/>
        <w:jc w:val="right"/>
        <w:rPr>
          <w:color w:val="auto"/>
        </w:rPr>
      </w:pPr>
    </w:p>
    <w:p w14:paraId="6D7654E1" w14:textId="77777777" w:rsidR="00125DC8" w:rsidRDefault="00125DC8">
      <w:pPr>
        <w:pStyle w:val="HEADERTEXT"/>
        <w:jc w:val="both"/>
        <w:rPr>
          <w:color w:val="auto"/>
        </w:rPr>
      </w:pPr>
    </w:p>
    <w:p w14:paraId="6FA33917" w14:textId="77777777" w:rsidR="00125DC8" w:rsidRDefault="0000000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государств.</w:t>
      </w:r>
    </w:p>
    <w:p w14:paraId="63D22336" w14:textId="77777777" w:rsidR="00125DC8" w:rsidRDefault="00125DC8">
      <w:pPr>
        <w:spacing w:line="360" w:lineRule="auto"/>
        <w:ind w:firstLine="540"/>
        <w:jc w:val="both"/>
      </w:pPr>
    </w:p>
    <w:p w14:paraId="0F9DB233" w14:textId="77777777" w:rsidR="00125DC8" w:rsidRDefault="00000000">
      <w:pPr>
        <w:pStyle w:val="HEADERTEXT"/>
        <w:spacing w:line="60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lastRenderedPageBreak/>
        <w:t>Содержание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79"/>
        <w:gridCol w:w="674"/>
      </w:tblGrid>
      <w:tr w:rsidR="00125DC8" w14:paraId="510CA83F" w14:textId="77777777">
        <w:tc>
          <w:tcPr>
            <w:tcW w:w="9179" w:type="dxa"/>
          </w:tcPr>
          <w:p w14:paraId="2FCA115D" w14:textId="77777777" w:rsidR="00125DC8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>…….</w:t>
            </w:r>
          </w:p>
        </w:tc>
        <w:tc>
          <w:tcPr>
            <w:tcW w:w="674" w:type="dxa"/>
          </w:tcPr>
          <w:p w14:paraId="7608F785" w14:textId="77777777" w:rsidR="00125DC8" w:rsidRDefault="00125DC8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25DC8" w14:paraId="68F6F3AE" w14:textId="77777777">
        <w:tc>
          <w:tcPr>
            <w:tcW w:w="9179" w:type="dxa"/>
          </w:tcPr>
          <w:p w14:paraId="6D9F4756" w14:textId="77777777" w:rsidR="00125DC8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>2 Нормативные ссылки……………………………………………………………..</w:t>
            </w:r>
            <w:r>
              <w:rPr>
                <w:color w:val="auto"/>
                <w:sz w:val="24"/>
                <w:szCs w:val="24"/>
              </w:rPr>
              <w:t>……..</w:t>
            </w:r>
          </w:p>
        </w:tc>
        <w:tc>
          <w:tcPr>
            <w:tcW w:w="674" w:type="dxa"/>
          </w:tcPr>
          <w:p w14:paraId="12808EE7" w14:textId="77777777" w:rsidR="00125DC8" w:rsidRDefault="00125DC8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25DC8" w14:paraId="58E909D3" w14:textId="77777777">
        <w:tc>
          <w:tcPr>
            <w:tcW w:w="9179" w:type="dxa"/>
          </w:tcPr>
          <w:p w14:paraId="64EF4A27" w14:textId="77777777" w:rsidR="00125DC8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3 Термины и определения………………………………………………………….……..</w:t>
            </w:r>
          </w:p>
        </w:tc>
        <w:tc>
          <w:tcPr>
            <w:tcW w:w="674" w:type="dxa"/>
          </w:tcPr>
          <w:p w14:paraId="4AFCA23E" w14:textId="77777777" w:rsidR="00125DC8" w:rsidRDefault="00125DC8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25DC8" w14:paraId="14B5CA98" w14:textId="77777777">
        <w:tc>
          <w:tcPr>
            <w:tcW w:w="9179" w:type="dxa"/>
          </w:tcPr>
          <w:p w14:paraId="7F2AD3AB" w14:textId="77777777" w:rsidR="00125DC8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4 Сущность метода………………………………………………....................................</w:t>
            </w:r>
          </w:p>
        </w:tc>
        <w:tc>
          <w:tcPr>
            <w:tcW w:w="674" w:type="dxa"/>
          </w:tcPr>
          <w:p w14:paraId="2907362B" w14:textId="77777777" w:rsidR="00125DC8" w:rsidRDefault="00125DC8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25DC8" w14:paraId="018FE75F" w14:textId="77777777">
        <w:tc>
          <w:tcPr>
            <w:tcW w:w="9179" w:type="dxa"/>
          </w:tcPr>
          <w:p w14:paraId="1D29DAD3" w14:textId="77777777" w:rsidR="00125DC8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5 Аппаратура .........................…..................................................................................</w:t>
            </w:r>
          </w:p>
        </w:tc>
        <w:tc>
          <w:tcPr>
            <w:tcW w:w="674" w:type="dxa"/>
          </w:tcPr>
          <w:p w14:paraId="69BC8D91" w14:textId="77777777" w:rsidR="00125DC8" w:rsidRDefault="00125DC8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25DC8" w14:paraId="3C2F80A2" w14:textId="77777777">
        <w:tc>
          <w:tcPr>
            <w:tcW w:w="9179" w:type="dxa"/>
          </w:tcPr>
          <w:p w14:paraId="08ABC603" w14:textId="77777777" w:rsidR="00125DC8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6 Процедура…………...…………………………………….............................................</w:t>
            </w:r>
          </w:p>
        </w:tc>
        <w:tc>
          <w:tcPr>
            <w:tcW w:w="674" w:type="dxa"/>
          </w:tcPr>
          <w:p w14:paraId="40D811CB" w14:textId="77777777" w:rsidR="00125DC8" w:rsidRDefault="00125DC8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25DC8" w14:paraId="6FC99B7E" w14:textId="77777777">
        <w:tc>
          <w:tcPr>
            <w:tcW w:w="9179" w:type="dxa"/>
          </w:tcPr>
          <w:p w14:paraId="0566ADF5" w14:textId="77777777" w:rsidR="00125DC8" w:rsidRDefault="00000000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 Расчет результатов…………...………......................................................................</w:t>
            </w:r>
          </w:p>
        </w:tc>
        <w:tc>
          <w:tcPr>
            <w:tcW w:w="674" w:type="dxa"/>
          </w:tcPr>
          <w:p w14:paraId="4F2C4115" w14:textId="77777777" w:rsidR="00125DC8" w:rsidRDefault="00125DC8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25DC8" w14:paraId="1194DA98" w14:textId="77777777">
        <w:tc>
          <w:tcPr>
            <w:tcW w:w="9179" w:type="dxa"/>
          </w:tcPr>
          <w:p w14:paraId="245F1AF3" w14:textId="77777777" w:rsidR="00125DC8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 Протокол испытаний</w:t>
            </w:r>
            <w:r>
              <w:rPr>
                <w:bCs/>
                <w:color w:val="auto"/>
                <w:sz w:val="24"/>
                <w:szCs w:val="24"/>
              </w:rPr>
              <w:t>...…………..………………………………..…………..…………</w:t>
            </w:r>
          </w:p>
          <w:p w14:paraId="6F999E96" w14:textId="77777777" w:rsidR="00125DC8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Приложение А (справочное) Общая информация о воспроизводимости ………</w:t>
            </w:r>
          </w:p>
          <w:p w14:paraId="7365D72D" w14:textId="77777777" w:rsidR="00125DC8" w:rsidRDefault="00000000">
            <w:pPr>
              <w:pStyle w:val="HEADERTEXT"/>
              <w:spacing w:line="360" w:lineRule="auto"/>
              <w:ind w:left="1985" w:hanging="1985"/>
              <w:jc w:val="both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Приложение В (справочное) Практический пример. Общее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пылеворсоотделение. </w:t>
            </w:r>
            <w:r>
              <w:rPr>
                <w:bCs/>
                <w:color w:val="auto"/>
                <w:sz w:val="24"/>
                <w:szCs w:val="24"/>
              </w:rPr>
              <w:t>Образец Х………………………………</w:t>
            </w:r>
          </w:p>
        </w:tc>
        <w:tc>
          <w:tcPr>
            <w:tcW w:w="674" w:type="dxa"/>
          </w:tcPr>
          <w:p w14:paraId="24FCCEC3" w14:textId="77777777" w:rsidR="00125DC8" w:rsidRDefault="00125DC8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25DC8" w14:paraId="073CD0E2" w14:textId="77777777">
        <w:tc>
          <w:tcPr>
            <w:tcW w:w="9179" w:type="dxa"/>
          </w:tcPr>
          <w:p w14:paraId="1692C533" w14:textId="77777777" w:rsidR="00125DC8" w:rsidRDefault="00000000">
            <w:pPr>
              <w:pStyle w:val="HEADERTEXT"/>
              <w:spacing w:line="360" w:lineRule="auto"/>
              <w:ind w:left="1985" w:hanging="1985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Приложение ДА (справочное) Сведения о соответствии ссылочных международных стандартов </w:t>
            </w:r>
            <w:r>
              <w:rPr>
                <w:color w:val="000000" w:themeColor="text1"/>
                <w:sz w:val="24"/>
                <w:szCs w:val="24"/>
              </w:rPr>
              <w:t>ссылочным</w:t>
            </w:r>
            <w:r>
              <w:rPr>
                <w:color w:val="4F81BD" w:themeColor="accent1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межгосударственным стандартам ……..….......................................................................</w:t>
            </w:r>
          </w:p>
        </w:tc>
        <w:tc>
          <w:tcPr>
            <w:tcW w:w="674" w:type="dxa"/>
          </w:tcPr>
          <w:p w14:paraId="17A3F00D" w14:textId="77777777" w:rsidR="00125DC8" w:rsidRDefault="00125DC8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43261D62" w14:textId="77777777" w:rsidR="00125DC8" w:rsidRDefault="00125DC8">
      <w:pPr>
        <w:spacing w:line="360" w:lineRule="auto"/>
        <w:jc w:val="both"/>
        <w:rPr>
          <w:sz w:val="24"/>
          <w:szCs w:val="24"/>
        </w:rPr>
      </w:pPr>
    </w:p>
    <w:p w14:paraId="284203AE" w14:textId="77777777" w:rsidR="00125DC8" w:rsidRDefault="00125DC8">
      <w:pPr>
        <w:spacing w:line="360" w:lineRule="auto"/>
        <w:jc w:val="both"/>
        <w:rPr>
          <w:sz w:val="24"/>
          <w:szCs w:val="24"/>
        </w:rPr>
        <w:sectPr w:rsidR="00125DC8">
          <w:footerReference w:type="even" r:id="rId15"/>
          <w:footerReference w:type="default" r:id="rId16"/>
          <w:type w:val="continuous"/>
          <w:pgSz w:w="11906" w:h="16838"/>
          <w:pgMar w:top="1099" w:right="851" w:bottom="1134" w:left="1418" w:header="278" w:footer="278" w:gutter="0"/>
          <w:pgNumType w:fmt="upperRoman"/>
          <w:cols w:space="720"/>
          <w:docGrid w:linePitch="299"/>
        </w:sectPr>
      </w:pPr>
    </w:p>
    <w:p w14:paraId="07940434" w14:textId="77777777" w:rsidR="00125DC8" w:rsidRDefault="0000000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</w:pPr>
      <w:r>
        <w:rPr>
          <w:rFonts w:ascii="Arial" w:hAnsi="Arial" w:cs="Arial"/>
          <w:b/>
          <w:bCs/>
          <w:spacing w:val="160"/>
          <w:sz w:val="24"/>
          <w:szCs w:val="24"/>
        </w:rPr>
        <w:lastRenderedPageBreak/>
        <w:t>МЕЖГОСУДАРСТВЕННЫЙ СТАНДАРТ</w:t>
      </w:r>
    </w:p>
    <w:p w14:paraId="5471F823" w14:textId="77777777" w:rsidR="00125DC8" w:rsidRDefault="0000000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МАТЕРИАЛЫ И ИЗДЕЛИЯ ТЕКСТИЛЬНЫЕ. </w:t>
      </w:r>
    </w:p>
    <w:p w14:paraId="334927DD" w14:textId="77777777" w:rsidR="00125DC8" w:rsidRDefault="00000000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Методы испытаний нетканых материалов. Часть 10. Определение появления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ворсинок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 других частиц в сухом состоянии</w:t>
      </w:r>
    </w:p>
    <w:p w14:paraId="188B1843" w14:textId="77777777" w:rsidR="00125DC8" w:rsidRDefault="00000000">
      <w:pPr>
        <w:pStyle w:val="a0"/>
        <w:spacing w:after="0"/>
        <w:jc w:val="center"/>
        <w:rPr>
          <w:rFonts w:ascii="Arial" w:eastAsia="Arial" w:hAnsi="Arial" w:cs="Arial"/>
          <w:bCs/>
          <w:sz w:val="24"/>
          <w:szCs w:val="24"/>
          <w:lang w:val="en-US" w:eastAsia="ru-RU"/>
        </w:rPr>
      </w:pPr>
      <w:r>
        <w:rPr>
          <w:rFonts w:ascii="Arial" w:eastAsia="Arial" w:hAnsi="Arial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973EC" wp14:editId="70C0EF49">
                <wp:simplePos x="0" y="0"/>
                <wp:positionH relativeFrom="column">
                  <wp:posOffset>-20320</wp:posOffset>
                </wp:positionH>
                <wp:positionV relativeFrom="paragraph">
                  <wp:posOffset>513715</wp:posOffset>
                </wp:positionV>
                <wp:extent cx="6251575" cy="18415"/>
                <wp:effectExtent l="8255" t="8890" r="7620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flip:y;margin-left:-1.6pt;margin-top:40.45pt;height:1.45pt;width:492.25pt;z-index:251659264;mso-width-relative:page;mso-height-relative:page;" filled="f" stroked="t" coordsize="21600,21600" o:gfxdata="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sFAnTXAAAACAEAAA8AAAAA&#10;AAAAAQAgAAAAIgAAAGRycy9kb3ducmV2LnhtbFBLAQIUABQAAAAIAIdO4kB8z4hk3AEAAMkDAAAO&#10;AAAAAAAAAAEAIAAAACYBAABkcnMvZTJvRG9jLnhtbFBLBQYAAAAABgAGAFkBAAB0BQAAAAA=&#10;">
                <v:fill on="f" focussize="0,0"/>
                <v:stroke weight="0.992125984251969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 w:cs="Arial"/>
          <w:bCs/>
          <w:sz w:val="24"/>
          <w:szCs w:val="24"/>
          <w:lang w:val="en-US" w:eastAsia="ru-RU"/>
        </w:rPr>
        <w:t>Textiles. Test methods for nonwovens. Part 10. Lint and other particles generation in the dry state</w:t>
      </w:r>
    </w:p>
    <w:p w14:paraId="2B2E870D" w14:textId="77777777" w:rsidR="00125DC8" w:rsidRDefault="00125DC8">
      <w:pPr>
        <w:pStyle w:val="a0"/>
        <w:spacing w:after="0"/>
        <w:jc w:val="center"/>
        <w:rPr>
          <w:lang w:val="en-US"/>
        </w:rPr>
      </w:pPr>
    </w:p>
    <w:p w14:paraId="32FFC6DB" w14:textId="77777777" w:rsidR="00125DC8" w:rsidRDefault="00000000">
      <w:pPr>
        <w:tabs>
          <w:tab w:val="left" w:pos="5844"/>
          <w:tab w:val="left" w:pos="6329"/>
          <w:tab w:val="right" w:pos="9921"/>
        </w:tabs>
        <w:jc w:val="right"/>
      </w:pPr>
      <w:r>
        <w:rPr>
          <w:rFonts w:ascii="Arial" w:hAnsi="Arial" w:cs="Arial"/>
          <w:b/>
          <w:sz w:val="24"/>
          <w:szCs w:val="24"/>
        </w:rPr>
        <w:t xml:space="preserve">Дата введения </w:t>
      </w:r>
    </w:p>
    <w:p w14:paraId="197C7DD4" w14:textId="77777777" w:rsidR="00125DC8" w:rsidRDefault="00125DC8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14:paraId="57F3DF51" w14:textId="77777777" w:rsidR="00125DC8" w:rsidRDefault="00000000">
      <w:pPr>
        <w:pStyle w:val="HEADERTEXT"/>
        <w:spacing w:line="360" w:lineRule="auto"/>
        <w:ind w:firstLine="709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 Область применения</w:t>
      </w:r>
    </w:p>
    <w:p w14:paraId="41CB1432" w14:textId="77777777" w:rsidR="00125DC8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устанавливает метод испытаний для измерения </w:t>
      </w:r>
      <w:r>
        <w:rPr>
          <w:color w:val="000000" w:themeColor="text1"/>
          <w:sz w:val="24"/>
          <w:szCs w:val="24"/>
        </w:rPr>
        <w:t>пылеворсоотделения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нетканых материалов в сухом состоянии. Настоящий стандарт также применим к другим текстильным материалам.</w:t>
      </w:r>
    </w:p>
    <w:p w14:paraId="26D29FFA" w14:textId="77777777" w:rsidR="00125DC8" w:rsidRDefault="00125DC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794FFD2D" w14:textId="77777777" w:rsidR="00125DC8" w:rsidRDefault="00000000">
      <w:pPr>
        <w:pStyle w:val="HEADERTEXT"/>
        <w:spacing w:line="360" w:lineRule="auto"/>
        <w:ind w:firstLine="709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2 Нормативные ссылки</w:t>
      </w:r>
    </w:p>
    <w:p w14:paraId="0CB0B2DE" w14:textId="77777777" w:rsidR="00125DC8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71CAAA83" w14:textId="77777777" w:rsidR="00125DC8" w:rsidRDefault="0000000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ISО 554, Standard atmospheres for conditioning and/or testing — Specifications (</w:t>
      </w:r>
      <w:r>
        <w:rPr>
          <w:rFonts w:ascii="Arial" w:hAnsi="Arial" w:cs="Arial"/>
          <w:sz w:val="24"/>
          <w:szCs w:val="24"/>
        </w:rPr>
        <w:t>Стандартные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атмосферные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условия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кондиционирования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  <w:lang w:val="en-US"/>
        </w:rPr>
        <w:t>/</w:t>
      </w:r>
      <w:r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испытаний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Технические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условия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06FC68D1" w14:textId="77777777" w:rsidR="00125DC8" w:rsidRDefault="0000000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ISO 14644-1, Cleanrooms and associated controlled environments — Part 1: Classification of air cleanliness (</w:t>
      </w:r>
      <w:r>
        <w:rPr>
          <w:rFonts w:ascii="Arial" w:hAnsi="Arial" w:cs="Arial"/>
          <w:sz w:val="24"/>
          <w:szCs w:val="24"/>
        </w:rPr>
        <w:t>Чистые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помещения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связанные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ними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контролируемые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среды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Часть 1. Классификация чистоты воздуха)</w:t>
      </w:r>
    </w:p>
    <w:p w14:paraId="1C4DCBE8" w14:textId="77777777" w:rsidR="00125DC8" w:rsidRDefault="00125DC8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943CAC" w14:textId="77777777" w:rsidR="00125DC8" w:rsidRDefault="00000000">
      <w:pPr>
        <w:pStyle w:val="FORMATTEXT"/>
        <w:spacing w:line="360" w:lineRule="auto"/>
        <w:ind w:firstLine="709"/>
        <w:jc w:val="both"/>
      </w:pPr>
      <w:r>
        <w:rPr>
          <w:b/>
          <w:bCs/>
          <w:sz w:val="28"/>
          <w:szCs w:val="28"/>
        </w:rPr>
        <w:t>3 Термины и определения</w:t>
      </w:r>
    </w:p>
    <w:p w14:paraId="24E897EF" w14:textId="77777777" w:rsidR="00125DC8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стандарте применены следующие термины с соответствующими определениями.</w:t>
      </w:r>
    </w:p>
    <w:p w14:paraId="0A1972A3" w14:textId="77777777" w:rsidR="00125DC8" w:rsidRDefault="0000000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3.1</w:t>
      </w:r>
      <w:r>
        <w:rPr>
          <w:b/>
          <w:bCs/>
          <w:color w:val="auto"/>
          <w:sz w:val="24"/>
          <w:szCs w:val="28"/>
        </w:rPr>
        <w:t> </w:t>
      </w:r>
      <w:r>
        <w:rPr>
          <w:b/>
          <w:bCs/>
          <w:color w:val="000000" w:themeColor="text1"/>
          <w:sz w:val="24"/>
          <w:szCs w:val="28"/>
        </w:rPr>
        <w:t>ворсинка</w:t>
      </w:r>
      <w:r>
        <w:rPr>
          <w:b/>
          <w:bCs/>
          <w:color w:val="0070C0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(</w:t>
      </w:r>
      <w:r>
        <w:rPr>
          <w:bCs/>
          <w:color w:val="auto"/>
          <w:sz w:val="24"/>
          <w:szCs w:val="28"/>
          <w:lang w:val="en-US"/>
        </w:rPr>
        <w:t>lint</w:t>
      </w:r>
      <w:r>
        <w:rPr>
          <w:bCs/>
          <w:color w:val="auto"/>
          <w:sz w:val="24"/>
          <w:szCs w:val="28"/>
        </w:rPr>
        <w:t>): Фрагменты волокна, высвободившиеся при обращении с материалом.</w:t>
      </w:r>
    </w:p>
    <w:p w14:paraId="0D4F7D48" w14:textId="77777777" w:rsidR="00125DC8" w:rsidRDefault="0000000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3.2 </w:t>
      </w:r>
      <w:r>
        <w:rPr>
          <w:b/>
          <w:bCs/>
          <w:color w:val="000000" w:themeColor="text1"/>
          <w:sz w:val="24"/>
          <w:szCs w:val="28"/>
        </w:rPr>
        <w:t>пылеворсоотделение</w:t>
      </w:r>
      <w:r>
        <w:rPr>
          <w:bCs/>
          <w:color w:val="0070C0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(</w:t>
      </w:r>
      <w:r>
        <w:rPr>
          <w:bCs/>
          <w:color w:val="auto"/>
          <w:sz w:val="24"/>
          <w:szCs w:val="28"/>
          <w:lang w:val="en-US"/>
        </w:rPr>
        <w:t>linting</w:t>
      </w:r>
      <w:r>
        <w:rPr>
          <w:bCs/>
          <w:color w:val="auto"/>
          <w:sz w:val="24"/>
          <w:szCs w:val="28"/>
        </w:rPr>
        <w:t xml:space="preserve">): Высвобождение </w:t>
      </w:r>
      <w:r>
        <w:rPr>
          <w:bCs/>
          <w:color w:val="000000" w:themeColor="text1"/>
          <w:sz w:val="24"/>
          <w:szCs w:val="28"/>
        </w:rPr>
        <w:t>ворсинок</w:t>
      </w:r>
      <w:r>
        <w:rPr>
          <w:bCs/>
          <w:color w:val="0070C0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и других частиц при обращении с материалом.</w:t>
      </w:r>
    </w:p>
    <w:p w14:paraId="3D85F11F" w14:textId="77777777" w:rsidR="00125DC8" w:rsidRDefault="0000000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  <w:sectPr w:rsidR="00125DC8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1099" w:right="851" w:bottom="1134" w:left="1418" w:header="278" w:footer="278" w:gutter="0"/>
          <w:pgNumType w:start="1"/>
          <w:cols w:space="720"/>
          <w:docGrid w:linePitch="299"/>
        </w:sectPr>
      </w:pPr>
      <w:r>
        <w:rPr>
          <w:bCs/>
          <w:color w:val="auto"/>
          <w:sz w:val="24"/>
          <w:szCs w:val="28"/>
        </w:rPr>
        <w:t>3.3 </w:t>
      </w:r>
      <w:r>
        <w:rPr>
          <w:b/>
          <w:bCs/>
          <w:color w:val="auto"/>
          <w:sz w:val="24"/>
          <w:szCs w:val="28"/>
        </w:rPr>
        <w:t xml:space="preserve">коэффициент </w:t>
      </w:r>
      <w:r>
        <w:rPr>
          <w:b/>
          <w:bCs/>
          <w:color w:val="000000" w:themeColor="text1"/>
          <w:sz w:val="24"/>
          <w:szCs w:val="28"/>
        </w:rPr>
        <w:t>пылеворсоотделения</w:t>
      </w:r>
      <w:r>
        <w:rPr>
          <w:bCs/>
          <w:color w:val="0070C0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(</w:t>
      </w:r>
      <w:r>
        <w:rPr>
          <w:bCs/>
          <w:color w:val="auto"/>
          <w:sz w:val="24"/>
          <w:szCs w:val="28"/>
          <w:lang w:val="en-US"/>
        </w:rPr>
        <w:t>coefficient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  <w:lang w:val="en-US"/>
        </w:rPr>
        <w:t>of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  <w:lang w:val="en-US"/>
        </w:rPr>
        <w:t>linting</w:t>
      </w:r>
      <w:r>
        <w:rPr>
          <w:bCs/>
          <w:color w:val="auto"/>
          <w:sz w:val="24"/>
          <w:szCs w:val="28"/>
        </w:rPr>
        <w:t>): Логарифм числа частиц, применяемый ко всем или отдельным каналам измерения.</w:t>
      </w:r>
    </w:p>
    <w:p w14:paraId="5680146B" w14:textId="77777777" w:rsidR="00125DC8" w:rsidRDefault="00000000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 Сущность метода</w:t>
      </w:r>
    </w:p>
    <w:p w14:paraId="0A9C24C4" w14:textId="77777777" w:rsidR="00125DC8" w:rsidRDefault="0000000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Данная процедура описывает модифицированный метод </w:t>
      </w:r>
      <w:r>
        <w:rPr>
          <w:bCs/>
          <w:color w:val="auto"/>
          <w:sz w:val="24"/>
          <w:szCs w:val="28"/>
          <w:lang w:val="en-US"/>
        </w:rPr>
        <w:t>Gelbo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  <w:lang w:val="en-US"/>
        </w:rPr>
        <w:t>Flex</w:t>
      </w:r>
      <w:r>
        <w:rPr>
          <w:bCs/>
          <w:color w:val="auto"/>
          <w:sz w:val="24"/>
          <w:szCs w:val="28"/>
        </w:rPr>
        <w:t xml:space="preserve">, в котором испытуемую пробу подвергают комбинированному воздействию скручивания и сжатия в испытательной камере. В </w:t>
      </w:r>
      <w:r>
        <w:rPr>
          <w:bCs/>
          <w:color w:val="000000" w:themeColor="text1"/>
          <w:sz w:val="24"/>
          <w:szCs w:val="28"/>
        </w:rPr>
        <w:t>процессе многократного изгиба</w:t>
      </w:r>
      <w:r>
        <w:rPr>
          <w:bCs/>
          <w:color w:val="4F81BD" w:themeColor="accent1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>из камеры выводят воздух, и частицы в потоке воздуха подсчитывают и классифицируют в счетчике частиц. В зависимости от выбора счетчика диапазон размеров может находиться в пределах от 0,3 или 0,5 до 25,0 мкм.</w:t>
      </w:r>
    </w:p>
    <w:p w14:paraId="233B2927" w14:textId="77777777" w:rsidR="00125DC8" w:rsidRDefault="00000000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Общая информация о воспроизводимости приведена в приложении А.</w:t>
      </w:r>
    </w:p>
    <w:p w14:paraId="2FA68E9E" w14:textId="77777777" w:rsidR="00125DC8" w:rsidRDefault="00125DC8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14:paraId="23BA07E3" w14:textId="77777777" w:rsidR="00125DC8" w:rsidRDefault="00000000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Аппаратура</w:t>
      </w:r>
    </w:p>
    <w:p w14:paraId="32CD43B1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5.1 Вертикальный вытяжной шкаф с ламинарным потоком, используемый на станциях очистки воздуха для обеспечения чистой испытательной среды.</w:t>
      </w:r>
    </w:p>
    <w:p w14:paraId="07AAA7EF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pacing w:val="40"/>
        </w:rPr>
        <w:t xml:space="preserve">Примечание </w:t>
      </w:r>
      <w:r>
        <w:rPr>
          <w:rFonts w:ascii="Arial" w:hAnsi="Arial" w:cs="Arial"/>
          <w:bCs/>
        </w:rPr>
        <w:t xml:space="preserve">— В качестве альтернативы допускается использовать чистое помещение класса 5 по </w:t>
      </w:r>
      <w:r>
        <w:rPr>
          <w:rFonts w:ascii="Arial" w:hAnsi="Arial" w:cs="Arial"/>
          <w:bCs/>
          <w:lang w:val="en-US"/>
        </w:rPr>
        <w:t>ISO</w:t>
      </w:r>
      <w:r>
        <w:rPr>
          <w:rFonts w:ascii="Arial" w:hAnsi="Arial" w:cs="Arial"/>
          <w:bCs/>
        </w:rPr>
        <w:t xml:space="preserve"> 14644-1.</w:t>
      </w:r>
    </w:p>
    <w:p w14:paraId="38F92C01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5.2 Изгибающий блок (модифицированный метод </w:t>
      </w:r>
      <w:r>
        <w:rPr>
          <w:rFonts w:ascii="Arial" w:hAnsi="Arial" w:cs="Arial"/>
          <w:bCs/>
          <w:sz w:val="24"/>
          <w:szCs w:val="28"/>
          <w:lang w:val="en-US"/>
        </w:rPr>
        <w:t>Gelbo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  <w:lang w:val="en-US"/>
        </w:rPr>
        <w:t>Flex</w:t>
      </w:r>
      <w:r>
        <w:rPr>
          <w:rFonts w:ascii="Arial" w:hAnsi="Arial" w:cs="Arial"/>
          <w:bCs/>
          <w:sz w:val="24"/>
          <w:szCs w:val="28"/>
        </w:rPr>
        <w:t>), состоящий из двух круглых пластин диаметром 82,2 мм, одна из которых фиксированная, а другая подвижная, но расположенная на механизме, который позволяет ей двигаться к фиксированной пластине и от нее с частотой 60 цикл/мин, одновременно вращаясь по часовой стрелке и против нее под углом 180°, синхронно с возвратно-поступательным движением (см. рисунок 1).</w:t>
      </w:r>
    </w:p>
    <w:p w14:paraId="4A19F456" w14:textId="77777777" w:rsidR="00125DC8" w:rsidRDefault="00000000">
      <w:pPr>
        <w:spacing w:after="0" w:line="360" w:lineRule="auto"/>
        <w:jc w:val="center"/>
        <w:rPr>
          <w:rFonts w:ascii="Arial" w:hAnsi="Arial" w:cs="Arial"/>
          <w:bCs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34A8B975" wp14:editId="47DF93BF">
            <wp:extent cx="5829300" cy="2886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21"/>
                    <a:srcRect l="41603" t="27146" r="26923" b="45153"/>
                    <a:stretch>
                      <a:fillRect/>
                    </a:stretch>
                  </pic:blipFill>
                  <pic:spPr>
                    <a:xfrm>
                      <a:off x="0" y="0"/>
                      <a:ext cx="5836971" cy="2889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F5624" w14:textId="77777777" w:rsidR="00125DC8" w:rsidRDefault="00000000">
      <w:pPr>
        <w:spacing w:after="0"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1</w:t>
      </w:r>
      <w:r>
        <w:rPr>
          <w:rFonts w:ascii="Arial" w:hAnsi="Arial" w:cs="Arial"/>
          <w:bCs/>
        </w:rPr>
        <w:t xml:space="preserve"> — испытательная камера; </w:t>
      </w:r>
      <w:r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</w:rPr>
        <w:t xml:space="preserve"> — счетчик частиц; </w:t>
      </w:r>
      <w:r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</w:rPr>
        <w:t xml:space="preserve"> — испытуемая проба</w:t>
      </w:r>
    </w:p>
    <w:p w14:paraId="2758872F" w14:textId="77777777" w:rsidR="00125DC8" w:rsidRDefault="00000000">
      <w:pPr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Рисунок 1 — Генератор сухих частиц метода </w:t>
      </w:r>
      <w:r>
        <w:rPr>
          <w:rFonts w:ascii="Arial" w:hAnsi="Arial" w:cs="Arial"/>
          <w:bCs/>
          <w:sz w:val="24"/>
          <w:szCs w:val="28"/>
          <w:lang w:val="en-US"/>
        </w:rPr>
        <w:t>Gelbo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  <w:lang w:val="en-US"/>
        </w:rPr>
        <w:t>Flex</w:t>
      </w:r>
    </w:p>
    <w:p w14:paraId="0A46E354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Пластины имеют восемь отверстий (диаметром 12,5 мм), расположенных на расстоянии 10 мм от внешней кромки и на одинаковом расстоянии друг от друга.</w:t>
      </w:r>
    </w:p>
    <w:p w14:paraId="5C8BCB68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lastRenderedPageBreak/>
        <w:t>Расстояние между пластинами в исходном положении равно (188 ± 2) мм, а рабочий ход линейного движения составляет (120 ± 2) мм.</w:t>
      </w:r>
    </w:p>
    <w:p w14:paraId="7A072FF7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Зажимные устройства используют для крепления к круглым пластинам испытуемой пробы в форме трубки.</w:t>
      </w:r>
    </w:p>
    <w:p w14:paraId="00C8191C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5.3 Камера изгиба с воздухосборником, в которой изгибающий блок помещен в антистатический короб из плексигласа размерами 300 х 300 х 300 мм (см. рисунок 2). Данная камера оснащена передней и задней съемными панелями для очистки и продувки отфильтрованным чистым воздухом. Задняя сторона и две боковые стороны имеют по два отверстия (диаметром 10 мм), расположенных на расстоянии 25 мм от верхней поверхности камеры и на равном расстоянии друг от друга по всей ширине каждой панели.</w:t>
      </w:r>
    </w:p>
    <w:p w14:paraId="1777FCC0" w14:textId="77777777" w:rsidR="00125DC8" w:rsidRDefault="00000000">
      <w:pPr>
        <w:spacing w:after="0" w:line="360" w:lineRule="auto"/>
        <w:jc w:val="center"/>
        <w:rPr>
          <w:rFonts w:ascii="Arial" w:hAnsi="Arial" w:cs="Arial"/>
          <w:bCs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6733E2D9" wp14:editId="4C927E37">
            <wp:extent cx="3493135" cy="3013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22"/>
                    <a:srcRect l="47835" t="23269" r="31753" b="45429"/>
                    <a:stretch>
                      <a:fillRect/>
                    </a:stretch>
                  </pic:blipFill>
                  <pic:spPr>
                    <a:xfrm>
                      <a:off x="0" y="0"/>
                      <a:ext cx="3512114" cy="302953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8005B" w14:textId="77777777" w:rsidR="00125DC8" w:rsidRDefault="00000000">
      <w:pPr>
        <w:spacing w:after="0"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1</w:t>
      </w:r>
      <w:r>
        <w:rPr>
          <w:rFonts w:ascii="Arial" w:hAnsi="Arial" w:cs="Arial"/>
          <w:bCs/>
        </w:rPr>
        <w:t xml:space="preserve"> — съемные передняя и задняя панели; </w:t>
      </w:r>
      <w:r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</w:rPr>
        <w:t xml:space="preserve"> — воздухосборник; </w:t>
      </w:r>
      <w:r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</w:rPr>
        <w:t xml:space="preserve"> — боковые отверстия (диаметром 10 мм)</w:t>
      </w:r>
    </w:p>
    <w:p w14:paraId="26A287A7" w14:textId="77777777" w:rsidR="00125DC8" w:rsidRDefault="00000000">
      <w:pPr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Рисунок 2 — Камера изгиба с воздухосборником</w:t>
      </w:r>
    </w:p>
    <w:p w14:paraId="443AD2C8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Приемник воздухосборника зафиксирован в центре основания камеры на расстоянии 2 см над опорной плитой (см. рисунок 3).</w:t>
      </w:r>
    </w:p>
    <w:p w14:paraId="1FB51694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Диаметр конца приемника составляет (40 ± 5) мм.</w:t>
      </w:r>
    </w:p>
    <w:p w14:paraId="012FF008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Гибкий воздуховод, соединяющий воздухосборник со счетчиком частиц, имеет следующие характеристики:</w:t>
      </w:r>
    </w:p>
    <w:p w14:paraId="2718023A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- полиуретан или полиэстер, покрытый винилом или аналогичным материалом;</w:t>
      </w:r>
    </w:p>
    <w:p w14:paraId="5F1A4210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- максимальная длина 1500 мм;</w:t>
      </w:r>
    </w:p>
    <w:p w14:paraId="0D6540BC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- внутренний диаметр (8,5 ± 1,5) мм;</w:t>
      </w:r>
    </w:p>
    <w:p w14:paraId="00713116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- не перекрученный и не изогнутый, с малым радиусом закругления.</w:t>
      </w:r>
    </w:p>
    <w:p w14:paraId="1174C2BB" w14:textId="77777777" w:rsidR="00125DC8" w:rsidRDefault="00000000">
      <w:pPr>
        <w:spacing w:after="0" w:line="36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Размеры в миллиметрах</w:t>
      </w:r>
    </w:p>
    <w:p w14:paraId="475F3A14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2B00E696" wp14:editId="5C9AE3D4">
            <wp:extent cx="5114925" cy="6002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23"/>
                    <a:srcRect l="42226" t="14682" r="31753" b="31025"/>
                    <a:stretch>
                      <a:fillRect/>
                    </a:stretch>
                  </pic:blipFill>
                  <pic:spPr>
                    <a:xfrm>
                      <a:off x="0" y="0"/>
                      <a:ext cx="5120356" cy="6009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3F4CF" w14:textId="77777777" w:rsidR="00125DC8" w:rsidRDefault="00000000">
      <w:pPr>
        <w:spacing w:after="0"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1</w:t>
      </w:r>
      <w:r>
        <w:rPr>
          <w:rFonts w:ascii="Arial" w:hAnsi="Arial" w:cs="Arial"/>
          <w:bCs/>
        </w:rPr>
        <w:t xml:space="preserve"> — приемник воздухосборника; </w:t>
      </w:r>
      <w:r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</w:rPr>
        <w:t xml:space="preserve"> — камера изгиба</w:t>
      </w:r>
    </w:p>
    <w:p w14:paraId="69137BC5" w14:textId="77777777" w:rsidR="00125DC8" w:rsidRDefault="00000000">
      <w:pPr>
        <w:spacing w:before="120" w:after="120" w:line="360" w:lineRule="auto"/>
        <w:jc w:val="center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Рисунок 3 — Положение приемника воздухосборника </w:t>
      </w:r>
    </w:p>
    <w:p w14:paraId="2B8014DA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5.4 Счетчик частиц со следующими характеристиками:</w:t>
      </w:r>
    </w:p>
    <w:p w14:paraId="6BACB254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- 8 каналов измерения;</w:t>
      </w:r>
    </w:p>
    <w:p w14:paraId="5B423720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- общий диапазон размеров: от 0,3 или 0,5 до 25,0 мкм;</w:t>
      </w:r>
    </w:p>
    <w:p w14:paraId="1649B526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- поток воздуха (28,3 ± 1,4) дм</w:t>
      </w:r>
      <w:r>
        <w:rPr>
          <w:rFonts w:ascii="Arial" w:hAnsi="Arial" w:cs="Arial"/>
          <w:bCs/>
          <w:sz w:val="24"/>
          <w:szCs w:val="28"/>
          <w:vertAlign w:val="superscript"/>
        </w:rPr>
        <w:t>3</w:t>
      </w:r>
      <w:r>
        <w:rPr>
          <w:rFonts w:ascii="Arial" w:hAnsi="Arial" w:cs="Arial"/>
          <w:bCs/>
          <w:sz w:val="24"/>
          <w:szCs w:val="28"/>
        </w:rPr>
        <w:t>/мин;</w:t>
      </w:r>
    </w:p>
    <w:p w14:paraId="24B72336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- время отбора образцов можно выбрать от 1 с до 24 ч.</w:t>
      </w:r>
    </w:p>
    <w:p w14:paraId="20CE8F22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5.5 Клей для герметизации цилиндрической испытуемой пробы.</w:t>
      </w:r>
    </w:p>
    <w:p w14:paraId="2F55CDE4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5.6 </w:t>
      </w:r>
      <w:r>
        <w:rPr>
          <w:rFonts w:ascii="Arial" w:hAnsi="Arial" w:cs="Arial"/>
          <w:bCs/>
          <w:sz w:val="24"/>
          <w:szCs w:val="24"/>
        </w:rPr>
        <w:t>П</w:t>
      </w:r>
      <w:r>
        <w:rPr>
          <w:rStyle w:val="ezkurwreuab5ozgtqnkl"/>
          <w:rFonts w:ascii="Arial" w:hAnsi="Arial" w:cs="Arial"/>
          <w:sz w:val="24"/>
          <w:szCs w:val="24"/>
        </w:rPr>
        <w:t>ерчатки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чистых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помещений класса 5 ИСО. См.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ISO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14644-1.</w:t>
      </w:r>
    </w:p>
    <w:p w14:paraId="09C862B2" w14:textId="77777777" w:rsidR="00125DC8" w:rsidRDefault="00125DC8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14:paraId="677F0959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6 Процедура</w:t>
      </w:r>
    </w:p>
    <w:p w14:paraId="0F968E80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6.1 При обращении с испытуемыми пробами испытатель должен использовать перчатки.</w:t>
      </w:r>
    </w:p>
    <w:p w14:paraId="1DE57EF2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6.2 Подготовку испытуемых проб осуществляют в условиях чистого помещения (см. 5.1) и с соблюдением требований </w:t>
      </w:r>
      <w:r>
        <w:rPr>
          <w:rFonts w:ascii="Arial" w:hAnsi="Arial" w:cs="Arial"/>
          <w:bCs/>
          <w:sz w:val="24"/>
          <w:szCs w:val="28"/>
          <w:lang w:val="en-US"/>
        </w:rPr>
        <w:t>ISO</w:t>
      </w:r>
      <w:r>
        <w:rPr>
          <w:rFonts w:ascii="Arial" w:hAnsi="Arial" w:cs="Arial"/>
          <w:bCs/>
          <w:sz w:val="24"/>
          <w:szCs w:val="28"/>
        </w:rPr>
        <w:t xml:space="preserve"> 554.</w:t>
      </w:r>
    </w:p>
    <w:p w14:paraId="0843D778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6.3 Вырезают два набора по семь испытуемых проб (см. рисунок 4) размерами (220 ± 1) х (285 ± 1) мм (наибольший размер в поперечном направлении); один набор маркируют на одной поверхности как сторона А, а второй набор — на другой поверхности как сторона В. В испытании используют только пять испытуемых проб, остальные две (верхняя и нижняя) предназначены для защиты испытуемых проб. Наборы испытуемых проб не должны иметь складок и помятостей и должны храниться в чистой антистатической среде.</w:t>
      </w:r>
    </w:p>
    <w:p w14:paraId="2DADC9FF" w14:textId="77777777" w:rsidR="00125DC8" w:rsidRDefault="00000000">
      <w:pPr>
        <w:spacing w:after="0" w:line="360" w:lineRule="auto"/>
        <w:ind w:firstLine="709"/>
        <w:jc w:val="right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Размеры в миллиметрах </w:t>
      </w:r>
    </w:p>
    <w:p w14:paraId="7F2B0656" w14:textId="77777777" w:rsidR="00125DC8" w:rsidRDefault="00000000">
      <w:pPr>
        <w:spacing w:after="0" w:line="360" w:lineRule="auto"/>
        <w:jc w:val="center"/>
        <w:rPr>
          <w:rFonts w:ascii="Arial" w:hAnsi="Arial" w:cs="Arial"/>
          <w:bCs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3D2325F7" wp14:editId="0874486E">
            <wp:extent cx="6054090" cy="25908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24"/>
                    <a:srcRect l="17763" t="24377" r="14146" b="23822"/>
                    <a:stretch>
                      <a:fillRect/>
                    </a:stretch>
                  </pic:blipFill>
                  <pic:spPr>
                    <a:xfrm>
                      <a:off x="0" y="0"/>
                      <a:ext cx="6067158" cy="259624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F151E" w14:textId="77777777" w:rsidR="00125DC8" w:rsidRDefault="00000000">
      <w:pPr>
        <w:spacing w:after="0"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vertAlign w:val="superscript"/>
          <w:lang w:val="en-US"/>
        </w:rPr>
        <w:t>a</w:t>
      </w:r>
      <w:r>
        <w:rPr>
          <w:rFonts w:ascii="Arial" w:hAnsi="Arial" w:cs="Arial"/>
          <w:bCs/>
        </w:rPr>
        <w:t xml:space="preserve"> — приклеено</w:t>
      </w:r>
    </w:p>
    <w:p w14:paraId="61F9EDBF" w14:textId="77777777" w:rsidR="00125DC8" w:rsidRDefault="00000000">
      <w:pPr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Рисунок 4 — Испытуемая проба</w:t>
      </w:r>
    </w:p>
    <w:p w14:paraId="4C22AE06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8"/>
        </w:rPr>
        <w:t>6.4 </w:t>
      </w:r>
      <w:r>
        <w:rPr>
          <w:rStyle w:val="ezkurwreuab5ozgtqnkl"/>
          <w:rFonts w:ascii="Arial" w:hAnsi="Arial" w:cs="Arial"/>
          <w:sz w:val="24"/>
          <w:szCs w:val="24"/>
        </w:rPr>
        <w:t>Среда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которой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проводятся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испытания</w:t>
      </w:r>
      <w:r>
        <w:rPr>
          <w:rFonts w:ascii="Arial" w:hAnsi="Arial" w:cs="Arial"/>
          <w:sz w:val="24"/>
          <w:szCs w:val="24"/>
        </w:rPr>
        <w:t xml:space="preserve">, не </w:t>
      </w:r>
      <w:r>
        <w:rPr>
          <w:rStyle w:val="ezkurwreuab5ozgtqnkl"/>
          <w:rFonts w:ascii="Arial" w:hAnsi="Arial" w:cs="Arial"/>
          <w:sz w:val="24"/>
          <w:szCs w:val="24"/>
        </w:rPr>
        <w:t>должна</w:t>
      </w:r>
      <w:r>
        <w:rPr>
          <w:rFonts w:ascii="Arial" w:hAnsi="Arial" w:cs="Arial"/>
          <w:sz w:val="24"/>
          <w:szCs w:val="24"/>
        </w:rPr>
        <w:t xml:space="preserve"> содержать </w:t>
      </w:r>
      <w:r>
        <w:rPr>
          <w:rStyle w:val="ezkurwreuab5ozgtqnkl"/>
          <w:rFonts w:ascii="Arial" w:hAnsi="Arial" w:cs="Arial"/>
          <w:sz w:val="24"/>
          <w:szCs w:val="24"/>
        </w:rPr>
        <w:t>пыль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(см.</w:t>
      </w:r>
      <w:r>
        <w:rPr>
          <w:rFonts w:ascii="Arial" w:hAnsi="Arial" w:cs="Arial"/>
          <w:sz w:val="24"/>
          <w:szCs w:val="24"/>
        </w:rPr>
        <w:t> </w:t>
      </w:r>
      <w:r>
        <w:rPr>
          <w:rStyle w:val="ezkurwreuab5ozgtqnkl"/>
          <w:rFonts w:ascii="Arial" w:hAnsi="Arial" w:cs="Arial"/>
          <w:sz w:val="24"/>
          <w:szCs w:val="24"/>
        </w:rPr>
        <w:t>5.1).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Между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каждыми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измерениями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камеру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изгиба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следует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тщательно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очищать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перед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каждым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испытанием</w:t>
      </w:r>
      <w:r>
        <w:rPr>
          <w:rFonts w:ascii="Arial" w:hAnsi="Arial" w:cs="Arial"/>
          <w:sz w:val="24"/>
          <w:szCs w:val="24"/>
        </w:rPr>
        <w:t xml:space="preserve"> следует </w:t>
      </w:r>
      <w:r>
        <w:rPr>
          <w:rStyle w:val="ezkurwreuab5ozgtqnkl"/>
          <w:rFonts w:ascii="Arial" w:hAnsi="Arial" w:cs="Arial"/>
          <w:sz w:val="24"/>
          <w:szCs w:val="24"/>
        </w:rPr>
        <w:t>проверять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качество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воздуха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камере.</w:t>
      </w:r>
    </w:p>
    <w:p w14:paraId="697AFCC3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  <w:lang w:val="en-US"/>
        </w:rPr>
        <w:t>a</w:t>
      </w:r>
      <w:r>
        <w:rPr>
          <w:rStyle w:val="ezkurwreuab5ozgtqnkl"/>
          <w:rFonts w:ascii="Arial" w:hAnsi="Arial" w:cs="Arial"/>
          <w:sz w:val="24"/>
          <w:szCs w:val="24"/>
        </w:rPr>
        <w:t>) Выполняют два измерения при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снятой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задней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панели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(для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подачи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чистого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воздуха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пустую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камеру)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выключенном</w:t>
      </w:r>
      <w:r>
        <w:rPr>
          <w:rFonts w:ascii="Arial" w:hAnsi="Arial" w:cs="Arial"/>
          <w:sz w:val="24"/>
          <w:szCs w:val="24"/>
        </w:rPr>
        <w:t xml:space="preserve"> изгибающем блоке и </w:t>
      </w:r>
      <w:r>
        <w:rPr>
          <w:rStyle w:val="ezkurwreuab5ozgtqnkl"/>
          <w:rFonts w:ascii="Arial" w:hAnsi="Arial" w:cs="Arial"/>
          <w:sz w:val="24"/>
          <w:szCs w:val="24"/>
        </w:rPr>
        <w:t>без установленной</w:t>
      </w:r>
      <w:r>
        <w:rPr>
          <w:rFonts w:ascii="Arial" w:hAnsi="Arial" w:cs="Arial"/>
          <w:sz w:val="24"/>
          <w:szCs w:val="24"/>
        </w:rPr>
        <w:t xml:space="preserve"> испытуемой </w:t>
      </w:r>
      <w:r>
        <w:rPr>
          <w:rStyle w:val="ezkurwreuab5ozgtqnkl"/>
          <w:rFonts w:ascii="Arial" w:hAnsi="Arial" w:cs="Arial"/>
          <w:sz w:val="24"/>
          <w:szCs w:val="24"/>
        </w:rPr>
        <w:t>пробы.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Общее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количество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</w:t>
      </w:r>
      <w:r>
        <w:rPr>
          <w:rFonts w:ascii="Arial" w:hAnsi="Arial" w:cs="Arial"/>
          <w:sz w:val="24"/>
          <w:szCs w:val="24"/>
        </w:rPr>
        <w:t xml:space="preserve"> размером ≥ </w:t>
      </w:r>
      <w:r>
        <w:rPr>
          <w:rStyle w:val="ezkurwreuab5ozgtqnkl"/>
          <w:rFonts w:ascii="Arial" w:hAnsi="Arial" w:cs="Arial"/>
          <w:sz w:val="24"/>
          <w:szCs w:val="24"/>
        </w:rPr>
        <w:t>0,5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мкм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 течение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должно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составлять</w:t>
      </w:r>
      <w:r>
        <w:rPr>
          <w:rFonts w:ascii="Arial" w:hAnsi="Arial" w:cs="Arial"/>
          <w:sz w:val="24"/>
          <w:szCs w:val="24"/>
        </w:rPr>
        <w:t xml:space="preserve"> менее</w:t>
      </w:r>
      <w:r>
        <w:rPr>
          <w:rStyle w:val="ezkurwreuab5ozgtqnkl"/>
          <w:rFonts w:ascii="Arial" w:hAnsi="Arial" w:cs="Arial"/>
          <w:sz w:val="24"/>
          <w:szCs w:val="24"/>
        </w:rPr>
        <w:t xml:space="preserve"> 100. Если это не достигнуто,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процедуру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повторяют.</w:t>
      </w:r>
    </w:p>
    <w:p w14:paraId="2E3FA3DA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  <w:lang w:val="en-US"/>
        </w:rPr>
        <w:t>b</w:t>
      </w:r>
      <w:r>
        <w:rPr>
          <w:rStyle w:val="ezkurwreuab5ozgtqnkl"/>
          <w:rFonts w:ascii="Arial" w:hAnsi="Arial" w:cs="Arial"/>
          <w:sz w:val="24"/>
          <w:szCs w:val="24"/>
        </w:rPr>
        <w:t xml:space="preserve">) Для того, чтобы получить 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>
        <w:rPr>
          <w:rStyle w:val="ezkurwreuab5ozgtqnkl"/>
          <w:rFonts w:ascii="Arial" w:hAnsi="Arial" w:cs="Arial"/>
          <w:sz w:val="24"/>
          <w:szCs w:val="24"/>
        </w:rPr>
        <w:t xml:space="preserve"> и подсчитать количество частиц:</w:t>
      </w:r>
    </w:p>
    <w:p w14:paraId="5A7DA1F5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 xml:space="preserve">  1) закрывают заднюю панель камеры;</w:t>
      </w:r>
    </w:p>
    <w:p w14:paraId="20BB23F3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lastRenderedPageBreak/>
        <w:t xml:space="preserve">  2) </w:t>
      </w:r>
      <w:r>
        <w:rPr>
          <w:rFonts w:ascii="Arial" w:hAnsi="Arial" w:cs="Arial"/>
          <w:sz w:val="24"/>
          <w:szCs w:val="24"/>
        </w:rPr>
        <w:t xml:space="preserve">регистрируют </w:t>
      </w:r>
      <w:r>
        <w:rPr>
          <w:rStyle w:val="ezkurwreuab5ozgtqnkl"/>
          <w:rFonts w:ascii="Arial" w:hAnsi="Arial" w:cs="Arial"/>
          <w:sz w:val="24"/>
          <w:szCs w:val="24"/>
        </w:rPr>
        <w:t>результаты при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работающем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изгибающем блоке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без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установленной</w:t>
      </w:r>
      <w:r>
        <w:rPr>
          <w:rFonts w:ascii="Arial" w:hAnsi="Arial" w:cs="Arial"/>
          <w:sz w:val="24"/>
          <w:szCs w:val="24"/>
        </w:rPr>
        <w:t xml:space="preserve"> испытуемой </w:t>
      </w:r>
      <w:r>
        <w:rPr>
          <w:rStyle w:val="ezkurwreuab5ozgtqnkl"/>
          <w:rFonts w:ascii="Arial" w:hAnsi="Arial" w:cs="Arial"/>
          <w:sz w:val="24"/>
          <w:szCs w:val="24"/>
        </w:rPr>
        <w:t>пробы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после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стабилизации</w:t>
      </w:r>
      <w:r>
        <w:rPr>
          <w:rFonts w:ascii="Arial" w:hAnsi="Arial" w:cs="Arial"/>
          <w:sz w:val="24"/>
          <w:szCs w:val="24"/>
        </w:rPr>
        <w:t xml:space="preserve"> в </w:t>
      </w:r>
      <w:r>
        <w:rPr>
          <w:rStyle w:val="ezkurwreuab5ozgtqnkl"/>
          <w:rFonts w:ascii="Arial" w:hAnsi="Arial" w:cs="Arial"/>
          <w:sz w:val="24"/>
          <w:szCs w:val="24"/>
        </w:rPr>
        <w:t>течение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десяти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периодов</w:t>
      </w:r>
      <w:r>
        <w:rPr>
          <w:rFonts w:ascii="Arial" w:hAnsi="Arial" w:cs="Arial"/>
          <w:sz w:val="24"/>
          <w:szCs w:val="24"/>
        </w:rPr>
        <w:t xml:space="preserve"> по </w:t>
      </w:r>
      <w:r>
        <w:rPr>
          <w:rStyle w:val="ezkurwreuab5ozgtqnkl"/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с;</w:t>
      </w:r>
    </w:p>
    <w:p w14:paraId="465EE2FD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 xml:space="preserve">  3) суммируют результаты для получения 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>
        <w:rPr>
          <w:rStyle w:val="ezkurwreuab5ozgtqnkl"/>
          <w:rFonts w:ascii="Arial" w:hAnsi="Arial" w:cs="Arial"/>
          <w:sz w:val="24"/>
          <w:szCs w:val="24"/>
        </w:rPr>
        <w:t>.</w:t>
      </w:r>
    </w:p>
    <w:p w14:paraId="4136E937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Для представления результатов в каждой классификации размеров необходимо подсчитать количество частиц каждой классификации, чтобы получить значение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8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8"/>
              </w:rPr>
              <m:t>0</m:t>
            </m:r>
          </m:sub>
        </m:sSub>
      </m:oMath>
      <w:r>
        <w:rPr>
          <w:rFonts w:ascii="Arial" w:hAnsi="Arial" w:cs="Arial"/>
          <w:bCs/>
          <w:sz w:val="24"/>
          <w:szCs w:val="28"/>
        </w:rPr>
        <w:t xml:space="preserve"> для каждого класса.</w:t>
      </w:r>
    </w:p>
    <w:p w14:paraId="729DACA2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8"/>
        </w:rPr>
        <w:t>6.5 </w:t>
      </w:r>
      <w:r>
        <w:rPr>
          <w:rFonts w:ascii="Arial" w:hAnsi="Arial" w:cs="Arial"/>
          <w:sz w:val="24"/>
          <w:szCs w:val="24"/>
        </w:rPr>
        <w:t xml:space="preserve">Изготавливают трубку из испытуемой пробы, более длинный размер которой соответствует длине окружности, склеивая свободные края на ширину 0,5 см с помощью подходящего клеящего средства для герметизации цилиндрической испытуемой пробы </w:t>
      </w:r>
      <w:r>
        <w:rPr>
          <w:rStyle w:val="ezkurwreuab5ozgtqnkl"/>
          <w:rFonts w:ascii="Arial" w:hAnsi="Arial" w:cs="Arial"/>
          <w:sz w:val="24"/>
          <w:szCs w:val="24"/>
        </w:rPr>
        <w:t>(см.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рисунок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4).</w:t>
      </w:r>
    </w:p>
    <w:p w14:paraId="25F4B1E6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6.6 Устанавливают круглые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пластины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исходное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положение</w:t>
      </w:r>
      <w:r>
        <w:rPr>
          <w:rFonts w:ascii="Arial" w:hAnsi="Arial" w:cs="Arial"/>
          <w:sz w:val="24"/>
          <w:szCs w:val="24"/>
        </w:rPr>
        <w:t xml:space="preserve"> на расстоянии </w:t>
      </w:r>
      <w:r>
        <w:rPr>
          <w:rStyle w:val="ezkurwreuab5ozgtqnkl"/>
          <w:rFonts w:ascii="Arial" w:hAnsi="Arial" w:cs="Arial"/>
          <w:sz w:val="24"/>
          <w:szCs w:val="24"/>
        </w:rPr>
        <w:t>(188</w:t>
      </w:r>
      <w:r>
        <w:rPr>
          <w:rFonts w:ascii="Arial" w:hAnsi="Arial" w:cs="Arial"/>
          <w:sz w:val="24"/>
          <w:szCs w:val="24"/>
        </w:rPr>
        <w:t> </w:t>
      </w:r>
      <w:r>
        <w:rPr>
          <w:rStyle w:val="ezkurwreuab5ozgtqnkl"/>
          <w:rFonts w:ascii="Arial" w:hAnsi="Arial" w:cs="Arial"/>
          <w:sz w:val="24"/>
          <w:szCs w:val="24"/>
        </w:rPr>
        <w:t>±</w:t>
      </w:r>
      <w:r>
        <w:rPr>
          <w:rFonts w:ascii="Arial" w:hAnsi="Arial" w:cs="Arial"/>
          <w:sz w:val="24"/>
          <w:szCs w:val="24"/>
        </w:rPr>
        <w:t> </w:t>
      </w:r>
      <w:r>
        <w:rPr>
          <w:rStyle w:val="ezkurwreuab5ozgtqnkl"/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мм </w:t>
      </w:r>
      <w:r>
        <w:rPr>
          <w:rStyle w:val="ezkurwreuab5ozgtqnkl"/>
          <w:rFonts w:ascii="Arial" w:hAnsi="Arial" w:cs="Arial"/>
          <w:sz w:val="24"/>
          <w:szCs w:val="24"/>
        </w:rPr>
        <w:t>друг от друга.</w:t>
      </w:r>
    </w:p>
    <w:p w14:paraId="37597F86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6.7 При минимальном обращении и осторожности трубку из испытуемой пробы прикрепляют к круглым пластинам с помощью соответствующих зажимных устройств (например, резиновых лент).</w:t>
      </w:r>
    </w:p>
    <w:p w14:paraId="7F7E0FA4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6.8 Счетчик частиц настраивают на период подсчета 30 с и время сброса 1 с (рабочий режим).</w:t>
      </w:r>
    </w:p>
    <w:p w14:paraId="222B1039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6.9 Закрывают камеру изгиба.</w:t>
      </w:r>
    </w:p>
    <w:p w14:paraId="691A281B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6.10 Запускают одновременно изгибающий блок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счетчик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изгибающий блок</w:t>
      </w:r>
      <w:r>
        <w:rPr>
          <w:rFonts w:ascii="Arial" w:hAnsi="Arial" w:cs="Arial"/>
          <w:sz w:val="24"/>
          <w:szCs w:val="24"/>
        </w:rPr>
        <w:t xml:space="preserve"> работает до тех пор, </w:t>
      </w:r>
      <w:r>
        <w:rPr>
          <w:rStyle w:val="ezkurwreuab5ozgtqnkl"/>
          <w:rFonts w:ascii="Arial" w:hAnsi="Arial" w:cs="Arial"/>
          <w:sz w:val="24"/>
          <w:szCs w:val="24"/>
        </w:rPr>
        <w:t>пока</w:t>
      </w:r>
      <w:r>
        <w:rPr>
          <w:rFonts w:ascii="Arial" w:hAnsi="Arial" w:cs="Arial"/>
          <w:sz w:val="24"/>
          <w:szCs w:val="24"/>
        </w:rPr>
        <w:t xml:space="preserve"> не будет </w:t>
      </w:r>
      <w:r>
        <w:rPr>
          <w:rStyle w:val="ezkurwreuab5ozgtqnkl"/>
          <w:rFonts w:ascii="Arial" w:hAnsi="Arial" w:cs="Arial"/>
          <w:sz w:val="24"/>
          <w:szCs w:val="24"/>
        </w:rPr>
        <w:t>завершено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десять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последовательных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периодов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с.</w:t>
      </w:r>
    </w:p>
    <w:p w14:paraId="2B818600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</w:rPr>
      </w:pPr>
      <w:r>
        <w:rPr>
          <w:rStyle w:val="ezkurwreuab5ozgtqnkl"/>
          <w:rFonts w:ascii="Arial" w:hAnsi="Arial" w:cs="Arial"/>
          <w:sz w:val="24"/>
          <w:szCs w:val="24"/>
        </w:rPr>
        <w:t>6.11 Останавливают изгибающий блок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счетчик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частиц,</w:t>
      </w:r>
      <w:r>
        <w:rPr>
          <w:rFonts w:ascii="Arial" w:hAnsi="Arial" w:cs="Arial"/>
          <w:sz w:val="24"/>
          <w:szCs w:val="24"/>
        </w:rPr>
        <w:t xml:space="preserve"> извлекают </w:t>
      </w:r>
      <w:r>
        <w:rPr>
          <w:rStyle w:val="ezkurwreuab5ozgtqnkl"/>
          <w:rFonts w:ascii="Arial" w:hAnsi="Arial" w:cs="Arial"/>
          <w:sz w:val="24"/>
          <w:szCs w:val="24"/>
        </w:rPr>
        <w:t>испытуемую пробу и очищают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камеру</w:t>
      </w:r>
      <w:r>
        <w:rPr>
          <w:rFonts w:ascii="Arial" w:hAnsi="Arial" w:cs="Arial"/>
          <w:sz w:val="24"/>
          <w:szCs w:val="24"/>
        </w:rPr>
        <w:t xml:space="preserve"> изгиба </w:t>
      </w:r>
      <w:r>
        <w:rPr>
          <w:rStyle w:val="ezkurwreuab5ozgtqnkl"/>
          <w:rFonts w:ascii="Arial" w:hAnsi="Arial" w:cs="Arial"/>
          <w:sz w:val="24"/>
          <w:szCs w:val="24"/>
        </w:rPr>
        <w:t>перед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повторением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процедуры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следующей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испытуемой пробой</w:t>
      </w:r>
      <w:r>
        <w:rPr>
          <w:rStyle w:val="ezkurwreuab5ozgtqnkl"/>
        </w:rPr>
        <w:t>.</w:t>
      </w:r>
    </w:p>
    <w:p w14:paraId="22FE80F3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</w:rPr>
      </w:pPr>
      <w:r>
        <w:rPr>
          <w:rFonts w:ascii="Arial" w:hAnsi="Arial" w:cs="Arial"/>
          <w:bCs/>
          <w:spacing w:val="40"/>
        </w:rPr>
        <w:t xml:space="preserve">Примечание </w:t>
      </w:r>
      <w:r>
        <w:rPr>
          <w:rFonts w:ascii="Arial" w:hAnsi="Arial" w:cs="Arial"/>
          <w:bCs/>
        </w:rPr>
        <w:t xml:space="preserve">— Перед каждым испытанием </w:t>
      </w:r>
      <w:r>
        <w:rPr>
          <w:rStyle w:val="ezkurwreuab5ozgtqnkl"/>
          <w:rFonts w:ascii="Arial" w:hAnsi="Arial" w:cs="Arial"/>
        </w:rPr>
        <w:t>проводят</w:t>
      </w:r>
      <w:r>
        <w:rPr>
          <w:rFonts w:ascii="Arial" w:hAnsi="Arial" w:cs="Arial"/>
        </w:rPr>
        <w:t xml:space="preserve"> уборку </w:t>
      </w:r>
      <w:r>
        <w:rPr>
          <w:rStyle w:val="ezkurwreuab5ozgtqnkl"/>
          <w:rFonts w:ascii="Arial" w:hAnsi="Arial" w:cs="Arial"/>
        </w:rPr>
        <w:t>влажными</w:t>
      </w:r>
      <w:r>
        <w:rPr>
          <w:rFonts w:ascii="Arial" w:hAnsi="Arial" w:cs="Arial"/>
        </w:rPr>
        <w:t xml:space="preserve"> </w:t>
      </w:r>
      <w:r>
        <w:rPr>
          <w:rStyle w:val="ezkurwreuab5ozgtqnkl"/>
          <w:rFonts w:ascii="Arial" w:hAnsi="Arial" w:cs="Arial"/>
        </w:rPr>
        <w:t>салфетками</w:t>
      </w:r>
      <w:r>
        <w:rPr>
          <w:rFonts w:ascii="Arial" w:hAnsi="Arial" w:cs="Arial"/>
        </w:rPr>
        <w:t xml:space="preserve"> для </w:t>
      </w:r>
      <w:r>
        <w:rPr>
          <w:rStyle w:val="ezkurwreuab5ozgtqnkl"/>
          <w:rFonts w:ascii="Arial" w:hAnsi="Arial" w:cs="Arial"/>
        </w:rPr>
        <w:t>чистых</w:t>
      </w:r>
      <w:r>
        <w:rPr>
          <w:rFonts w:ascii="Arial" w:hAnsi="Arial" w:cs="Arial"/>
        </w:rPr>
        <w:t xml:space="preserve"> </w:t>
      </w:r>
      <w:r>
        <w:rPr>
          <w:rStyle w:val="ezkurwreuab5ozgtqnkl"/>
          <w:rFonts w:ascii="Arial" w:hAnsi="Arial" w:cs="Arial"/>
        </w:rPr>
        <w:t>помещений</w:t>
      </w:r>
      <w:r>
        <w:rPr>
          <w:rFonts w:ascii="Arial" w:hAnsi="Arial" w:cs="Arial"/>
        </w:rPr>
        <w:t xml:space="preserve"> с </w:t>
      </w:r>
      <w:r>
        <w:rPr>
          <w:rStyle w:val="ezkurwreuab5ozgtqnkl"/>
          <w:rFonts w:ascii="Arial" w:hAnsi="Arial" w:cs="Arial"/>
        </w:rPr>
        <w:t>последующей</w:t>
      </w:r>
      <w:r>
        <w:rPr>
          <w:rFonts w:ascii="Arial" w:hAnsi="Arial" w:cs="Arial"/>
        </w:rPr>
        <w:t xml:space="preserve"> </w:t>
      </w:r>
      <w:r>
        <w:rPr>
          <w:rStyle w:val="ezkurwreuab5ozgtqnkl"/>
          <w:rFonts w:ascii="Arial" w:hAnsi="Arial" w:cs="Arial"/>
        </w:rPr>
        <w:t>сушкой.</w:t>
      </w:r>
    </w:p>
    <w:p w14:paraId="18A5A0AE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</w:rPr>
      </w:pPr>
      <w:r>
        <w:rPr>
          <w:rStyle w:val="ezkurwreuab5ozgtqnkl"/>
          <w:rFonts w:ascii="Arial" w:hAnsi="Arial" w:cs="Arial"/>
          <w:sz w:val="24"/>
          <w:szCs w:val="24"/>
        </w:rPr>
        <w:t>6.12 Записывают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результаты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каждой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классификации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размера</w:t>
      </w:r>
      <w:r>
        <w:rPr>
          <w:rFonts w:ascii="Arial" w:hAnsi="Arial" w:cs="Arial"/>
          <w:sz w:val="24"/>
          <w:szCs w:val="24"/>
        </w:rPr>
        <w:t xml:space="preserve">, полученные </w:t>
      </w:r>
      <w:r>
        <w:rPr>
          <w:rStyle w:val="ezkurwreuab5ozgtqnkl"/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помощью </w:t>
      </w:r>
      <w:r>
        <w:rPr>
          <w:rStyle w:val="ezkurwreuab5ozgtqnkl"/>
          <w:rFonts w:ascii="Arial" w:hAnsi="Arial" w:cs="Arial"/>
          <w:sz w:val="24"/>
          <w:szCs w:val="24"/>
        </w:rPr>
        <w:t>считывающего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устройства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счетчика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частиц.</w:t>
      </w:r>
    </w:p>
    <w:p w14:paraId="2511E1BE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6.13 Процедуру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повторяют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всех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десяти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испытуемых проб: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пять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стороной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пять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стороной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В.</w:t>
      </w:r>
    </w:p>
    <w:p w14:paraId="3A0E0825" w14:textId="77777777" w:rsidR="00125DC8" w:rsidRDefault="00125DC8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14:paraId="475B5047" w14:textId="77777777" w:rsidR="00125DC8" w:rsidRDefault="00125DC8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14:paraId="15238FA8" w14:textId="77777777" w:rsidR="00125DC8" w:rsidRDefault="00125DC8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14:paraId="104AEE09" w14:textId="77777777" w:rsidR="00125DC8" w:rsidRDefault="00125DC8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14:paraId="259A861E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7 Расчет результатов</w:t>
      </w:r>
    </w:p>
    <w:p w14:paraId="3418053D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7.1 Коррекция фона</w:t>
      </w:r>
    </w:p>
    <w:p w14:paraId="188DD4EC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7.1.1 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 xml:space="preserve">каждой испытуемой пробы 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вычитают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общего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количества</w:t>
      </w:r>
      <w:r>
        <w:rPr>
          <w:rFonts w:ascii="Arial" w:hAnsi="Arial" w:cs="Arial"/>
          <w:sz w:val="24"/>
          <w:szCs w:val="24"/>
        </w:rPr>
        <w:t xml:space="preserve"> частиц </w:t>
      </w:r>
      <w:r>
        <w:rPr>
          <w:rStyle w:val="ezkurwreuab5ozgtqnkl"/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десять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периодов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чтобы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оценить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количество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материале.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Полученный результат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называется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пылеворсоотделением.</w:t>
      </w:r>
    </w:p>
    <w:p w14:paraId="142E1A75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7.1.2 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получения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общего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количества,</w:t>
      </w:r>
      <w:r>
        <w:rPr>
          <w:rFonts w:ascii="Arial" w:hAnsi="Arial" w:cs="Arial"/>
          <w:sz w:val="24"/>
          <w:szCs w:val="24"/>
        </w:rPr>
        <w:t xml:space="preserve"> при </w:t>
      </w:r>
      <w:r>
        <w:rPr>
          <w:rStyle w:val="ezkurwreuab5ozgtqnkl"/>
          <w:rFonts w:ascii="Arial" w:hAnsi="Arial" w:cs="Arial"/>
          <w:sz w:val="24"/>
          <w:szCs w:val="24"/>
        </w:rPr>
        <w:t>котором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классификация</w:t>
      </w:r>
      <w:r>
        <w:rPr>
          <w:rFonts w:ascii="Arial" w:hAnsi="Arial" w:cs="Arial"/>
          <w:sz w:val="24"/>
          <w:szCs w:val="24"/>
        </w:rPr>
        <w:t xml:space="preserve"> размеров </w:t>
      </w:r>
      <w:r>
        <w:rPr>
          <w:rStyle w:val="ezkurwreuab5ozgtqnkl"/>
          <w:rFonts w:ascii="Arial" w:hAnsi="Arial" w:cs="Arial"/>
          <w:sz w:val="24"/>
          <w:szCs w:val="24"/>
        </w:rPr>
        <w:t>частиц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игнорируется,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результаты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суммируют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полученной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суммы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вычитают</w:t>
      </w:r>
      <w:r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данного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класса.</w:t>
      </w:r>
    </w:p>
    <w:p w14:paraId="47B9C13C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Для представления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только количества 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каждой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классификации</w:t>
      </w:r>
      <w:r>
        <w:rPr>
          <w:rFonts w:ascii="Arial" w:hAnsi="Arial" w:cs="Arial"/>
          <w:sz w:val="24"/>
          <w:szCs w:val="24"/>
        </w:rPr>
        <w:t xml:space="preserve"> размера </w:t>
      </w:r>
      <w:r>
        <w:rPr>
          <w:rStyle w:val="ezkurwreuab5ozgtqnkl"/>
          <w:rFonts w:ascii="Arial" w:hAnsi="Arial" w:cs="Arial"/>
          <w:sz w:val="24"/>
          <w:szCs w:val="24"/>
        </w:rPr>
        <w:t>частиц,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частицы в данном классе суммируют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используют 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данного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класса.</w:t>
      </w:r>
    </w:p>
    <w:p w14:paraId="3C37069F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7.1.3 Практический </w:t>
      </w:r>
      <w:r>
        <w:rPr>
          <w:rStyle w:val="ezkurwreuab5ozgtqnkl"/>
          <w:rFonts w:ascii="Arial" w:hAnsi="Arial" w:cs="Arial"/>
          <w:sz w:val="24"/>
          <w:szCs w:val="24"/>
        </w:rPr>
        <w:t>пример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приведен</w:t>
      </w:r>
      <w:r>
        <w:rPr>
          <w:rFonts w:ascii="Arial" w:hAnsi="Arial" w:cs="Arial"/>
          <w:sz w:val="24"/>
          <w:szCs w:val="24"/>
        </w:rPr>
        <w:t xml:space="preserve"> в </w:t>
      </w:r>
      <w:r>
        <w:rPr>
          <w:rStyle w:val="ezkurwreuab5ozgtqnkl"/>
          <w:rFonts w:ascii="Arial" w:hAnsi="Arial" w:cs="Arial"/>
          <w:sz w:val="24"/>
          <w:szCs w:val="24"/>
        </w:rPr>
        <w:t>приложении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В.</w:t>
      </w:r>
    </w:p>
    <w:p w14:paraId="2605C3DA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7.2 Представление результатов</w:t>
      </w:r>
    </w:p>
    <w:p w14:paraId="46373D9D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8"/>
        </w:rPr>
        <w:t>7.2.1 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Пылеворсоотделение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(отдельно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для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сторон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B)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рассчитывают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как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среднее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значение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результатов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полученных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на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пяти испытуемых пробах.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Расчеты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должны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производиться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либо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для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каждого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класса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размера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частиц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(пылеворсоотделение)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либо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сумме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всех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подсчетов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(общее пылеворсоотделение)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либо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для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любого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выбранного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количества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классов.</w:t>
      </w:r>
    </w:p>
    <w:p w14:paraId="50438B72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Пылеворсоотделение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общее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пылеворсоотделение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м</w:t>
      </w:r>
      <w:r>
        <w:rPr>
          <w:rStyle w:val="ezkurwreuab5ozgtqnkl"/>
          <w:rFonts w:ascii="Arial" w:hAnsi="Arial" w:cs="Arial"/>
          <w:sz w:val="24"/>
          <w:szCs w:val="24"/>
        </w:rPr>
        <w:t>огут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быть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рассчитаны отдельно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сторон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 для материала </w:t>
      </w:r>
      <w:r>
        <w:rPr>
          <w:rStyle w:val="ezkurwreuab5ozgtqnkl"/>
          <w:rFonts w:ascii="Arial" w:hAnsi="Arial" w:cs="Arial"/>
          <w:sz w:val="24"/>
          <w:szCs w:val="24"/>
        </w:rPr>
        <w:t>как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среднее</w:t>
      </w:r>
      <w:r>
        <w:rPr>
          <w:rFonts w:ascii="Arial" w:hAnsi="Arial" w:cs="Arial"/>
          <w:sz w:val="24"/>
          <w:szCs w:val="24"/>
        </w:rPr>
        <w:t xml:space="preserve"> значение для </w:t>
      </w:r>
      <w:r>
        <w:rPr>
          <w:rStyle w:val="ezkurwreuab5ozgtqnkl"/>
          <w:rFonts w:ascii="Arial" w:hAnsi="Arial" w:cs="Arial"/>
          <w:sz w:val="24"/>
          <w:szCs w:val="24"/>
        </w:rPr>
        <w:t>сторон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Style w:val="ezkurwreuab5ozgtqnkl"/>
          <w:rFonts w:ascii="Arial" w:hAnsi="Arial" w:cs="Arial"/>
          <w:sz w:val="24"/>
          <w:szCs w:val="24"/>
        </w:rPr>
        <w:t>В.</w:t>
      </w:r>
    </w:p>
    <w:p w14:paraId="4A498555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7.2.2 </w:t>
      </w:r>
      <w:r>
        <w:rPr>
          <w:rStyle w:val="ezkurwreuab5ozgtqnkl"/>
          <w:rFonts w:ascii="Arial" w:hAnsi="Arial" w:cs="Arial"/>
          <w:sz w:val="24"/>
          <w:szCs w:val="24"/>
        </w:rPr>
        <w:t>Стандартное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отклонение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коэффициент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вариации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должны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быть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рассчитаны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каждого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результатов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указанных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7.2.1.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Коэффициент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вариации</w:t>
      </w:r>
      <w:r>
        <w:rPr>
          <w:rFonts w:ascii="Arial" w:hAnsi="Arial" w:cs="Arial"/>
          <w:sz w:val="24"/>
          <w:szCs w:val="24"/>
        </w:rPr>
        <w:t xml:space="preserve"> представляет собой </w:t>
      </w:r>
      <w:r>
        <w:rPr>
          <w:rStyle w:val="ezkurwreuab5ozgtqnkl"/>
          <w:rFonts w:ascii="Arial" w:hAnsi="Arial" w:cs="Arial"/>
          <w:sz w:val="24"/>
          <w:szCs w:val="24"/>
        </w:rPr>
        <w:t>отношение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стандартного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отклонения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пылеворсоотделению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выраженное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процентах</w:t>
      </w:r>
      <w:r>
        <w:rPr>
          <w:rStyle w:val="ezkurwreuab5ozgtqnkl"/>
          <w:color w:val="000000" w:themeColor="text1"/>
        </w:rPr>
        <w:t>.</w:t>
      </w:r>
    </w:p>
    <w:p w14:paraId="018CDD75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color w:val="000000" w:themeColor="text1"/>
          <w:sz w:val="24"/>
          <w:szCs w:val="28"/>
        </w:rPr>
        <w:t>7.2.3 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При необходимости,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может быть рассчитан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коэффициент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пылеворсоотделения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(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Style w:val="ezkurwreuab5ozgtqnkl"/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Style w:val="ezkurwreuab5ozgtqnkl"/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L</m:t>
            </m:r>
          </m:sub>
        </m:sSub>
      </m:oMath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как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логарифм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общего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пылеворсоотделения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(см.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7.2.1),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соответствующий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всем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различным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классам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выбранному</w:t>
      </w:r>
      <w:r>
        <w:rPr>
          <w:rFonts w:ascii="Arial" w:hAnsi="Arial" w:cs="Arial"/>
          <w:sz w:val="24"/>
          <w:szCs w:val="24"/>
        </w:rPr>
        <w:t xml:space="preserve"> количеству </w:t>
      </w:r>
      <w:r>
        <w:rPr>
          <w:rStyle w:val="ezkurwreuab5ozgtqnkl"/>
          <w:rFonts w:ascii="Arial" w:hAnsi="Arial" w:cs="Arial"/>
          <w:sz w:val="24"/>
          <w:szCs w:val="24"/>
        </w:rPr>
        <w:t>классов,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каждой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стороны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всего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материала</w:t>
      </w:r>
      <w:r>
        <w:rPr>
          <w:rFonts w:ascii="Arial" w:hAnsi="Arial" w:cs="Arial"/>
          <w:sz w:val="24"/>
          <w:szCs w:val="24"/>
        </w:rPr>
        <w:t>.</w:t>
      </w:r>
    </w:p>
    <w:p w14:paraId="1418813C" w14:textId="77777777" w:rsidR="00125DC8" w:rsidRDefault="00125DC8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14:paraId="0B22A954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8 Протокол испытаний</w:t>
      </w:r>
    </w:p>
    <w:p w14:paraId="4BC6A1EA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протоколе испытаний должна быть указана следующая информация:</w:t>
      </w:r>
    </w:p>
    <w:p w14:paraId="1E3E7E84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а) тип и обозначение испытуемого материала;</w:t>
      </w:r>
    </w:p>
    <w:p w14:paraId="5E884A58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b</w:t>
      </w:r>
      <w:r>
        <w:rPr>
          <w:rFonts w:ascii="Arial" w:hAnsi="Arial" w:cs="Arial"/>
          <w:sz w:val="24"/>
        </w:rPr>
        <w:t>) тип используемого счетчика частиц;</w:t>
      </w:r>
    </w:p>
    <w:p w14:paraId="2D98FB3F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c</w:t>
      </w:r>
      <w:r>
        <w:rPr>
          <w:rFonts w:ascii="Arial" w:hAnsi="Arial" w:cs="Arial"/>
          <w:sz w:val="24"/>
        </w:rPr>
        <w:t>) количество испытуемых проб;</w:t>
      </w:r>
    </w:p>
    <w:p w14:paraId="60EB5B3A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  <w:lang w:val="en-US"/>
        </w:rPr>
        <w:lastRenderedPageBreak/>
        <w:t>d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  <w:lang w:val="en-US"/>
        </w:rPr>
        <w:t> </w:t>
      </w:r>
      <w:r>
        <w:rPr>
          <w:rFonts w:ascii="Arial" w:hAnsi="Arial" w:cs="Arial"/>
          <w:color w:val="000000" w:themeColor="text1"/>
          <w:sz w:val="24"/>
        </w:rPr>
        <w:t>пылеворсоотделение каждой стороны отдельно (сторона А и сторона В) для каждой классификации размера частиц или для выбранного количества классов как средний результат пяти испытуемых проб;</w:t>
      </w:r>
    </w:p>
    <w:p w14:paraId="4017BAE1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  <w:lang w:val="en-US"/>
        </w:rPr>
        <w:t>e</w:t>
      </w:r>
      <w:r>
        <w:rPr>
          <w:rFonts w:ascii="Arial" w:hAnsi="Arial" w:cs="Arial"/>
          <w:color w:val="000000" w:themeColor="text1"/>
          <w:sz w:val="24"/>
        </w:rPr>
        <w:t>)</w:t>
      </w:r>
      <w:r>
        <w:rPr>
          <w:rFonts w:ascii="Arial" w:hAnsi="Arial" w:cs="Arial"/>
          <w:color w:val="000000" w:themeColor="text1"/>
          <w:sz w:val="24"/>
          <w:lang w:val="en-US"/>
        </w:rPr>
        <w:t> </w:t>
      </w:r>
      <w:r>
        <w:rPr>
          <w:rFonts w:ascii="Arial" w:hAnsi="Arial" w:cs="Arial"/>
          <w:color w:val="000000" w:themeColor="text1"/>
          <w:sz w:val="24"/>
        </w:rPr>
        <w:t>если необходимо, для каждой стороны отдельно подсчитывают общее пылеворсоотделение, суммируя все классы или выбранное количество классов как средний результат пяти испытуемых проб (см. 7.2.1);</w:t>
      </w:r>
    </w:p>
    <w:p w14:paraId="69691869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  <w:lang w:val="en-US"/>
        </w:rPr>
        <w:t>f</w:t>
      </w:r>
      <w:r>
        <w:rPr>
          <w:rFonts w:ascii="Arial" w:hAnsi="Arial" w:cs="Arial"/>
          <w:color w:val="000000" w:themeColor="text1"/>
          <w:sz w:val="24"/>
        </w:rPr>
        <w:t xml:space="preserve">) если необходимо, пылеворсоотделение или общее пылеворсоотделение материала (см. 7.2.1) для всех классов или для выбранных классов; </w:t>
      </w:r>
    </w:p>
    <w:p w14:paraId="7FDA69B4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  <w:lang w:val="en-US"/>
        </w:rPr>
        <w:t>g</w:t>
      </w:r>
      <w:r>
        <w:rPr>
          <w:rFonts w:ascii="Arial" w:hAnsi="Arial" w:cs="Arial"/>
          <w:color w:val="000000" w:themeColor="text1"/>
          <w:sz w:val="24"/>
        </w:rPr>
        <w:t xml:space="preserve">) стандартное отклонение и коэффициент вариации, выраженный в процентах, (см. 7.2.2) для каждого результата, представленного в </w:t>
      </w:r>
      <w:r>
        <w:rPr>
          <w:rFonts w:ascii="Arial" w:hAnsi="Arial" w:cs="Arial"/>
          <w:color w:val="000000" w:themeColor="text1"/>
          <w:sz w:val="24"/>
          <w:lang w:val="en-US"/>
        </w:rPr>
        <w:t>d</w:t>
      </w:r>
      <w:r>
        <w:rPr>
          <w:rFonts w:ascii="Arial" w:hAnsi="Arial" w:cs="Arial"/>
          <w:color w:val="000000" w:themeColor="text1"/>
          <w:sz w:val="24"/>
        </w:rPr>
        <w:t xml:space="preserve">) и </w:t>
      </w:r>
      <w:r>
        <w:rPr>
          <w:rFonts w:ascii="Arial" w:hAnsi="Arial" w:cs="Arial"/>
          <w:color w:val="000000" w:themeColor="text1"/>
          <w:sz w:val="24"/>
          <w:lang w:val="en-US"/>
        </w:rPr>
        <w:t>e</w:t>
      </w:r>
      <w:r>
        <w:rPr>
          <w:rFonts w:ascii="Arial" w:hAnsi="Arial" w:cs="Arial"/>
          <w:color w:val="000000" w:themeColor="text1"/>
          <w:sz w:val="24"/>
        </w:rPr>
        <w:t>);</w:t>
      </w:r>
    </w:p>
    <w:p w14:paraId="79161E5D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 w:themeColor="text1"/>
          <w:sz w:val="24"/>
          <w:lang w:val="en-US"/>
        </w:rPr>
        <w:t>h</w:t>
      </w:r>
      <w:r>
        <w:rPr>
          <w:rFonts w:ascii="Arial" w:hAnsi="Arial" w:cs="Arial"/>
          <w:color w:val="000000" w:themeColor="text1"/>
          <w:sz w:val="24"/>
        </w:rPr>
        <w:t>) при необходимости, коэффициент пылеворсоотделения (</w:t>
      </w:r>
      <w:r>
        <w:rPr>
          <w:rFonts w:ascii="Arial" w:hAnsi="Arial" w:cs="Arial"/>
          <w:sz w:val="24"/>
        </w:rPr>
        <w:t xml:space="preserve">см. 7.2.3) как логарифм результатов, представленных в е) и </w:t>
      </w:r>
      <w:r>
        <w:rPr>
          <w:rFonts w:ascii="Arial" w:hAnsi="Arial" w:cs="Arial"/>
          <w:sz w:val="24"/>
          <w:lang w:val="en-US"/>
        </w:rPr>
        <w:t>f</w:t>
      </w:r>
      <w:r>
        <w:rPr>
          <w:rFonts w:ascii="Arial" w:hAnsi="Arial" w:cs="Arial"/>
          <w:sz w:val="24"/>
        </w:rPr>
        <w:t>);</w:t>
      </w:r>
    </w:p>
    <w:p w14:paraId="6097DF47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i) любые отклонения от процедуры, описанной в настоящем стандарте.</w:t>
      </w:r>
    </w:p>
    <w:p w14:paraId="3D5D8C9F" w14:textId="77777777" w:rsidR="00125DC8" w:rsidRDefault="0000000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8E883D5" w14:textId="77777777" w:rsidR="00125DC8" w:rsidRDefault="00000000">
      <w:pPr>
        <w:pStyle w:val="FORMATTEXT"/>
        <w:spacing w:line="360" w:lineRule="auto"/>
        <w:jc w:val="center"/>
      </w:pPr>
      <w:r>
        <w:rPr>
          <w:b/>
          <w:sz w:val="24"/>
          <w:szCs w:val="24"/>
        </w:rPr>
        <w:lastRenderedPageBreak/>
        <w:t>Приложение А</w:t>
      </w:r>
    </w:p>
    <w:p w14:paraId="1B165494" w14:textId="77777777" w:rsidR="00125DC8" w:rsidRDefault="00000000">
      <w:pPr>
        <w:pStyle w:val="FORMATTEXT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(справочное)</w:t>
      </w:r>
    </w:p>
    <w:p w14:paraId="42B76F35" w14:textId="77777777" w:rsidR="00125DC8" w:rsidRDefault="0000000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Общая информация о воспроизводимости </w:t>
      </w:r>
    </w:p>
    <w:p w14:paraId="12321C00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Частицы, которые подсчитывают во время испытания, могут являться переносимыми по воздуху мусором (пылью) или фрагментами волокон, связующих веществ или других технологических обработок. </w:t>
      </w:r>
      <w:r>
        <w:rPr>
          <w:rStyle w:val="ezkurwreuab5ozgtqnkl"/>
          <w:rFonts w:ascii="Arial" w:hAnsi="Arial" w:cs="Arial"/>
          <w:sz w:val="24"/>
          <w:szCs w:val="24"/>
        </w:rPr>
        <w:t>При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использовании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испытания 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оценки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способности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нетканых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композитных</w:t>
      </w:r>
      <w:r>
        <w:rPr>
          <w:rFonts w:ascii="Arial" w:hAnsi="Arial" w:cs="Arial"/>
          <w:sz w:val="24"/>
          <w:szCs w:val="24"/>
        </w:rPr>
        <w:t xml:space="preserve"> материалов к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появлению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ворсинок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количество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должно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быть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сведено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минимуму.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Испытание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специально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разработано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для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нетканых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материалов с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низким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пылеворсоотделением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которые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используются</w:t>
      </w:r>
      <w:r>
        <w:rPr>
          <w:rFonts w:ascii="Arial" w:hAnsi="Arial" w:cs="Arial"/>
          <w:sz w:val="24"/>
          <w:szCs w:val="24"/>
        </w:rPr>
        <w:t xml:space="preserve"> в </w:t>
      </w:r>
      <w:r>
        <w:rPr>
          <w:rStyle w:val="ezkurwreuab5ozgtqnkl"/>
          <w:rFonts w:ascii="Arial" w:hAnsi="Arial" w:cs="Arial"/>
          <w:sz w:val="24"/>
          <w:szCs w:val="24"/>
        </w:rPr>
        <w:t>основном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медицинских,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компьютерных</w:t>
      </w:r>
      <w:r>
        <w:rPr>
          <w:rFonts w:ascii="Arial" w:hAnsi="Arial" w:cs="Arial"/>
          <w:sz w:val="24"/>
          <w:szCs w:val="24"/>
        </w:rPr>
        <w:t xml:space="preserve"> ил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аналогичных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средах.</w:t>
      </w:r>
    </w:p>
    <w:p w14:paraId="2768D403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Было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обнаружено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что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многие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типы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нетканых</w:t>
      </w:r>
      <w:r>
        <w:rPr>
          <w:rFonts w:ascii="Arial" w:hAnsi="Arial" w:cs="Arial"/>
          <w:sz w:val="24"/>
          <w:szCs w:val="24"/>
        </w:rPr>
        <w:t xml:space="preserve"> материалов, </w:t>
      </w:r>
      <w:r>
        <w:rPr>
          <w:rStyle w:val="ezkurwreuab5ozgtqnkl"/>
          <w:rFonts w:ascii="Arial" w:hAnsi="Arial" w:cs="Arial"/>
          <w:sz w:val="24"/>
          <w:szCs w:val="24"/>
        </w:rPr>
        <w:t>изготовленных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различных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материалов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обладают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сходными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характеристиками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образования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высвобождаются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изгибе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медленно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диффундируют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входному</w:t>
      </w:r>
      <w:r>
        <w:rPr>
          <w:rFonts w:ascii="Arial" w:hAnsi="Arial" w:cs="Arial"/>
          <w:sz w:val="24"/>
          <w:szCs w:val="24"/>
        </w:rPr>
        <w:t xml:space="preserve"> отверстию </w:t>
      </w:r>
      <w:r>
        <w:rPr>
          <w:rStyle w:val="ezkurwreuab5ozgtqnkl"/>
          <w:rFonts w:ascii="Arial" w:hAnsi="Arial" w:cs="Arial"/>
          <w:sz w:val="24"/>
          <w:szCs w:val="24"/>
        </w:rPr>
        <w:t>счетчика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частиц.</w:t>
      </w:r>
      <w:r>
        <w:rPr>
          <w:rFonts w:ascii="Arial" w:hAnsi="Arial" w:cs="Arial"/>
          <w:sz w:val="24"/>
          <w:szCs w:val="24"/>
        </w:rPr>
        <w:t xml:space="preserve"> В </w:t>
      </w:r>
      <w:r>
        <w:rPr>
          <w:rStyle w:val="ezkurwreuab5ozgtqnkl"/>
          <w:rFonts w:ascii="Arial" w:hAnsi="Arial" w:cs="Arial"/>
          <w:sz w:val="24"/>
          <w:szCs w:val="24"/>
        </w:rPr>
        <w:t>течение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пяти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минут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общего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времени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испытания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диффузия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достигает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максимума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затем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снижается.</w:t>
      </w:r>
      <w:r>
        <w:rPr>
          <w:rFonts w:ascii="Arial" w:hAnsi="Arial" w:cs="Arial"/>
          <w:sz w:val="24"/>
          <w:szCs w:val="24"/>
        </w:rPr>
        <w:t xml:space="preserve"> Таким </w:t>
      </w:r>
      <w:r>
        <w:rPr>
          <w:rStyle w:val="ezkurwreuab5ozgtqnkl"/>
          <w:rFonts w:ascii="Arial" w:hAnsi="Arial" w:cs="Arial"/>
          <w:sz w:val="24"/>
          <w:szCs w:val="24"/>
        </w:rPr>
        <w:t>образом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пятиминутное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испытание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представляется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подходящим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определения </w:t>
      </w:r>
      <w:r>
        <w:rPr>
          <w:rStyle w:val="ezkurwreuab5ozgtqnkl"/>
          <w:rFonts w:ascii="Arial" w:hAnsi="Arial" w:cs="Arial"/>
          <w:sz w:val="24"/>
          <w:szCs w:val="24"/>
        </w:rPr>
        <w:t>характеристик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материала.</w:t>
      </w:r>
    </w:p>
    <w:p w14:paraId="7B9A50C7" w14:textId="77777777" w:rsidR="00125DC8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</w:t>
      </w:r>
      <w:r>
        <w:rPr>
          <w:rStyle w:val="ezkurwreuab5ozgtqnkl"/>
          <w:rFonts w:ascii="Arial" w:hAnsi="Arial" w:cs="Arial"/>
          <w:sz w:val="24"/>
          <w:szCs w:val="24"/>
        </w:rPr>
        <w:t>правило,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изгибе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высвобождается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только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имеющихся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это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может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привести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различиям</w:t>
      </w:r>
      <w:r>
        <w:rPr>
          <w:rFonts w:ascii="Arial" w:hAnsi="Arial" w:cs="Arial"/>
          <w:sz w:val="24"/>
          <w:szCs w:val="24"/>
        </w:rPr>
        <w:t xml:space="preserve"> в </w:t>
      </w:r>
      <w:r>
        <w:rPr>
          <w:rStyle w:val="ezkurwreuab5ozgtqnkl"/>
          <w:rFonts w:ascii="Arial" w:hAnsi="Arial" w:cs="Arial"/>
          <w:sz w:val="24"/>
          <w:szCs w:val="24"/>
        </w:rPr>
        <w:t>результатах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испытаний</w:t>
      </w:r>
      <w:r>
        <w:rPr>
          <w:rFonts w:ascii="Arial" w:hAnsi="Arial" w:cs="Arial"/>
          <w:sz w:val="24"/>
          <w:szCs w:val="24"/>
        </w:rPr>
        <w:t xml:space="preserve"> испытуемых </w:t>
      </w:r>
      <w:r>
        <w:rPr>
          <w:rStyle w:val="ezkurwreuab5ozgtqnkl"/>
          <w:rFonts w:ascii="Arial" w:hAnsi="Arial" w:cs="Arial"/>
          <w:sz w:val="24"/>
          <w:szCs w:val="24"/>
        </w:rPr>
        <w:t>проб из</w:t>
      </w:r>
      <w:r>
        <w:rPr>
          <w:rFonts w:ascii="Arial" w:hAnsi="Arial" w:cs="Arial"/>
          <w:sz w:val="24"/>
          <w:szCs w:val="24"/>
        </w:rPr>
        <w:t xml:space="preserve"> одного и </w:t>
      </w:r>
      <w:r>
        <w:rPr>
          <w:rStyle w:val="ezkurwreuab5ozgtqnkl"/>
          <w:rFonts w:ascii="Arial" w:hAnsi="Arial" w:cs="Arial"/>
          <w:sz w:val="24"/>
          <w:szCs w:val="24"/>
        </w:rPr>
        <w:t>того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же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образца.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Однако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многократный</w:t>
      </w:r>
      <w:r>
        <w:rPr>
          <w:rFonts w:ascii="Arial" w:hAnsi="Arial" w:cs="Arial"/>
          <w:sz w:val="24"/>
          <w:szCs w:val="24"/>
        </w:rPr>
        <w:t xml:space="preserve"> отбор </w:t>
      </w:r>
      <w:r>
        <w:rPr>
          <w:rStyle w:val="ezkurwreuab5ozgtqnkl"/>
          <w:rFonts w:ascii="Arial" w:hAnsi="Arial" w:cs="Arial"/>
          <w:sz w:val="24"/>
          <w:szCs w:val="24"/>
        </w:rPr>
        <w:t>образцов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испытание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могут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дать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хорошие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относительные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характеристики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изделий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процессов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затем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Style w:val="ezkurwreuab5ozgtqnkl"/>
          <w:rFonts w:ascii="Arial" w:hAnsi="Arial" w:cs="Arial"/>
          <w:sz w:val="24"/>
          <w:szCs w:val="24"/>
        </w:rPr>
        <w:t>возможность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пылеворсоотделения.</w:t>
      </w:r>
    </w:p>
    <w:p w14:paraId="6A19CC64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color w:val="000000" w:themeColor="text1"/>
          <w:sz w:val="24"/>
          <w:szCs w:val="24"/>
        </w:rPr>
      </w:pP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Воспроизводимость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абсолютных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цифрах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невелика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но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рейтинги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очень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легко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воспроизводимы.</w:t>
      </w:r>
    </w:p>
    <w:p w14:paraId="7AC2F9F5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Чтобы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рассчитать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95%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-ный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доверительный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интервал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для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коэффициента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пылеворсоотделения,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н</w:t>
      </w:r>
      <w:r>
        <w:rPr>
          <w:rStyle w:val="ezkurwreuab5ozgtqnkl"/>
          <w:rFonts w:ascii="Arial" w:hAnsi="Arial" w:cs="Arial"/>
          <w:sz w:val="24"/>
          <w:szCs w:val="24"/>
        </w:rPr>
        <w:t>еобходимо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сначала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рассчитать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стандартное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отклонение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исходного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количества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Данная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статистика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используется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расчета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доверительного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интервала,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который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затем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представляют</w:t>
      </w:r>
      <w:r>
        <w:rPr>
          <w:rFonts w:ascii="Arial" w:hAnsi="Arial" w:cs="Arial"/>
          <w:sz w:val="24"/>
          <w:szCs w:val="24"/>
        </w:rPr>
        <w:t xml:space="preserve"> в </w:t>
      </w:r>
      <w:r>
        <w:rPr>
          <w:rStyle w:val="ezkurwreuab5ozgtqnkl"/>
          <w:rFonts w:ascii="Arial" w:hAnsi="Arial" w:cs="Arial"/>
          <w:sz w:val="24"/>
          <w:szCs w:val="24"/>
        </w:rPr>
        <w:t>виде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логарифма.</w:t>
      </w:r>
    </w:p>
    <w:p w14:paraId="24FC1FD8" w14:textId="77777777" w:rsidR="00125DC8" w:rsidRDefault="00125D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5E7469" w14:textId="77777777" w:rsidR="00125DC8" w:rsidRDefault="00125D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A4E344" w14:textId="77777777" w:rsidR="00125DC8" w:rsidRDefault="00125D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AFA31C" w14:textId="77777777" w:rsidR="00125DC8" w:rsidRDefault="00125D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11494F" w14:textId="77777777" w:rsidR="00125DC8" w:rsidRDefault="00125D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3610E7" w14:textId="77777777" w:rsidR="00125DC8" w:rsidRDefault="00000000">
      <w:pPr>
        <w:pStyle w:val="FORMATTEXT"/>
        <w:spacing w:line="360" w:lineRule="auto"/>
        <w:jc w:val="center"/>
      </w:pPr>
      <w:r>
        <w:rPr>
          <w:b/>
          <w:sz w:val="24"/>
          <w:szCs w:val="24"/>
        </w:rPr>
        <w:lastRenderedPageBreak/>
        <w:t>Приложение В</w:t>
      </w:r>
    </w:p>
    <w:p w14:paraId="1133200C" w14:textId="77777777" w:rsidR="00125DC8" w:rsidRDefault="00000000">
      <w:pPr>
        <w:pStyle w:val="FORMATTEXT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(справочное)</w:t>
      </w:r>
    </w:p>
    <w:p w14:paraId="716133B0" w14:textId="77777777" w:rsidR="00125DC8" w:rsidRDefault="0000000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Практический пример. Общее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пылеворсоотделение.</w:t>
      </w:r>
      <w:r>
        <w:rPr>
          <w:rFonts w:ascii="Arial" w:hAnsi="Arial" w:cs="Arial"/>
          <w:b/>
          <w:bCs/>
          <w:sz w:val="24"/>
          <w:szCs w:val="24"/>
        </w:rPr>
        <w:t xml:space="preserve"> Образец Х</w:t>
      </w:r>
    </w:p>
    <w:p w14:paraId="3908E425" w14:textId="77777777" w:rsidR="00125DC8" w:rsidRDefault="00000000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В.1 Первый фоновый подсчет (камера открыта)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08"/>
      </w:tblGrid>
      <w:tr w:rsidR="00125DC8" w14:paraId="2976C472" w14:textId="77777777">
        <w:trPr>
          <w:trHeight w:val="917"/>
        </w:trPr>
        <w:tc>
          <w:tcPr>
            <w:tcW w:w="4926" w:type="dxa"/>
          </w:tcPr>
          <w:p w14:paraId="25252700" w14:textId="77777777" w:rsidR="00125DC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Частицы размером ≥ 0,5 мкм             </w:t>
            </w:r>
          </w:p>
          <w:p w14:paraId="1D55F063" w14:textId="77777777" w:rsidR="00125DC8" w:rsidRDefault="00125DC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14:paraId="04F3C116" w14:textId="77777777" w:rsidR="00125DC8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0 до 30 с — 29</w:t>
            </w:r>
          </w:p>
          <w:p w14:paraId="16432889" w14:textId="77777777" w:rsidR="00125DC8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30 до 60 с — 10</w:t>
            </w:r>
          </w:p>
        </w:tc>
      </w:tr>
    </w:tbl>
    <w:p w14:paraId="4C5B177D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Данные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значения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предназначены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проверки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чистоты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системы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используются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расчетах.</w:t>
      </w:r>
    </w:p>
    <w:p w14:paraId="5DA0FA96" w14:textId="77777777" w:rsidR="00125DC8" w:rsidRDefault="00000000">
      <w:pPr>
        <w:spacing w:after="0" w:line="360" w:lineRule="auto"/>
        <w:ind w:firstLine="709"/>
        <w:rPr>
          <w:rStyle w:val="ezkurwreuab5ozgtqnkl"/>
          <w:rFonts w:ascii="Arial" w:hAnsi="Arial" w:cs="Arial"/>
          <w:b/>
          <w:sz w:val="24"/>
          <w:szCs w:val="24"/>
        </w:rPr>
      </w:pPr>
      <w:r>
        <w:rPr>
          <w:rStyle w:val="ezkurwreuab5ozgtqnkl"/>
          <w:rFonts w:ascii="Arial" w:hAnsi="Arial" w:cs="Arial"/>
          <w:b/>
          <w:sz w:val="24"/>
          <w:szCs w:val="24"/>
        </w:rPr>
        <w:t xml:space="preserve">В.2 Второй фоновый подсчет (камера закрыта)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3"/>
        <w:gridCol w:w="6054"/>
      </w:tblGrid>
      <w:tr w:rsidR="00125DC8" w14:paraId="31E728D5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3BA4714" w14:textId="77777777" w:rsidR="00125DC8" w:rsidRDefault="00000000">
            <w:pPr>
              <w:spacing w:line="360" w:lineRule="auto"/>
              <w:rPr>
                <w:rStyle w:val="ezkurwreuab5ozgtqnkl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Частицы размером ≥ 0,5 мкм: 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14:paraId="1C45840A" w14:textId="77777777" w:rsidR="00125DC8" w:rsidRDefault="00000000">
            <w:pPr>
              <w:spacing w:line="360" w:lineRule="auto"/>
              <w:rPr>
                <w:rStyle w:val="ezkurwreuab5ozgtqnkl"/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периодов по 30 с</w:t>
            </w:r>
          </w:p>
        </w:tc>
      </w:tr>
    </w:tbl>
    <w:p w14:paraId="0C164BDF" w14:textId="77777777" w:rsidR="00125DC8" w:rsidRDefault="00000000">
      <w:pPr>
        <w:spacing w:after="0" w:line="360" w:lineRule="auto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pacing w:val="40"/>
          <w:sz w:val="24"/>
          <w:szCs w:val="24"/>
        </w:rPr>
        <w:t>Таблица</w:t>
      </w:r>
      <w:r>
        <w:rPr>
          <w:rStyle w:val="ezkurwreuab5ozgtqnkl"/>
          <w:rFonts w:ascii="Arial" w:hAnsi="Arial" w:cs="Arial"/>
          <w:sz w:val="24"/>
          <w:szCs w:val="24"/>
        </w:rPr>
        <w:t xml:space="preserve"> В.1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15"/>
        <w:gridCol w:w="1042"/>
        <w:gridCol w:w="821"/>
        <w:gridCol w:w="931"/>
        <w:gridCol w:w="931"/>
        <w:gridCol w:w="931"/>
        <w:gridCol w:w="931"/>
        <w:gridCol w:w="932"/>
        <w:gridCol w:w="945"/>
        <w:gridCol w:w="948"/>
      </w:tblGrid>
      <w:tr w:rsidR="00125DC8" w14:paraId="5D6DB22F" w14:textId="77777777">
        <w:tc>
          <w:tcPr>
            <w:tcW w:w="1153" w:type="dxa"/>
            <w:tcBorders>
              <w:bottom w:val="double" w:sz="4" w:space="0" w:color="auto"/>
            </w:tcBorders>
            <w:vAlign w:val="center"/>
          </w:tcPr>
          <w:p w14:paraId="4E69715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  <w:vertAlign w:val="superscript"/>
              </w:rPr>
            </w:pPr>
            <w:r>
              <w:rPr>
                <w:rStyle w:val="ezkurwreuab5ozgtqnkl"/>
                <w:rFonts w:ascii="Arial" w:hAnsi="Arial" w:cs="Arial"/>
              </w:rPr>
              <w:t>Номер периода</w:t>
            </w:r>
            <w:r>
              <w:rPr>
                <w:rStyle w:val="ezkurwreuab5ozgtqnkl"/>
                <w:rFonts w:ascii="Arial" w:hAnsi="Arial" w:cs="Arial"/>
                <w:lang w:val="en-US"/>
              </w:rPr>
              <w:t> </w:t>
            </w:r>
            <w:r>
              <w:rPr>
                <w:rStyle w:val="ezkurwreuab5ozgtqnkl"/>
                <w:rFonts w:ascii="Arial" w:hAnsi="Arial" w:cs="Arial"/>
              </w:rPr>
              <w:t>ᵃ</w:t>
            </w: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3E2E13D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  <w:highlight w:val="yellow"/>
              </w:rPr>
            </w:pPr>
            <w:r>
              <w:rPr>
                <w:rStyle w:val="ezkurwreuab5ozgtqnkl"/>
                <w:rFonts w:ascii="Arial" w:hAnsi="Arial" w:cs="Arial"/>
              </w:rPr>
              <w:t>0,5 — 1,0 мкм</w:t>
            </w:r>
          </w:p>
        </w:tc>
        <w:tc>
          <w:tcPr>
            <w:tcW w:w="842" w:type="dxa"/>
            <w:tcBorders>
              <w:bottom w:val="double" w:sz="4" w:space="0" w:color="auto"/>
            </w:tcBorders>
            <w:vAlign w:val="center"/>
          </w:tcPr>
          <w:p w14:paraId="08BADA0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— 2 мкм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14:paraId="034BBCC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— 3 мкм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14:paraId="0B95DD8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— 4 мкм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14:paraId="0F608FF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— 5 мкм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14:paraId="067EB96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 — 7 мкм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469A889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 — 10 мкм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317773A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&gt; 10 мкм</w:t>
            </w:r>
          </w:p>
        </w:tc>
        <w:tc>
          <w:tcPr>
            <w:tcW w:w="981" w:type="dxa"/>
            <w:tcBorders>
              <w:bottom w:val="double" w:sz="4" w:space="0" w:color="auto"/>
            </w:tcBorders>
            <w:vAlign w:val="center"/>
          </w:tcPr>
          <w:p w14:paraId="4E9C4E1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Ʃ &gt; 0,5 мкм</w:t>
            </w:r>
          </w:p>
        </w:tc>
      </w:tr>
      <w:tr w:rsidR="00125DC8" w14:paraId="3B7A7290" w14:textId="77777777">
        <w:trPr>
          <w:trHeight w:val="340"/>
        </w:trPr>
        <w:tc>
          <w:tcPr>
            <w:tcW w:w="1153" w:type="dxa"/>
            <w:tcBorders>
              <w:top w:val="double" w:sz="4" w:space="0" w:color="auto"/>
            </w:tcBorders>
            <w:vAlign w:val="center"/>
          </w:tcPr>
          <w:p w14:paraId="5459946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vAlign w:val="center"/>
          </w:tcPr>
          <w:p w14:paraId="0B9E4F3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56</w:t>
            </w:r>
          </w:p>
        </w:tc>
        <w:tc>
          <w:tcPr>
            <w:tcW w:w="842" w:type="dxa"/>
            <w:tcBorders>
              <w:top w:val="double" w:sz="4" w:space="0" w:color="auto"/>
            </w:tcBorders>
            <w:vAlign w:val="center"/>
          </w:tcPr>
          <w:p w14:paraId="5352B69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52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14:paraId="2734B4F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32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14:paraId="2C0F8BA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12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14:paraId="6B6E2FC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14:paraId="7D2CE85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3EDB6C2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14:paraId="02D05CA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14</w:t>
            </w:r>
          </w:p>
        </w:tc>
        <w:tc>
          <w:tcPr>
            <w:tcW w:w="981" w:type="dxa"/>
            <w:tcBorders>
              <w:top w:val="double" w:sz="4" w:space="0" w:color="auto"/>
            </w:tcBorders>
            <w:vAlign w:val="center"/>
          </w:tcPr>
          <w:p w14:paraId="0E7F0F4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173</w:t>
            </w:r>
          </w:p>
        </w:tc>
      </w:tr>
      <w:tr w:rsidR="00125DC8" w14:paraId="242CA0EC" w14:textId="77777777">
        <w:trPr>
          <w:trHeight w:val="340"/>
        </w:trPr>
        <w:tc>
          <w:tcPr>
            <w:tcW w:w="1153" w:type="dxa"/>
            <w:vAlign w:val="center"/>
          </w:tcPr>
          <w:p w14:paraId="6389BF4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1083" w:type="dxa"/>
            <w:vAlign w:val="center"/>
          </w:tcPr>
          <w:p w14:paraId="367BCCC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12</w:t>
            </w:r>
          </w:p>
        </w:tc>
        <w:tc>
          <w:tcPr>
            <w:tcW w:w="842" w:type="dxa"/>
            <w:vAlign w:val="center"/>
          </w:tcPr>
          <w:p w14:paraId="466BBAC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</w:t>
            </w:r>
          </w:p>
        </w:tc>
        <w:tc>
          <w:tcPr>
            <w:tcW w:w="963" w:type="dxa"/>
            <w:vAlign w:val="center"/>
          </w:tcPr>
          <w:p w14:paraId="2DE9E90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</w:t>
            </w:r>
          </w:p>
        </w:tc>
        <w:tc>
          <w:tcPr>
            <w:tcW w:w="963" w:type="dxa"/>
            <w:vAlign w:val="center"/>
          </w:tcPr>
          <w:p w14:paraId="019E290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14:paraId="2B98F02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2542A0C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4" w:type="dxa"/>
            <w:vAlign w:val="center"/>
          </w:tcPr>
          <w:p w14:paraId="081EBAA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vAlign w:val="center"/>
          </w:tcPr>
          <w:p w14:paraId="1DEAD43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81" w:type="dxa"/>
            <w:vAlign w:val="center"/>
          </w:tcPr>
          <w:p w14:paraId="54DC581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27</w:t>
            </w:r>
          </w:p>
        </w:tc>
      </w:tr>
      <w:tr w:rsidR="00125DC8" w14:paraId="40623109" w14:textId="77777777">
        <w:trPr>
          <w:trHeight w:val="340"/>
        </w:trPr>
        <w:tc>
          <w:tcPr>
            <w:tcW w:w="1153" w:type="dxa"/>
            <w:vAlign w:val="center"/>
          </w:tcPr>
          <w:p w14:paraId="5F2633D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</w:t>
            </w:r>
          </w:p>
        </w:tc>
        <w:tc>
          <w:tcPr>
            <w:tcW w:w="1083" w:type="dxa"/>
            <w:vAlign w:val="center"/>
          </w:tcPr>
          <w:p w14:paraId="579F51C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10</w:t>
            </w:r>
          </w:p>
        </w:tc>
        <w:tc>
          <w:tcPr>
            <w:tcW w:w="842" w:type="dxa"/>
            <w:vAlign w:val="center"/>
          </w:tcPr>
          <w:p w14:paraId="1610887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18</w:t>
            </w:r>
          </w:p>
        </w:tc>
        <w:tc>
          <w:tcPr>
            <w:tcW w:w="963" w:type="dxa"/>
            <w:vAlign w:val="center"/>
          </w:tcPr>
          <w:p w14:paraId="134F58C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14:paraId="660CA7B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14:paraId="0E8A51B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14:paraId="6B6DFBE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4" w:type="dxa"/>
            <w:vAlign w:val="center"/>
          </w:tcPr>
          <w:p w14:paraId="7566852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vAlign w:val="center"/>
          </w:tcPr>
          <w:p w14:paraId="790EB26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81" w:type="dxa"/>
            <w:vAlign w:val="center"/>
          </w:tcPr>
          <w:p w14:paraId="43DE40A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35</w:t>
            </w:r>
          </w:p>
        </w:tc>
      </w:tr>
      <w:tr w:rsidR="00125DC8" w14:paraId="73F8E844" w14:textId="77777777">
        <w:trPr>
          <w:trHeight w:val="340"/>
        </w:trPr>
        <w:tc>
          <w:tcPr>
            <w:tcW w:w="1153" w:type="dxa"/>
            <w:vAlign w:val="center"/>
          </w:tcPr>
          <w:p w14:paraId="12000A3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</w:t>
            </w:r>
          </w:p>
        </w:tc>
        <w:tc>
          <w:tcPr>
            <w:tcW w:w="1083" w:type="dxa"/>
            <w:vAlign w:val="center"/>
          </w:tcPr>
          <w:p w14:paraId="2695126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14</w:t>
            </w:r>
          </w:p>
        </w:tc>
        <w:tc>
          <w:tcPr>
            <w:tcW w:w="842" w:type="dxa"/>
            <w:vAlign w:val="center"/>
          </w:tcPr>
          <w:p w14:paraId="3FEF261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22</w:t>
            </w:r>
          </w:p>
        </w:tc>
        <w:tc>
          <w:tcPr>
            <w:tcW w:w="963" w:type="dxa"/>
            <w:vAlign w:val="center"/>
          </w:tcPr>
          <w:p w14:paraId="5495678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</w:t>
            </w:r>
          </w:p>
        </w:tc>
        <w:tc>
          <w:tcPr>
            <w:tcW w:w="963" w:type="dxa"/>
            <w:vAlign w:val="center"/>
          </w:tcPr>
          <w:p w14:paraId="02B13C6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</w:t>
            </w:r>
          </w:p>
        </w:tc>
        <w:tc>
          <w:tcPr>
            <w:tcW w:w="963" w:type="dxa"/>
            <w:vAlign w:val="center"/>
          </w:tcPr>
          <w:p w14:paraId="6465E74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34671FD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4" w:type="dxa"/>
            <w:vAlign w:val="center"/>
          </w:tcPr>
          <w:p w14:paraId="733D1B5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vAlign w:val="center"/>
          </w:tcPr>
          <w:p w14:paraId="0A4E1D0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81" w:type="dxa"/>
            <w:vAlign w:val="center"/>
          </w:tcPr>
          <w:p w14:paraId="71BCD30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51</w:t>
            </w:r>
          </w:p>
        </w:tc>
      </w:tr>
      <w:tr w:rsidR="00125DC8" w14:paraId="2FE8C2D7" w14:textId="77777777">
        <w:trPr>
          <w:trHeight w:val="340"/>
        </w:trPr>
        <w:tc>
          <w:tcPr>
            <w:tcW w:w="1153" w:type="dxa"/>
            <w:vAlign w:val="center"/>
          </w:tcPr>
          <w:p w14:paraId="2EF37D6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</w:t>
            </w:r>
          </w:p>
        </w:tc>
        <w:tc>
          <w:tcPr>
            <w:tcW w:w="1083" w:type="dxa"/>
            <w:vAlign w:val="center"/>
          </w:tcPr>
          <w:p w14:paraId="4E1EA64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10</w:t>
            </w:r>
          </w:p>
        </w:tc>
        <w:tc>
          <w:tcPr>
            <w:tcW w:w="842" w:type="dxa"/>
            <w:vAlign w:val="center"/>
          </w:tcPr>
          <w:p w14:paraId="08DD745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16</w:t>
            </w:r>
          </w:p>
        </w:tc>
        <w:tc>
          <w:tcPr>
            <w:tcW w:w="963" w:type="dxa"/>
            <w:vAlign w:val="center"/>
          </w:tcPr>
          <w:p w14:paraId="32C50E3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</w:t>
            </w:r>
          </w:p>
        </w:tc>
        <w:tc>
          <w:tcPr>
            <w:tcW w:w="963" w:type="dxa"/>
            <w:vAlign w:val="center"/>
          </w:tcPr>
          <w:p w14:paraId="4CBE267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</w:t>
            </w:r>
          </w:p>
        </w:tc>
        <w:tc>
          <w:tcPr>
            <w:tcW w:w="963" w:type="dxa"/>
            <w:vAlign w:val="center"/>
          </w:tcPr>
          <w:p w14:paraId="35D5C98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63" w:type="dxa"/>
            <w:vAlign w:val="center"/>
          </w:tcPr>
          <w:p w14:paraId="65A1A31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4" w:type="dxa"/>
            <w:vAlign w:val="center"/>
          </w:tcPr>
          <w:p w14:paraId="04F9F7F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vAlign w:val="center"/>
          </w:tcPr>
          <w:p w14:paraId="04AB172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81" w:type="dxa"/>
            <w:vAlign w:val="center"/>
          </w:tcPr>
          <w:p w14:paraId="32A2F04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35</w:t>
            </w:r>
          </w:p>
        </w:tc>
      </w:tr>
      <w:tr w:rsidR="00125DC8" w14:paraId="15B8768E" w14:textId="77777777">
        <w:trPr>
          <w:trHeight w:val="340"/>
        </w:trPr>
        <w:tc>
          <w:tcPr>
            <w:tcW w:w="1153" w:type="dxa"/>
            <w:vAlign w:val="center"/>
          </w:tcPr>
          <w:p w14:paraId="0F876CE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</w:t>
            </w:r>
          </w:p>
        </w:tc>
        <w:tc>
          <w:tcPr>
            <w:tcW w:w="1083" w:type="dxa"/>
            <w:vAlign w:val="center"/>
          </w:tcPr>
          <w:p w14:paraId="596A8A2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</w:t>
            </w:r>
          </w:p>
        </w:tc>
        <w:tc>
          <w:tcPr>
            <w:tcW w:w="842" w:type="dxa"/>
            <w:vAlign w:val="center"/>
          </w:tcPr>
          <w:p w14:paraId="6741D92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</w:t>
            </w:r>
          </w:p>
        </w:tc>
        <w:tc>
          <w:tcPr>
            <w:tcW w:w="963" w:type="dxa"/>
            <w:vAlign w:val="center"/>
          </w:tcPr>
          <w:p w14:paraId="6434536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466FA28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14:paraId="43BA08C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52EF92E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64" w:type="dxa"/>
            <w:vAlign w:val="center"/>
          </w:tcPr>
          <w:p w14:paraId="4BE4B01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vAlign w:val="center"/>
          </w:tcPr>
          <w:p w14:paraId="1F44575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81" w:type="dxa"/>
            <w:vAlign w:val="center"/>
          </w:tcPr>
          <w:p w14:paraId="1BD6AD0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18</w:t>
            </w:r>
          </w:p>
        </w:tc>
      </w:tr>
      <w:tr w:rsidR="00125DC8" w14:paraId="524CE221" w14:textId="77777777">
        <w:trPr>
          <w:trHeight w:val="340"/>
        </w:trPr>
        <w:tc>
          <w:tcPr>
            <w:tcW w:w="1153" w:type="dxa"/>
            <w:vAlign w:val="center"/>
          </w:tcPr>
          <w:p w14:paraId="60A8E1F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</w:t>
            </w:r>
          </w:p>
        </w:tc>
        <w:tc>
          <w:tcPr>
            <w:tcW w:w="1083" w:type="dxa"/>
            <w:vAlign w:val="center"/>
          </w:tcPr>
          <w:p w14:paraId="49F21D1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842" w:type="dxa"/>
            <w:vAlign w:val="center"/>
          </w:tcPr>
          <w:p w14:paraId="6853036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14:paraId="53B7410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384711A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63" w:type="dxa"/>
            <w:vAlign w:val="center"/>
          </w:tcPr>
          <w:p w14:paraId="197DC2B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08A28D3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4" w:type="dxa"/>
            <w:vAlign w:val="center"/>
          </w:tcPr>
          <w:p w14:paraId="5F0F4D9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vAlign w:val="center"/>
          </w:tcPr>
          <w:p w14:paraId="691F996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81" w:type="dxa"/>
            <w:vAlign w:val="center"/>
          </w:tcPr>
          <w:p w14:paraId="7C4DDE0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</w:t>
            </w:r>
          </w:p>
        </w:tc>
      </w:tr>
      <w:tr w:rsidR="00125DC8" w14:paraId="7A059BC6" w14:textId="77777777">
        <w:trPr>
          <w:trHeight w:val="340"/>
        </w:trPr>
        <w:tc>
          <w:tcPr>
            <w:tcW w:w="1153" w:type="dxa"/>
            <w:vAlign w:val="center"/>
          </w:tcPr>
          <w:p w14:paraId="6A8BEF6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</w:t>
            </w:r>
          </w:p>
        </w:tc>
        <w:tc>
          <w:tcPr>
            <w:tcW w:w="1083" w:type="dxa"/>
            <w:vAlign w:val="center"/>
          </w:tcPr>
          <w:p w14:paraId="156CB72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842" w:type="dxa"/>
            <w:vAlign w:val="center"/>
          </w:tcPr>
          <w:p w14:paraId="06BA765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14:paraId="3A5A72B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14:paraId="3AEEEC0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7AE0DE4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1FBCCDB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4" w:type="dxa"/>
            <w:vAlign w:val="center"/>
          </w:tcPr>
          <w:p w14:paraId="292CEA0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vAlign w:val="center"/>
          </w:tcPr>
          <w:p w14:paraId="3B1AF4B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81" w:type="dxa"/>
            <w:vAlign w:val="center"/>
          </w:tcPr>
          <w:p w14:paraId="142C13F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</w:t>
            </w:r>
          </w:p>
        </w:tc>
      </w:tr>
      <w:tr w:rsidR="00125DC8" w14:paraId="559FF94F" w14:textId="77777777">
        <w:trPr>
          <w:trHeight w:val="340"/>
        </w:trPr>
        <w:tc>
          <w:tcPr>
            <w:tcW w:w="1153" w:type="dxa"/>
            <w:vAlign w:val="center"/>
          </w:tcPr>
          <w:p w14:paraId="443606F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</w:t>
            </w:r>
          </w:p>
        </w:tc>
        <w:tc>
          <w:tcPr>
            <w:tcW w:w="1083" w:type="dxa"/>
            <w:vAlign w:val="center"/>
          </w:tcPr>
          <w:p w14:paraId="67B644A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</w:t>
            </w:r>
          </w:p>
        </w:tc>
        <w:tc>
          <w:tcPr>
            <w:tcW w:w="842" w:type="dxa"/>
            <w:vAlign w:val="center"/>
          </w:tcPr>
          <w:p w14:paraId="56750F2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</w:t>
            </w:r>
          </w:p>
        </w:tc>
        <w:tc>
          <w:tcPr>
            <w:tcW w:w="963" w:type="dxa"/>
            <w:vAlign w:val="center"/>
          </w:tcPr>
          <w:p w14:paraId="63D39D3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</w:t>
            </w:r>
          </w:p>
        </w:tc>
        <w:tc>
          <w:tcPr>
            <w:tcW w:w="963" w:type="dxa"/>
            <w:vAlign w:val="center"/>
          </w:tcPr>
          <w:p w14:paraId="48423FF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63" w:type="dxa"/>
            <w:vAlign w:val="center"/>
          </w:tcPr>
          <w:p w14:paraId="309C8E1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63" w:type="dxa"/>
            <w:vAlign w:val="center"/>
          </w:tcPr>
          <w:p w14:paraId="010309E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64" w:type="dxa"/>
            <w:vAlign w:val="center"/>
          </w:tcPr>
          <w:p w14:paraId="6C9EBF3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vAlign w:val="center"/>
          </w:tcPr>
          <w:p w14:paraId="2119E5C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81" w:type="dxa"/>
            <w:vAlign w:val="center"/>
          </w:tcPr>
          <w:p w14:paraId="799148B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18</w:t>
            </w:r>
          </w:p>
        </w:tc>
      </w:tr>
      <w:tr w:rsidR="00125DC8" w14:paraId="07753459" w14:textId="77777777">
        <w:trPr>
          <w:trHeight w:val="340"/>
        </w:trPr>
        <w:tc>
          <w:tcPr>
            <w:tcW w:w="1153" w:type="dxa"/>
            <w:vAlign w:val="center"/>
          </w:tcPr>
          <w:p w14:paraId="752C41B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10</w:t>
            </w:r>
          </w:p>
        </w:tc>
        <w:tc>
          <w:tcPr>
            <w:tcW w:w="1083" w:type="dxa"/>
            <w:vAlign w:val="center"/>
          </w:tcPr>
          <w:p w14:paraId="3DE1C02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842" w:type="dxa"/>
            <w:vAlign w:val="center"/>
          </w:tcPr>
          <w:p w14:paraId="18966F4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5E37534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0B82A0E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2D62F2F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14:paraId="4810BB8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64" w:type="dxa"/>
            <w:vAlign w:val="center"/>
          </w:tcPr>
          <w:p w14:paraId="44F758A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vAlign w:val="center"/>
          </w:tcPr>
          <w:p w14:paraId="600FD48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81" w:type="dxa"/>
            <w:vAlign w:val="center"/>
          </w:tcPr>
          <w:p w14:paraId="5A5845A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</w:tr>
      <w:tr w:rsidR="00125DC8" w14:paraId="021B9B35" w14:textId="77777777">
        <w:trPr>
          <w:trHeight w:val="340"/>
        </w:trPr>
        <w:tc>
          <w:tcPr>
            <w:tcW w:w="1153" w:type="dxa"/>
            <w:vAlign w:val="center"/>
          </w:tcPr>
          <w:p w14:paraId="3665E68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m:oMath>
              <m:sSub>
                <m:sSubPr>
                  <m:ctrlPr>
                    <w:rPr>
                      <w:rStyle w:val="ezkurwreuab5ozgtqnkl"/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Style w:val="ezkurwreuab5ozgtqnkl"/>
                      <w:rFonts w:ascii="Cambria Math" w:hAnsi="Cambria Math" w:cs="Arial"/>
                    </w:rPr>
                    <m:t>C</m:t>
                  </m:r>
                </m:e>
                <m:sub>
                  <m:r>
                    <w:rPr>
                      <w:rStyle w:val="ezkurwreuab5ozgtqnkl"/>
                      <w:rFonts w:ascii="Cambria Math" w:hAnsi="Cambria Math" w:cs="Arial"/>
                    </w:rPr>
                    <m:t>0</m:t>
                  </m:r>
                </m:sub>
              </m:sSub>
            </m:oMath>
            <w:r>
              <w:rPr>
                <w:rStyle w:val="ezkurwreuab5ozgtqnkl"/>
                <w:rFonts w:ascii="Arial" w:hAnsi="Arial" w:cs="Arial"/>
              </w:rPr>
              <w:t xml:space="preserve"> (</w:t>
            </w:r>
            <m:oMath>
              <m:sSub>
                <m:sSubPr>
                  <m:ctrlPr>
                    <w:rPr>
                      <w:rStyle w:val="ezkurwreuab5ozgtqnkl"/>
                      <w:rFonts w:ascii="Cambria Math" w:hAnsi="Cambria Math" w:cs="Arial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ezkurwreuab5ozgtqnkl"/>
                      <w:rFonts w:ascii="Cambria Math" w:hAnsi="Cambria Math" w:cs="Arial"/>
                    </w:rPr>
                    <m:t>X</m:t>
                  </m:r>
                </m:e>
                <m:sub>
                  <m:r>
                    <w:rPr>
                      <w:rStyle w:val="ezkurwreuab5ozgtqnkl"/>
                      <w:rFonts w:ascii="Cambria Math" w:hAnsi="Cambria Math" w:cs="Arial"/>
                    </w:rPr>
                    <m:t>1</m:t>
                  </m:r>
                </m:sub>
              </m:sSub>
            </m:oMath>
            <w:r>
              <w:rPr>
                <w:rStyle w:val="ezkurwreuab5ozgtqnkl"/>
                <w:rFonts w:ascii="Arial" w:hAnsi="Arial" w:cs="Arial"/>
              </w:rPr>
              <w:t>)</w:t>
            </w:r>
          </w:p>
        </w:tc>
        <w:tc>
          <w:tcPr>
            <w:tcW w:w="1083" w:type="dxa"/>
            <w:vAlign w:val="center"/>
          </w:tcPr>
          <w:p w14:paraId="7E4A1C6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118</w:t>
            </w:r>
          </w:p>
        </w:tc>
        <w:tc>
          <w:tcPr>
            <w:tcW w:w="842" w:type="dxa"/>
            <w:vAlign w:val="center"/>
          </w:tcPr>
          <w:p w14:paraId="7C30F80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132</w:t>
            </w:r>
          </w:p>
        </w:tc>
        <w:tc>
          <w:tcPr>
            <w:tcW w:w="963" w:type="dxa"/>
            <w:vAlign w:val="center"/>
          </w:tcPr>
          <w:p w14:paraId="7DA734F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52</w:t>
            </w:r>
          </w:p>
        </w:tc>
        <w:tc>
          <w:tcPr>
            <w:tcW w:w="963" w:type="dxa"/>
            <w:vAlign w:val="center"/>
          </w:tcPr>
          <w:p w14:paraId="12A822F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32</w:t>
            </w:r>
          </w:p>
        </w:tc>
        <w:tc>
          <w:tcPr>
            <w:tcW w:w="963" w:type="dxa"/>
            <w:vAlign w:val="center"/>
          </w:tcPr>
          <w:p w14:paraId="5752A7A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10</w:t>
            </w:r>
          </w:p>
        </w:tc>
        <w:tc>
          <w:tcPr>
            <w:tcW w:w="963" w:type="dxa"/>
            <w:vAlign w:val="center"/>
          </w:tcPr>
          <w:p w14:paraId="18F6EC3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</w:t>
            </w:r>
          </w:p>
        </w:tc>
        <w:tc>
          <w:tcPr>
            <w:tcW w:w="964" w:type="dxa"/>
            <w:vAlign w:val="center"/>
          </w:tcPr>
          <w:p w14:paraId="53D1C4F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</w:t>
            </w:r>
          </w:p>
        </w:tc>
        <w:tc>
          <w:tcPr>
            <w:tcW w:w="978" w:type="dxa"/>
            <w:vAlign w:val="center"/>
          </w:tcPr>
          <w:p w14:paraId="317D10C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20</w:t>
            </w:r>
          </w:p>
        </w:tc>
        <w:tc>
          <w:tcPr>
            <w:tcW w:w="981" w:type="dxa"/>
            <w:vAlign w:val="center"/>
          </w:tcPr>
          <w:p w14:paraId="25F9FAE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368</w:t>
            </w:r>
          </w:p>
        </w:tc>
      </w:tr>
      <w:tr w:rsidR="00125DC8" w14:paraId="316F4F59" w14:textId="77777777">
        <w:trPr>
          <w:trHeight w:val="340"/>
        </w:trPr>
        <w:tc>
          <w:tcPr>
            <w:tcW w:w="9853" w:type="dxa"/>
            <w:gridSpan w:val="10"/>
            <w:vAlign w:val="center"/>
          </w:tcPr>
          <w:p w14:paraId="781DFC91" w14:textId="77777777" w:rsidR="00125DC8" w:rsidRDefault="00000000">
            <w:pPr>
              <w:spacing w:after="0" w:line="240" w:lineRule="auto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 xml:space="preserve">ᵃ Последовательный промежуток времени 30 с </w:t>
            </w:r>
          </w:p>
        </w:tc>
      </w:tr>
    </w:tbl>
    <w:p w14:paraId="1643DFE1" w14:textId="77777777" w:rsidR="00125DC8" w:rsidRDefault="00000000">
      <w:pPr>
        <w:spacing w:before="120"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>
        <w:rPr>
          <w:rStyle w:val="ezkurwreuab5ozgtqnkl"/>
          <w:rFonts w:ascii="Arial" w:hAnsi="Arial" w:cs="Arial"/>
          <w:sz w:val="24"/>
          <w:szCs w:val="24"/>
        </w:rPr>
        <w:t xml:space="preserve"> для частиц размером ≥ 0,5 мкм образца 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1</m:t>
            </m:r>
          </m:sub>
        </m:sSub>
      </m:oMath>
      <w:r>
        <w:rPr>
          <w:rStyle w:val="ezkurwreuab5ozgtqnkl"/>
          <w:rFonts w:ascii="Arial" w:hAnsi="Arial" w:cs="Arial"/>
          <w:sz w:val="24"/>
          <w:szCs w:val="24"/>
        </w:rPr>
        <w:t xml:space="preserve"> (сторона А) представляет собой сумму из десяти подсчетов.</w:t>
      </w:r>
    </w:p>
    <w:p w14:paraId="44F06659" w14:textId="77777777" w:rsidR="00125DC8" w:rsidRDefault="00000000">
      <w:pPr>
        <w:spacing w:after="0" w:line="360" w:lineRule="auto"/>
        <w:ind w:firstLine="709"/>
        <w:rPr>
          <w:rStyle w:val="ezkurwreuab5ozgtqnkl"/>
          <w:rFonts w:ascii="Arial" w:hAnsi="Arial" w:cs="Arial"/>
          <w:b/>
          <w:sz w:val="24"/>
          <w:szCs w:val="24"/>
        </w:rPr>
      </w:pPr>
      <w:r>
        <w:rPr>
          <w:rStyle w:val="ezkurwreuab5ozgtqnkl"/>
          <w:rFonts w:ascii="Arial" w:hAnsi="Arial" w:cs="Arial"/>
          <w:b/>
          <w:sz w:val="24"/>
          <w:szCs w:val="24"/>
        </w:rPr>
        <w:t xml:space="preserve">В.3 Результаты испытаний испытуемой пробы 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Х</m:t>
            </m:r>
          </m:e>
          <m:sub>
            <m:r>
              <m:rPr>
                <m:sty m:val="bi"/>
              </m:rP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1</m:t>
            </m:r>
          </m:sub>
        </m:sSub>
      </m:oMath>
      <w:r>
        <w:rPr>
          <w:rStyle w:val="ezkurwreuab5ozgtqnkl"/>
          <w:rFonts w:ascii="Arial" w:hAnsi="Arial" w:cs="Arial"/>
          <w:b/>
          <w:sz w:val="24"/>
          <w:szCs w:val="24"/>
        </w:rPr>
        <w:t xml:space="preserve"> (сторона А)</w:t>
      </w:r>
    </w:p>
    <w:p w14:paraId="5593333B" w14:textId="77777777" w:rsidR="00125DC8" w:rsidRDefault="00000000">
      <w:pPr>
        <w:spacing w:after="0" w:line="360" w:lineRule="auto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pacing w:val="40"/>
          <w:sz w:val="24"/>
          <w:szCs w:val="24"/>
        </w:rPr>
        <w:t>Таблица</w:t>
      </w:r>
      <w:r>
        <w:rPr>
          <w:rStyle w:val="ezkurwreuab5ozgtqnkl"/>
          <w:rFonts w:ascii="Arial" w:hAnsi="Arial" w:cs="Arial"/>
          <w:sz w:val="24"/>
          <w:szCs w:val="24"/>
        </w:rPr>
        <w:t xml:space="preserve"> В.2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023"/>
        <w:gridCol w:w="951"/>
        <w:gridCol w:w="965"/>
        <w:gridCol w:w="951"/>
        <w:gridCol w:w="951"/>
        <w:gridCol w:w="966"/>
        <w:gridCol w:w="974"/>
        <w:gridCol w:w="979"/>
      </w:tblGrid>
      <w:tr w:rsidR="00125DC8" w14:paraId="27393631" w14:textId="77777777"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14:paraId="0B21428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  <w:vertAlign w:val="superscript"/>
              </w:rPr>
            </w:pPr>
            <w:r>
              <w:rPr>
                <w:rStyle w:val="ezkurwreuab5ozgtqnkl"/>
                <w:rFonts w:ascii="Arial" w:hAnsi="Arial" w:cs="Arial"/>
              </w:rPr>
              <w:t>Номер периодаᵃ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602756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0,5 — 1,0 мкм</w:t>
            </w:r>
          </w:p>
        </w:tc>
        <w:tc>
          <w:tcPr>
            <w:tcW w:w="1023" w:type="dxa"/>
            <w:tcBorders>
              <w:bottom w:val="double" w:sz="4" w:space="0" w:color="auto"/>
            </w:tcBorders>
            <w:vAlign w:val="center"/>
          </w:tcPr>
          <w:p w14:paraId="775E14D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— 2 мкм</w:t>
            </w:r>
          </w:p>
        </w:tc>
        <w:tc>
          <w:tcPr>
            <w:tcW w:w="951" w:type="dxa"/>
            <w:tcBorders>
              <w:bottom w:val="double" w:sz="4" w:space="0" w:color="auto"/>
            </w:tcBorders>
            <w:vAlign w:val="center"/>
          </w:tcPr>
          <w:p w14:paraId="6F52F0B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— 3 мкм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vAlign w:val="center"/>
          </w:tcPr>
          <w:p w14:paraId="5BEAAB7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— 4 мкм</w:t>
            </w:r>
          </w:p>
        </w:tc>
        <w:tc>
          <w:tcPr>
            <w:tcW w:w="951" w:type="dxa"/>
            <w:tcBorders>
              <w:bottom w:val="double" w:sz="4" w:space="0" w:color="auto"/>
            </w:tcBorders>
            <w:vAlign w:val="center"/>
          </w:tcPr>
          <w:p w14:paraId="54C123F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— 5 мкм</w:t>
            </w:r>
          </w:p>
        </w:tc>
        <w:tc>
          <w:tcPr>
            <w:tcW w:w="951" w:type="dxa"/>
            <w:tcBorders>
              <w:bottom w:val="double" w:sz="4" w:space="0" w:color="auto"/>
            </w:tcBorders>
            <w:vAlign w:val="center"/>
          </w:tcPr>
          <w:p w14:paraId="108C860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 — 7 мкм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vAlign w:val="center"/>
          </w:tcPr>
          <w:p w14:paraId="79FDA9B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 — 10 мкм</w:t>
            </w:r>
          </w:p>
        </w:tc>
        <w:tc>
          <w:tcPr>
            <w:tcW w:w="974" w:type="dxa"/>
            <w:tcBorders>
              <w:bottom w:val="double" w:sz="4" w:space="0" w:color="auto"/>
            </w:tcBorders>
            <w:vAlign w:val="center"/>
          </w:tcPr>
          <w:p w14:paraId="13645A5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&gt; 10 мкм</w:t>
            </w:r>
          </w:p>
        </w:tc>
        <w:tc>
          <w:tcPr>
            <w:tcW w:w="979" w:type="dxa"/>
            <w:tcBorders>
              <w:bottom w:val="double" w:sz="4" w:space="0" w:color="auto"/>
            </w:tcBorders>
            <w:vAlign w:val="center"/>
          </w:tcPr>
          <w:p w14:paraId="0BE9E66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Ʃ &gt; 0,5 мкм</w:t>
            </w:r>
          </w:p>
        </w:tc>
      </w:tr>
      <w:tr w:rsidR="00125DC8" w14:paraId="69B4CAD0" w14:textId="77777777">
        <w:trPr>
          <w:trHeight w:val="340"/>
        </w:trPr>
        <w:tc>
          <w:tcPr>
            <w:tcW w:w="1101" w:type="dxa"/>
            <w:tcBorders>
              <w:top w:val="double" w:sz="4" w:space="0" w:color="auto"/>
            </w:tcBorders>
            <w:vAlign w:val="center"/>
          </w:tcPr>
          <w:p w14:paraId="58E0CCC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31D5D2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19 197</w:t>
            </w:r>
          </w:p>
        </w:tc>
        <w:tc>
          <w:tcPr>
            <w:tcW w:w="1023" w:type="dxa"/>
            <w:tcBorders>
              <w:top w:val="double" w:sz="4" w:space="0" w:color="auto"/>
            </w:tcBorders>
            <w:vAlign w:val="center"/>
          </w:tcPr>
          <w:p w14:paraId="588BF0C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18 280</w:t>
            </w:r>
          </w:p>
        </w:tc>
        <w:tc>
          <w:tcPr>
            <w:tcW w:w="951" w:type="dxa"/>
            <w:tcBorders>
              <w:top w:val="double" w:sz="4" w:space="0" w:color="auto"/>
            </w:tcBorders>
            <w:vAlign w:val="center"/>
          </w:tcPr>
          <w:p w14:paraId="0BA1821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4 132</w:t>
            </w:r>
          </w:p>
        </w:tc>
        <w:tc>
          <w:tcPr>
            <w:tcW w:w="965" w:type="dxa"/>
            <w:tcBorders>
              <w:top w:val="double" w:sz="4" w:space="0" w:color="auto"/>
            </w:tcBorders>
            <w:vAlign w:val="center"/>
          </w:tcPr>
          <w:p w14:paraId="4E08D79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4 988</w:t>
            </w:r>
          </w:p>
        </w:tc>
        <w:tc>
          <w:tcPr>
            <w:tcW w:w="951" w:type="dxa"/>
            <w:tcBorders>
              <w:top w:val="double" w:sz="4" w:space="0" w:color="auto"/>
            </w:tcBorders>
            <w:vAlign w:val="center"/>
          </w:tcPr>
          <w:p w14:paraId="4442B16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3 406</w:t>
            </w:r>
          </w:p>
        </w:tc>
        <w:tc>
          <w:tcPr>
            <w:tcW w:w="951" w:type="dxa"/>
            <w:tcBorders>
              <w:top w:val="double" w:sz="4" w:space="0" w:color="auto"/>
            </w:tcBorders>
            <w:vAlign w:val="center"/>
          </w:tcPr>
          <w:p w14:paraId="4D9C096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2 200</w:t>
            </w:r>
          </w:p>
        </w:tc>
        <w:tc>
          <w:tcPr>
            <w:tcW w:w="966" w:type="dxa"/>
            <w:tcBorders>
              <w:top w:val="double" w:sz="4" w:space="0" w:color="auto"/>
            </w:tcBorders>
            <w:vAlign w:val="center"/>
          </w:tcPr>
          <w:p w14:paraId="762126C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3 000</w:t>
            </w:r>
          </w:p>
        </w:tc>
        <w:tc>
          <w:tcPr>
            <w:tcW w:w="974" w:type="dxa"/>
            <w:tcBorders>
              <w:top w:val="double" w:sz="4" w:space="0" w:color="auto"/>
            </w:tcBorders>
            <w:vAlign w:val="center"/>
          </w:tcPr>
          <w:p w14:paraId="70D99E3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6 791</w:t>
            </w:r>
          </w:p>
        </w:tc>
        <w:tc>
          <w:tcPr>
            <w:tcW w:w="979" w:type="dxa"/>
            <w:tcBorders>
              <w:top w:val="double" w:sz="4" w:space="0" w:color="auto"/>
            </w:tcBorders>
            <w:vAlign w:val="center"/>
          </w:tcPr>
          <w:p w14:paraId="6798BDC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61 994</w:t>
            </w:r>
          </w:p>
        </w:tc>
      </w:tr>
      <w:tr w:rsidR="00125DC8" w14:paraId="7E9DA7A9" w14:textId="77777777">
        <w:trPr>
          <w:trHeight w:val="340"/>
        </w:trPr>
        <w:tc>
          <w:tcPr>
            <w:tcW w:w="1101" w:type="dxa"/>
            <w:vAlign w:val="center"/>
          </w:tcPr>
          <w:p w14:paraId="57D579C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3ACEC6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8 612</w:t>
            </w:r>
          </w:p>
        </w:tc>
        <w:tc>
          <w:tcPr>
            <w:tcW w:w="1023" w:type="dxa"/>
            <w:vAlign w:val="center"/>
          </w:tcPr>
          <w:p w14:paraId="0BF61EF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9 988</w:t>
            </w:r>
          </w:p>
        </w:tc>
        <w:tc>
          <w:tcPr>
            <w:tcW w:w="951" w:type="dxa"/>
            <w:vAlign w:val="center"/>
          </w:tcPr>
          <w:p w14:paraId="7C0E7A4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2 539</w:t>
            </w:r>
          </w:p>
        </w:tc>
        <w:tc>
          <w:tcPr>
            <w:tcW w:w="965" w:type="dxa"/>
            <w:vAlign w:val="center"/>
          </w:tcPr>
          <w:p w14:paraId="5276483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3 208</w:t>
            </w:r>
          </w:p>
        </w:tc>
        <w:tc>
          <w:tcPr>
            <w:tcW w:w="951" w:type="dxa"/>
            <w:vAlign w:val="center"/>
          </w:tcPr>
          <w:p w14:paraId="1EBC5B7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2 283</w:t>
            </w:r>
          </w:p>
        </w:tc>
        <w:tc>
          <w:tcPr>
            <w:tcW w:w="951" w:type="dxa"/>
            <w:vAlign w:val="center"/>
          </w:tcPr>
          <w:p w14:paraId="3B0CB72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1 414</w:t>
            </w:r>
          </w:p>
        </w:tc>
        <w:tc>
          <w:tcPr>
            <w:tcW w:w="966" w:type="dxa"/>
            <w:vAlign w:val="center"/>
          </w:tcPr>
          <w:p w14:paraId="71DAF00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1 860</w:t>
            </w:r>
          </w:p>
        </w:tc>
        <w:tc>
          <w:tcPr>
            <w:tcW w:w="974" w:type="dxa"/>
            <w:vAlign w:val="center"/>
          </w:tcPr>
          <w:p w14:paraId="7736A0A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3 349</w:t>
            </w:r>
          </w:p>
        </w:tc>
        <w:tc>
          <w:tcPr>
            <w:tcW w:w="979" w:type="dxa"/>
            <w:vAlign w:val="center"/>
          </w:tcPr>
          <w:p w14:paraId="05BEAA7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33 253</w:t>
            </w:r>
          </w:p>
        </w:tc>
      </w:tr>
      <w:tr w:rsidR="00125DC8" w14:paraId="0DDF615E" w14:textId="77777777">
        <w:trPr>
          <w:trHeight w:val="340"/>
        </w:trPr>
        <w:tc>
          <w:tcPr>
            <w:tcW w:w="1101" w:type="dxa"/>
            <w:vAlign w:val="center"/>
          </w:tcPr>
          <w:p w14:paraId="0135ECD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14:paraId="0CCBC40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6 580</w:t>
            </w:r>
          </w:p>
        </w:tc>
        <w:tc>
          <w:tcPr>
            <w:tcW w:w="1023" w:type="dxa"/>
            <w:vAlign w:val="center"/>
          </w:tcPr>
          <w:p w14:paraId="002D1FA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7 896</w:t>
            </w:r>
          </w:p>
        </w:tc>
        <w:tc>
          <w:tcPr>
            <w:tcW w:w="951" w:type="dxa"/>
            <w:vAlign w:val="center"/>
          </w:tcPr>
          <w:p w14:paraId="5E245BD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2 239</w:t>
            </w:r>
          </w:p>
        </w:tc>
        <w:tc>
          <w:tcPr>
            <w:tcW w:w="965" w:type="dxa"/>
            <w:vAlign w:val="center"/>
          </w:tcPr>
          <w:p w14:paraId="33E332B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2 769</w:t>
            </w:r>
          </w:p>
        </w:tc>
        <w:tc>
          <w:tcPr>
            <w:tcW w:w="951" w:type="dxa"/>
            <w:vAlign w:val="center"/>
          </w:tcPr>
          <w:p w14:paraId="2E1D4F2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1 804</w:t>
            </w:r>
          </w:p>
        </w:tc>
        <w:tc>
          <w:tcPr>
            <w:tcW w:w="951" w:type="dxa"/>
            <w:vAlign w:val="center"/>
          </w:tcPr>
          <w:p w14:paraId="357164C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1 239</w:t>
            </w:r>
          </w:p>
        </w:tc>
        <w:tc>
          <w:tcPr>
            <w:tcW w:w="966" w:type="dxa"/>
            <w:vAlign w:val="center"/>
          </w:tcPr>
          <w:p w14:paraId="5A3309B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1 658</w:t>
            </w:r>
          </w:p>
        </w:tc>
        <w:tc>
          <w:tcPr>
            <w:tcW w:w="974" w:type="dxa"/>
            <w:vAlign w:val="center"/>
          </w:tcPr>
          <w:p w14:paraId="7307B36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2 723</w:t>
            </w:r>
          </w:p>
        </w:tc>
        <w:tc>
          <w:tcPr>
            <w:tcW w:w="979" w:type="dxa"/>
            <w:vAlign w:val="center"/>
          </w:tcPr>
          <w:p w14:paraId="09794F2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26 908</w:t>
            </w:r>
          </w:p>
        </w:tc>
      </w:tr>
      <w:tr w:rsidR="00125DC8" w14:paraId="654536E7" w14:textId="77777777">
        <w:trPr>
          <w:trHeight w:val="340"/>
        </w:trPr>
        <w:tc>
          <w:tcPr>
            <w:tcW w:w="1101" w:type="dxa"/>
            <w:vAlign w:val="center"/>
          </w:tcPr>
          <w:p w14:paraId="4DA71BD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1EE3753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4 886</w:t>
            </w:r>
          </w:p>
        </w:tc>
        <w:tc>
          <w:tcPr>
            <w:tcW w:w="1023" w:type="dxa"/>
            <w:vAlign w:val="center"/>
          </w:tcPr>
          <w:p w14:paraId="1713EF8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6 315</w:t>
            </w:r>
          </w:p>
        </w:tc>
        <w:tc>
          <w:tcPr>
            <w:tcW w:w="951" w:type="dxa"/>
            <w:vAlign w:val="center"/>
          </w:tcPr>
          <w:p w14:paraId="72DA061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1 853</w:t>
            </w:r>
          </w:p>
        </w:tc>
        <w:tc>
          <w:tcPr>
            <w:tcW w:w="965" w:type="dxa"/>
            <w:vAlign w:val="center"/>
          </w:tcPr>
          <w:p w14:paraId="31292CC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2 281</w:t>
            </w:r>
          </w:p>
        </w:tc>
        <w:tc>
          <w:tcPr>
            <w:tcW w:w="951" w:type="dxa"/>
            <w:vAlign w:val="center"/>
          </w:tcPr>
          <w:p w14:paraId="13A68DC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1 456</w:t>
            </w:r>
          </w:p>
        </w:tc>
        <w:tc>
          <w:tcPr>
            <w:tcW w:w="951" w:type="dxa"/>
            <w:vAlign w:val="center"/>
          </w:tcPr>
          <w:p w14:paraId="779AD95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1 091</w:t>
            </w:r>
          </w:p>
        </w:tc>
        <w:tc>
          <w:tcPr>
            <w:tcW w:w="966" w:type="dxa"/>
            <w:vAlign w:val="center"/>
          </w:tcPr>
          <w:p w14:paraId="0A90158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1 358</w:t>
            </w:r>
          </w:p>
        </w:tc>
        <w:tc>
          <w:tcPr>
            <w:tcW w:w="974" w:type="dxa"/>
            <w:vAlign w:val="center"/>
          </w:tcPr>
          <w:p w14:paraId="5497985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1 952</w:t>
            </w:r>
          </w:p>
        </w:tc>
        <w:tc>
          <w:tcPr>
            <w:tcW w:w="979" w:type="dxa"/>
            <w:vAlign w:val="center"/>
          </w:tcPr>
          <w:p w14:paraId="56BB29F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21 192</w:t>
            </w:r>
          </w:p>
        </w:tc>
      </w:tr>
      <w:tr w:rsidR="00125DC8" w14:paraId="0337FB98" w14:textId="77777777">
        <w:trPr>
          <w:trHeight w:val="340"/>
        </w:trPr>
        <w:tc>
          <w:tcPr>
            <w:tcW w:w="1101" w:type="dxa"/>
            <w:vAlign w:val="center"/>
          </w:tcPr>
          <w:p w14:paraId="2B581DC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6E7B174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3 871</w:t>
            </w:r>
          </w:p>
        </w:tc>
        <w:tc>
          <w:tcPr>
            <w:tcW w:w="1023" w:type="dxa"/>
            <w:vAlign w:val="center"/>
          </w:tcPr>
          <w:p w14:paraId="033A1E8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5 336</w:t>
            </w:r>
          </w:p>
        </w:tc>
        <w:tc>
          <w:tcPr>
            <w:tcW w:w="951" w:type="dxa"/>
            <w:vAlign w:val="center"/>
          </w:tcPr>
          <w:p w14:paraId="67B0BE1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1 487</w:t>
            </w:r>
          </w:p>
        </w:tc>
        <w:tc>
          <w:tcPr>
            <w:tcW w:w="965" w:type="dxa"/>
            <w:vAlign w:val="center"/>
          </w:tcPr>
          <w:p w14:paraId="0279249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2 010</w:t>
            </w:r>
          </w:p>
        </w:tc>
        <w:tc>
          <w:tcPr>
            <w:tcW w:w="951" w:type="dxa"/>
            <w:vAlign w:val="center"/>
          </w:tcPr>
          <w:p w14:paraId="7C7C9F9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1 325</w:t>
            </w:r>
          </w:p>
        </w:tc>
        <w:tc>
          <w:tcPr>
            <w:tcW w:w="951" w:type="dxa"/>
            <w:vAlign w:val="center"/>
          </w:tcPr>
          <w:p w14:paraId="5403910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932</w:t>
            </w:r>
          </w:p>
        </w:tc>
        <w:tc>
          <w:tcPr>
            <w:tcW w:w="966" w:type="dxa"/>
            <w:vAlign w:val="center"/>
          </w:tcPr>
          <w:p w14:paraId="27DF2E8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1 235</w:t>
            </w:r>
          </w:p>
        </w:tc>
        <w:tc>
          <w:tcPr>
            <w:tcW w:w="974" w:type="dxa"/>
            <w:vAlign w:val="center"/>
          </w:tcPr>
          <w:p w14:paraId="3808D65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1 688</w:t>
            </w:r>
          </w:p>
        </w:tc>
        <w:tc>
          <w:tcPr>
            <w:tcW w:w="979" w:type="dxa"/>
            <w:vAlign w:val="center"/>
          </w:tcPr>
          <w:p w14:paraId="4613DDF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17 884</w:t>
            </w:r>
          </w:p>
        </w:tc>
      </w:tr>
    </w:tbl>
    <w:p w14:paraId="15BBB10A" w14:textId="77777777" w:rsidR="00125DC8" w:rsidRDefault="0000000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Окончание</w:t>
      </w:r>
      <w:r>
        <w:rPr>
          <w:rFonts w:ascii="Arial" w:hAnsi="Arial" w:cs="Arial"/>
          <w:i/>
          <w:color w:val="4F81BD" w:themeColor="accent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таблицы В.2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86"/>
        <w:gridCol w:w="962"/>
        <w:gridCol w:w="952"/>
        <w:gridCol w:w="952"/>
        <w:gridCol w:w="963"/>
        <w:gridCol w:w="974"/>
        <w:gridCol w:w="979"/>
      </w:tblGrid>
      <w:tr w:rsidR="00125DC8" w14:paraId="34A5A009" w14:textId="77777777">
        <w:trPr>
          <w:trHeight w:val="340"/>
        </w:trPr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14:paraId="5C8396A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  <w:vertAlign w:val="superscript"/>
              </w:rPr>
            </w:pPr>
            <w:r>
              <w:rPr>
                <w:rStyle w:val="ezkurwreuab5ozgtqnkl"/>
                <w:rFonts w:ascii="Arial" w:hAnsi="Arial" w:cs="Arial"/>
              </w:rPr>
              <w:t>Номер периодаᵃ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F37D3E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0,5 — 1,0 мкм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BC9C83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— 2 мкм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vAlign w:val="center"/>
          </w:tcPr>
          <w:p w14:paraId="6713E59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— 3 мкм</w:t>
            </w:r>
          </w:p>
        </w:tc>
        <w:tc>
          <w:tcPr>
            <w:tcW w:w="962" w:type="dxa"/>
            <w:tcBorders>
              <w:bottom w:val="double" w:sz="4" w:space="0" w:color="auto"/>
            </w:tcBorders>
            <w:vAlign w:val="center"/>
          </w:tcPr>
          <w:p w14:paraId="015C91E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— 4 мкм</w:t>
            </w:r>
          </w:p>
        </w:tc>
        <w:tc>
          <w:tcPr>
            <w:tcW w:w="952" w:type="dxa"/>
            <w:tcBorders>
              <w:bottom w:val="double" w:sz="4" w:space="0" w:color="auto"/>
            </w:tcBorders>
            <w:vAlign w:val="center"/>
          </w:tcPr>
          <w:p w14:paraId="5755100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— 5 мкм</w:t>
            </w:r>
          </w:p>
        </w:tc>
        <w:tc>
          <w:tcPr>
            <w:tcW w:w="952" w:type="dxa"/>
            <w:tcBorders>
              <w:bottom w:val="double" w:sz="4" w:space="0" w:color="auto"/>
            </w:tcBorders>
            <w:vAlign w:val="center"/>
          </w:tcPr>
          <w:p w14:paraId="755575B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 — 7 мкм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14:paraId="6A93207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 — 10 мкм</w:t>
            </w:r>
          </w:p>
        </w:tc>
        <w:tc>
          <w:tcPr>
            <w:tcW w:w="974" w:type="dxa"/>
            <w:tcBorders>
              <w:bottom w:val="double" w:sz="4" w:space="0" w:color="auto"/>
            </w:tcBorders>
            <w:vAlign w:val="center"/>
          </w:tcPr>
          <w:p w14:paraId="295052D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&gt; 10 мкм</w:t>
            </w:r>
          </w:p>
        </w:tc>
        <w:tc>
          <w:tcPr>
            <w:tcW w:w="979" w:type="dxa"/>
            <w:tcBorders>
              <w:bottom w:val="double" w:sz="4" w:space="0" w:color="auto"/>
            </w:tcBorders>
            <w:vAlign w:val="center"/>
          </w:tcPr>
          <w:p w14:paraId="0987AA8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Ʃ &gt; 0,5 мкм</w:t>
            </w:r>
          </w:p>
        </w:tc>
      </w:tr>
      <w:tr w:rsidR="00125DC8" w14:paraId="789003C5" w14:textId="77777777">
        <w:trPr>
          <w:trHeight w:val="340"/>
        </w:trPr>
        <w:tc>
          <w:tcPr>
            <w:tcW w:w="1101" w:type="dxa"/>
            <w:vAlign w:val="center"/>
          </w:tcPr>
          <w:p w14:paraId="50F94C7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06F6565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3 882</w:t>
            </w:r>
          </w:p>
        </w:tc>
        <w:tc>
          <w:tcPr>
            <w:tcW w:w="992" w:type="dxa"/>
            <w:vAlign w:val="center"/>
          </w:tcPr>
          <w:p w14:paraId="335BA99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5 162</w:t>
            </w:r>
          </w:p>
        </w:tc>
        <w:tc>
          <w:tcPr>
            <w:tcW w:w="986" w:type="dxa"/>
            <w:vAlign w:val="center"/>
          </w:tcPr>
          <w:p w14:paraId="5E85D91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1 465</w:t>
            </w:r>
          </w:p>
        </w:tc>
        <w:tc>
          <w:tcPr>
            <w:tcW w:w="962" w:type="dxa"/>
            <w:vAlign w:val="center"/>
          </w:tcPr>
          <w:p w14:paraId="4FE68CB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1 833</w:t>
            </w:r>
          </w:p>
        </w:tc>
        <w:tc>
          <w:tcPr>
            <w:tcW w:w="952" w:type="dxa"/>
            <w:vAlign w:val="center"/>
          </w:tcPr>
          <w:p w14:paraId="5AB1334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1 260</w:t>
            </w:r>
          </w:p>
        </w:tc>
        <w:tc>
          <w:tcPr>
            <w:tcW w:w="952" w:type="dxa"/>
            <w:vAlign w:val="center"/>
          </w:tcPr>
          <w:p w14:paraId="5B08183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878</w:t>
            </w:r>
          </w:p>
        </w:tc>
        <w:tc>
          <w:tcPr>
            <w:tcW w:w="963" w:type="dxa"/>
            <w:vAlign w:val="center"/>
          </w:tcPr>
          <w:p w14:paraId="6096848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1 100</w:t>
            </w:r>
          </w:p>
        </w:tc>
        <w:tc>
          <w:tcPr>
            <w:tcW w:w="974" w:type="dxa"/>
            <w:vAlign w:val="center"/>
          </w:tcPr>
          <w:p w14:paraId="0967C50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1 657</w:t>
            </w:r>
          </w:p>
        </w:tc>
        <w:tc>
          <w:tcPr>
            <w:tcW w:w="979" w:type="dxa"/>
            <w:vAlign w:val="center"/>
          </w:tcPr>
          <w:p w14:paraId="6CFE730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17 237</w:t>
            </w:r>
          </w:p>
        </w:tc>
      </w:tr>
      <w:tr w:rsidR="00125DC8" w14:paraId="3514C338" w14:textId="77777777">
        <w:trPr>
          <w:trHeight w:val="340"/>
        </w:trPr>
        <w:tc>
          <w:tcPr>
            <w:tcW w:w="1101" w:type="dxa"/>
            <w:vAlign w:val="center"/>
          </w:tcPr>
          <w:p w14:paraId="47EDA52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14:paraId="02E5F4D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3 812</w:t>
            </w:r>
          </w:p>
        </w:tc>
        <w:tc>
          <w:tcPr>
            <w:tcW w:w="992" w:type="dxa"/>
            <w:vAlign w:val="center"/>
          </w:tcPr>
          <w:p w14:paraId="4AEE482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4 979</w:t>
            </w:r>
          </w:p>
        </w:tc>
        <w:tc>
          <w:tcPr>
            <w:tcW w:w="986" w:type="dxa"/>
            <w:vAlign w:val="center"/>
          </w:tcPr>
          <w:p w14:paraId="3253B40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1 411</w:t>
            </w:r>
          </w:p>
        </w:tc>
        <w:tc>
          <w:tcPr>
            <w:tcW w:w="962" w:type="dxa"/>
            <w:vAlign w:val="center"/>
          </w:tcPr>
          <w:p w14:paraId="502F2F1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1 951</w:t>
            </w:r>
          </w:p>
        </w:tc>
        <w:tc>
          <w:tcPr>
            <w:tcW w:w="952" w:type="dxa"/>
            <w:vAlign w:val="center"/>
          </w:tcPr>
          <w:p w14:paraId="3D2D589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1 345</w:t>
            </w:r>
          </w:p>
        </w:tc>
        <w:tc>
          <w:tcPr>
            <w:tcW w:w="952" w:type="dxa"/>
            <w:vAlign w:val="center"/>
          </w:tcPr>
          <w:p w14:paraId="0FABB82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949</w:t>
            </w:r>
          </w:p>
        </w:tc>
        <w:tc>
          <w:tcPr>
            <w:tcW w:w="963" w:type="dxa"/>
            <w:vAlign w:val="center"/>
          </w:tcPr>
          <w:p w14:paraId="49C36A5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1 111</w:t>
            </w:r>
          </w:p>
        </w:tc>
        <w:tc>
          <w:tcPr>
            <w:tcW w:w="974" w:type="dxa"/>
            <w:vAlign w:val="center"/>
          </w:tcPr>
          <w:p w14:paraId="68D410E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1 842</w:t>
            </w:r>
          </w:p>
        </w:tc>
        <w:tc>
          <w:tcPr>
            <w:tcW w:w="979" w:type="dxa"/>
            <w:vAlign w:val="center"/>
          </w:tcPr>
          <w:p w14:paraId="2A98703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17 400</w:t>
            </w:r>
          </w:p>
        </w:tc>
      </w:tr>
      <w:tr w:rsidR="00125DC8" w14:paraId="7724CB0A" w14:textId="77777777">
        <w:trPr>
          <w:trHeight w:val="340"/>
        </w:trPr>
        <w:tc>
          <w:tcPr>
            <w:tcW w:w="1101" w:type="dxa"/>
            <w:vAlign w:val="center"/>
          </w:tcPr>
          <w:p w14:paraId="789216C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14:paraId="177FDB0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2 502</w:t>
            </w:r>
          </w:p>
        </w:tc>
        <w:tc>
          <w:tcPr>
            <w:tcW w:w="992" w:type="dxa"/>
            <w:vAlign w:val="center"/>
          </w:tcPr>
          <w:p w14:paraId="1F02918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3 445</w:t>
            </w:r>
          </w:p>
        </w:tc>
        <w:tc>
          <w:tcPr>
            <w:tcW w:w="986" w:type="dxa"/>
            <w:vAlign w:val="center"/>
          </w:tcPr>
          <w:p w14:paraId="4096D1A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1 045</w:t>
            </w:r>
          </w:p>
        </w:tc>
        <w:tc>
          <w:tcPr>
            <w:tcW w:w="962" w:type="dxa"/>
            <w:vAlign w:val="center"/>
          </w:tcPr>
          <w:p w14:paraId="74F597B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1 365</w:t>
            </w:r>
          </w:p>
        </w:tc>
        <w:tc>
          <w:tcPr>
            <w:tcW w:w="952" w:type="dxa"/>
            <w:vAlign w:val="center"/>
          </w:tcPr>
          <w:p w14:paraId="0CC9E2C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896</w:t>
            </w:r>
          </w:p>
        </w:tc>
        <w:tc>
          <w:tcPr>
            <w:tcW w:w="952" w:type="dxa"/>
            <w:vAlign w:val="center"/>
          </w:tcPr>
          <w:p w14:paraId="380CE47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612</w:t>
            </w:r>
          </w:p>
        </w:tc>
        <w:tc>
          <w:tcPr>
            <w:tcW w:w="963" w:type="dxa"/>
            <w:vAlign w:val="center"/>
          </w:tcPr>
          <w:p w14:paraId="61A4DD8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838</w:t>
            </w:r>
          </w:p>
        </w:tc>
        <w:tc>
          <w:tcPr>
            <w:tcW w:w="974" w:type="dxa"/>
            <w:vAlign w:val="center"/>
          </w:tcPr>
          <w:p w14:paraId="0CD458E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1 141</w:t>
            </w:r>
          </w:p>
        </w:tc>
        <w:tc>
          <w:tcPr>
            <w:tcW w:w="979" w:type="dxa"/>
            <w:vAlign w:val="center"/>
          </w:tcPr>
          <w:p w14:paraId="4963078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11 844</w:t>
            </w:r>
          </w:p>
        </w:tc>
      </w:tr>
      <w:tr w:rsidR="00125DC8" w14:paraId="170824CA" w14:textId="77777777">
        <w:trPr>
          <w:trHeight w:val="340"/>
        </w:trPr>
        <w:tc>
          <w:tcPr>
            <w:tcW w:w="1101" w:type="dxa"/>
            <w:vAlign w:val="center"/>
          </w:tcPr>
          <w:p w14:paraId="598E284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</w:t>
            </w:r>
          </w:p>
        </w:tc>
        <w:tc>
          <w:tcPr>
            <w:tcW w:w="992" w:type="dxa"/>
            <w:vAlign w:val="center"/>
          </w:tcPr>
          <w:p w14:paraId="3DAC307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2 076</w:t>
            </w:r>
          </w:p>
        </w:tc>
        <w:tc>
          <w:tcPr>
            <w:tcW w:w="992" w:type="dxa"/>
            <w:vAlign w:val="center"/>
          </w:tcPr>
          <w:p w14:paraId="11CD1F8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3 168</w:t>
            </w:r>
          </w:p>
        </w:tc>
        <w:tc>
          <w:tcPr>
            <w:tcW w:w="986" w:type="dxa"/>
            <w:vAlign w:val="center"/>
          </w:tcPr>
          <w:p w14:paraId="05402C8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962</w:t>
            </w:r>
          </w:p>
        </w:tc>
        <w:tc>
          <w:tcPr>
            <w:tcW w:w="962" w:type="dxa"/>
            <w:vAlign w:val="center"/>
          </w:tcPr>
          <w:p w14:paraId="09F91BC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1 292</w:t>
            </w:r>
          </w:p>
        </w:tc>
        <w:tc>
          <w:tcPr>
            <w:tcW w:w="952" w:type="dxa"/>
            <w:vAlign w:val="center"/>
          </w:tcPr>
          <w:p w14:paraId="34AA4D0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851</w:t>
            </w:r>
          </w:p>
        </w:tc>
        <w:tc>
          <w:tcPr>
            <w:tcW w:w="952" w:type="dxa"/>
            <w:vAlign w:val="center"/>
          </w:tcPr>
          <w:p w14:paraId="0459A27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543</w:t>
            </w:r>
          </w:p>
        </w:tc>
        <w:tc>
          <w:tcPr>
            <w:tcW w:w="963" w:type="dxa"/>
            <w:vAlign w:val="center"/>
          </w:tcPr>
          <w:p w14:paraId="7DBA8D6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737</w:t>
            </w:r>
          </w:p>
        </w:tc>
        <w:tc>
          <w:tcPr>
            <w:tcW w:w="974" w:type="dxa"/>
            <w:vAlign w:val="center"/>
          </w:tcPr>
          <w:p w14:paraId="78D001B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1 037</w:t>
            </w:r>
          </w:p>
        </w:tc>
        <w:tc>
          <w:tcPr>
            <w:tcW w:w="979" w:type="dxa"/>
            <w:vAlign w:val="center"/>
          </w:tcPr>
          <w:p w14:paraId="5EDE73A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10 666</w:t>
            </w:r>
          </w:p>
        </w:tc>
      </w:tr>
      <w:tr w:rsidR="00125DC8" w14:paraId="312549B7" w14:textId="77777777">
        <w:trPr>
          <w:trHeight w:val="340"/>
        </w:trPr>
        <w:tc>
          <w:tcPr>
            <w:tcW w:w="1101" w:type="dxa"/>
            <w:vAlign w:val="center"/>
          </w:tcPr>
          <w:p w14:paraId="2E781FA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10</w:t>
            </w:r>
          </w:p>
        </w:tc>
        <w:tc>
          <w:tcPr>
            <w:tcW w:w="992" w:type="dxa"/>
            <w:vAlign w:val="center"/>
          </w:tcPr>
          <w:p w14:paraId="5163A52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1 378</w:t>
            </w:r>
          </w:p>
        </w:tc>
        <w:tc>
          <w:tcPr>
            <w:tcW w:w="992" w:type="dxa"/>
            <w:vAlign w:val="center"/>
          </w:tcPr>
          <w:p w14:paraId="76C2E42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2 470</w:t>
            </w:r>
          </w:p>
        </w:tc>
        <w:tc>
          <w:tcPr>
            <w:tcW w:w="986" w:type="dxa"/>
            <w:vAlign w:val="center"/>
          </w:tcPr>
          <w:p w14:paraId="2DB7FEC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700</w:t>
            </w:r>
          </w:p>
        </w:tc>
        <w:tc>
          <w:tcPr>
            <w:tcW w:w="962" w:type="dxa"/>
            <w:vAlign w:val="center"/>
          </w:tcPr>
          <w:p w14:paraId="06B67C0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946</w:t>
            </w:r>
          </w:p>
        </w:tc>
        <w:tc>
          <w:tcPr>
            <w:tcW w:w="952" w:type="dxa"/>
            <w:vAlign w:val="center"/>
          </w:tcPr>
          <w:p w14:paraId="21BFE61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664</w:t>
            </w:r>
          </w:p>
        </w:tc>
        <w:tc>
          <w:tcPr>
            <w:tcW w:w="952" w:type="dxa"/>
            <w:vAlign w:val="center"/>
          </w:tcPr>
          <w:p w14:paraId="59E9DA6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411</w:t>
            </w:r>
          </w:p>
        </w:tc>
        <w:tc>
          <w:tcPr>
            <w:tcW w:w="963" w:type="dxa"/>
            <w:vAlign w:val="center"/>
          </w:tcPr>
          <w:p w14:paraId="7B6BFB5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553</w:t>
            </w:r>
          </w:p>
        </w:tc>
        <w:tc>
          <w:tcPr>
            <w:tcW w:w="974" w:type="dxa"/>
            <w:vAlign w:val="center"/>
          </w:tcPr>
          <w:p w14:paraId="7896A16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699</w:t>
            </w:r>
          </w:p>
        </w:tc>
        <w:tc>
          <w:tcPr>
            <w:tcW w:w="979" w:type="dxa"/>
            <w:vAlign w:val="center"/>
          </w:tcPr>
          <w:p w14:paraId="45BAFA6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7 821</w:t>
            </w:r>
          </w:p>
        </w:tc>
      </w:tr>
      <w:tr w:rsidR="00125DC8" w14:paraId="190543B5" w14:textId="77777777">
        <w:trPr>
          <w:trHeight w:val="340"/>
        </w:trPr>
        <w:tc>
          <w:tcPr>
            <w:tcW w:w="1101" w:type="dxa"/>
            <w:vAlign w:val="center"/>
          </w:tcPr>
          <w:p w14:paraId="7E89B47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Общее</w:t>
            </w:r>
          </w:p>
        </w:tc>
        <w:tc>
          <w:tcPr>
            <w:tcW w:w="992" w:type="dxa"/>
            <w:vAlign w:val="center"/>
          </w:tcPr>
          <w:p w14:paraId="03DD21E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56 796</w:t>
            </w:r>
          </w:p>
        </w:tc>
        <w:tc>
          <w:tcPr>
            <w:tcW w:w="992" w:type="dxa"/>
            <w:vAlign w:val="center"/>
          </w:tcPr>
          <w:p w14:paraId="556A91A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67 039</w:t>
            </w:r>
          </w:p>
        </w:tc>
        <w:tc>
          <w:tcPr>
            <w:tcW w:w="986" w:type="dxa"/>
            <w:vAlign w:val="center"/>
          </w:tcPr>
          <w:p w14:paraId="7463963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17 833</w:t>
            </w:r>
          </w:p>
        </w:tc>
        <w:tc>
          <w:tcPr>
            <w:tcW w:w="962" w:type="dxa"/>
            <w:vAlign w:val="center"/>
          </w:tcPr>
          <w:p w14:paraId="2B871CF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22 643</w:t>
            </w:r>
          </w:p>
        </w:tc>
        <w:tc>
          <w:tcPr>
            <w:tcW w:w="952" w:type="dxa"/>
            <w:vAlign w:val="center"/>
          </w:tcPr>
          <w:p w14:paraId="797001B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15 290</w:t>
            </w:r>
          </w:p>
        </w:tc>
        <w:tc>
          <w:tcPr>
            <w:tcW w:w="952" w:type="dxa"/>
            <w:vAlign w:val="center"/>
          </w:tcPr>
          <w:p w14:paraId="58FF4B6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10 269</w:t>
            </w:r>
          </w:p>
        </w:tc>
        <w:tc>
          <w:tcPr>
            <w:tcW w:w="963" w:type="dxa"/>
            <w:vAlign w:val="center"/>
          </w:tcPr>
          <w:p w14:paraId="54FBD08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13 450</w:t>
            </w:r>
          </w:p>
        </w:tc>
        <w:tc>
          <w:tcPr>
            <w:tcW w:w="974" w:type="dxa"/>
            <w:vAlign w:val="center"/>
          </w:tcPr>
          <w:p w14:paraId="5B7BDAC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22 879</w:t>
            </w:r>
          </w:p>
        </w:tc>
        <w:tc>
          <w:tcPr>
            <w:tcW w:w="979" w:type="dxa"/>
            <w:vAlign w:val="center"/>
          </w:tcPr>
          <w:p w14:paraId="398406CA" w14:textId="77777777" w:rsidR="00125DC8" w:rsidRDefault="00000000">
            <w:pPr>
              <w:spacing w:after="0" w:line="240" w:lineRule="auto"/>
              <w:ind w:right="-144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226 199</w:t>
            </w:r>
          </w:p>
        </w:tc>
      </w:tr>
      <w:tr w:rsidR="00125DC8" w14:paraId="29B81359" w14:textId="77777777">
        <w:trPr>
          <w:trHeight w:val="340"/>
        </w:trPr>
        <w:tc>
          <w:tcPr>
            <w:tcW w:w="1101" w:type="dxa"/>
            <w:vAlign w:val="center"/>
          </w:tcPr>
          <w:p w14:paraId="7A0345C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 xml:space="preserve">Общее —   </w:t>
            </w:r>
            <m:oMath>
              <m:sSub>
                <m:sSubPr>
                  <m:ctrlPr>
                    <w:rPr>
                      <w:rStyle w:val="ezkurwreuab5ozgtqnkl"/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Style w:val="ezkurwreuab5ozgtqnkl"/>
                      <w:rFonts w:ascii="Cambria Math" w:hAnsi="Cambria Math" w:cs="Arial"/>
                    </w:rPr>
                    <m:t>C</m:t>
                  </m:r>
                </m:e>
                <m:sub>
                  <m:r>
                    <w:rPr>
                      <w:rStyle w:val="ezkurwreuab5ozgtqnkl"/>
                      <w:rFonts w:ascii="Cambria Math" w:hAnsi="Cambria Math" w:cs="Arial"/>
                    </w:rPr>
                    <m:t>0</m:t>
                  </m:r>
                </m:sub>
              </m:sSub>
            </m:oMath>
          </w:p>
        </w:tc>
        <w:tc>
          <w:tcPr>
            <w:tcW w:w="992" w:type="dxa"/>
            <w:vAlign w:val="center"/>
          </w:tcPr>
          <w:p w14:paraId="6A99BB8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56 678</w:t>
            </w:r>
          </w:p>
        </w:tc>
        <w:tc>
          <w:tcPr>
            <w:tcW w:w="992" w:type="dxa"/>
            <w:vAlign w:val="center"/>
          </w:tcPr>
          <w:p w14:paraId="26BB7C1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66 907</w:t>
            </w:r>
          </w:p>
        </w:tc>
        <w:tc>
          <w:tcPr>
            <w:tcW w:w="986" w:type="dxa"/>
            <w:vAlign w:val="center"/>
          </w:tcPr>
          <w:p w14:paraId="0195311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17 781</w:t>
            </w:r>
          </w:p>
        </w:tc>
        <w:tc>
          <w:tcPr>
            <w:tcW w:w="962" w:type="dxa"/>
            <w:vAlign w:val="center"/>
          </w:tcPr>
          <w:p w14:paraId="5389F17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22 611</w:t>
            </w:r>
          </w:p>
        </w:tc>
        <w:tc>
          <w:tcPr>
            <w:tcW w:w="952" w:type="dxa"/>
            <w:vAlign w:val="center"/>
          </w:tcPr>
          <w:p w14:paraId="6E002F9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15 280</w:t>
            </w:r>
          </w:p>
        </w:tc>
        <w:tc>
          <w:tcPr>
            <w:tcW w:w="952" w:type="dxa"/>
            <w:vAlign w:val="center"/>
          </w:tcPr>
          <w:p w14:paraId="182F0B0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10 265</w:t>
            </w:r>
          </w:p>
        </w:tc>
        <w:tc>
          <w:tcPr>
            <w:tcW w:w="963" w:type="dxa"/>
            <w:vAlign w:val="center"/>
          </w:tcPr>
          <w:p w14:paraId="5FC7BEF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13 450</w:t>
            </w:r>
          </w:p>
        </w:tc>
        <w:tc>
          <w:tcPr>
            <w:tcW w:w="974" w:type="dxa"/>
            <w:vAlign w:val="center"/>
          </w:tcPr>
          <w:p w14:paraId="0CF63AB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22 859</w:t>
            </w:r>
          </w:p>
        </w:tc>
        <w:tc>
          <w:tcPr>
            <w:tcW w:w="979" w:type="dxa"/>
            <w:vAlign w:val="center"/>
          </w:tcPr>
          <w:p w14:paraId="5D37334E" w14:textId="77777777" w:rsidR="00125DC8" w:rsidRDefault="00000000">
            <w:pPr>
              <w:spacing w:after="0" w:line="240" w:lineRule="auto"/>
              <w:ind w:right="-144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225 831</w:t>
            </w:r>
          </w:p>
        </w:tc>
      </w:tr>
      <w:tr w:rsidR="00125DC8" w14:paraId="2B954109" w14:textId="77777777">
        <w:trPr>
          <w:trHeight w:val="340"/>
        </w:trPr>
        <w:tc>
          <w:tcPr>
            <w:tcW w:w="9853" w:type="dxa"/>
            <w:gridSpan w:val="10"/>
            <w:vAlign w:val="center"/>
          </w:tcPr>
          <w:p w14:paraId="15CB1946" w14:textId="77777777" w:rsidR="00125DC8" w:rsidRDefault="00000000">
            <w:pPr>
              <w:spacing w:after="0" w:line="240" w:lineRule="auto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ᵃ Последовательный промежуток времени 30 с</w:t>
            </w:r>
          </w:p>
        </w:tc>
      </w:tr>
    </w:tbl>
    <w:p w14:paraId="17ECCF5D" w14:textId="77777777" w:rsidR="00125DC8" w:rsidRDefault="00000000">
      <w:pPr>
        <w:spacing w:before="240" w:after="0" w:line="360" w:lineRule="auto"/>
        <w:ind w:right="-144" w:firstLine="709"/>
        <w:rPr>
          <w:rStyle w:val="ezkurwreuab5ozgtqnkl"/>
          <w:rFonts w:ascii="Arial" w:hAnsi="Arial" w:cs="Arial"/>
          <w:b/>
          <w:sz w:val="24"/>
          <w:szCs w:val="24"/>
        </w:rPr>
      </w:pPr>
      <w:r>
        <w:rPr>
          <w:rStyle w:val="ezkurwreuab5ozgtqnkl"/>
          <w:rFonts w:ascii="Arial" w:hAnsi="Arial" w:cs="Arial"/>
          <w:b/>
          <w:sz w:val="24"/>
          <w:szCs w:val="24"/>
        </w:rPr>
        <w:t xml:space="preserve">В.4 Образец Х (сторона А) </w:t>
      </w:r>
    </w:p>
    <w:p w14:paraId="72DBD522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>
        <w:rPr>
          <w:rStyle w:val="ezkurwreuab5ozgtqnkl"/>
          <w:rFonts w:ascii="Arial" w:hAnsi="Arial" w:cs="Arial"/>
          <w:sz w:val="24"/>
          <w:szCs w:val="24"/>
        </w:rPr>
        <w:t>таблице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В.3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приведены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средние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результаты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испытаний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пяти</w:t>
      </w:r>
      <w:r>
        <w:rPr>
          <w:rFonts w:ascii="Arial" w:hAnsi="Arial" w:cs="Arial"/>
          <w:sz w:val="24"/>
          <w:szCs w:val="24"/>
        </w:rPr>
        <w:t xml:space="preserve"> испытуемых проб 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1</m:t>
            </m:r>
          </m:sub>
        </m:sSub>
      </m:oMath>
      <w:r>
        <w:rPr>
          <w:rFonts w:ascii="Arial" w:hAnsi="Arial" w:cs="Arial"/>
          <w:sz w:val="24"/>
          <w:szCs w:val="24"/>
        </w:rPr>
        <w:t> — 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5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(сторона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каждого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размера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частиц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периода.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последней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строке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таблицы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сумма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значений,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соответствующих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десяти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периодов,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дает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пылеворсоотделение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по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классам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color w:val="000000" w:themeColor="text1"/>
          <w:sz w:val="24"/>
          <w:szCs w:val="24"/>
        </w:rPr>
        <w:t>общее пылеворсоотделение</w:t>
      </w:r>
      <w:r>
        <w:rPr>
          <w:rStyle w:val="ezkurwreuab5ozgtqnkl"/>
          <w:rFonts w:ascii="Arial" w:hAnsi="Arial" w:cs="Arial"/>
          <w:color w:val="0070C0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стороны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А.</w:t>
      </w:r>
    </w:p>
    <w:p w14:paraId="768C7BF3" w14:textId="77777777" w:rsidR="00125DC8" w:rsidRDefault="00000000">
      <w:pPr>
        <w:spacing w:after="0" w:line="360" w:lineRule="auto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pacing w:val="40"/>
          <w:sz w:val="24"/>
          <w:szCs w:val="24"/>
        </w:rPr>
        <w:t>Таблица</w:t>
      </w:r>
      <w:r>
        <w:rPr>
          <w:rStyle w:val="ezkurwreuab5ozgtqnkl"/>
          <w:rFonts w:ascii="Arial" w:hAnsi="Arial" w:cs="Arial"/>
          <w:sz w:val="24"/>
          <w:szCs w:val="24"/>
        </w:rPr>
        <w:t xml:space="preserve"> В.3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029"/>
        <w:gridCol w:w="955"/>
        <w:gridCol w:w="955"/>
        <w:gridCol w:w="955"/>
        <w:gridCol w:w="955"/>
        <w:gridCol w:w="956"/>
        <w:gridCol w:w="975"/>
        <w:gridCol w:w="980"/>
      </w:tblGrid>
      <w:tr w:rsidR="00125DC8" w14:paraId="46B25E82" w14:textId="77777777"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14:paraId="067C0A3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  <w:vertAlign w:val="superscript"/>
              </w:rPr>
            </w:pPr>
            <w:r>
              <w:rPr>
                <w:rStyle w:val="ezkurwreuab5ozgtqnkl"/>
                <w:rFonts w:ascii="Arial" w:hAnsi="Arial" w:cs="Arial"/>
              </w:rPr>
              <w:t>Номер периода</w:t>
            </w:r>
            <w:r>
              <w:rPr>
                <w:rStyle w:val="ezkurwreuab5ozgtqnkl"/>
                <w:rFonts w:ascii="Arial" w:hAnsi="Arial" w:cs="Arial"/>
                <w:lang w:val="en-US"/>
              </w:rPr>
              <w:t> </w:t>
            </w:r>
            <w:r>
              <w:rPr>
                <w:rStyle w:val="ezkurwreuab5ozgtqnkl"/>
                <w:rFonts w:ascii="Arial" w:hAnsi="Arial" w:cs="Arial"/>
              </w:rPr>
              <w:t>ᵃ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F9FEFD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0,5 — 1,0 мкм</w:t>
            </w:r>
          </w:p>
        </w:tc>
        <w:tc>
          <w:tcPr>
            <w:tcW w:w="1029" w:type="dxa"/>
            <w:tcBorders>
              <w:bottom w:val="double" w:sz="4" w:space="0" w:color="auto"/>
            </w:tcBorders>
            <w:vAlign w:val="center"/>
          </w:tcPr>
          <w:p w14:paraId="15BFDBA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— 2 мкм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14:paraId="7C59538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— 3 мкм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14:paraId="09E64A0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— 4 мкм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14:paraId="62B3665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— 5 мкм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14:paraId="176998A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 — 7 мкм</w:t>
            </w:r>
          </w:p>
        </w:tc>
        <w:tc>
          <w:tcPr>
            <w:tcW w:w="956" w:type="dxa"/>
            <w:tcBorders>
              <w:bottom w:val="double" w:sz="4" w:space="0" w:color="auto"/>
            </w:tcBorders>
            <w:vAlign w:val="center"/>
          </w:tcPr>
          <w:p w14:paraId="49122D5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 — 10 мкм</w:t>
            </w:r>
          </w:p>
        </w:tc>
        <w:tc>
          <w:tcPr>
            <w:tcW w:w="975" w:type="dxa"/>
            <w:tcBorders>
              <w:bottom w:val="double" w:sz="4" w:space="0" w:color="auto"/>
            </w:tcBorders>
            <w:vAlign w:val="center"/>
          </w:tcPr>
          <w:p w14:paraId="596220F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&gt; 10 мкм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vAlign w:val="center"/>
          </w:tcPr>
          <w:p w14:paraId="2496C28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Ʃ &gt; 0,5 мкм</w:t>
            </w:r>
          </w:p>
        </w:tc>
      </w:tr>
      <w:tr w:rsidR="00125DC8" w14:paraId="4B002C83" w14:textId="77777777">
        <w:trPr>
          <w:trHeight w:val="340"/>
        </w:trPr>
        <w:tc>
          <w:tcPr>
            <w:tcW w:w="1101" w:type="dxa"/>
            <w:tcBorders>
              <w:top w:val="double" w:sz="4" w:space="0" w:color="auto"/>
            </w:tcBorders>
            <w:vAlign w:val="center"/>
          </w:tcPr>
          <w:p w14:paraId="43E07F6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684C55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10 832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</w:tcPr>
          <w:p w14:paraId="7E93B7E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11 809</w:t>
            </w:r>
          </w:p>
        </w:tc>
        <w:tc>
          <w:tcPr>
            <w:tcW w:w="955" w:type="dxa"/>
            <w:tcBorders>
              <w:top w:val="double" w:sz="4" w:space="0" w:color="auto"/>
            </w:tcBorders>
            <w:vAlign w:val="center"/>
          </w:tcPr>
          <w:p w14:paraId="040216B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2 812</w:t>
            </w:r>
          </w:p>
        </w:tc>
        <w:tc>
          <w:tcPr>
            <w:tcW w:w="955" w:type="dxa"/>
            <w:tcBorders>
              <w:top w:val="double" w:sz="4" w:space="0" w:color="auto"/>
            </w:tcBorders>
            <w:vAlign w:val="center"/>
          </w:tcPr>
          <w:p w14:paraId="5F2D6A2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3 538</w:t>
            </w:r>
          </w:p>
        </w:tc>
        <w:tc>
          <w:tcPr>
            <w:tcW w:w="955" w:type="dxa"/>
            <w:tcBorders>
              <w:top w:val="double" w:sz="4" w:space="0" w:color="auto"/>
            </w:tcBorders>
            <w:vAlign w:val="center"/>
          </w:tcPr>
          <w:p w14:paraId="6C4D480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2 358</w:t>
            </w:r>
          </w:p>
        </w:tc>
        <w:tc>
          <w:tcPr>
            <w:tcW w:w="955" w:type="dxa"/>
            <w:tcBorders>
              <w:top w:val="double" w:sz="4" w:space="0" w:color="auto"/>
            </w:tcBorders>
            <w:vAlign w:val="center"/>
          </w:tcPr>
          <w:p w14:paraId="6BD239A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1 561</w:t>
            </w:r>
          </w:p>
        </w:tc>
        <w:tc>
          <w:tcPr>
            <w:tcW w:w="956" w:type="dxa"/>
            <w:tcBorders>
              <w:top w:val="double" w:sz="4" w:space="0" w:color="auto"/>
            </w:tcBorders>
            <w:vAlign w:val="center"/>
          </w:tcPr>
          <w:p w14:paraId="7AFA52D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2 077</w:t>
            </w:r>
          </w:p>
        </w:tc>
        <w:tc>
          <w:tcPr>
            <w:tcW w:w="975" w:type="dxa"/>
            <w:tcBorders>
              <w:top w:val="double" w:sz="4" w:space="0" w:color="auto"/>
            </w:tcBorders>
            <w:vAlign w:val="center"/>
          </w:tcPr>
          <w:p w14:paraId="7048211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3 883</w:t>
            </w:r>
          </w:p>
        </w:tc>
        <w:tc>
          <w:tcPr>
            <w:tcW w:w="980" w:type="dxa"/>
            <w:tcBorders>
              <w:top w:val="double" w:sz="4" w:space="0" w:color="auto"/>
            </w:tcBorders>
            <w:vAlign w:val="center"/>
          </w:tcPr>
          <w:p w14:paraId="1A29A73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38 871</w:t>
            </w:r>
          </w:p>
        </w:tc>
      </w:tr>
      <w:tr w:rsidR="00125DC8" w14:paraId="45C79669" w14:textId="77777777">
        <w:trPr>
          <w:trHeight w:val="340"/>
        </w:trPr>
        <w:tc>
          <w:tcPr>
            <w:tcW w:w="1101" w:type="dxa"/>
            <w:vAlign w:val="center"/>
          </w:tcPr>
          <w:p w14:paraId="60B8876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22ECD1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4 525</w:t>
            </w:r>
          </w:p>
        </w:tc>
        <w:tc>
          <w:tcPr>
            <w:tcW w:w="1029" w:type="dxa"/>
            <w:vAlign w:val="center"/>
          </w:tcPr>
          <w:p w14:paraId="787EA2F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5 965</w:t>
            </w:r>
          </w:p>
        </w:tc>
        <w:tc>
          <w:tcPr>
            <w:tcW w:w="955" w:type="dxa"/>
            <w:vAlign w:val="center"/>
          </w:tcPr>
          <w:p w14:paraId="2D3E3BF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1 633</w:t>
            </w:r>
          </w:p>
        </w:tc>
        <w:tc>
          <w:tcPr>
            <w:tcW w:w="955" w:type="dxa"/>
            <w:vAlign w:val="center"/>
          </w:tcPr>
          <w:p w14:paraId="478E432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2 132</w:t>
            </w:r>
          </w:p>
        </w:tc>
        <w:tc>
          <w:tcPr>
            <w:tcW w:w="955" w:type="dxa"/>
            <w:vAlign w:val="center"/>
          </w:tcPr>
          <w:p w14:paraId="37B3D8C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1 445</w:t>
            </w:r>
          </w:p>
        </w:tc>
        <w:tc>
          <w:tcPr>
            <w:tcW w:w="955" w:type="dxa"/>
            <w:vAlign w:val="center"/>
          </w:tcPr>
          <w:p w14:paraId="09905CC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947</w:t>
            </w:r>
          </w:p>
        </w:tc>
        <w:tc>
          <w:tcPr>
            <w:tcW w:w="956" w:type="dxa"/>
            <w:vAlign w:val="center"/>
          </w:tcPr>
          <w:p w14:paraId="02441C4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1 259</w:t>
            </w:r>
          </w:p>
        </w:tc>
        <w:tc>
          <w:tcPr>
            <w:tcW w:w="975" w:type="dxa"/>
            <w:vAlign w:val="center"/>
          </w:tcPr>
          <w:p w14:paraId="09FCBAE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1 938</w:t>
            </w:r>
          </w:p>
        </w:tc>
        <w:tc>
          <w:tcPr>
            <w:tcW w:w="980" w:type="dxa"/>
            <w:vAlign w:val="center"/>
          </w:tcPr>
          <w:p w14:paraId="3F9B598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19 846</w:t>
            </w:r>
          </w:p>
        </w:tc>
      </w:tr>
      <w:tr w:rsidR="00125DC8" w14:paraId="100AF73E" w14:textId="77777777">
        <w:trPr>
          <w:trHeight w:val="340"/>
        </w:trPr>
        <w:tc>
          <w:tcPr>
            <w:tcW w:w="1101" w:type="dxa"/>
            <w:vAlign w:val="center"/>
          </w:tcPr>
          <w:p w14:paraId="14E2120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14:paraId="3FDABF9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3 228</w:t>
            </w:r>
          </w:p>
        </w:tc>
        <w:tc>
          <w:tcPr>
            <w:tcW w:w="1029" w:type="dxa"/>
            <w:vAlign w:val="center"/>
          </w:tcPr>
          <w:p w14:paraId="45F4889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4 480</w:t>
            </w:r>
          </w:p>
        </w:tc>
        <w:tc>
          <w:tcPr>
            <w:tcW w:w="955" w:type="dxa"/>
            <w:vAlign w:val="center"/>
          </w:tcPr>
          <w:p w14:paraId="51285A4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1 290</w:t>
            </w:r>
          </w:p>
        </w:tc>
        <w:tc>
          <w:tcPr>
            <w:tcW w:w="955" w:type="dxa"/>
            <w:vAlign w:val="center"/>
          </w:tcPr>
          <w:p w14:paraId="141B23D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1 680</w:t>
            </w:r>
          </w:p>
        </w:tc>
        <w:tc>
          <w:tcPr>
            <w:tcW w:w="955" w:type="dxa"/>
            <w:vAlign w:val="center"/>
          </w:tcPr>
          <w:p w14:paraId="703AB9B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1 111</w:t>
            </w:r>
          </w:p>
        </w:tc>
        <w:tc>
          <w:tcPr>
            <w:tcW w:w="955" w:type="dxa"/>
            <w:vAlign w:val="center"/>
          </w:tcPr>
          <w:p w14:paraId="17F437D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765</w:t>
            </w:r>
          </w:p>
        </w:tc>
        <w:tc>
          <w:tcPr>
            <w:tcW w:w="956" w:type="dxa"/>
            <w:vAlign w:val="center"/>
          </w:tcPr>
          <w:p w14:paraId="0F0F052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991</w:t>
            </w:r>
          </w:p>
        </w:tc>
        <w:tc>
          <w:tcPr>
            <w:tcW w:w="975" w:type="dxa"/>
            <w:vAlign w:val="center"/>
          </w:tcPr>
          <w:p w14:paraId="4E457F0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1 405</w:t>
            </w:r>
          </w:p>
        </w:tc>
        <w:tc>
          <w:tcPr>
            <w:tcW w:w="980" w:type="dxa"/>
            <w:vAlign w:val="center"/>
          </w:tcPr>
          <w:p w14:paraId="5B275C4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14 950</w:t>
            </w:r>
          </w:p>
        </w:tc>
      </w:tr>
      <w:tr w:rsidR="00125DC8" w14:paraId="69FC4CB4" w14:textId="77777777">
        <w:trPr>
          <w:trHeight w:val="340"/>
        </w:trPr>
        <w:tc>
          <w:tcPr>
            <w:tcW w:w="1101" w:type="dxa"/>
            <w:vAlign w:val="center"/>
          </w:tcPr>
          <w:p w14:paraId="0FBBBFE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30BD7AC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3 151</w:t>
            </w:r>
          </w:p>
        </w:tc>
        <w:tc>
          <w:tcPr>
            <w:tcW w:w="1029" w:type="dxa"/>
            <w:vAlign w:val="center"/>
          </w:tcPr>
          <w:p w14:paraId="701BDBD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4 336</w:t>
            </w:r>
          </w:p>
        </w:tc>
        <w:tc>
          <w:tcPr>
            <w:tcW w:w="955" w:type="dxa"/>
            <w:vAlign w:val="center"/>
          </w:tcPr>
          <w:p w14:paraId="77CCAB4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1 231</w:t>
            </w:r>
          </w:p>
        </w:tc>
        <w:tc>
          <w:tcPr>
            <w:tcW w:w="955" w:type="dxa"/>
            <w:vAlign w:val="center"/>
          </w:tcPr>
          <w:p w14:paraId="01D2BDA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1 602</w:t>
            </w:r>
          </w:p>
        </w:tc>
        <w:tc>
          <w:tcPr>
            <w:tcW w:w="955" w:type="dxa"/>
            <w:vAlign w:val="center"/>
          </w:tcPr>
          <w:p w14:paraId="0CC2457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1 032</w:t>
            </w:r>
          </w:p>
        </w:tc>
        <w:tc>
          <w:tcPr>
            <w:tcW w:w="955" w:type="dxa"/>
            <w:vAlign w:val="center"/>
          </w:tcPr>
          <w:p w14:paraId="13F0075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738</w:t>
            </w:r>
          </w:p>
        </w:tc>
        <w:tc>
          <w:tcPr>
            <w:tcW w:w="956" w:type="dxa"/>
            <w:vAlign w:val="center"/>
          </w:tcPr>
          <w:p w14:paraId="7A56003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950</w:t>
            </w:r>
          </w:p>
        </w:tc>
        <w:tc>
          <w:tcPr>
            <w:tcW w:w="975" w:type="dxa"/>
            <w:vAlign w:val="center"/>
          </w:tcPr>
          <w:p w14:paraId="50531F5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1 332</w:t>
            </w:r>
          </w:p>
        </w:tc>
        <w:tc>
          <w:tcPr>
            <w:tcW w:w="980" w:type="dxa"/>
            <w:vAlign w:val="center"/>
          </w:tcPr>
          <w:p w14:paraId="1FE6880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14 372</w:t>
            </w:r>
          </w:p>
        </w:tc>
      </w:tr>
      <w:tr w:rsidR="00125DC8" w14:paraId="50B32B6E" w14:textId="77777777">
        <w:trPr>
          <w:trHeight w:val="340"/>
        </w:trPr>
        <w:tc>
          <w:tcPr>
            <w:tcW w:w="1101" w:type="dxa"/>
            <w:vAlign w:val="center"/>
          </w:tcPr>
          <w:p w14:paraId="0F17740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11CAF3D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2 357</w:t>
            </w:r>
          </w:p>
        </w:tc>
        <w:tc>
          <w:tcPr>
            <w:tcW w:w="1029" w:type="dxa"/>
            <w:vAlign w:val="center"/>
          </w:tcPr>
          <w:p w14:paraId="31F8EA3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3 558</w:t>
            </w:r>
          </w:p>
        </w:tc>
        <w:tc>
          <w:tcPr>
            <w:tcW w:w="955" w:type="dxa"/>
            <w:vAlign w:val="center"/>
          </w:tcPr>
          <w:p w14:paraId="353D8CB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1 004</w:t>
            </w:r>
          </w:p>
        </w:tc>
        <w:tc>
          <w:tcPr>
            <w:tcW w:w="955" w:type="dxa"/>
            <w:vAlign w:val="center"/>
          </w:tcPr>
          <w:p w14:paraId="154CB27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1 363</w:t>
            </w:r>
          </w:p>
        </w:tc>
        <w:tc>
          <w:tcPr>
            <w:tcW w:w="955" w:type="dxa"/>
            <w:vAlign w:val="center"/>
          </w:tcPr>
          <w:p w14:paraId="3A67FCA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894</w:t>
            </w:r>
          </w:p>
        </w:tc>
        <w:tc>
          <w:tcPr>
            <w:tcW w:w="955" w:type="dxa"/>
            <w:vAlign w:val="center"/>
          </w:tcPr>
          <w:p w14:paraId="4253DEE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629</w:t>
            </w:r>
          </w:p>
        </w:tc>
        <w:tc>
          <w:tcPr>
            <w:tcW w:w="956" w:type="dxa"/>
            <w:vAlign w:val="center"/>
          </w:tcPr>
          <w:p w14:paraId="269ABD5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797</w:t>
            </w:r>
          </w:p>
        </w:tc>
        <w:tc>
          <w:tcPr>
            <w:tcW w:w="975" w:type="dxa"/>
            <w:vAlign w:val="center"/>
          </w:tcPr>
          <w:p w14:paraId="195DF39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1 089</w:t>
            </w:r>
          </w:p>
        </w:tc>
        <w:tc>
          <w:tcPr>
            <w:tcW w:w="980" w:type="dxa"/>
            <w:vAlign w:val="center"/>
          </w:tcPr>
          <w:p w14:paraId="4456CAE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11 690</w:t>
            </w:r>
          </w:p>
        </w:tc>
      </w:tr>
      <w:tr w:rsidR="00125DC8" w14:paraId="64CB2594" w14:textId="77777777">
        <w:trPr>
          <w:trHeight w:val="340"/>
        </w:trPr>
        <w:tc>
          <w:tcPr>
            <w:tcW w:w="1101" w:type="dxa"/>
            <w:vAlign w:val="center"/>
          </w:tcPr>
          <w:p w14:paraId="0495EC3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06929D0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1 902</w:t>
            </w:r>
          </w:p>
        </w:tc>
        <w:tc>
          <w:tcPr>
            <w:tcW w:w="1029" w:type="dxa"/>
            <w:vAlign w:val="center"/>
          </w:tcPr>
          <w:p w14:paraId="419E896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2 995</w:t>
            </w:r>
          </w:p>
        </w:tc>
        <w:tc>
          <w:tcPr>
            <w:tcW w:w="955" w:type="dxa"/>
            <w:vAlign w:val="center"/>
          </w:tcPr>
          <w:p w14:paraId="7A0A244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886</w:t>
            </w:r>
          </w:p>
        </w:tc>
        <w:tc>
          <w:tcPr>
            <w:tcW w:w="955" w:type="dxa"/>
            <w:vAlign w:val="center"/>
          </w:tcPr>
          <w:p w14:paraId="721EE5A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1 159</w:t>
            </w:r>
          </w:p>
        </w:tc>
        <w:tc>
          <w:tcPr>
            <w:tcW w:w="955" w:type="dxa"/>
            <w:vAlign w:val="center"/>
          </w:tcPr>
          <w:p w14:paraId="265C148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794</w:t>
            </w:r>
          </w:p>
        </w:tc>
        <w:tc>
          <w:tcPr>
            <w:tcW w:w="955" w:type="dxa"/>
            <w:vAlign w:val="center"/>
          </w:tcPr>
          <w:p w14:paraId="358D2E9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547</w:t>
            </w:r>
          </w:p>
        </w:tc>
        <w:tc>
          <w:tcPr>
            <w:tcW w:w="956" w:type="dxa"/>
            <w:vAlign w:val="center"/>
          </w:tcPr>
          <w:p w14:paraId="0440B6F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706</w:t>
            </w:r>
          </w:p>
        </w:tc>
        <w:tc>
          <w:tcPr>
            <w:tcW w:w="975" w:type="dxa"/>
            <w:vAlign w:val="center"/>
          </w:tcPr>
          <w:p w14:paraId="41B6E07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919</w:t>
            </w:r>
          </w:p>
        </w:tc>
        <w:tc>
          <w:tcPr>
            <w:tcW w:w="980" w:type="dxa"/>
            <w:vAlign w:val="center"/>
          </w:tcPr>
          <w:p w14:paraId="1FCF0A4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9 909</w:t>
            </w:r>
          </w:p>
        </w:tc>
      </w:tr>
      <w:tr w:rsidR="00125DC8" w14:paraId="33D337D4" w14:textId="77777777">
        <w:trPr>
          <w:trHeight w:val="340"/>
        </w:trPr>
        <w:tc>
          <w:tcPr>
            <w:tcW w:w="1101" w:type="dxa"/>
            <w:vAlign w:val="center"/>
          </w:tcPr>
          <w:p w14:paraId="606D976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14:paraId="67560ED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1 713</w:t>
            </w:r>
          </w:p>
        </w:tc>
        <w:tc>
          <w:tcPr>
            <w:tcW w:w="1029" w:type="dxa"/>
            <w:vAlign w:val="center"/>
          </w:tcPr>
          <w:p w14:paraId="6B83AEA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2 634</w:t>
            </w:r>
          </w:p>
        </w:tc>
        <w:tc>
          <w:tcPr>
            <w:tcW w:w="955" w:type="dxa"/>
            <w:vAlign w:val="center"/>
          </w:tcPr>
          <w:p w14:paraId="35CF71F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756</w:t>
            </w:r>
          </w:p>
        </w:tc>
        <w:tc>
          <w:tcPr>
            <w:tcW w:w="955" w:type="dxa"/>
            <w:vAlign w:val="center"/>
          </w:tcPr>
          <w:p w14:paraId="7253E6F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1 034</w:t>
            </w:r>
          </w:p>
        </w:tc>
        <w:tc>
          <w:tcPr>
            <w:tcW w:w="955" w:type="dxa"/>
            <w:vAlign w:val="center"/>
          </w:tcPr>
          <w:p w14:paraId="17D0BAE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746</w:t>
            </w:r>
          </w:p>
        </w:tc>
        <w:tc>
          <w:tcPr>
            <w:tcW w:w="955" w:type="dxa"/>
            <w:vAlign w:val="center"/>
          </w:tcPr>
          <w:p w14:paraId="3D9FA8E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477</w:t>
            </w:r>
          </w:p>
        </w:tc>
        <w:tc>
          <w:tcPr>
            <w:tcW w:w="956" w:type="dxa"/>
            <w:vAlign w:val="center"/>
          </w:tcPr>
          <w:p w14:paraId="311F967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603</w:t>
            </w:r>
          </w:p>
        </w:tc>
        <w:tc>
          <w:tcPr>
            <w:tcW w:w="975" w:type="dxa"/>
            <w:vAlign w:val="center"/>
          </w:tcPr>
          <w:p w14:paraId="23DBFFF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850</w:t>
            </w:r>
          </w:p>
        </w:tc>
        <w:tc>
          <w:tcPr>
            <w:tcW w:w="980" w:type="dxa"/>
            <w:vAlign w:val="center"/>
          </w:tcPr>
          <w:p w14:paraId="49F76B1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8 813</w:t>
            </w:r>
          </w:p>
        </w:tc>
      </w:tr>
      <w:tr w:rsidR="00125DC8" w14:paraId="33470818" w14:textId="77777777">
        <w:trPr>
          <w:trHeight w:val="340"/>
        </w:trPr>
        <w:tc>
          <w:tcPr>
            <w:tcW w:w="1101" w:type="dxa"/>
            <w:vAlign w:val="center"/>
          </w:tcPr>
          <w:p w14:paraId="491192E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14:paraId="423CE44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1 361</w:t>
            </w:r>
          </w:p>
        </w:tc>
        <w:tc>
          <w:tcPr>
            <w:tcW w:w="1029" w:type="dxa"/>
            <w:vAlign w:val="center"/>
          </w:tcPr>
          <w:p w14:paraId="350D90F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2 137</w:t>
            </w:r>
          </w:p>
        </w:tc>
        <w:tc>
          <w:tcPr>
            <w:tcW w:w="955" w:type="dxa"/>
            <w:vAlign w:val="center"/>
          </w:tcPr>
          <w:p w14:paraId="6480320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644</w:t>
            </w:r>
          </w:p>
        </w:tc>
        <w:tc>
          <w:tcPr>
            <w:tcW w:w="955" w:type="dxa"/>
            <w:vAlign w:val="center"/>
          </w:tcPr>
          <w:p w14:paraId="250BCA2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896</w:t>
            </w:r>
          </w:p>
        </w:tc>
        <w:tc>
          <w:tcPr>
            <w:tcW w:w="955" w:type="dxa"/>
            <w:vAlign w:val="center"/>
          </w:tcPr>
          <w:p w14:paraId="5057EA7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577</w:t>
            </w:r>
          </w:p>
        </w:tc>
        <w:tc>
          <w:tcPr>
            <w:tcW w:w="955" w:type="dxa"/>
            <w:vAlign w:val="center"/>
          </w:tcPr>
          <w:p w14:paraId="57CA304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389</w:t>
            </w:r>
          </w:p>
        </w:tc>
        <w:tc>
          <w:tcPr>
            <w:tcW w:w="956" w:type="dxa"/>
            <w:vAlign w:val="center"/>
          </w:tcPr>
          <w:p w14:paraId="02AA8F8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508</w:t>
            </w:r>
          </w:p>
        </w:tc>
        <w:tc>
          <w:tcPr>
            <w:tcW w:w="975" w:type="dxa"/>
            <w:vAlign w:val="center"/>
          </w:tcPr>
          <w:p w14:paraId="6450D3F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644</w:t>
            </w:r>
          </w:p>
        </w:tc>
        <w:tc>
          <w:tcPr>
            <w:tcW w:w="980" w:type="dxa"/>
            <w:vAlign w:val="center"/>
          </w:tcPr>
          <w:p w14:paraId="0BE0346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7 156</w:t>
            </w:r>
          </w:p>
        </w:tc>
      </w:tr>
      <w:tr w:rsidR="00125DC8" w14:paraId="0FFB56AF" w14:textId="77777777">
        <w:trPr>
          <w:trHeight w:val="340"/>
        </w:trPr>
        <w:tc>
          <w:tcPr>
            <w:tcW w:w="1101" w:type="dxa"/>
            <w:vAlign w:val="center"/>
          </w:tcPr>
          <w:p w14:paraId="470E4EC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</w:t>
            </w:r>
          </w:p>
        </w:tc>
        <w:tc>
          <w:tcPr>
            <w:tcW w:w="992" w:type="dxa"/>
            <w:vAlign w:val="center"/>
          </w:tcPr>
          <w:p w14:paraId="0AF1A5E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1 172</w:t>
            </w:r>
          </w:p>
        </w:tc>
        <w:tc>
          <w:tcPr>
            <w:tcW w:w="1029" w:type="dxa"/>
            <w:vAlign w:val="center"/>
          </w:tcPr>
          <w:p w14:paraId="7377495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1 968</w:t>
            </w:r>
          </w:p>
        </w:tc>
        <w:tc>
          <w:tcPr>
            <w:tcW w:w="955" w:type="dxa"/>
            <w:vAlign w:val="center"/>
          </w:tcPr>
          <w:p w14:paraId="4244888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604</w:t>
            </w:r>
          </w:p>
        </w:tc>
        <w:tc>
          <w:tcPr>
            <w:tcW w:w="955" w:type="dxa"/>
            <w:vAlign w:val="center"/>
          </w:tcPr>
          <w:p w14:paraId="5A37B19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809</w:t>
            </w:r>
          </w:p>
        </w:tc>
        <w:tc>
          <w:tcPr>
            <w:tcW w:w="955" w:type="dxa"/>
            <w:vAlign w:val="center"/>
          </w:tcPr>
          <w:p w14:paraId="25A4A6F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541</w:t>
            </w:r>
          </w:p>
        </w:tc>
        <w:tc>
          <w:tcPr>
            <w:tcW w:w="955" w:type="dxa"/>
            <w:vAlign w:val="center"/>
          </w:tcPr>
          <w:p w14:paraId="38A5A1D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355</w:t>
            </w:r>
          </w:p>
        </w:tc>
        <w:tc>
          <w:tcPr>
            <w:tcW w:w="956" w:type="dxa"/>
            <w:vAlign w:val="center"/>
          </w:tcPr>
          <w:p w14:paraId="453EFF6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468</w:t>
            </w:r>
          </w:p>
        </w:tc>
        <w:tc>
          <w:tcPr>
            <w:tcW w:w="975" w:type="dxa"/>
            <w:vAlign w:val="center"/>
          </w:tcPr>
          <w:p w14:paraId="1CD9497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613</w:t>
            </w:r>
          </w:p>
        </w:tc>
        <w:tc>
          <w:tcPr>
            <w:tcW w:w="980" w:type="dxa"/>
            <w:vAlign w:val="center"/>
          </w:tcPr>
          <w:p w14:paraId="56E450C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6 530</w:t>
            </w:r>
          </w:p>
        </w:tc>
      </w:tr>
      <w:tr w:rsidR="00125DC8" w14:paraId="655E02A9" w14:textId="77777777">
        <w:trPr>
          <w:trHeight w:val="340"/>
        </w:trPr>
        <w:tc>
          <w:tcPr>
            <w:tcW w:w="1101" w:type="dxa"/>
            <w:vAlign w:val="center"/>
          </w:tcPr>
          <w:p w14:paraId="3839252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10</w:t>
            </w:r>
          </w:p>
        </w:tc>
        <w:tc>
          <w:tcPr>
            <w:tcW w:w="992" w:type="dxa"/>
            <w:vAlign w:val="center"/>
          </w:tcPr>
          <w:p w14:paraId="03524D9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931</w:t>
            </w:r>
          </w:p>
        </w:tc>
        <w:tc>
          <w:tcPr>
            <w:tcW w:w="1029" w:type="dxa"/>
            <w:vAlign w:val="center"/>
          </w:tcPr>
          <w:p w14:paraId="077845B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1 690</w:t>
            </w:r>
          </w:p>
        </w:tc>
        <w:tc>
          <w:tcPr>
            <w:tcW w:w="955" w:type="dxa"/>
            <w:vAlign w:val="center"/>
          </w:tcPr>
          <w:p w14:paraId="2C177AD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510</w:t>
            </w:r>
          </w:p>
        </w:tc>
        <w:tc>
          <w:tcPr>
            <w:tcW w:w="955" w:type="dxa"/>
            <w:vAlign w:val="center"/>
          </w:tcPr>
          <w:p w14:paraId="1BD0502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678</w:t>
            </w:r>
          </w:p>
        </w:tc>
        <w:tc>
          <w:tcPr>
            <w:tcW w:w="955" w:type="dxa"/>
            <w:vAlign w:val="center"/>
          </w:tcPr>
          <w:p w14:paraId="219FD2C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456</w:t>
            </w:r>
          </w:p>
        </w:tc>
        <w:tc>
          <w:tcPr>
            <w:tcW w:w="955" w:type="dxa"/>
            <w:vAlign w:val="center"/>
          </w:tcPr>
          <w:p w14:paraId="0B650B7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298</w:t>
            </w:r>
          </w:p>
        </w:tc>
        <w:tc>
          <w:tcPr>
            <w:tcW w:w="956" w:type="dxa"/>
            <w:vAlign w:val="center"/>
          </w:tcPr>
          <w:p w14:paraId="3E76CD0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386</w:t>
            </w:r>
          </w:p>
        </w:tc>
        <w:tc>
          <w:tcPr>
            <w:tcW w:w="975" w:type="dxa"/>
            <w:vAlign w:val="center"/>
          </w:tcPr>
          <w:p w14:paraId="6EA39AF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473</w:t>
            </w:r>
          </w:p>
        </w:tc>
        <w:tc>
          <w:tcPr>
            <w:tcW w:w="980" w:type="dxa"/>
            <w:vAlign w:val="center"/>
          </w:tcPr>
          <w:p w14:paraId="157C8744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5 422</w:t>
            </w:r>
          </w:p>
        </w:tc>
      </w:tr>
      <w:tr w:rsidR="00125DC8" w14:paraId="39805CDC" w14:textId="77777777">
        <w:trPr>
          <w:trHeight w:val="340"/>
        </w:trPr>
        <w:tc>
          <w:tcPr>
            <w:tcW w:w="1101" w:type="dxa"/>
            <w:vAlign w:val="center"/>
          </w:tcPr>
          <w:p w14:paraId="6298E7C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Общее</w:t>
            </w:r>
          </w:p>
        </w:tc>
        <w:tc>
          <w:tcPr>
            <w:tcW w:w="992" w:type="dxa"/>
            <w:vAlign w:val="center"/>
          </w:tcPr>
          <w:p w14:paraId="1EFFD99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31 172</w:t>
            </w:r>
          </w:p>
        </w:tc>
        <w:tc>
          <w:tcPr>
            <w:tcW w:w="1029" w:type="dxa"/>
            <w:vAlign w:val="center"/>
          </w:tcPr>
          <w:p w14:paraId="584A4C3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41 573</w:t>
            </w:r>
          </w:p>
        </w:tc>
        <w:tc>
          <w:tcPr>
            <w:tcW w:w="955" w:type="dxa"/>
            <w:vAlign w:val="center"/>
          </w:tcPr>
          <w:p w14:paraId="355AD131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11 371</w:t>
            </w:r>
          </w:p>
        </w:tc>
        <w:tc>
          <w:tcPr>
            <w:tcW w:w="955" w:type="dxa"/>
            <w:vAlign w:val="center"/>
          </w:tcPr>
          <w:p w14:paraId="78181E4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14 891</w:t>
            </w:r>
          </w:p>
        </w:tc>
        <w:tc>
          <w:tcPr>
            <w:tcW w:w="955" w:type="dxa"/>
            <w:vAlign w:val="center"/>
          </w:tcPr>
          <w:p w14:paraId="504DEBE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9 955</w:t>
            </w:r>
          </w:p>
        </w:tc>
        <w:tc>
          <w:tcPr>
            <w:tcW w:w="955" w:type="dxa"/>
            <w:vAlign w:val="center"/>
          </w:tcPr>
          <w:p w14:paraId="585F9E4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6 707</w:t>
            </w:r>
          </w:p>
        </w:tc>
        <w:tc>
          <w:tcPr>
            <w:tcW w:w="956" w:type="dxa"/>
            <w:vAlign w:val="center"/>
          </w:tcPr>
          <w:p w14:paraId="674743A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8 743</w:t>
            </w:r>
          </w:p>
        </w:tc>
        <w:tc>
          <w:tcPr>
            <w:tcW w:w="975" w:type="dxa"/>
            <w:vAlign w:val="center"/>
          </w:tcPr>
          <w:p w14:paraId="33FB83A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13 147</w:t>
            </w:r>
          </w:p>
        </w:tc>
        <w:tc>
          <w:tcPr>
            <w:tcW w:w="980" w:type="dxa"/>
            <w:vAlign w:val="center"/>
          </w:tcPr>
          <w:p w14:paraId="52F5C481" w14:textId="77777777" w:rsidR="00125DC8" w:rsidRDefault="00000000">
            <w:pPr>
              <w:spacing w:after="0" w:line="240" w:lineRule="auto"/>
              <w:ind w:right="-144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137 558</w:t>
            </w:r>
          </w:p>
        </w:tc>
      </w:tr>
      <w:tr w:rsidR="00125DC8" w14:paraId="4C1D5682" w14:textId="77777777">
        <w:trPr>
          <w:trHeight w:val="340"/>
        </w:trPr>
        <w:tc>
          <w:tcPr>
            <w:tcW w:w="1101" w:type="dxa"/>
            <w:vAlign w:val="center"/>
          </w:tcPr>
          <w:p w14:paraId="0C772F2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 xml:space="preserve">Общее — </w:t>
            </w:r>
            <m:oMath>
              <m:sSub>
                <m:sSubPr>
                  <m:ctrlPr>
                    <w:rPr>
                      <w:rStyle w:val="ezkurwreuab5ozgtqnkl"/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Style w:val="ezkurwreuab5ozgtqnkl"/>
                      <w:rFonts w:ascii="Cambria Math" w:hAnsi="Cambria Math" w:cs="Arial"/>
                    </w:rPr>
                    <m:t>C</m:t>
                  </m:r>
                </m:e>
                <m:sub>
                  <m:r>
                    <w:rPr>
                      <w:rStyle w:val="ezkurwreuab5ozgtqnkl"/>
                      <w:rFonts w:ascii="Cambria Math" w:hAnsi="Cambria Math" w:cs="Arial"/>
                    </w:rPr>
                    <m:t>0</m:t>
                  </m:r>
                </m:sub>
              </m:sSub>
            </m:oMath>
          </w:p>
        </w:tc>
        <w:tc>
          <w:tcPr>
            <w:tcW w:w="992" w:type="dxa"/>
            <w:vAlign w:val="center"/>
          </w:tcPr>
          <w:p w14:paraId="5358ACB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31 043</w:t>
            </w:r>
          </w:p>
        </w:tc>
        <w:tc>
          <w:tcPr>
            <w:tcW w:w="1029" w:type="dxa"/>
            <w:vAlign w:val="center"/>
          </w:tcPr>
          <w:p w14:paraId="0BE7594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41 435</w:t>
            </w:r>
          </w:p>
        </w:tc>
        <w:tc>
          <w:tcPr>
            <w:tcW w:w="955" w:type="dxa"/>
            <w:vAlign w:val="center"/>
          </w:tcPr>
          <w:p w14:paraId="4559B0D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11 334</w:t>
            </w:r>
          </w:p>
        </w:tc>
        <w:tc>
          <w:tcPr>
            <w:tcW w:w="955" w:type="dxa"/>
            <w:vAlign w:val="center"/>
          </w:tcPr>
          <w:p w14:paraId="1CE322F2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14 865</w:t>
            </w:r>
          </w:p>
        </w:tc>
        <w:tc>
          <w:tcPr>
            <w:tcW w:w="955" w:type="dxa"/>
            <w:vAlign w:val="center"/>
          </w:tcPr>
          <w:p w14:paraId="50C05FC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9 943</w:t>
            </w:r>
          </w:p>
        </w:tc>
        <w:tc>
          <w:tcPr>
            <w:tcW w:w="955" w:type="dxa"/>
            <w:vAlign w:val="center"/>
          </w:tcPr>
          <w:p w14:paraId="7F27222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6 700</w:t>
            </w:r>
          </w:p>
        </w:tc>
        <w:tc>
          <w:tcPr>
            <w:tcW w:w="956" w:type="dxa"/>
            <w:vAlign w:val="center"/>
          </w:tcPr>
          <w:p w14:paraId="1B56B36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8 741</w:t>
            </w:r>
          </w:p>
        </w:tc>
        <w:tc>
          <w:tcPr>
            <w:tcW w:w="975" w:type="dxa"/>
            <w:vAlign w:val="center"/>
          </w:tcPr>
          <w:p w14:paraId="682D198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13 135</w:t>
            </w:r>
          </w:p>
        </w:tc>
        <w:tc>
          <w:tcPr>
            <w:tcW w:w="980" w:type="dxa"/>
            <w:vAlign w:val="center"/>
          </w:tcPr>
          <w:p w14:paraId="253A640F" w14:textId="77777777" w:rsidR="00125DC8" w:rsidRDefault="00000000">
            <w:pPr>
              <w:spacing w:after="0" w:line="240" w:lineRule="auto"/>
              <w:ind w:right="-144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137 197</w:t>
            </w:r>
          </w:p>
        </w:tc>
      </w:tr>
      <w:tr w:rsidR="00125DC8" w14:paraId="5B373F36" w14:textId="77777777">
        <w:trPr>
          <w:trHeight w:val="340"/>
        </w:trPr>
        <w:tc>
          <w:tcPr>
            <w:tcW w:w="9853" w:type="dxa"/>
            <w:gridSpan w:val="10"/>
            <w:vAlign w:val="center"/>
          </w:tcPr>
          <w:p w14:paraId="1C8CA8DF" w14:textId="77777777" w:rsidR="00125DC8" w:rsidRDefault="00000000">
            <w:pPr>
              <w:spacing w:after="0" w:line="240" w:lineRule="auto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ᵃ Последовательный промежуток времени 30 с</w:t>
            </w:r>
          </w:p>
        </w:tc>
      </w:tr>
    </w:tbl>
    <w:p w14:paraId="7180F067" w14:textId="77777777" w:rsidR="00125DC8" w:rsidRDefault="00000000">
      <w:pPr>
        <w:spacing w:before="240" w:after="0" w:line="360" w:lineRule="auto"/>
        <w:ind w:firstLine="709"/>
        <w:rPr>
          <w:rStyle w:val="ezkurwreuab5ozgtqnkl"/>
          <w:rFonts w:ascii="Arial" w:hAnsi="Arial" w:cs="Arial"/>
          <w:b/>
          <w:sz w:val="24"/>
          <w:szCs w:val="24"/>
        </w:rPr>
      </w:pPr>
      <w:r>
        <w:rPr>
          <w:rStyle w:val="ezkurwreuab5ozgtqnkl"/>
          <w:rFonts w:ascii="Arial" w:hAnsi="Arial" w:cs="Arial"/>
          <w:b/>
          <w:sz w:val="24"/>
          <w:szCs w:val="24"/>
        </w:rPr>
        <w:t>В.5 Стандартное отклонение</w:t>
      </w:r>
    </w:p>
    <w:p w14:paraId="7A938DEF" w14:textId="77777777" w:rsidR="00125DC8" w:rsidRDefault="00000000">
      <w:pPr>
        <w:spacing w:after="0" w:line="360" w:lineRule="auto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pacing w:val="40"/>
          <w:sz w:val="24"/>
          <w:szCs w:val="24"/>
        </w:rPr>
        <w:t>Таблица</w:t>
      </w:r>
      <w:r>
        <w:rPr>
          <w:rStyle w:val="ezkurwreuab5ozgtqnkl"/>
          <w:rFonts w:ascii="Arial" w:hAnsi="Arial" w:cs="Arial"/>
          <w:sz w:val="24"/>
          <w:szCs w:val="24"/>
        </w:rPr>
        <w:t xml:space="preserve"> В.4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68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125DC8" w14:paraId="146497C9" w14:textId="77777777">
        <w:tc>
          <w:tcPr>
            <w:tcW w:w="1094" w:type="dxa"/>
            <w:tcBorders>
              <w:bottom w:val="double" w:sz="4" w:space="0" w:color="auto"/>
            </w:tcBorders>
            <w:vAlign w:val="center"/>
          </w:tcPr>
          <w:p w14:paraId="09B9070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0,5 — 1,0 мкм</w:t>
            </w:r>
          </w:p>
        </w:tc>
        <w:tc>
          <w:tcPr>
            <w:tcW w:w="1094" w:type="dxa"/>
            <w:tcBorders>
              <w:bottom w:val="double" w:sz="4" w:space="0" w:color="auto"/>
            </w:tcBorders>
            <w:vAlign w:val="center"/>
          </w:tcPr>
          <w:p w14:paraId="1A4F857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— 2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77BFEB9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— 3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18BEC78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— 4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69F8F8E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— 5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0F72A47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 — 7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3C1C598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 — 10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26A4346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&gt; 10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047B9736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Ʃ &gt; 0,5 мкм</w:t>
            </w:r>
          </w:p>
        </w:tc>
      </w:tr>
      <w:tr w:rsidR="00125DC8" w14:paraId="78094A92" w14:textId="77777777">
        <w:trPr>
          <w:trHeight w:val="340"/>
        </w:trPr>
        <w:tc>
          <w:tcPr>
            <w:tcW w:w="1094" w:type="dxa"/>
            <w:tcBorders>
              <w:top w:val="double" w:sz="4" w:space="0" w:color="auto"/>
            </w:tcBorders>
            <w:vAlign w:val="center"/>
          </w:tcPr>
          <w:p w14:paraId="721FB11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11 202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vAlign w:val="center"/>
          </w:tcPr>
          <w:p w14:paraId="44D9AC9A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11 102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6DBF637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2 813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6258A08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3 402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7D144205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2 341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0D35C33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1 542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628FB3B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1 977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3DEEEC18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4 277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11E4226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38 545</w:t>
            </w:r>
          </w:p>
        </w:tc>
      </w:tr>
    </w:tbl>
    <w:p w14:paraId="177EABDE" w14:textId="77777777" w:rsidR="00125DC8" w:rsidRDefault="00000000">
      <w:pPr>
        <w:spacing w:before="240" w:after="0" w:line="360" w:lineRule="auto"/>
        <w:ind w:firstLine="709"/>
        <w:rPr>
          <w:rStyle w:val="ezkurwreuab5ozgtqnkl"/>
          <w:rFonts w:ascii="Arial" w:hAnsi="Arial" w:cs="Arial"/>
          <w:b/>
          <w:sz w:val="24"/>
          <w:szCs w:val="24"/>
        </w:rPr>
      </w:pPr>
      <w:r>
        <w:rPr>
          <w:rStyle w:val="ezkurwreuab5ozgtqnkl"/>
          <w:rFonts w:ascii="Arial" w:hAnsi="Arial" w:cs="Arial"/>
          <w:b/>
          <w:sz w:val="24"/>
          <w:szCs w:val="24"/>
        </w:rPr>
        <w:lastRenderedPageBreak/>
        <w:t>В.6 Коэффициент вариации результатов</w:t>
      </w:r>
    </w:p>
    <w:p w14:paraId="71941B9E" w14:textId="77777777" w:rsidR="00125DC8" w:rsidRDefault="00000000">
      <w:pPr>
        <w:spacing w:after="0" w:line="360" w:lineRule="auto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pacing w:val="40"/>
          <w:sz w:val="24"/>
          <w:szCs w:val="24"/>
        </w:rPr>
        <w:t>Таблица</w:t>
      </w:r>
      <w:r>
        <w:rPr>
          <w:rStyle w:val="ezkurwreuab5ozgtqnkl"/>
          <w:rFonts w:ascii="Arial" w:hAnsi="Arial" w:cs="Arial"/>
          <w:sz w:val="24"/>
          <w:szCs w:val="24"/>
        </w:rPr>
        <w:t xml:space="preserve"> В.5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68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125DC8" w14:paraId="5CA3A2B5" w14:textId="77777777">
        <w:tc>
          <w:tcPr>
            <w:tcW w:w="1094" w:type="dxa"/>
            <w:tcBorders>
              <w:bottom w:val="double" w:sz="4" w:space="0" w:color="auto"/>
            </w:tcBorders>
            <w:vAlign w:val="center"/>
          </w:tcPr>
          <w:p w14:paraId="59F47089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0,5 — 1,0 мкм</w:t>
            </w:r>
          </w:p>
        </w:tc>
        <w:tc>
          <w:tcPr>
            <w:tcW w:w="1094" w:type="dxa"/>
            <w:tcBorders>
              <w:bottom w:val="double" w:sz="4" w:space="0" w:color="auto"/>
            </w:tcBorders>
            <w:vAlign w:val="center"/>
          </w:tcPr>
          <w:p w14:paraId="118E269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1 — 2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156B3B23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 — 3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4DC85DBE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 — 4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1AC12C6D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4 — 5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7FD2025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5 — 7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36B2003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7 — 10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65BFABE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&gt; 10 мкм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0531A56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Ʃ &gt; 0,5 мкм</w:t>
            </w:r>
          </w:p>
        </w:tc>
      </w:tr>
      <w:tr w:rsidR="00125DC8" w14:paraId="06AD8079" w14:textId="77777777">
        <w:trPr>
          <w:trHeight w:val="340"/>
        </w:trPr>
        <w:tc>
          <w:tcPr>
            <w:tcW w:w="1094" w:type="dxa"/>
            <w:tcBorders>
              <w:top w:val="double" w:sz="4" w:space="0" w:color="auto"/>
            </w:tcBorders>
            <w:vAlign w:val="center"/>
          </w:tcPr>
          <w:p w14:paraId="0CA5D35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36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vAlign w:val="center"/>
          </w:tcPr>
          <w:p w14:paraId="50AAA04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27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3CD3A98C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25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1F1C2CF7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23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16F5AFB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24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6A61B00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23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40A9F1A0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23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52A76A1B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33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7B9E659F" w14:textId="77777777" w:rsidR="00125DC8" w:rsidRDefault="00000000">
            <w:pPr>
              <w:spacing w:after="0" w:line="240" w:lineRule="auto"/>
              <w:jc w:val="center"/>
              <w:rPr>
                <w:rStyle w:val="ezkurwreuab5ozgtqnkl"/>
                <w:rFonts w:ascii="Arial" w:hAnsi="Arial" w:cs="Arial"/>
              </w:rPr>
            </w:pPr>
            <w:r>
              <w:rPr>
                <w:rStyle w:val="ezkurwreuab5ozgtqnkl"/>
                <w:rFonts w:ascii="Arial" w:hAnsi="Arial" w:cs="Arial"/>
              </w:rPr>
              <w:t>28</w:t>
            </w:r>
          </w:p>
        </w:tc>
      </w:tr>
    </w:tbl>
    <w:p w14:paraId="4926513D" w14:textId="77777777" w:rsidR="00125DC8" w:rsidRDefault="00000000">
      <w:pPr>
        <w:spacing w:before="240" w:after="0" w:line="360" w:lineRule="auto"/>
        <w:ind w:firstLine="709"/>
        <w:rPr>
          <w:rStyle w:val="ezkurwreuab5ozgtqnkl"/>
          <w:rFonts w:ascii="Arial" w:hAnsi="Arial" w:cs="Arial"/>
          <w:b/>
          <w:sz w:val="24"/>
          <w:szCs w:val="24"/>
        </w:rPr>
      </w:pPr>
      <w:r>
        <w:rPr>
          <w:rStyle w:val="ezkurwreuab5ozgtqnkl"/>
          <w:rFonts w:ascii="Arial" w:hAnsi="Arial" w:cs="Arial"/>
          <w:b/>
          <w:sz w:val="24"/>
          <w:szCs w:val="24"/>
        </w:rPr>
        <w:t>В.7 Результаты испытаний для образца Х (сторона В)</w:t>
      </w:r>
    </w:p>
    <w:p w14:paraId="5E075C3D" w14:textId="77777777" w:rsidR="00125DC8" w:rsidRDefault="00000000">
      <w:pPr>
        <w:spacing w:after="0" w:line="360" w:lineRule="auto"/>
        <w:ind w:firstLine="709"/>
        <w:jc w:val="both"/>
        <w:rPr>
          <w:rStyle w:val="ezkurwreuab5ozgtqnkl"/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Результаты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испытаний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ezkurwreuab5ozgtqnkl"/>
          <w:rFonts w:ascii="Arial" w:hAnsi="Arial" w:cs="Arial"/>
          <w:sz w:val="24"/>
          <w:szCs w:val="24"/>
        </w:rPr>
        <w:t>проведенных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стороне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пяти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испытуемых проб</w:t>
      </w:r>
      <w:r>
        <w:rPr>
          <w:rFonts w:ascii="Arial" w:hAnsi="Arial" w:cs="Arial"/>
          <w:sz w:val="24"/>
          <w:szCs w:val="24"/>
        </w:rPr>
        <w:t> 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6</m:t>
            </m:r>
          </m:sub>
        </m:sSub>
      </m:oMath>
      <w:r>
        <w:rPr>
          <w:rFonts w:ascii="Arial" w:hAnsi="Arial" w:cs="Arial"/>
          <w:sz w:val="24"/>
          <w:szCs w:val="24"/>
        </w:rPr>
        <w:t> </w:t>
      </w:r>
      <w:r>
        <w:rPr>
          <w:rStyle w:val="ezkurwreuab5ozgtqnkl"/>
          <w:rFonts w:ascii="Arial" w:hAnsi="Arial" w:cs="Arial"/>
          <w:sz w:val="24"/>
          <w:szCs w:val="24"/>
        </w:rPr>
        <w:t>— </w:t>
      </w:r>
      <m:oMath>
        <m:sSub>
          <m:sSubPr>
            <m:ctrlPr>
              <w:rPr>
                <w:rStyle w:val="ezkurwreuab5ozgtqnkl"/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Style w:val="ezkurwreuab5ozgtqnkl"/>
                <w:rFonts w:ascii="Cambria Math" w:hAnsi="Cambria Math" w:cs="Arial"/>
                <w:sz w:val="24"/>
                <w:szCs w:val="24"/>
              </w:rPr>
              <m:t>10</m:t>
            </m:r>
          </m:sub>
        </m:sSub>
      </m:oMath>
      <w:r>
        <w:rPr>
          <w:rStyle w:val="ezkurwreuab5ozgtqnkl"/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представлены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аналогичных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таблицах.</w:t>
      </w:r>
    </w:p>
    <w:p w14:paraId="5B6A6A26" w14:textId="77777777" w:rsidR="00125DC8" w:rsidRDefault="00000000">
      <w:pPr>
        <w:spacing w:after="0" w:line="360" w:lineRule="auto"/>
        <w:ind w:firstLine="709"/>
        <w:rPr>
          <w:rStyle w:val="ezkurwreuab5ozgtqnkl"/>
          <w:rFonts w:ascii="Arial" w:hAnsi="Arial" w:cs="Arial"/>
          <w:b/>
          <w:color w:val="000000" w:themeColor="text1"/>
          <w:sz w:val="24"/>
          <w:szCs w:val="24"/>
        </w:rPr>
      </w:pPr>
      <w:r>
        <w:rPr>
          <w:rStyle w:val="ezkurwreuab5ozgtqnkl"/>
          <w:rFonts w:ascii="Arial" w:hAnsi="Arial" w:cs="Arial"/>
          <w:b/>
          <w:sz w:val="24"/>
          <w:szCs w:val="24"/>
        </w:rPr>
        <w:t xml:space="preserve">В.8 Протокол испытаний — общее </w:t>
      </w:r>
      <w:r>
        <w:rPr>
          <w:rStyle w:val="ezkurwreuab5ozgtqnkl"/>
          <w:rFonts w:ascii="Arial" w:hAnsi="Arial" w:cs="Arial"/>
          <w:b/>
          <w:color w:val="000000" w:themeColor="text1"/>
          <w:sz w:val="24"/>
          <w:szCs w:val="24"/>
        </w:rPr>
        <w:t>пылеворсоотделение</w:t>
      </w:r>
    </w:p>
    <w:p w14:paraId="1C77136A" w14:textId="77777777" w:rsidR="00125DC8" w:rsidRDefault="00000000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Style w:val="ezkurwreuab5ozgtqnkl"/>
          <w:rFonts w:ascii="Arial" w:hAnsi="Arial" w:cs="Arial"/>
          <w:b/>
          <w:sz w:val="24"/>
          <w:szCs w:val="24"/>
        </w:rPr>
        <w:t>В.8.1 Образец Х, сторона А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276"/>
      </w:tblGrid>
      <w:tr w:rsidR="00125DC8" w14:paraId="41849CD1" w14:textId="77777777">
        <w:tc>
          <w:tcPr>
            <w:tcW w:w="1384" w:type="dxa"/>
          </w:tcPr>
          <w:p w14:paraId="1F309AA8" w14:textId="77777777" w:rsidR="00125DC8" w:rsidRDefault="00125DC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A9EE02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Общее пылеворсоотделение</w:t>
            </w:r>
          </w:p>
        </w:tc>
        <w:tc>
          <w:tcPr>
            <w:tcW w:w="1276" w:type="dxa"/>
          </w:tcPr>
          <w:p w14:paraId="601C876F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197</w:t>
            </w:r>
          </w:p>
        </w:tc>
      </w:tr>
      <w:tr w:rsidR="00125DC8" w14:paraId="55BBAFA0" w14:textId="77777777">
        <w:tc>
          <w:tcPr>
            <w:tcW w:w="1384" w:type="dxa"/>
          </w:tcPr>
          <w:p w14:paraId="1780E28F" w14:textId="77777777" w:rsidR="00125DC8" w:rsidRDefault="00125DC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803941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Стандартное отклонение</w:t>
            </w:r>
          </w:p>
        </w:tc>
        <w:tc>
          <w:tcPr>
            <w:tcW w:w="1276" w:type="dxa"/>
          </w:tcPr>
          <w:p w14:paraId="40213A05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545</w:t>
            </w:r>
          </w:p>
        </w:tc>
      </w:tr>
      <w:tr w:rsidR="00125DC8" w14:paraId="08E8A16A" w14:textId="77777777">
        <w:tc>
          <w:tcPr>
            <w:tcW w:w="1384" w:type="dxa"/>
          </w:tcPr>
          <w:p w14:paraId="1C4D76DA" w14:textId="77777777" w:rsidR="00125DC8" w:rsidRDefault="00125DC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D547FC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Коэффициент вариации</w:t>
            </w:r>
          </w:p>
        </w:tc>
        <w:tc>
          <w:tcPr>
            <w:tcW w:w="1276" w:type="dxa"/>
          </w:tcPr>
          <w:p w14:paraId="2B3770A1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28 %</w:t>
            </w:r>
          </w:p>
        </w:tc>
      </w:tr>
      <w:tr w:rsidR="00125DC8" w14:paraId="428B0C5E" w14:textId="77777777">
        <w:tc>
          <w:tcPr>
            <w:tcW w:w="1384" w:type="dxa"/>
          </w:tcPr>
          <w:p w14:paraId="5F851993" w14:textId="77777777" w:rsidR="00125DC8" w:rsidRDefault="00125DC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3313D7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Коэффициент пылеворсоотделения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L</m:t>
                  </m:r>
                </m:sub>
              </m:sSub>
            </m:oMath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28CE71D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5,13</w:t>
            </w:r>
          </w:p>
        </w:tc>
      </w:tr>
    </w:tbl>
    <w:p w14:paraId="6B663AE7" w14:textId="77777777" w:rsidR="00125DC8" w:rsidRDefault="00000000">
      <w:pPr>
        <w:spacing w:after="0" w:line="360" w:lineRule="auto"/>
        <w:ind w:firstLine="709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В.8.2 Образец Х, сторона В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276"/>
      </w:tblGrid>
      <w:tr w:rsidR="00125DC8" w14:paraId="22D826E7" w14:textId="77777777">
        <w:tc>
          <w:tcPr>
            <w:tcW w:w="1384" w:type="dxa"/>
          </w:tcPr>
          <w:p w14:paraId="4BEE9811" w14:textId="77777777" w:rsidR="00125DC8" w:rsidRDefault="00125DC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4CB099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Общее пылеворсоотделение</w:t>
            </w:r>
          </w:p>
        </w:tc>
        <w:tc>
          <w:tcPr>
            <w:tcW w:w="1276" w:type="dxa"/>
          </w:tcPr>
          <w:p w14:paraId="681FB10D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151</w:t>
            </w:r>
          </w:p>
        </w:tc>
      </w:tr>
      <w:tr w:rsidR="00125DC8" w14:paraId="1ADFDCF2" w14:textId="77777777">
        <w:tc>
          <w:tcPr>
            <w:tcW w:w="1384" w:type="dxa"/>
          </w:tcPr>
          <w:p w14:paraId="595923F7" w14:textId="77777777" w:rsidR="00125DC8" w:rsidRDefault="00125DC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C58F79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Стандартное отклонение</w:t>
            </w:r>
          </w:p>
        </w:tc>
        <w:tc>
          <w:tcPr>
            <w:tcW w:w="1276" w:type="dxa"/>
          </w:tcPr>
          <w:p w14:paraId="751DFF81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637</w:t>
            </w:r>
          </w:p>
        </w:tc>
      </w:tr>
      <w:tr w:rsidR="00125DC8" w14:paraId="74787033" w14:textId="77777777">
        <w:tc>
          <w:tcPr>
            <w:tcW w:w="1384" w:type="dxa"/>
          </w:tcPr>
          <w:p w14:paraId="192BE4BE" w14:textId="77777777" w:rsidR="00125DC8" w:rsidRDefault="00125DC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F302AC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Коэффициент вариации</w:t>
            </w:r>
          </w:p>
        </w:tc>
        <w:tc>
          <w:tcPr>
            <w:tcW w:w="1276" w:type="dxa"/>
          </w:tcPr>
          <w:p w14:paraId="5CBA5C6C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39 %</w:t>
            </w:r>
          </w:p>
        </w:tc>
      </w:tr>
      <w:tr w:rsidR="00125DC8" w14:paraId="6116431D" w14:textId="77777777">
        <w:tc>
          <w:tcPr>
            <w:tcW w:w="1384" w:type="dxa"/>
          </w:tcPr>
          <w:p w14:paraId="4B7553FB" w14:textId="77777777" w:rsidR="00125DC8" w:rsidRDefault="00125DC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F239CF9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Коэффициент пылеворсоотделения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L</m:t>
                  </m:r>
                </m:sub>
              </m:sSub>
            </m:oMath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14:paraId="4449DFAA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4,94</w:t>
            </w:r>
          </w:p>
        </w:tc>
      </w:tr>
    </w:tbl>
    <w:p w14:paraId="2E199EE1" w14:textId="77777777" w:rsidR="00125DC8" w:rsidRDefault="00000000">
      <w:pPr>
        <w:spacing w:after="0" w:line="360" w:lineRule="auto"/>
        <w:ind w:firstLine="709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В.8.3 Образец Х, материал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276"/>
      </w:tblGrid>
      <w:tr w:rsidR="00125DC8" w14:paraId="53C488F9" w14:textId="77777777">
        <w:tc>
          <w:tcPr>
            <w:tcW w:w="1384" w:type="dxa"/>
          </w:tcPr>
          <w:p w14:paraId="27F0F46F" w14:textId="77777777" w:rsidR="00125DC8" w:rsidRDefault="00125DC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DDFFDE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Общее пылеворсоотделение</w:t>
            </w:r>
          </w:p>
        </w:tc>
        <w:tc>
          <w:tcPr>
            <w:tcW w:w="1276" w:type="dxa"/>
          </w:tcPr>
          <w:p w14:paraId="1CADD4AC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674</w:t>
            </w:r>
          </w:p>
        </w:tc>
      </w:tr>
      <w:tr w:rsidR="00125DC8" w14:paraId="2A88C9C7" w14:textId="77777777">
        <w:tc>
          <w:tcPr>
            <w:tcW w:w="1384" w:type="dxa"/>
          </w:tcPr>
          <w:p w14:paraId="35C7A507" w14:textId="77777777" w:rsidR="00125DC8" w:rsidRDefault="00125DC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12DEF3" w14:textId="77777777" w:rsidR="00125DC8" w:rsidRDefault="00000000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Коэффициент пылеворсоотделения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L</m:t>
                  </m:r>
                </m:sub>
              </m:sSub>
            </m:oMath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14:paraId="39FFEF36" w14:textId="77777777" w:rsidR="00125DC8" w:rsidRDefault="0000000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5,05</w:t>
            </w:r>
          </w:p>
        </w:tc>
      </w:tr>
    </w:tbl>
    <w:p w14:paraId="5CB1A4FE" w14:textId="77777777" w:rsidR="00125DC8" w:rsidRDefault="00125DC8">
      <w:pPr>
        <w:spacing w:line="360" w:lineRule="auto"/>
        <w:rPr>
          <w:rFonts w:ascii="Arial" w:hAnsi="Arial" w:cs="Arial"/>
        </w:rPr>
      </w:pPr>
    </w:p>
    <w:p w14:paraId="26138BFA" w14:textId="77777777" w:rsidR="00125DC8" w:rsidRDefault="00000000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EDB848" w14:textId="77777777" w:rsidR="00125DC8" w:rsidRDefault="00000000">
      <w:pPr>
        <w:pStyle w:val="FORMATTEXT"/>
        <w:spacing w:line="360" w:lineRule="auto"/>
        <w:jc w:val="center"/>
      </w:pPr>
      <w:r>
        <w:rPr>
          <w:b/>
          <w:sz w:val="24"/>
          <w:szCs w:val="24"/>
        </w:rPr>
        <w:lastRenderedPageBreak/>
        <w:t>Приложение ДА</w:t>
      </w:r>
    </w:p>
    <w:p w14:paraId="78C3806A" w14:textId="77777777" w:rsidR="00125DC8" w:rsidRDefault="00000000">
      <w:pPr>
        <w:pStyle w:val="FORMATTEXT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(справочное)</w:t>
      </w:r>
    </w:p>
    <w:p w14:paraId="7F224FAD" w14:textId="77777777" w:rsidR="00125DC8" w:rsidRDefault="00000000">
      <w:pPr>
        <w:pStyle w:val="HEADERTEXT"/>
        <w:spacing w:line="36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t xml:space="preserve">Сведения о соответствии ссылочных международных стандартов </w:t>
      </w:r>
      <w:r>
        <w:rPr>
          <w:b/>
          <w:bCs/>
          <w:color w:val="000000" w:themeColor="text1"/>
          <w:sz w:val="24"/>
          <w:szCs w:val="24"/>
        </w:rPr>
        <w:t>ссылочным</w:t>
      </w:r>
      <w:r>
        <w:rPr>
          <w:b/>
          <w:bCs/>
          <w:color w:val="4F81BD" w:themeColor="accent1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межгосударственным стандартам</w:t>
      </w:r>
    </w:p>
    <w:p w14:paraId="625792B6" w14:textId="77777777" w:rsidR="00125DC8" w:rsidRDefault="00125DC8">
      <w:pPr>
        <w:pStyle w:val="HEADERTEXT"/>
        <w:jc w:val="center"/>
        <w:rPr>
          <w:b/>
          <w:bCs/>
          <w:color w:val="auto"/>
          <w:sz w:val="22"/>
          <w:szCs w:val="22"/>
        </w:rPr>
      </w:pPr>
    </w:p>
    <w:p w14:paraId="54A43B7D" w14:textId="77777777" w:rsidR="00125DC8" w:rsidRDefault="00000000">
      <w:pPr>
        <w:pStyle w:val="FORMATTEXT"/>
        <w:spacing w:line="480" w:lineRule="auto"/>
        <w:jc w:val="both"/>
      </w:pPr>
      <w:r>
        <w:rPr>
          <w:spacing w:val="40"/>
          <w:sz w:val="22"/>
          <w:szCs w:val="22"/>
        </w:rPr>
        <w:t>Таблица</w:t>
      </w:r>
      <w:r>
        <w:rPr>
          <w:sz w:val="22"/>
          <w:szCs w:val="22"/>
        </w:rPr>
        <w:t xml:space="preserve"> ДА.1</w:t>
      </w:r>
    </w:p>
    <w:tbl>
      <w:tblPr>
        <w:tblW w:w="9683" w:type="dxa"/>
        <w:tblInd w:w="-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2723"/>
        <w:gridCol w:w="1701"/>
        <w:gridCol w:w="5259"/>
      </w:tblGrid>
      <w:tr w:rsidR="00125DC8" w14:paraId="0760FF11" w14:textId="77777777">
        <w:trPr>
          <w:trHeight w:val="310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3B8B0F6A" w14:textId="77777777" w:rsidR="00125DC8" w:rsidRDefault="00000000">
            <w:pPr>
              <w:pStyle w:val="FORMATTEXT"/>
              <w:jc w:val="center"/>
            </w:pPr>
            <w:r>
              <w:t>Обозначение ссылочного 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60DB29A7" w14:textId="77777777" w:rsidR="00125DC8" w:rsidRDefault="00000000">
            <w:pPr>
              <w:pStyle w:val="FORMATTEXT"/>
              <w:jc w:val="center"/>
            </w:pPr>
            <w:r>
              <w:t>Степень соответствия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2D9C4D5" w14:textId="77777777" w:rsidR="00125DC8" w:rsidRDefault="00000000">
            <w:pPr>
              <w:pStyle w:val="FORMATTEXT"/>
              <w:jc w:val="center"/>
            </w:pPr>
            <w:r>
              <w:t>Обозначение и наименование соответствующего межгосударственного стандарта</w:t>
            </w:r>
          </w:p>
        </w:tc>
      </w:tr>
      <w:tr w:rsidR="00125DC8" w14:paraId="32C6EC33" w14:textId="77777777">
        <w:trPr>
          <w:trHeight w:val="190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25E0EE" w14:textId="77777777" w:rsidR="00125DC8" w:rsidRDefault="00000000">
            <w:pPr>
              <w:pStyle w:val="FORMATTEXT"/>
            </w:pPr>
            <w:r>
              <w:rPr>
                <w:lang w:val="en-US"/>
              </w:rPr>
              <w:t xml:space="preserve">ISO </w:t>
            </w:r>
            <w:r>
              <w:t>554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32D550" w14:textId="77777777" w:rsidR="00125DC8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4982" w14:textId="77777777" w:rsidR="00125DC8" w:rsidRDefault="000000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</w:tr>
      <w:tr w:rsidR="00125DC8" w14:paraId="3D14C4E0" w14:textId="77777777">
        <w:trPr>
          <w:trHeight w:val="254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60308E" w14:textId="77777777" w:rsidR="00125DC8" w:rsidRDefault="00000000">
            <w:pPr>
              <w:pStyle w:val="FORMATTEXT"/>
            </w:pPr>
            <w:r>
              <w:rPr>
                <w:lang w:val="en-US"/>
              </w:rPr>
              <w:t xml:space="preserve">ISO </w:t>
            </w:r>
            <w:r>
              <w:t>14644-1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336AC3" w14:textId="77777777" w:rsidR="00125DC8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9700" w14:textId="77777777" w:rsidR="00125DC8" w:rsidRDefault="0000000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</w:tr>
      <w:tr w:rsidR="00125DC8" w14:paraId="62DEC948" w14:textId="77777777"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921A" w14:textId="77777777" w:rsidR="00125DC8" w:rsidRDefault="00000000">
            <w:pPr>
              <w:pStyle w:val="FORMATTEXT"/>
              <w:spacing w:line="276" w:lineRule="auto"/>
              <w:ind w:firstLine="3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 </w:t>
            </w:r>
          </w:p>
        </w:tc>
      </w:tr>
    </w:tbl>
    <w:p w14:paraId="17DCC732" w14:textId="77777777" w:rsidR="00125DC8" w:rsidRDefault="00125DC8">
      <w:pPr>
        <w:pStyle w:val="HEADERTEXT"/>
        <w:rPr>
          <w:b/>
          <w:bCs/>
          <w:color w:val="auto"/>
        </w:rPr>
      </w:pPr>
    </w:p>
    <w:p w14:paraId="0BD27C32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24F33207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20D3024C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5A0BE996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160D0061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0BD43766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675DF355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1A4CF553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156C24C8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70CBC5E6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54740010" w14:textId="77777777" w:rsidR="00125DC8" w:rsidRDefault="00125DC8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445"/>
        <w:gridCol w:w="3084"/>
      </w:tblGrid>
      <w:tr w:rsidR="00125DC8" w14:paraId="6E4047FB" w14:textId="77777777">
        <w:tc>
          <w:tcPr>
            <w:tcW w:w="4110" w:type="dxa"/>
            <w:tcBorders>
              <w:top w:val="single" w:sz="4" w:space="0" w:color="000000"/>
            </w:tcBorders>
          </w:tcPr>
          <w:p w14:paraId="01335B3B" w14:textId="77777777" w:rsidR="00125DC8" w:rsidRDefault="00000000">
            <w:pPr>
              <w:pStyle w:val="FORMATTEXT"/>
              <w:jc w:val="both"/>
            </w:pPr>
            <w:r>
              <w:rPr>
                <w:sz w:val="24"/>
                <w:szCs w:val="24"/>
              </w:rPr>
              <w:lastRenderedPageBreak/>
              <w:t>УДК 677.076.4:006.354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</w:tcPr>
          <w:p w14:paraId="2A3F8BC0" w14:textId="77777777" w:rsidR="00125DC8" w:rsidRDefault="00000000">
            <w:pPr>
              <w:pStyle w:val="FORMATTEXT"/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>МКС 59.080.30</w:t>
            </w:r>
          </w:p>
        </w:tc>
        <w:tc>
          <w:tcPr>
            <w:tcW w:w="3084" w:type="dxa"/>
            <w:tcBorders>
              <w:top w:val="single" w:sz="4" w:space="0" w:color="000000"/>
            </w:tcBorders>
          </w:tcPr>
          <w:p w14:paraId="62E109C2" w14:textId="77777777" w:rsidR="00125DC8" w:rsidRDefault="00000000">
            <w:pPr>
              <w:pStyle w:val="FORMATTEXT"/>
              <w:jc w:val="right"/>
            </w:pPr>
            <w:r>
              <w:rPr>
                <w:sz w:val="24"/>
                <w:szCs w:val="24"/>
              </w:rPr>
              <w:t>IDT</w:t>
            </w:r>
          </w:p>
        </w:tc>
      </w:tr>
      <w:tr w:rsidR="00125DC8" w14:paraId="7945C29C" w14:textId="77777777">
        <w:trPr>
          <w:trHeight w:val="650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33164AF1" w14:textId="77777777" w:rsidR="00125DC8" w:rsidRDefault="00000000">
            <w:pPr>
              <w:pStyle w:val="FORMATTEXT"/>
              <w:jc w:val="both"/>
            </w:pPr>
            <w:r>
              <w:rPr>
                <w:sz w:val="24"/>
                <w:szCs w:val="24"/>
              </w:rPr>
              <w:t xml:space="preserve">Ключевые слова: материалы и изделия текстильные, нетканые материалы, </w:t>
            </w:r>
            <w:r>
              <w:rPr>
                <w:color w:val="000000" w:themeColor="text1"/>
                <w:sz w:val="24"/>
                <w:szCs w:val="24"/>
              </w:rPr>
              <w:t>ворсинка, частицы, пылеворсоотделение, коэффициент пылеворсоотделения</w:t>
            </w:r>
          </w:p>
        </w:tc>
      </w:tr>
    </w:tbl>
    <w:p w14:paraId="0447CA52" w14:textId="77777777" w:rsidR="00125DC8" w:rsidRDefault="00125DC8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512951C7" w14:textId="77777777" w:rsidR="00125DC8" w:rsidRDefault="00125DC8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39331CA8" w14:textId="77777777" w:rsidR="00125DC8" w:rsidRDefault="00125DC8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10283" w:type="dxa"/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2520"/>
      </w:tblGrid>
      <w:tr w:rsidR="00125DC8" w14:paraId="05B563E7" w14:textId="77777777">
        <w:tc>
          <w:tcPr>
            <w:tcW w:w="4786" w:type="dxa"/>
          </w:tcPr>
          <w:p w14:paraId="78DF18F1" w14:textId="77777777" w:rsidR="00125DC8" w:rsidRDefault="00000000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Генеральный директор </w:t>
            </w:r>
          </w:p>
          <w:p w14:paraId="21CCD36F" w14:textId="77777777" w:rsidR="00125DC8" w:rsidRDefault="00000000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ПВ ООО «Фирма «Техноавиа»</w:t>
            </w:r>
          </w:p>
        </w:tc>
        <w:tc>
          <w:tcPr>
            <w:tcW w:w="2977" w:type="dxa"/>
          </w:tcPr>
          <w:p w14:paraId="49D802CB" w14:textId="77777777" w:rsidR="00125DC8" w:rsidRDefault="00125DC8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7EF00BCB" w14:textId="77777777" w:rsidR="00125DC8" w:rsidRDefault="00125DC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</w:tcPr>
          <w:p w14:paraId="5A017A15" w14:textId="77777777" w:rsidR="00125DC8" w:rsidRDefault="00000000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А.С. Попов</w:t>
            </w:r>
          </w:p>
        </w:tc>
      </w:tr>
      <w:tr w:rsidR="00125DC8" w14:paraId="46B20E70" w14:textId="77777777">
        <w:trPr>
          <w:trHeight w:val="382"/>
        </w:trPr>
        <w:tc>
          <w:tcPr>
            <w:tcW w:w="4786" w:type="dxa"/>
          </w:tcPr>
          <w:p w14:paraId="1AC65A74" w14:textId="77777777" w:rsidR="00125DC8" w:rsidRDefault="00125DC8">
            <w:pPr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4688DD32" w14:textId="77777777" w:rsidR="00125DC8" w:rsidRDefault="00125DC8">
            <w:pPr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</w:tcPr>
          <w:p w14:paraId="0B9AA4D4" w14:textId="77777777" w:rsidR="00125DC8" w:rsidRDefault="00125DC8">
            <w:pPr>
              <w:snapToGrid w:val="0"/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  <w:tr w:rsidR="00125DC8" w14:paraId="45CD1329" w14:textId="77777777">
        <w:tc>
          <w:tcPr>
            <w:tcW w:w="4786" w:type="dxa"/>
          </w:tcPr>
          <w:p w14:paraId="37E0CC15" w14:textId="77777777" w:rsidR="00125DC8" w:rsidRDefault="00000000">
            <w:pPr>
              <w:spacing w:after="240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7" w:type="dxa"/>
          </w:tcPr>
          <w:p w14:paraId="460222F6" w14:textId="77777777" w:rsidR="00125DC8" w:rsidRDefault="00125DC8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</w:tcPr>
          <w:p w14:paraId="5B040F55" w14:textId="77777777" w:rsidR="00125DC8" w:rsidRDefault="00000000">
            <w:pPr>
              <w:spacing w:after="240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Н.В. Колесников</w:t>
            </w:r>
          </w:p>
        </w:tc>
      </w:tr>
      <w:tr w:rsidR="00125DC8" w14:paraId="1F78DDD0" w14:textId="77777777">
        <w:tc>
          <w:tcPr>
            <w:tcW w:w="4786" w:type="dxa"/>
          </w:tcPr>
          <w:p w14:paraId="6764D938" w14:textId="77777777" w:rsidR="00125DC8" w:rsidRDefault="00000000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Старший инженер отдела стандартизации,</w:t>
            </w:r>
          </w:p>
          <w:p w14:paraId="22EE2491" w14:textId="77777777" w:rsidR="00125DC8" w:rsidRDefault="00000000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Эксперт по стандартизации</w:t>
            </w:r>
          </w:p>
          <w:p w14:paraId="24FDA5BF" w14:textId="77777777" w:rsidR="00125DC8" w:rsidRDefault="00000000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СЭ № 0002514 от 26.05.2023 г.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ab/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ab/>
            </w:r>
          </w:p>
        </w:tc>
        <w:tc>
          <w:tcPr>
            <w:tcW w:w="2977" w:type="dxa"/>
          </w:tcPr>
          <w:p w14:paraId="31CC4669" w14:textId="77777777" w:rsidR="00125DC8" w:rsidRDefault="00125DC8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</w:tcPr>
          <w:p w14:paraId="04B60290" w14:textId="77777777" w:rsidR="00125DC8" w:rsidRDefault="00125DC8">
            <w:pPr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558D0EAD" w14:textId="77777777" w:rsidR="00125DC8" w:rsidRDefault="00000000">
            <w:pPr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В.С. Новик</w:t>
            </w:r>
          </w:p>
        </w:tc>
      </w:tr>
      <w:tr w:rsidR="00125DC8" w14:paraId="4437E8EC" w14:textId="77777777">
        <w:tc>
          <w:tcPr>
            <w:tcW w:w="4786" w:type="dxa"/>
          </w:tcPr>
          <w:p w14:paraId="7AE23BAB" w14:textId="77777777" w:rsidR="00125DC8" w:rsidRDefault="00125DC8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5417F76C" w14:textId="77777777" w:rsidR="00125DC8" w:rsidRDefault="00125DC8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</w:tcPr>
          <w:p w14:paraId="367BBE14" w14:textId="77777777" w:rsidR="00125DC8" w:rsidRDefault="00125DC8">
            <w:pPr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  <w:tr w:rsidR="00125DC8" w14:paraId="29E38615" w14:textId="77777777">
        <w:tc>
          <w:tcPr>
            <w:tcW w:w="4786" w:type="dxa"/>
          </w:tcPr>
          <w:p w14:paraId="2FEF6F8A" w14:textId="77777777" w:rsidR="00125DC8" w:rsidRDefault="00125DC8">
            <w:pPr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0F96D7C1" w14:textId="77777777" w:rsidR="00125DC8" w:rsidRDefault="00125DC8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</w:tcPr>
          <w:p w14:paraId="28DFB9B1" w14:textId="77777777" w:rsidR="00125DC8" w:rsidRDefault="00125DC8">
            <w:pPr>
              <w:snapToGrid w:val="0"/>
              <w:spacing w:before="400" w:after="240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</w:tbl>
    <w:p w14:paraId="189B91BF" w14:textId="77777777" w:rsidR="00125DC8" w:rsidRDefault="00125DC8">
      <w:pPr>
        <w:widowControl w:val="0"/>
        <w:spacing w:after="0"/>
      </w:pPr>
    </w:p>
    <w:sectPr w:rsidR="00125DC8">
      <w:footerReference w:type="default" r:id="rId25"/>
      <w:pgSz w:w="11906" w:h="16838"/>
      <w:pgMar w:top="1099" w:right="851" w:bottom="1134" w:left="1418" w:header="278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870C" w14:textId="77777777" w:rsidR="00E40233" w:rsidRDefault="00E40233">
      <w:pPr>
        <w:spacing w:line="240" w:lineRule="auto"/>
      </w:pPr>
      <w:r>
        <w:separator/>
      </w:r>
    </w:p>
  </w:endnote>
  <w:endnote w:type="continuationSeparator" w:id="0">
    <w:p w14:paraId="6D1B4918" w14:textId="77777777" w:rsidR="00E40233" w:rsidRDefault="00E40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E837" w14:textId="77777777" w:rsidR="00125DC8" w:rsidRDefault="00000000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0F59" w14:textId="77777777" w:rsidR="00125DC8" w:rsidRDefault="00000000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t>iii</w:t>
    </w:r>
    <w:r>
      <w:fldChar w:fldCharType="end"/>
    </w:r>
  </w:p>
  <w:p w14:paraId="35BD8BCB" w14:textId="77777777" w:rsidR="00125DC8" w:rsidRDefault="00125DC8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1889" w14:textId="77777777" w:rsidR="00125DC8" w:rsidRDefault="00000000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IV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BE7E" w14:textId="77777777" w:rsidR="00125DC8" w:rsidRDefault="00000000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t>III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61D6" w14:textId="77777777" w:rsidR="00125DC8" w:rsidRDefault="00000000">
    <w:pPr>
      <w:pStyle w:val="af3"/>
      <w:rPr>
        <w:rFonts w:ascii="Arial" w:hAnsi="Arial" w:cs="Arial"/>
      </w:rPr>
    </w:pPr>
    <w:r>
      <w:rPr>
        <w:rStyle w:val="12"/>
        <w:rFonts w:ascii="Arial" w:hAnsi="Arial" w:cs="Arial"/>
      </w:rPr>
      <w:fldChar w:fldCharType="begin"/>
    </w:r>
    <w:r>
      <w:rPr>
        <w:rStyle w:val="12"/>
        <w:rFonts w:ascii="Arial" w:hAnsi="Arial" w:cs="Arial"/>
      </w:rPr>
      <w:instrText xml:space="preserve"> PAGE </w:instrText>
    </w:r>
    <w:r>
      <w:rPr>
        <w:rStyle w:val="12"/>
        <w:rFonts w:ascii="Arial" w:hAnsi="Arial" w:cs="Arial"/>
      </w:rPr>
      <w:fldChar w:fldCharType="separate"/>
    </w:r>
    <w:r>
      <w:rPr>
        <w:rStyle w:val="12"/>
        <w:rFonts w:ascii="Arial" w:hAnsi="Arial" w:cs="Arial"/>
      </w:rPr>
      <w:t>12</w:t>
    </w:r>
    <w:r>
      <w:rPr>
        <w:rStyle w:val="12"/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125DC8" w14:paraId="69E2070B" w14:textId="77777777">
      <w:trPr>
        <w:trHeight w:val="273"/>
      </w:trPr>
      <w:tc>
        <w:tcPr>
          <w:tcW w:w="10314" w:type="dxa"/>
        </w:tcPr>
        <w:p w14:paraId="1FD5D891" w14:textId="77777777" w:rsidR="00125DC8" w:rsidRDefault="00000000">
          <w:pPr>
            <w:pStyle w:val="af3"/>
            <w:spacing w:after="0"/>
            <w:rPr>
              <w:rStyle w:val="a8"/>
              <w:i/>
              <w:sz w:val="20"/>
            </w:rPr>
          </w:pPr>
          <w:r>
            <w:rPr>
              <w:rFonts w:ascii="Arial" w:hAnsi="Arial" w:cs="Arial"/>
              <w:b/>
              <w:i/>
              <w:sz w:val="20"/>
            </w:rPr>
            <w:t>Проект, окончательная редакция</w:t>
          </w:r>
          <w:r>
            <w:rPr>
              <w:rFonts w:ascii="Arial" w:hAnsi="Arial" w:cs="Arial"/>
              <w:i/>
              <w:sz w:val="20"/>
            </w:rPr>
            <w:t xml:space="preserve">                                                                                                           </w:t>
          </w:r>
        </w:p>
      </w:tc>
    </w:tr>
  </w:tbl>
  <w:p w14:paraId="1F351F11" w14:textId="77777777" w:rsidR="00125DC8" w:rsidRDefault="00000000">
    <w:pPr>
      <w:pStyle w:val="af3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BB61" w14:textId="77777777" w:rsidR="00125DC8" w:rsidRDefault="00000000">
    <w:pPr>
      <w:pStyle w:val="af3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13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86F9" w14:textId="77777777" w:rsidR="00E40233" w:rsidRDefault="00E40233">
      <w:pPr>
        <w:spacing w:after="0"/>
      </w:pPr>
      <w:r>
        <w:separator/>
      </w:r>
    </w:p>
  </w:footnote>
  <w:footnote w:type="continuationSeparator" w:id="0">
    <w:p w14:paraId="288DA225" w14:textId="77777777" w:rsidR="00E40233" w:rsidRDefault="00E402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B409" w14:textId="77777777" w:rsidR="00125DC8" w:rsidRDefault="00000000">
    <w:pPr>
      <w:rPr>
        <w:i/>
      </w:rPr>
    </w:pPr>
    <w:r>
      <w:rPr>
        <w:rFonts w:ascii="Arial" w:hAnsi="Arial" w:cs="Arial"/>
        <w:sz w:val="24"/>
      </w:rPr>
      <w:t>ГОСТ ISO 9073-10</w:t>
    </w:r>
    <w:r>
      <w:rPr>
        <w:rFonts w:ascii="Arial" w:hAnsi="Arial" w:cs="Arial"/>
        <w:i/>
        <w:sz w:val="24"/>
      </w:rPr>
      <w:t xml:space="preserve"> </w:t>
    </w:r>
    <w:r>
      <w:rPr>
        <w:rFonts w:ascii="Arial" w:hAnsi="Arial" w:cs="Arial"/>
        <w:i/>
      </w:rPr>
      <w:t>(проект, RU, окончательная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A08A" w14:textId="77777777" w:rsidR="00125DC8" w:rsidRDefault="00000000">
    <w:pPr>
      <w:pStyle w:val="af2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>ГОСТ ISO 9073-10</w:t>
    </w:r>
    <w:r>
      <w:rPr>
        <w:rFonts w:ascii="Arial" w:hAnsi="Arial" w:cs="Arial"/>
        <w:i/>
        <w:sz w:val="24"/>
      </w:rPr>
      <w:t xml:space="preserve"> (</w:t>
    </w:r>
    <w:r>
      <w:rPr>
        <w:rFonts w:ascii="Arial" w:hAnsi="Arial" w:cs="Arial"/>
        <w:i/>
      </w:rPr>
      <w:t>проект, RU, окончательная редакция</w:t>
    </w:r>
    <w:r>
      <w:rPr>
        <w:rFonts w:ascii="Arial" w:hAnsi="Arial" w:cs="Arial"/>
        <w:i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875A" w14:textId="77777777" w:rsidR="00125DC8" w:rsidRDefault="00000000">
    <w:pPr>
      <w:pStyle w:val="af2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>ГОСТ ISO 9073-10</w:t>
    </w:r>
    <w:r>
      <w:rPr>
        <w:rFonts w:ascii="Arial" w:hAnsi="Arial" w:cs="Arial"/>
        <w:i/>
        <w:sz w:val="24"/>
      </w:rPr>
      <w:t xml:space="preserve"> </w:t>
    </w:r>
    <w:r>
      <w:rPr>
        <w:rFonts w:ascii="Arial" w:hAnsi="Arial" w:cs="Arial"/>
        <w:i/>
      </w:rPr>
      <w:t>(проект, RU, окончательная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722D" w14:textId="77777777" w:rsidR="00125DC8" w:rsidRDefault="00000000">
    <w:pPr>
      <w:pStyle w:val="af2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>ГОСТ ISO 9073-10</w:t>
    </w:r>
    <w:r>
      <w:rPr>
        <w:rFonts w:ascii="Arial" w:hAnsi="Arial" w:cs="Arial"/>
        <w:i/>
        <w:sz w:val="24"/>
      </w:rPr>
      <w:t xml:space="preserve"> (</w:t>
    </w:r>
    <w:r>
      <w:rPr>
        <w:rFonts w:ascii="Arial" w:hAnsi="Arial" w:cs="Arial"/>
        <w:i/>
      </w:rPr>
      <w:t>проект, RU, окончательная редакция</w:t>
    </w:r>
    <w:r>
      <w:rPr>
        <w:rFonts w:ascii="Arial" w:hAnsi="Arial" w:cs="Arial"/>
        <w:i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Letter"/>
      <w:pStyle w:val="a2"/>
      <w:suff w:val="nothing"/>
      <w:lvlText w:val="Приложение %1"/>
      <w:lvlJc w:val="left"/>
      <w:pPr>
        <w:tabs>
          <w:tab w:val="left" w:pos="0"/>
        </w:tabs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left" w:pos="6031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left" w:pos="6391"/>
        </w:tabs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left" w:pos="6751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6751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left" w:pos="7111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left" w:pos="10711"/>
        </w:tabs>
        <w:ind w:left="9991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left" w:pos="11071"/>
        </w:tabs>
        <w:ind w:left="10711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left" w:pos="11791"/>
        </w:tabs>
        <w:ind w:left="11431" w:firstLine="0"/>
      </w:pPr>
      <w:rPr>
        <w:rFonts w:cs="Times New Roman" w:hint="default"/>
      </w:rPr>
    </w:lvl>
  </w:abstractNum>
  <w:num w:numId="1" w16cid:durableId="1172379805">
    <w:abstractNumId w:val="0"/>
  </w:num>
  <w:num w:numId="2" w16cid:durableId="135287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DD"/>
    <w:rsid w:val="00001A13"/>
    <w:rsid w:val="00006630"/>
    <w:rsid w:val="00010224"/>
    <w:rsid w:val="0001071C"/>
    <w:rsid w:val="00013BB2"/>
    <w:rsid w:val="000246FD"/>
    <w:rsid w:val="00027218"/>
    <w:rsid w:val="000308EF"/>
    <w:rsid w:val="00034151"/>
    <w:rsid w:val="00044574"/>
    <w:rsid w:val="0005059E"/>
    <w:rsid w:val="0005675E"/>
    <w:rsid w:val="000612D2"/>
    <w:rsid w:val="00062B6C"/>
    <w:rsid w:val="00063743"/>
    <w:rsid w:val="00064256"/>
    <w:rsid w:val="00065F54"/>
    <w:rsid w:val="00071D49"/>
    <w:rsid w:val="0007273B"/>
    <w:rsid w:val="0007402D"/>
    <w:rsid w:val="000842F5"/>
    <w:rsid w:val="00090E76"/>
    <w:rsid w:val="00092189"/>
    <w:rsid w:val="0009623B"/>
    <w:rsid w:val="000A76E0"/>
    <w:rsid w:val="000A7921"/>
    <w:rsid w:val="000B32B2"/>
    <w:rsid w:val="000B794B"/>
    <w:rsid w:val="000C2C0D"/>
    <w:rsid w:val="000C378E"/>
    <w:rsid w:val="000C5AC7"/>
    <w:rsid w:val="000D1001"/>
    <w:rsid w:val="000E1B41"/>
    <w:rsid w:val="000E57CD"/>
    <w:rsid w:val="000F15AA"/>
    <w:rsid w:val="000F200D"/>
    <w:rsid w:val="000F27C3"/>
    <w:rsid w:val="00101824"/>
    <w:rsid w:val="001124B4"/>
    <w:rsid w:val="00112AF4"/>
    <w:rsid w:val="00112C04"/>
    <w:rsid w:val="00125DC8"/>
    <w:rsid w:val="00127F06"/>
    <w:rsid w:val="00135026"/>
    <w:rsid w:val="001451D3"/>
    <w:rsid w:val="00146061"/>
    <w:rsid w:val="0017524C"/>
    <w:rsid w:val="00175A6D"/>
    <w:rsid w:val="00185A0F"/>
    <w:rsid w:val="00195F2D"/>
    <w:rsid w:val="001A0924"/>
    <w:rsid w:val="001A1E7F"/>
    <w:rsid w:val="001B0623"/>
    <w:rsid w:val="001B133D"/>
    <w:rsid w:val="001B30C6"/>
    <w:rsid w:val="001B632D"/>
    <w:rsid w:val="001B72C4"/>
    <w:rsid w:val="001C4711"/>
    <w:rsid w:val="001D044E"/>
    <w:rsid w:val="001D0DD9"/>
    <w:rsid w:val="001E369E"/>
    <w:rsid w:val="001E6AFB"/>
    <w:rsid w:val="001E703F"/>
    <w:rsid w:val="001F1A17"/>
    <w:rsid w:val="001F704B"/>
    <w:rsid w:val="00204220"/>
    <w:rsid w:val="00211CA8"/>
    <w:rsid w:val="0021481D"/>
    <w:rsid w:val="002204AF"/>
    <w:rsid w:val="00221B78"/>
    <w:rsid w:val="00223A66"/>
    <w:rsid w:val="002267DA"/>
    <w:rsid w:val="00245C9A"/>
    <w:rsid w:val="00251000"/>
    <w:rsid w:val="002542DD"/>
    <w:rsid w:val="00257456"/>
    <w:rsid w:val="002657E4"/>
    <w:rsid w:val="002708CA"/>
    <w:rsid w:val="00274441"/>
    <w:rsid w:val="00275324"/>
    <w:rsid w:val="002754A0"/>
    <w:rsid w:val="00275B87"/>
    <w:rsid w:val="00281FC1"/>
    <w:rsid w:val="00283C52"/>
    <w:rsid w:val="002A6B0C"/>
    <w:rsid w:val="002B5872"/>
    <w:rsid w:val="002C1BEC"/>
    <w:rsid w:val="002C2494"/>
    <w:rsid w:val="002C5298"/>
    <w:rsid w:val="002C7B12"/>
    <w:rsid w:val="002D1ADD"/>
    <w:rsid w:val="002D20D1"/>
    <w:rsid w:val="002E556D"/>
    <w:rsid w:val="002F5B95"/>
    <w:rsid w:val="002F67B1"/>
    <w:rsid w:val="00305B54"/>
    <w:rsid w:val="0031227A"/>
    <w:rsid w:val="003145E3"/>
    <w:rsid w:val="003205A4"/>
    <w:rsid w:val="003247D7"/>
    <w:rsid w:val="003360FD"/>
    <w:rsid w:val="00343379"/>
    <w:rsid w:val="00351C92"/>
    <w:rsid w:val="00353BCC"/>
    <w:rsid w:val="00373660"/>
    <w:rsid w:val="0037401A"/>
    <w:rsid w:val="003812AD"/>
    <w:rsid w:val="00382F2F"/>
    <w:rsid w:val="00383B60"/>
    <w:rsid w:val="00385278"/>
    <w:rsid w:val="00385C91"/>
    <w:rsid w:val="00387957"/>
    <w:rsid w:val="00393B2E"/>
    <w:rsid w:val="003969F7"/>
    <w:rsid w:val="003A119F"/>
    <w:rsid w:val="003A2598"/>
    <w:rsid w:val="003A360F"/>
    <w:rsid w:val="003A6DA0"/>
    <w:rsid w:val="003A7098"/>
    <w:rsid w:val="003B470D"/>
    <w:rsid w:val="003B50A6"/>
    <w:rsid w:val="003C1515"/>
    <w:rsid w:val="003C3844"/>
    <w:rsid w:val="003C3A8B"/>
    <w:rsid w:val="003C419E"/>
    <w:rsid w:val="003D223C"/>
    <w:rsid w:val="003E06C9"/>
    <w:rsid w:val="003E0837"/>
    <w:rsid w:val="003E51A8"/>
    <w:rsid w:val="003F2917"/>
    <w:rsid w:val="00400900"/>
    <w:rsid w:val="00405425"/>
    <w:rsid w:val="00406774"/>
    <w:rsid w:val="00416A2F"/>
    <w:rsid w:val="00417943"/>
    <w:rsid w:val="004338E2"/>
    <w:rsid w:val="00435837"/>
    <w:rsid w:val="00435B85"/>
    <w:rsid w:val="0044060F"/>
    <w:rsid w:val="00443EF8"/>
    <w:rsid w:val="00444BC8"/>
    <w:rsid w:val="00447092"/>
    <w:rsid w:val="0047024A"/>
    <w:rsid w:val="004727D9"/>
    <w:rsid w:val="00477CAF"/>
    <w:rsid w:val="00487F42"/>
    <w:rsid w:val="00491720"/>
    <w:rsid w:val="00493588"/>
    <w:rsid w:val="00493B10"/>
    <w:rsid w:val="00493E65"/>
    <w:rsid w:val="00493EED"/>
    <w:rsid w:val="00495FD0"/>
    <w:rsid w:val="004A4B1A"/>
    <w:rsid w:val="004B0848"/>
    <w:rsid w:val="004B48D7"/>
    <w:rsid w:val="004C1971"/>
    <w:rsid w:val="004C1CAD"/>
    <w:rsid w:val="004C4F99"/>
    <w:rsid w:val="004C6E47"/>
    <w:rsid w:val="004C79D8"/>
    <w:rsid w:val="004D0A94"/>
    <w:rsid w:val="004D19DC"/>
    <w:rsid w:val="004E21E4"/>
    <w:rsid w:val="004E4A29"/>
    <w:rsid w:val="004E780C"/>
    <w:rsid w:val="004E7E9F"/>
    <w:rsid w:val="00500A00"/>
    <w:rsid w:val="005023DA"/>
    <w:rsid w:val="0051577B"/>
    <w:rsid w:val="00524E8D"/>
    <w:rsid w:val="00527E56"/>
    <w:rsid w:val="00536E8C"/>
    <w:rsid w:val="005410D1"/>
    <w:rsid w:val="005418ED"/>
    <w:rsid w:val="00544006"/>
    <w:rsid w:val="00544B2D"/>
    <w:rsid w:val="00551C84"/>
    <w:rsid w:val="00557154"/>
    <w:rsid w:val="00561DCD"/>
    <w:rsid w:val="00561E4C"/>
    <w:rsid w:val="005649BA"/>
    <w:rsid w:val="005764D8"/>
    <w:rsid w:val="00577235"/>
    <w:rsid w:val="005807B0"/>
    <w:rsid w:val="00587650"/>
    <w:rsid w:val="00587CE7"/>
    <w:rsid w:val="00590FD7"/>
    <w:rsid w:val="0059750D"/>
    <w:rsid w:val="005A3E2C"/>
    <w:rsid w:val="005A5A61"/>
    <w:rsid w:val="005B0776"/>
    <w:rsid w:val="005B30D7"/>
    <w:rsid w:val="005B36D9"/>
    <w:rsid w:val="005D203D"/>
    <w:rsid w:val="005D5107"/>
    <w:rsid w:val="005E57B3"/>
    <w:rsid w:val="005F31C6"/>
    <w:rsid w:val="00604B3B"/>
    <w:rsid w:val="00604CF9"/>
    <w:rsid w:val="0061362C"/>
    <w:rsid w:val="006335F9"/>
    <w:rsid w:val="00650C56"/>
    <w:rsid w:val="00664181"/>
    <w:rsid w:val="0066499A"/>
    <w:rsid w:val="0067159E"/>
    <w:rsid w:val="00682D51"/>
    <w:rsid w:val="00687BF5"/>
    <w:rsid w:val="0069157C"/>
    <w:rsid w:val="00691C28"/>
    <w:rsid w:val="00693687"/>
    <w:rsid w:val="006958B3"/>
    <w:rsid w:val="006A1442"/>
    <w:rsid w:val="006C7A56"/>
    <w:rsid w:val="006D1244"/>
    <w:rsid w:val="006D6A74"/>
    <w:rsid w:val="006E3103"/>
    <w:rsid w:val="006F2975"/>
    <w:rsid w:val="006F715F"/>
    <w:rsid w:val="007005BB"/>
    <w:rsid w:val="007022DA"/>
    <w:rsid w:val="00704507"/>
    <w:rsid w:val="00705493"/>
    <w:rsid w:val="007059D3"/>
    <w:rsid w:val="00706F41"/>
    <w:rsid w:val="00707CA6"/>
    <w:rsid w:val="00711DD2"/>
    <w:rsid w:val="00713D53"/>
    <w:rsid w:val="00721228"/>
    <w:rsid w:val="00722342"/>
    <w:rsid w:val="007245A0"/>
    <w:rsid w:val="00725CBE"/>
    <w:rsid w:val="007305B8"/>
    <w:rsid w:val="00734838"/>
    <w:rsid w:val="00736615"/>
    <w:rsid w:val="007417A4"/>
    <w:rsid w:val="007607DC"/>
    <w:rsid w:val="00760912"/>
    <w:rsid w:val="00762168"/>
    <w:rsid w:val="00763B4E"/>
    <w:rsid w:val="00765F0E"/>
    <w:rsid w:val="00771367"/>
    <w:rsid w:val="007734BA"/>
    <w:rsid w:val="00780BD7"/>
    <w:rsid w:val="00784C64"/>
    <w:rsid w:val="00787A10"/>
    <w:rsid w:val="00791EE2"/>
    <w:rsid w:val="007B1722"/>
    <w:rsid w:val="007C59F7"/>
    <w:rsid w:val="007D01F6"/>
    <w:rsid w:val="007D2906"/>
    <w:rsid w:val="007D3907"/>
    <w:rsid w:val="007E3EB6"/>
    <w:rsid w:val="007E45F6"/>
    <w:rsid w:val="007E5602"/>
    <w:rsid w:val="007E6514"/>
    <w:rsid w:val="007F10F6"/>
    <w:rsid w:val="007F5DEF"/>
    <w:rsid w:val="007F7C9C"/>
    <w:rsid w:val="008062C3"/>
    <w:rsid w:val="00810F58"/>
    <w:rsid w:val="008117C7"/>
    <w:rsid w:val="00811E60"/>
    <w:rsid w:val="00813557"/>
    <w:rsid w:val="008169AA"/>
    <w:rsid w:val="008201F0"/>
    <w:rsid w:val="00825507"/>
    <w:rsid w:val="008326AF"/>
    <w:rsid w:val="00834CB6"/>
    <w:rsid w:val="008472C1"/>
    <w:rsid w:val="0085322B"/>
    <w:rsid w:val="0086672A"/>
    <w:rsid w:val="00875C38"/>
    <w:rsid w:val="0088566C"/>
    <w:rsid w:val="008859B2"/>
    <w:rsid w:val="008911C1"/>
    <w:rsid w:val="00897881"/>
    <w:rsid w:val="008A0B79"/>
    <w:rsid w:val="008A17D0"/>
    <w:rsid w:val="008A3B4D"/>
    <w:rsid w:val="008C162A"/>
    <w:rsid w:val="008C2830"/>
    <w:rsid w:val="008C334B"/>
    <w:rsid w:val="008C36F5"/>
    <w:rsid w:val="008D3492"/>
    <w:rsid w:val="008D3D36"/>
    <w:rsid w:val="008E0253"/>
    <w:rsid w:val="008F0F7D"/>
    <w:rsid w:val="008F4AB4"/>
    <w:rsid w:val="00904F4F"/>
    <w:rsid w:val="0090692C"/>
    <w:rsid w:val="00910F76"/>
    <w:rsid w:val="00910FB1"/>
    <w:rsid w:val="00931179"/>
    <w:rsid w:val="00936343"/>
    <w:rsid w:val="00940C13"/>
    <w:rsid w:val="00942C26"/>
    <w:rsid w:val="00945E22"/>
    <w:rsid w:val="0094615A"/>
    <w:rsid w:val="0095071F"/>
    <w:rsid w:val="00953D28"/>
    <w:rsid w:val="00954301"/>
    <w:rsid w:val="00961100"/>
    <w:rsid w:val="009630BC"/>
    <w:rsid w:val="00963187"/>
    <w:rsid w:val="0097032C"/>
    <w:rsid w:val="00971E81"/>
    <w:rsid w:val="0097566C"/>
    <w:rsid w:val="009805AB"/>
    <w:rsid w:val="00987BC1"/>
    <w:rsid w:val="00995284"/>
    <w:rsid w:val="009967B7"/>
    <w:rsid w:val="009B0570"/>
    <w:rsid w:val="009B3C6F"/>
    <w:rsid w:val="009C1D93"/>
    <w:rsid w:val="009C25E2"/>
    <w:rsid w:val="009C34BC"/>
    <w:rsid w:val="009C6DE7"/>
    <w:rsid w:val="009E52FC"/>
    <w:rsid w:val="009E5E35"/>
    <w:rsid w:val="009E6F0F"/>
    <w:rsid w:val="00A02496"/>
    <w:rsid w:val="00A1295A"/>
    <w:rsid w:val="00A168BF"/>
    <w:rsid w:val="00A21303"/>
    <w:rsid w:val="00A25701"/>
    <w:rsid w:val="00A347FD"/>
    <w:rsid w:val="00A37785"/>
    <w:rsid w:val="00A42C48"/>
    <w:rsid w:val="00A527C1"/>
    <w:rsid w:val="00A56C78"/>
    <w:rsid w:val="00A60297"/>
    <w:rsid w:val="00A61A45"/>
    <w:rsid w:val="00A62F94"/>
    <w:rsid w:val="00A65054"/>
    <w:rsid w:val="00A652EF"/>
    <w:rsid w:val="00A66836"/>
    <w:rsid w:val="00A7012A"/>
    <w:rsid w:val="00A752E6"/>
    <w:rsid w:val="00A84461"/>
    <w:rsid w:val="00A91C52"/>
    <w:rsid w:val="00A95E7B"/>
    <w:rsid w:val="00A97A2E"/>
    <w:rsid w:val="00A97F59"/>
    <w:rsid w:val="00AA00F6"/>
    <w:rsid w:val="00AA1805"/>
    <w:rsid w:val="00AA5CCC"/>
    <w:rsid w:val="00AA5E0A"/>
    <w:rsid w:val="00AB5580"/>
    <w:rsid w:val="00AC0C51"/>
    <w:rsid w:val="00AC38F0"/>
    <w:rsid w:val="00AE02F8"/>
    <w:rsid w:val="00AE2A61"/>
    <w:rsid w:val="00AF0785"/>
    <w:rsid w:val="00AF53C3"/>
    <w:rsid w:val="00B033FB"/>
    <w:rsid w:val="00B036C2"/>
    <w:rsid w:val="00B067DE"/>
    <w:rsid w:val="00B06C73"/>
    <w:rsid w:val="00B1140C"/>
    <w:rsid w:val="00B20EB7"/>
    <w:rsid w:val="00B27246"/>
    <w:rsid w:val="00B37686"/>
    <w:rsid w:val="00B3769B"/>
    <w:rsid w:val="00B43322"/>
    <w:rsid w:val="00B45422"/>
    <w:rsid w:val="00B546C7"/>
    <w:rsid w:val="00B57EB2"/>
    <w:rsid w:val="00B60910"/>
    <w:rsid w:val="00B620FF"/>
    <w:rsid w:val="00B6510A"/>
    <w:rsid w:val="00B76B7D"/>
    <w:rsid w:val="00B77C52"/>
    <w:rsid w:val="00B80E2E"/>
    <w:rsid w:val="00B92640"/>
    <w:rsid w:val="00B92A16"/>
    <w:rsid w:val="00B94EF4"/>
    <w:rsid w:val="00B97121"/>
    <w:rsid w:val="00BA40EC"/>
    <w:rsid w:val="00BA4D35"/>
    <w:rsid w:val="00BB494D"/>
    <w:rsid w:val="00BD108C"/>
    <w:rsid w:val="00BD1310"/>
    <w:rsid w:val="00BD58F8"/>
    <w:rsid w:val="00BD737A"/>
    <w:rsid w:val="00BE0675"/>
    <w:rsid w:val="00BE5751"/>
    <w:rsid w:val="00BF12D9"/>
    <w:rsid w:val="00C03EFA"/>
    <w:rsid w:val="00C2081D"/>
    <w:rsid w:val="00C235F3"/>
    <w:rsid w:val="00C23B97"/>
    <w:rsid w:val="00C30029"/>
    <w:rsid w:val="00C32CBE"/>
    <w:rsid w:val="00C3380E"/>
    <w:rsid w:val="00C40567"/>
    <w:rsid w:val="00C42291"/>
    <w:rsid w:val="00C452F2"/>
    <w:rsid w:val="00C506EA"/>
    <w:rsid w:val="00C526AC"/>
    <w:rsid w:val="00C57D28"/>
    <w:rsid w:val="00C60599"/>
    <w:rsid w:val="00C61D8E"/>
    <w:rsid w:val="00C64960"/>
    <w:rsid w:val="00C755E1"/>
    <w:rsid w:val="00C834EB"/>
    <w:rsid w:val="00C83514"/>
    <w:rsid w:val="00C84DC2"/>
    <w:rsid w:val="00C85C7F"/>
    <w:rsid w:val="00C93552"/>
    <w:rsid w:val="00C93A4E"/>
    <w:rsid w:val="00CA0930"/>
    <w:rsid w:val="00CB25DD"/>
    <w:rsid w:val="00CB2636"/>
    <w:rsid w:val="00CB4184"/>
    <w:rsid w:val="00CB4311"/>
    <w:rsid w:val="00CB49C9"/>
    <w:rsid w:val="00CC46FE"/>
    <w:rsid w:val="00CD25C1"/>
    <w:rsid w:val="00CD2C53"/>
    <w:rsid w:val="00CD2D4D"/>
    <w:rsid w:val="00CD5F32"/>
    <w:rsid w:val="00CD6163"/>
    <w:rsid w:val="00CD61F1"/>
    <w:rsid w:val="00CE17A0"/>
    <w:rsid w:val="00CF12F9"/>
    <w:rsid w:val="00D01E27"/>
    <w:rsid w:val="00D0360A"/>
    <w:rsid w:val="00D069A7"/>
    <w:rsid w:val="00D133A1"/>
    <w:rsid w:val="00D15347"/>
    <w:rsid w:val="00D15B41"/>
    <w:rsid w:val="00D17402"/>
    <w:rsid w:val="00D1798A"/>
    <w:rsid w:val="00D214B0"/>
    <w:rsid w:val="00D242E2"/>
    <w:rsid w:val="00D24A17"/>
    <w:rsid w:val="00D252B9"/>
    <w:rsid w:val="00D25532"/>
    <w:rsid w:val="00D25645"/>
    <w:rsid w:val="00D25FFB"/>
    <w:rsid w:val="00D27D84"/>
    <w:rsid w:val="00D32EC2"/>
    <w:rsid w:val="00D46A3F"/>
    <w:rsid w:val="00D7026C"/>
    <w:rsid w:val="00D706A1"/>
    <w:rsid w:val="00D70C7E"/>
    <w:rsid w:val="00D733F4"/>
    <w:rsid w:val="00D73589"/>
    <w:rsid w:val="00D746E2"/>
    <w:rsid w:val="00D75615"/>
    <w:rsid w:val="00D920DF"/>
    <w:rsid w:val="00D92356"/>
    <w:rsid w:val="00DA1C81"/>
    <w:rsid w:val="00DA6667"/>
    <w:rsid w:val="00DB5611"/>
    <w:rsid w:val="00DC300D"/>
    <w:rsid w:val="00DF2148"/>
    <w:rsid w:val="00E039E3"/>
    <w:rsid w:val="00E05477"/>
    <w:rsid w:val="00E0642F"/>
    <w:rsid w:val="00E251B5"/>
    <w:rsid w:val="00E267D1"/>
    <w:rsid w:val="00E371F6"/>
    <w:rsid w:val="00E37EC1"/>
    <w:rsid w:val="00E40233"/>
    <w:rsid w:val="00E42E5C"/>
    <w:rsid w:val="00E6593E"/>
    <w:rsid w:val="00E66033"/>
    <w:rsid w:val="00E92D03"/>
    <w:rsid w:val="00E93706"/>
    <w:rsid w:val="00E93DD0"/>
    <w:rsid w:val="00E971C2"/>
    <w:rsid w:val="00E978D7"/>
    <w:rsid w:val="00EA06D7"/>
    <w:rsid w:val="00EA6A5E"/>
    <w:rsid w:val="00EA7B57"/>
    <w:rsid w:val="00EB703E"/>
    <w:rsid w:val="00EB7147"/>
    <w:rsid w:val="00EC2843"/>
    <w:rsid w:val="00EC30DB"/>
    <w:rsid w:val="00EC5D8F"/>
    <w:rsid w:val="00ED273A"/>
    <w:rsid w:val="00ED50AF"/>
    <w:rsid w:val="00ED6167"/>
    <w:rsid w:val="00EF7D1C"/>
    <w:rsid w:val="00F0081F"/>
    <w:rsid w:val="00F03D5C"/>
    <w:rsid w:val="00F17364"/>
    <w:rsid w:val="00F35528"/>
    <w:rsid w:val="00F42A88"/>
    <w:rsid w:val="00F44A3B"/>
    <w:rsid w:val="00F46F1A"/>
    <w:rsid w:val="00F54B44"/>
    <w:rsid w:val="00F61827"/>
    <w:rsid w:val="00F74645"/>
    <w:rsid w:val="00F80557"/>
    <w:rsid w:val="00F86D56"/>
    <w:rsid w:val="00F87BF2"/>
    <w:rsid w:val="00FA0BBB"/>
    <w:rsid w:val="00FA37ED"/>
    <w:rsid w:val="00FB392D"/>
    <w:rsid w:val="00FB6822"/>
    <w:rsid w:val="00FC102F"/>
    <w:rsid w:val="00FC30FF"/>
    <w:rsid w:val="00FE635E"/>
    <w:rsid w:val="00FF788B"/>
    <w:rsid w:val="79A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49DFA0D9"/>
  <w15:docId w15:val="{92E94D0B-F273-4A53-8FE2-9A312600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spacing w:before="240" w:after="120"/>
      <w:outlineLvl w:val="0"/>
    </w:pPr>
    <w:rPr>
      <w:rFonts w:ascii="Liberation Serif" w:eastAsia="NSimSun" w:hAnsi="Liberation Serif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Pr>
      <w:rFonts w:ascii="Arial" w:hAnsi="Arial" w:cs="Arial"/>
      <w:b/>
      <w:bCs/>
    </w:rPr>
  </w:style>
  <w:style w:type="paragraph" w:styleId="a0">
    <w:name w:val="Body Text"/>
    <w:basedOn w:val="a"/>
    <w:pPr>
      <w:widowControl w:val="0"/>
      <w:spacing w:after="120"/>
    </w:pPr>
    <w:rPr>
      <w:rFonts w:ascii="Verdana" w:hAnsi="Verdana" w:cs="Verdana"/>
      <w:sz w:val="20"/>
      <w:szCs w:val="20"/>
    </w:rPr>
  </w:style>
  <w:style w:type="character" w:styleId="a5">
    <w:name w:val="footnote reference"/>
    <w:uiPriority w:val="99"/>
    <w:semiHidden/>
    <w:unhideWhenUsed/>
    <w:qFormat/>
    <w:rPr>
      <w:vertAlign w:val="superscript"/>
    </w:rPr>
  </w:style>
  <w:style w:type="character" w:styleId="a6">
    <w:name w:val="annotation reference"/>
    <w:uiPriority w:val="99"/>
    <w:semiHidden/>
    <w:unhideWhenUsed/>
    <w:qFormat/>
    <w:rPr>
      <w:sz w:val="16"/>
      <w:szCs w:val="16"/>
    </w:rPr>
  </w:style>
  <w:style w:type="character" w:styleId="a7">
    <w:name w:val="Hyperlink"/>
    <w:qFormat/>
    <w:rPr>
      <w:rFonts w:cs="Times New Roman"/>
      <w:color w:val="0000FF"/>
      <w:u w:val="single"/>
    </w:rPr>
  </w:style>
  <w:style w:type="character" w:styleId="a8">
    <w:name w:val="page number"/>
    <w:basedOn w:val="a1"/>
    <w:qFormat/>
  </w:style>
  <w:style w:type="character" w:styleId="a9">
    <w:name w:val="Strong"/>
    <w:qFormat/>
    <w:rPr>
      <w:rFonts w:cs="Times New Roman"/>
      <w:b/>
      <w:bCs/>
    </w:r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annotation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rPr>
      <w:sz w:val="20"/>
      <w:szCs w:val="20"/>
    </w:rPr>
  </w:style>
  <w:style w:type="paragraph" w:styleId="af2">
    <w:name w:val="header"/>
    <w:basedOn w:val="a"/>
  </w:style>
  <w:style w:type="paragraph" w:styleId="20">
    <w:name w:val="toc 2"/>
    <w:basedOn w:val="a"/>
    <w:next w:val="a"/>
    <w:qFormat/>
    <w:pPr>
      <w:ind w:left="220"/>
    </w:pPr>
  </w:style>
  <w:style w:type="paragraph" w:styleId="af3">
    <w:name w:val="footer"/>
    <w:basedOn w:val="a"/>
    <w:uiPriority w:val="99"/>
  </w:style>
  <w:style w:type="paragraph" w:styleId="af4">
    <w:name w:val="List"/>
    <w:basedOn w:val="a0"/>
    <w:qFormat/>
    <w:rPr>
      <w:rFonts w:cs="Mangal"/>
    </w:rPr>
  </w:style>
  <w:style w:type="table" w:styleId="af5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ascii="Arial" w:hAnsi="Arial" w:cs="Times New Roman"/>
      <w:b/>
      <w:sz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Arial" w:hAnsi="Arial" w:cs="Times New Roman" w:hint="default"/>
      <w:b/>
      <w:sz w:val="28"/>
    </w:rPr>
  </w:style>
  <w:style w:type="character" w:customStyle="1" w:styleId="WW8Num3z1">
    <w:name w:val="WW8Num3z1"/>
    <w:qFormat/>
    <w:rPr>
      <w:rFonts w:cs="Times New Roman" w:hint="default"/>
      <w:b/>
    </w:rPr>
  </w:style>
  <w:style w:type="character" w:customStyle="1" w:styleId="WW8Num3z6">
    <w:name w:val="WW8Num3z6"/>
    <w:rPr>
      <w:rFonts w:cs="Times New Roman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</w:style>
  <w:style w:type="character" w:customStyle="1" w:styleId="WW8Num5z6">
    <w:name w:val="WW8Num5z6"/>
    <w:qFormat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1">
    <w:name w:val="Основной шрифт абзаца2"/>
  </w:style>
  <w:style w:type="character" w:customStyle="1" w:styleId="22">
    <w:name w:val="Заголовок 2 Знак"/>
    <w:qFormat/>
    <w:rPr>
      <w:rFonts w:ascii="Cambria" w:hAnsi="Cambria" w:cs="Times New Roman"/>
      <w:b/>
      <w:bCs/>
      <w:i/>
      <w:iCs/>
      <w:kern w:val="2"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Times New Roman"/>
      <w:b/>
      <w:bCs/>
      <w:kern w:val="2"/>
      <w:sz w:val="26"/>
      <w:szCs w:val="26"/>
    </w:rPr>
  </w:style>
  <w:style w:type="character" w:customStyle="1" w:styleId="40">
    <w:name w:val="Заголовок 4 Знак"/>
    <w:qFormat/>
    <w:rPr>
      <w:rFonts w:ascii="Calibri" w:hAnsi="Calibri" w:cs="Times New Roman"/>
      <w:b/>
      <w:bCs/>
      <w:kern w:val="2"/>
      <w:sz w:val="28"/>
      <w:szCs w:val="28"/>
    </w:rPr>
  </w:style>
  <w:style w:type="character" w:customStyle="1" w:styleId="50">
    <w:name w:val="Заголовок 5 Знак"/>
    <w:rPr>
      <w:rFonts w:ascii="Calibri" w:hAnsi="Calibri" w:cs="Times New Roman"/>
      <w:b/>
      <w:bCs/>
      <w:i/>
      <w:iCs/>
      <w:kern w:val="2"/>
      <w:sz w:val="26"/>
      <w:szCs w:val="26"/>
    </w:rPr>
  </w:style>
  <w:style w:type="character" w:customStyle="1" w:styleId="60">
    <w:name w:val="Заголовок 6 Знак"/>
    <w:qFormat/>
    <w:rPr>
      <w:rFonts w:ascii="Calibri" w:hAnsi="Calibri" w:cs="Times New Roman"/>
      <w:b/>
      <w:bCs/>
      <w:kern w:val="2"/>
    </w:rPr>
  </w:style>
  <w:style w:type="character" w:customStyle="1" w:styleId="11">
    <w:name w:val="Основной шрифт абзаца1"/>
  </w:style>
  <w:style w:type="character" w:customStyle="1" w:styleId="DONOTTRANSLATE">
    <w:name w:val="DO_NOT_TRANSLATE"/>
    <w:qFormat/>
    <w:rPr>
      <w:rFonts w:ascii="Courier New" w:hAnsi="Courier New" w:cs="Courier New"/>
      <w:color w:val="800000"/>
      <w:lang w:val="ru-RU"/>
    </w:rPr>
  </w:style>
  <w:style w:type="character" w:customStyle="1" w:styleId="12">
    <w:name w:val="Номер страницы1"/>
    <w:qFormat/>
    <w:rPr>
      <w:rFonts w:cs="Times New Roman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  <w:qFormat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qFormat/>
  </w:style>
  <w:style w:type="character" w:customStyle="1" w:styleId="ListLabel6">
    <w:name w:val="ListLabel 6"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  <w:qFormat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qFormat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qFormat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qFormat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f6">
    <w:name w:val="Основной текст Знак"/>
    <w:rPr>
      <w:rFonts w:ascii="Calibri" w:hAnsi="Calibri" w:cs="Times New Roman"/>
      <w:kern w:val="2"/>
    </w:rPr>
  </w:style>
  <w:style w:type="character" w:customStyle="1" w:styleId="af7">
    <w:name w:val="Верхний колонтитул Знак"/>
    <w:qFormat/>
    <w:rPr>
      <w:rFonts w:ascii="Calibri" w:hAnsi="Calibri" w:cs="Times New Roman"/>
      <w:kern w:val="2"/>
    </w:rPr>
  </w:style>
  <w:style w:type="character" w:customStyle="1" w:styleId="af8">
    <w:name w:val="Нижний колонтитул Знак"/>
    <w:uiPriority w:val="99"/>
    <w:qFormat/>
    <w:rPr>
      <w:rFonts w:ascii="Calibri" w:hAnsi="Calibri" w:cs="Times New Roman"/>
      <w:kern w:val="2"/>
    </w:rPr>
  </w:style>
  <w:style w:type="character" w:customStyle="1" w:styleId="af9">
    <w:name w:val="Текст выноски Знак"/>
    <w:rPr>
      <w:rFonts w:ascii="Tahoma" w:hAnsi="Tahoma" w:cs="Tahoma"/>
      <w:kern w:val="2"/>
      <w:sz w:val="16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DocumentMap">
    <w:name w:val="DocumentMap"/>
    <w:qFormat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qFormat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qFormat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qFormat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fa">
    <w:name w:val=".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qFormat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qFormat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5">
    <w:name w:val="Сетка таблицы1"/>
    <w:basedOn w:val="DocumentMap"/>
    <w:qFormat/>
    <w:rPr>
      <w:sz w:val="22"/>
      <w:szCs w:val="22"/>
      <w:lang w:bidi="ar-SA"/>
    </w:rPr>
  </w:style>
  <w:style w:type="paragraph" w:customStyle="1" w:styleId="16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0">
    <w:name w:val="Основной текст 21"/>
    <w:basedOn w:val="a"/>
    <w:qFormat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 w:val="24"/>
      <w:szCs w:val="24"/>
    </w:rPr>
  </w:style>
  <w:style w:type="paragraph" w:customStyle="1" w:styleId="1OsnAbz">
    <w:name w:val="1_Osn_Abz"/>
    <w:qFormat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1ZagL1">
    <w:name w:val="1_Zag_L1"/>
    <w:next w:val="1OsnAbz"/>
    <w:qFormat/>
    <w:pPr>
      <w:widowControl w:val="0"/>
      <w:suppressAutoHyphens/>
      <w:spacing w:before="120" w:after="120"/>
      <w:jc w:val="both"/>
    </w:pPr>
    <w:rPr>
      <w:rFonts w:ascii="Arial" w:eastAsia="MS Mincho" w:hAnsi="Arial" w:cs="Arial"/>
      <w:b/>
      <w:color w:val="000000"/>
      <w:sz w:val="24"/>
      <w:lang w:eastAsia="zh-CN"/>
    </w:rPr>
  </w:style>
  <w:style w:type="paragraph" w:customStyle="1" w:styleId="a2">
    <w:name w:val="a2"/>
    <w:basedOn w:val="2"/>
    <w:next w:val="a"/>
    <w:qFormat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kern w:val="0"/>
      <w:sz w:val="24"/>
      <w:szCs w:val="20"/>
      <w:lang w:val="en-GB"/>
    </w:rPr>
  </w:style>
  <w:style w:type="paragraph" w:customStyle="1" w:styleId="a30">
    <w:name w:val="a3"/>
    <w:basedOn w:val="3"/>
    <w:next w:val="a"/>
    <w:pPr>
      <w:numPr>
        <w:ilvl w:val="0"/>
        <w:numId w:val="0"/>
      </w:numPr>
      <w:spacing w:before="60" w:after="240" w:line="250" w:lineRule="exact"/>
    </w:pPr>
    <w:rPr>
      <w:rFonts w:eastAsia="MS Mincho" w:cs="Times New Roman"/>
      <w:kern w:val="0"/>
      <w:sz w:val="22"/>
      <w:szCs w:val="20"/>
      <w:lang w:val="en-GB"/>
    </w:rPr>
  </w:style>
  <w:style w:type="paragraph" w:customStyle="1" w:styleId="a40">
    <w:name w:val="a4"/>
    <w:basedOn w:val="4"/>
    <w:next w:val="a"/>
    <w:pPr>
      <w:numPr>
        <w:ilvl w:val="0"/>
        <w:numId w:val="0"/>
      </w:numPr>
      <w:spacing w:before="60" w:after="240" w:line="230" w:lineRule="exact"/>
    </w:pPr>
    <w:rPr>
      <w:rFonts w:ascii="Arial" w:eastAsia="MS Mincho" w:hAnsi="Arial" w:cs="Arial"/>
      <w:kern w:val="0"/>
      <w:sz w:val="20"/>
      <w:szCs w:val="20"/>
      <w:lang w:val="en-GB"/>
    </w:rPr>
  </w:style>
  <w:style w:type="paragraph" w:customStyle="1" w:styleId="a50">
    <w:name w:val="a5"/>
    <w:basedOn w:val="5"/>
    <w:next w:val="a"/>
    <w:qFormat/>
    <w:pPr>
      <w:keepNext/>
      <w:numPr>
        <w:ilvl w:val="0"/>
        <w:numId w:val="0"/>
      </w:numPr>
      <w:spacing w:before="60" w:after="240" w:line="230" w:lineRule="exact"/>
    </w:pPr>
    <w:rPr>
      <w:rFonts w:ascii="Arial" w:eastAsia="MS Mincho" w:hAnsi="Arial" w:cs="Arial"/>
      <w:bCs w:val="0"/>
      <w:i w:val="0"/>
      <w:iCs w:val="0"/>
      <w:kern w:val="0"/>
      <w:sz w:val="20"/>
      <w:szCs w:val="20"/>
      <w:lang w:val="en-GB"/>
    </w:rPr>
  </w:style>
  <w:style w:type="paragraph" w:customStyle="1" w:styleId="a60">
    <w:name w:val="a6"/>
    <w:basedOn w:val="6"/>
    <w:next w:val="a"/>
    <w:qFormat/>
    <w:pPr>
      <w:keepNext/>
      <w:numPr>
        <w:ilvl w:val="0"/>
        <w:numId w:val="0"/>
      </w:numPr>
      <w:spacing w:before="60" w:after="240" w:line="230" w:lineRule="exact"/>
    </w:pPr>
    <w:rPr>
      <w:rFonts w:ascii="Arial" w:eastAsia="MS Mincho" w:hAnsi="Arial" w:cs="Arial"/>
      <w:bCs w:val="0"/>
      <w:kern w:val="0"/>
      <w:sz w:val="20"/>
      <w:szCs w:val="20"/>
      <w:lang w:val="en-GB"/>
    </w:rPr>
  </w:style>
  <w:style w:type="paragraph" w:customStyle="1" w:styleId="ANNEX">
    <w:name w:val="ANNEX"/>
    <w:basedOn w:val="a"/>
    <w:next w:val="a"/>
    <w:pPr>
      <w:keepNext/>
      <w:pageBreakBefore/>
      <w:tabs>
        <w:tab w:val="left" w:pos="0"/>
      </w:tabs>
      <w:suppressAutoHyphens w:val="0"/>
      <w:spacing w:after="760" w:line="310" w:lineRule="exact"/>
      <w:jc w:val="center"/>
    </w:pPr>
    <w:rPr>
      <w:rFonts w:ascii="Arial" w:eastAsia="MS Mincho" w:hAnsi="Arial" w:cs="Arial"/>
      <w:b/>
      <w:kern w:val="0"/>
      <w:sz w:val="28"/>
      <w:szCs w:val="20"/>
      <w:lang w:val="en-GB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character" w:customStyle="1" w:styleId="ad">
    <w:name w:val="Текст примечания Знак"/>
    <w:link w:val="ac"/>
    <w:uiPriority w:val="99"/>
    <w:semiHidden/>
    <w:qFormat/>
    <w:rPr>
      <w:rFonts w:ascii="Calibri" w:hAnsi="Calibri" w:cs="Calibri"/>
      <w:kern w:val="2"/>
      <w:lang w:eastAsia="zh-CN"/>
    </w:rPr>
  </w:style>
  <w:style w:type="character" w:customStyle="1" w:styleId="af">
    <w:name w:val="Тема примечания Знак"/>
    <w:link w:val="ae"/>
    <w:uiPriority w:val="99"/>
    <w:semiHidden/>
    <w:qFormat/>
    <w:rPr>
      <w:rFonts w:ascii="Calibri" w:hAnsi="Calibri" w:cs="Calibri"/>
      <w:b/>
      <w:bCs/>
      <w:kern w:val="2"/>
      <w:lang w:eastAsia="zh-CN"/>
    </w:rPr>
  </w:style>
  <w:style w:type="character" w:customStyle="1" w:styleId="af1">
    <w:name w:val="Текст сноски Знак"/>
    <w:link w:val="af0"/>
    <w:uiPriority w:val="99"/>
    <w:semiHidden/>
    <w:qFormat/>
    <w:rPr>
      <w:rFonts w:ascii="Calibri" w:hAnsi="Calibri" w:cs="Calibri"/>
      <w:kern w:val="2"/>
      <w:lang w:eastAsia="zh-CN"/>
    </w:rPr>
  </w:style>
  <w:style w:type="character" w:styleId="afe">
    <w:name w:val="Placeholder Text"/>
    <w:basedOn w:val="a1"/>
    <w:uiPriority w:val="99"/>
    <w:semiHidden/>
    <w:qFormat/>
    <w:rPr>
      <w:color w:val="808080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ezkurwreuab5ozgtqnkl">
    <w:name w:val="ezkurwreuab5ozgtqnkl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kodeks://link/d?nd=1200114290&amp;point=mark=000000000000000000000000000000000000000000000000008PM0LV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037F1F-5501-4BDE-96C9-AED2AFC9E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3287</Words>
  <Characters>18740</Characters>
  <Application>Microsoft Office Word</Application>
  <DocSecurity>0</DocSecurity>
  <Lines>156</Lines>
  <Paragraphs>43</Paragraphs>
  <ScaleCrop>false</ScaleCrop>
  <Company>SPecialiST RePack</Company>
  <LinksUpToDate>false</LinksUpToDate>
  <CharactersWithSpaces>21984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3175-2</dc:title>
  <dc:creator>Логинова Марина Михайловна</dc:creator>
  <cp:lastModifiedBy>5 msoft5ksm</cp:lastModifiedBy>
  <cp:revision>2</cp:revision>
  <cp:lastPrinted>2021-01-29T05:40:00Z</cp:lastPrinted>
  <dcterms:created xsi:type="dcterms:W3CDTF">2026-04-27T10:26:00Z</dcterms:created>
  <dcterms:modified xsi:type="dcterms:W3CDTF">2026-04-27T10:26:00Z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  <property fmtid="{D5CDD505-2E9C-101B-9397-08002B2CF9AE}" pid="3" name="KSOProductBuildVer">
    <vt:lpwstr>1049-12.2.0.23196</vt:lpwstr>
  </property>
  <property fmtid="{D5CDD505-2E9C-101B-9397-08002B2CF9AE}" pid="4" name="ICV">
    <vt:lpwstr>07240D733C754119860373F2A2843EAF_12</vt:lpwstr>
  </property>
</Properties>
</file>